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231" w:rsidRDefault="00ED1665"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5AFBDCF1" wp14:editId="0B57FE71">
                <wp:simplePos x="0" y="0"/>
                <wp:positionH relativeFrom="column">
                  <wp:posOffset>4409440</wp:posOffset>
                </wp:positionH>
                <wp:positionV relativeFrom="paragraph">
                  <wp:posOffset>-570865</wp:posOffset>
                </wp:positionV>
                <wp:extent cx="1844040" cy="672465"/>
                <wp:effectExtent l="0" t="0" r="22860" b="1333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72465"/>
                        </a:xfrm>
                        <a:prstGeom prst="rect">
                          <a:avLst/>
                        </a:prstGeom>
                        <a:solidFill>
                          <a:srgbClr val="FFFFFF"/>
                        </a:solidFill>
                        <a:ln w="9525">
                          <a:solidFill>
                            <a:srgbClr val="000000"/>
                          </a:solidFill>
                          <a:miter lim="800000"/>
                          <a:headEnd/>
                          <a:tailEnd/>
                        </a:ln>
                      </wps:spPr>
                      <wps:txbx>
                        <w:txbxContent>
                          <w:p w:rsidR="00FC0841" w:rsidRDefault="00FC0841"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5.677/2021</w:t>
                            </w:r>
                          </w:p>
                          <w:p w:rsidR="00FC0841" w:rsidRDefault="00FC0841" w:rsidP="00A41231">
                            <w:pPr>
                              <w:rPr>
                                <w:rFonts w:ascii="Arial" w:hAnsi="Arial" w:cs="Arial"/>
                                <w:sz w:val="18"/>
                                <w:szCs w:val="16"/>
                              </w:rPr>
                            </w:pPr>
                          </w:p>
                          <w:p w:rsidR="00FC0841" w:rsidRPr="009271C8" w:rsidRDefault="00FC0841"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BDCF1" id="_x0000_t202" coordsize="21600,21600" o:spt="202" path="m,l,21600r21600,l21600,xe">
                <v:stroke joinstyle="miter"/>
                <v:path gradientshapeok="t" o:connecttype="rect"/>
              </v:shapetype>
              <v:shape id="Caixa de texto 307" o:spid="_x0000_s1026" type="#_x0000_t202" style="position:absolute;left:0;text-align:left;margin-left:347.2pt;margin-top:-44.95pt;width:145.2pt;height:5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">
                <v:textbox>
                  <w:txbxContent>
                    <w:p w:rsidR="00FC0841" w:rsidRDefault="00FC0841"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5.677/2021</w:t>
                      </w:r>
                    </w:p>
                    <w:p w:rsidR="00FC0841" w:rsidRDefault="00FC0841" w:rsidP="00A41231">
                      <w:pPr>
                        <w:rPr>
                          <w:rFonts w:ascii="Arial" w:hAnsi="Arial" w:cs="Arial"/>
                          <w:sz w:val="18"/>
                          <w:szCs w:val="16"/>
                        </w:rPr>
                      </w:pPr>
                    </w:p>
                    <w:p w:rsidR="00FC0841" w:rsidRPr="009271C8" w:rsidRDefault="00FC0841"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7240CB">
        <w:rPr>
          <w:rFonts w:ascii="Arial" w:eastAsia="Arial" w:hAnsi="Arial" w:cs="Arial"/>
          <w:b/>
          <w:noProof/>
          <w:sz w:val="24"/>
          <w:szCs w:val="24"/>
          <w:lang w:eastAsia="pt-BR"/>
        </w:rPr>
        <w:drawing>
          <wp:anchor distT="0" distB="0" distL="114300" distR="114300" simplePos="0" relativeHeight="251658240" behindDoc="1" locked="0" layoutInCell="1" allowOverlap="1" wp14:anchorId="72E341CE" wp14:editId="136074C6">
            <wp:simplePos x="0" y="0"/>
            <wp:positionH relativeFrom="page">
              <wp:posOffset>133350</wp:posOffset>
            </wp:positionH>
            <wp:positionV relativeFrom="margin">
              <wp:posOffset>-1053975</wp:posOffset>
            </wp:positionV>
            <wp:extent cx="7600950" cy="1075550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5873" cy="107624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FC0841" w:rsidP="00FC0841">
      <w:pPr>
        <w:pStyle w:val="Normal1"/>
        <w:tabs>
          <w:tab w:val="left" w:pos="6450"/>
        </w:tabs>
        <w:spacing w:after="200" w:line="276" w:lineRule="auto"/>
        <w:ind w:right="49"/>
        <w:jc w:val="both"/>
        <w:rPr>
          <w:rFonts w:ascii="Arial" w:eastAsia="Arial" w:hAnsi="Arial" w:cs="Arial"/>
          <w:b/>
          <w:sz w:val="24"/>
          <w:szCs w:val="24"/>
        </w:rPr>
      </w:pPr>
      <w:r>
        <w:rPr>
          <w:rFonts w:ascii="Arial" w:eastAsia="Arial" w:hAnsi="Arial" w:cs="Arial"/>
          <w:b/>
          <w:sz w:val="24"/>
          <w:szCs w:val="24"/>
        </w:rPr>
        <w:tab/>
      </w:r>
    </w:p>
    <w:p w:rsidR="00A41231" w:rsidRDefault="0042610D"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1272812D" wp14:editId="4DD251D2">
                <wp:simplePos x="0" y="0"/>
                <wp:positionH relativeFrom="column">
                  <wp:posOffset>1356995</wp:posOffset>
                </wp:positionH>
                <wp:positionV relativeFrom="paragraph">
                  <wp:posOffset>12700</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FC0841" w:rsidRPr="004A74F2" w:rsidRDefault="00FC0841" w:rsidP="00A41231">
                            <w:pPr>
                              <w:jc w:val="right"/>
                              <w:rPr>
                                <w:rFonts w:ascii="Calibri" w:hAnsi="Calibri" w:cs="Calibri"/>
                                <w:b/>
                                <w:color w:val="404040"/>
                                <w:sz w:val="72"/>
                                <w:szCs w:val="52"/>
                              </w:rPr>
                            </w:pPr>
                            <w:r>
                              <w:rPr>
                                <w:rFonts w:ascii="Calibri" w:hAnsi="Calibri" w:cs="Calibri"/>
                                <w:b/>
                                <w:color w:val="404040"/>
                                <w:sz w:val="72"/>
                                <w:szCs w:val="52"/>
                              </w:rPr>
                              <w:t>EDITAL</w:t>
                            </w:r>
                          </w:p>
                          <w:p w:rsidR="00FC0841" w:rsidRPr="004A74F2" w:rsidRDefault="00FC0841" w:rsidP="00A41231">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FC0841" w:rsidRPr="004A74F2" w:rsidRDefault="00FC0841" w:rsidP="00A41231">
                            <w:pPr>
                              <w:jc w:val="right"/>
                              <w:rPr>
                                <w:rFonts w:ascii="Calibri" w:hAnsi="Calibri" w:cs="Calibri"/>
                                <w:b/>
                                <w:color w:val="4BACC6"/>
                                <w:sz w:val="72"/>
                                <w:szCs w:val="52"/>
                              </w:rPr>
                            </w:pPr>
                            <w:r>
                              <w:rPr>
                                <w:rFonts w:ascii="Calibri" w:hAnsi="Calibri" w:cs="Calibri"/>
                                <w:b/>
                                <w:color w:val="4BACC6"/>
                                <w:sz w:val="72"/>
                                <w:szCs w:val="52"/>
                              </w:rPr>
                              <w:t>039</w:t>
                            </w:r>
                            <w:r w:rsidRPr="004A74F2">
                              <w:rPr>
                                <w:rFonts w:ascii="Calibri" w:hAnsi="Calibri" w:cs="Calibri"/>
                                <w:b/>
                                <w:color w:val="4BACC6"/>
                                <w:sz w:val="72"/>
                                <w:szCs w:val="52"/>
                              </w:rPr>
                              <w:t>/202</w:t>
                            </w:r>
                            <w:r>
                              <w:rPr>
                                <w:rFonts w:ascii="Calibri" w:hAnsi="Calibri" w:cs="Calibri"/>
                                <w:b/>
                                <w:color w:val="4BACC6"/>
                                <w:sz w:val="7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2812D" id="Caixa de texto 6" o:spid="_x0000_s1027" type="#_x0000_t202" style="position:absolute;left:0;text-align:left;margin-left:106.85pt;margin-top:1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" filled="f" stroked="f">
                <v:textbox>
                  <w:txbxContent>
                    <w:p w:rsidR="00FC0841" w:rsidRPr="004A74F2" w:rsidRDefault="00FC0841" w:rsidP="00A41231">
                      <w:pPr>
                        <w:jc w:val="right"/>
                        <w:rPr>
                          <w:rFonts w:ascii="Calibri" w:hAnsi="Calibri" w:cs="Calibri"/>
                          <w:b/>
                          <w:color w:val="404040"/>
                          <w:sz w:val="72"/>
                          <w:szCs w:val="52"/>
                        </w:rPr>
                      </w:pPr>
                      <w:r>
                        <w:rPr>
                          <w:rFonts w:ascii="Calibri" w:hAnsi="Calibri" w:cs="Calibri"/>
                          <w:b/>
                          <w:color w:val="404040"/>
                          <w:sz w:val="72"/>
                          <w:szCs w:val="52"/>
                        </w:rPr>
                        <w:t>EDITAL</w:t>
                      </w:r>
                    </w:p>
                    <w:p w:rsidR="00FC0841" w:rsidRPr="004A74F2" w:rsidRDefault="00FC0841" w:rsidP="00A41231">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FC0841" w:rsidRPr="004A74F2" w:rsidRDefault="00FC0841" w:rsidP="00A41231">
                      <w:pPr>
                        <w:jc w:val="right"/>
                        <w:rPr>
                          <w:rFonts w:ascii="Calibri" w:hAnsi="Calibri" w:cs="Calibri"/>
                          <w:b/>
                          <w:color w:val="4BACC6"/>
                          <w:sz w:val="72"/>
                          <w:szCs w:val="52"/>
                        </w:rPr>
                      </w:pPr>
                      <w:r>
                        <w:rPr>
                          <w:rFonts w:ascii="Calibri" w:hAnsi="Calibri" w:cs="Calibri"/>
                          <w:b/>
                          <w:color w:val="4BACC6"/>
                          <w:sz w:val="72"/>
                          <w:szCs w:val="52"/>
                        </w:rPr>
                        <w:t>039</w:t>
                      </w:r>
                      <w:r w:rsidRPr="004A74F2">
                        <w:rPr>
                          <w:rFonts w:ascii="Calibri" w:hAnsi="Calibri" w:cs="Calibri"/>
                          <w:b/>
                          <w:color w:val="4BACC6"/>
                          <w:sz w:val="72"/>
                          <w:szCs w:val="52"/>
                        </w:rPr>
                        <w:t>/202</w:t>
                      </w:r>
                      <w:r>
                        <w:rPr>
                          <w:rFonts w:ascii="Calibri" w:hAnsi="Calibri" w:cs="Calibri"/>
                          <w:b/>
                          <w:color w:val="4BACC6"/>
                          <w:sz w:val="72"/>
                          <w:szCs w:val="52"/>
                        </w:rPr>
                        <w:t>1</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42610D"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5B9915CD" wp14:editId="1AE64D17">
                <wp:simplePos x="0" y="0"/>
                <wp:positionH relativeFrom="margin">
                  <wp:posOffset>-414020</wp:posOffset>
                </wp:positionH>
                <wp:positionV relativeFrom="paragraph">
                  <wp:posOffset>290195</wp:posOffset>
                </wp:positionV>
                <wp:extent cx="6663690" cy="215265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152650"/>
                        </a:xfrm>
                        <a:prstGeom prst="rect">
                          <a:avLst/>
                        </a:prstGeom>
                        <a:noFill/>
                        <a:ln w="9525">
                          <a:noFill/>
                          <a:miter lim="800000"/>
                          <a:headEnd/>
                          <a:tailEnd/>
                        </a:ln>
                      </wps:spPr>
                      <wps:txbx>
                        <w:txbxContent>
                          <w:p w:rsidR="00FC0841" w:rsidRPr="004A74F2" w:rsidRDefault="00FC0841" w:rsidP="00A41231">
                            <w:pPr>
                              <w:jc w:val="center"/>
                              <w:rPr>
                                <w:rFonts w:ascii="Arial" w:eastAsia="Cambria" w:hAnsi="Arial" w:cs="Arial"/>
                                <w:sz w:val="40"/>
                              </w:rPr>
                            </w:pPr>
                          </w:p>
                          <w:p w:rsidR="00FC0841" w:rsidRDefault="00FC0841" w:rsidP="00084171">
                            <w:pPr>
                              <w:jc w:val="center"/>
                              <w:rPr>
                                <w:rFonts w:ascii="Arial" w:eastAsia="Cambria" w:hAnsi="Arial" w:cs="Arial"/>
                                <w:sz w:val="32"/>
                                <w:szCs w:val="32"/>
                              </w:rPr>
                            </w:pPr>
                            <w:r>
                              <w:rPr>
                                <w:rFonts w:ascii="Arial" w:eastAsia="Cambria" w:hAnsi="Arial" w:cs="Arial"/>
                                <w:sz w:val="32"/>
                                <w:szCs w:val="32"/>
                              </w:rPr>
                              <w:t xml:space="preserve">REGISTRO DE PREÇOS PARA 12 (DOZE) MESES PARA FUTURA AQUISIÇÃO DE PLACAS DE INAUGURAÇÃO. </w:t>
                            </w:r>
                          </w:p>
                          <w:p w:rsidR="00FC0841" w:rsidRDefault="00FC0841" w:rsidP="00A41231">
                            <w:pPr>
                              <w:jc w:val="both"/>
                              <w:rPr>
                                <w:rFonts w:ascii="Arial" w:eastAsia="Cambria" w:hAnsi="Arial" w:cs="Arial"/>
                                <w:sz w:val="32"/>
                                <w:szCs w:val="32"/>
                              </w:rPr>
                            </w:pPr>
                          </w:p>
                          <w:p w:rsidR="00FC0841" w:rsidRPr="004A74F2" w:rsidRDefault="00FC0841" w:rsidP="00A41231">
                            <w:pPr>
                              <w:jc w:val="both"/>
                              <w:rPr>
                                <w:rFonts w:ascii="Arial" w:eastAsia="Cambria" w:hAnsi="Arial" w:cs="Arial"/>
                                <w:sz w:val="32"/>
                                <w:szCs w:val="32"/>
                              </w:rPr>
                            </w:pPr>
                          </w:p>
                          <w:p w:rsidR="00FC0841" w:rsidRPr="00776BE4" w:rsidRDefault="00FC0841" w:rsidP="00A41231">
                            <w:pPr>
                              <w:jc w:val="both"/>
                              <w:rPr>
                                <w:rFonts w:ascii="Arial" w:hAnsi="Arial" w:cs="Arial"/>
                                <w:sz w:val="40"/>
                              </w:rPr>
                            </w:pPr>
                            <w:r>
                              <w:rPr>
                                <w:rFonts w:ascii="Arial" w:hAnsi="Arial" w:cs="Arial"/>
                                <w:sz w:val="40"/>
                              </w:rPr>
                              <w:t>DATA DA SESSÃO PÚBLICA: 08</w:t>
                            </w:r>
                            <w:r w:rsidRPr="00BA168D">
                              <w:rPr>
                                <w:rFonts w:ascii="Arial" w:hAnsi="Arial" w:cs="Arial"/>
                                <w:sz w:val="40"/>
                              </w:rPr>
                              <w:t>/</w:t>
                            </w:r>
                            <w:r>
                              <w:rPr>
                                <w:rFonts w:ascii="Arial" w:hAnsi="Arial" w:cs="Arial"/>
                                <w:sz w:val="40"/>
                              </w:rPr>
                              <w:t>07/2021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915CD" id="Caixa de texto 4" o:spid="_x0000_s1028" type="#_x0000_t202" style="position:absolute;left:0;text-align:left;margin-left:-32.6pt;margin-top:22.85pt;width:524.7pt;height:16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" filled="f" stroked="f">
                <v:textbox>
                  <w:txbxContent>
                    <w:p w:rsidR="00FC0841" w:rsidRPr="004A74F2" w:rsidRDefault="00FC0841" w:rsidP="00A41231">
                      <w:pPr>
                        <w:jc w:val="center"/>
                        <w:rPr>
                          <w:rFonts w:ascii="Arial" w:eastAsia="Cambria" w:hAnsi="Arial" w:cs="Arial"/>
                          <w:sz w:val="40"/>
                        </w:rPr>
                      </w:pPr>
                    </w:p>
                    <w:p w:rsidR="00FC0841" w:rsidRDefault="00FC0841" w:rsidP="00084171">
                      <w:pPr>
                        <w:jc w:val="center"/>
                        <w:rPr>
                          <w:rFonts w:ascii="Arial" w:eastAsia="Cambria" w:hAnsi="Arial" w:cs="Arial"/>
                          <w:sz w:val="32"/>
                          <w:szCs w:val="32"/>
                        </w:rPr>
                      </w:pPr>
                      <w:r>
                        <w:rPr>
                          <w:rFonts w:ascii="Arial" w:eastAsia="Cambria" w:hAnsi="Arial" w:cs="Arial"/>
                          <w:sz w:val="32"/>
                          <w:szCs w:val="32"/>
                        </w:rPr>
                        <w:t xml:space="preserve">REGISTRO DE PREÇOS PARA 12 (DOZE) MESES PARA FUTURA AQUISIÇÃO DE PLACAS DE INAUGURAÇÃO. </w:t>
                      </w:r>
                    </w:p>
                    <w:p w:rsidR="00FC0841" w:rsidRDefault="00FC0841" w:rsidP="00A41231">
                      <w:pPr>
                        <w:jc w:val="both"/>
                        <w:rPr>
                          <w:rFonts w:ascii="Arial" w:eastAsia="Cambria" w:hAnsi="Arial" w:cs="Arial"/>
                          <w:sz w:val="32"/>
                          <w:szCs w:val="32"/>
                        </w:rPr>
                      </w:pPr>
                    </w:p>
                    <w:p w:rsidR="00FC0841" w:rsidRPr="004A74F2" w:rsidRDefault="00FC0841" w:rsidP="00A41231">
                      <w:pPr>
                        <w:jc w:val="both"/>
                        <w:rPr>
                          <w:rFonts w:ascii="Arial" w:eastAsia="Cambria" w:hAnsi="Arial" w:cs="Arial"/>
                          <w:sz w:val="32"/>
                          <w:szCs w:val="32"/>
                        </w:rPr>
                      </w:pPr>
                    </w:p>
                    <w:p w:rsidR="00FC0841" w:rsidRPr="00776BE4" w:rsidRDefault="00FC0841" w:rsidP="00A41231">
                      <w:pPr>
                        <w:jc w:val="both"/>
                        <w:rPr>
                          <w:rFonts w:ascii="Arial" w:hAnsi="Arial" w:cs="Arial"/>
                          <w:sz w:val="40"/>
                        </w:rPr>
                      </w:pPr>
                      <w:r>
                        <w:rPr>
                          <w:rFonts w:ascii="Arial" w:hAnsi="Arial" w:cs="Arial"/>
                          <w:sz w:val="40"/>
                        </w:rPr>
                        <w:t>DATA DA SESSÃO PÚBLICA: 08</w:t>
                      </w:r>
                      <w:r w:rsidRPr="00BA168D">
                        <w:rPr>
                          <w:rFonts w:ascii="Arial" w:hAnsi="Arial" w:cs="Arial"/>
                          <w:sz w:val="40"/>
                        </w:rPr>
                        <w:t>/</w:t>
                      </w:r>
                      <w:r>
                        <w:rPr>
                          <w:rFonts w:ascii="Arial" w:hAnsi="Arial" w:cs="Arial"/>
                          <w:sz w:val="40"/>
                        </w:rPr>
                        <w:t>07/2021 às 10h00</w:t>
                      </w:r>
                    </w:p>
                  </w:txbxContent>
                </v:textbox>
                <w10:wrap anchorx="margin"/>
              </v:shape>
            </w:pict>
          </mc:Fallback>
        </mc:AlternateContent>
      </w: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DE EDITAL DE PREGÃO ELETRÔNICO Nº </w:t>
      </w:r>
      <w:r w:rsidR="00FC0841">
        <w:rPr>
          <w:rFonts w:ascii="Arial" w:eastAsia="Arial" w:hAnsi="Arial" w:cs="Arial"/>
          <w:b/>
          <w:sz w:val="24"/>
          <w:szCs w:val="24"/>
        </w:rPr>
        <w:t>039</w:t>
      </w:r>
      <w:r>
        <w:rPr>
          <w:rFonts w:ascii="Arial" w:eastAsia="Arial" w:hAnsi="Arial" w:cs="Arial"/>
          <w:b/>
          <w:sz w:val="24"/>
          <w:szCs w:val="24"/>
        </w:rPr>
        <w:t>/2021</w:t>
      </w:r>
    </w:p>
    <w:p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084171">
        <w:rPr>
          <w:rFonts w:ascii="Arial" w:eastAsia="Arial" w:hAnsi="Arial" w:cs="Arial"/>
          <w:b/>
          <w:sz w:val="24"/>
          <w:szCs w:val="24"/>
        </w:rPr>
        <w:t>5.677</w:t>
      </w:r>
      <w:r>
        <w:rPr>
          <w:rFonts w:ascii="Arial" w:eastAsia="Arial" w:hAnsi="Arial" w:cs="Arial"/>
          <w:b/>
          <w:sz w:val="24"/>
          <w:szCs w:val="24"/>
        </w:rPr>
        <w:t>/2021</w:t>
      </w:r>
    </w:p>
    <w:p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FC0841">
        <w:rPr>
          <w:rFonts w:ascii="Arial" w:eastAsia="Arial" w:hAnsi="Arial" w:cs="Arial"/>
          <w:b/>
          <w:sz w:val="24"/>
          <w:szCs w:val="24"/>
        </w:rPr>
        <w:t>08</w:t>
      </w:r>
      <w:r w:rsidRPr="00967ED0">
        <w:rPr>
          <w:rFonts w:ascii="Arial" w:eastAsia="Arial" w:hAnsi="Arial" w:cs="Arial"/>
          <w:b/>
          <w:sz w:val="24"/>
          <w:szCs w:val="24"/>
        </w:rPr>
        <w:t>/</w:t>
      </w:r>
      <w:r w:rsidR="00FC0841">
        <w:rPr>
          <w:rFonts w:ascii="Arial" w:eastAsia="Arial" w:hAnsi="Arial" w:cs="Arial"/>
          <w:b/>
          <w:sz w:val="24"/>
          <w:szCs w:val="24"/>
        </w:rPr>
        <w:t>07</w:t>
      </w:r>
      <w:r w:rsidRPr="00967ED0">
        <w:rPr>
          <w:rFonts w:ascii="Arial" w:eastAsia="Arial" w:hAnsi="Arial" w:cs="Arial"/>
          <w:b/>
          <w:sz w:val="24"/>
          <w:szCs w:val="24"/>
        </w:rPr>
        <w:t>/202</w:t>
      </w:r>
      <w:r>
        <w:rPr>
          <w:rFonts w:ascii="Arial" w:eastAsia="Arial" w:hAnsi="Arial" w:cs="Arial"/>
          <w:b/>
          <w:sz w:val="24"/>
          <w:szCs w:val="24"/>
        </w:rPr>
        <w:t>1</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FC0841">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os</w:t>
      </w:r>
      <w:r w:rsidRPr="00967ED0">
        <w:rPr>
          <w:rFonts w:ascii="Arial" w:eastAsia="Arial" w:hAnsi="Arial" w:cs="Arial"/>
          <w:sz w:val="24"/>
          <w:szCs w:val="24"/>
        </w:rPr>
        <w:t xml:space="preserve"> processo</w:t>
      </w:r>
      <w:r>
        <w:rPr>
          <w:rFonts w:ascii="Arial" w:eastAsia="Arial" w:hAnsi="Arial" w:cs="Arial"/>
          <w:sz w:val="24"/>
          <w:szCs w:val="24"/>
        </w:rPr>
        <w:t>s</w:t>
      </w:r>
      <w:r w:rsidRPr="00967ED0">
        <w:rPr>
          <w:rFonts w:ascii="Arial" w:eastAsia="Arial" w:hAnsi="Arial" w:cs="Arial"/>
          <w:sz w:val="24"/>
          <w:szCs w:val="24"/>
        </w:rPr>
        <w:t xml:space="preserve"> administrativo</w:t>
      </w:r>
      <w:r>
        <w:rPr>
          <w:rFonts w:ascii="Arial" w:eastAsia="Arial" w:hAnsi="Arial" w:cs="Arial"/>
          <w:sz w:val="24"/>
          <w:szCs w:val="24"/>
        </w:rPr>
        <w:t>s</w:t>
      </w:r>
      <w:r w:rsidRPr="00967ED0">
        <w:rPr>
          <w:rFonts w:ascii="Arial" w:eastAsia="Arial" w:hAnsi="Arial" w:cs="Arial"/>
          <w:sz w:val="24"/>
          <w:szCs w:val="24"/>
        </w:rPr>
        <w:t xml:space="preserve"> nº </w:t>
      </w:r>
      <w:r w:rsidR="00084171">
        <w:rPr>
          <w:rFonts w:ascii="Arial" w:eastAsia="Arial" w:hAnsi="Arial" w:cs="Arial"/>
          <w:sz w:val="24"/>
          <w:szCs w:val="24"/>
        </w:rPr>
        <w:t>5.677</w:t>
      </w:r>
      <w:r>
        <w:rPr>
          <w:rFonts w:ascii="Arial" w:eastAsia="Arial" w:hAnsi="Arial" w:cs="Arial"/>
          <w:sz w:val="24"/>
          <w:szCs w:val="24"/>
        </w:rPr>
        <w:t xml:space="preserve">/2021,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084171">
        <w:rPr>
          <w:rFonts w:ascii="Arial" w:eastAsia="Arial" w:hAnsi="Arial" w:cs="Arial"/>
          <w:b/>
          <w:sz w:val="24"/>
          <w:szCs w:val="24"/>
        </w:rPr>
        <w:t xml:space="preserve">POR ITEM 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42610D">
        <w:rPr>
          <w:rFonts w:ascii="Arial" w:eastAsia="Cambria" w:hAnsi="Arial" w:cs="Arial"/>
          <w:b/>
          <w:sz w:val="24"/>
          <w:szCs w:val="24"/>
        </w:rPr>
        <w:t>PARA</w:t>
      </w:r>
      <w:r w:rsidR="00545A92">
        <w:rPr>
          <w:rFonts w:ascii="Arial" w:eastAsia="Cambria" w:hAnsi="Arial" w:cs="Arial"/>
          <w:b/>
          <w:sz w:val="24"/>
          <w:szCs w:val="24"/>
        </w:rPr>
        <w:t xml:space="preserve"> FUTURA</w:t>
      </w:r>
      <w:r w:rsidR="0042610D">
        <w:rPr>
          <w:rFonts w:ascii="Arial" w:eastAsia="Cambria" w:hAnsi="Arial" w:cs="Arial"/>
          <w:b/>
          <w:sz w:val="24"/>
          <w:szCs w:val="24"/>
        </w:rPr>
        <w:t xml:space="preserve"> AQUISIÇÃO </w:t>
      </w:r>
      <w:r w:rsidR="00545A92">
        <w:rPr>
          <w:rFonts w:ascii="Arial" w:eastAsia="Cambria" w:hAnsi="Arial" w:cs="Arial"/>
          <w:b/>
          <w:sz w:val="24"/>
          <w:szCs w:val="24"/>
        </w:rPr>
        <w:t>DE PLACAS DE INAUGURAÇÃO</w:t>
      </w:r>
      <w:r w:rsidR="00084171">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2009,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registro de preços para </w:t>
      </w:r>
      <w:r w:rsidR="00A569D8">
        <w:rPr>
          <w:rFonts w:ascii="Arial" w:hAnsi="Arial" w:cs="Arial"/>
          <w:sz w:val="24"/>
          <w:szCs w:val="24"/>
        </w:rPr>
        <w:t xml:space="preserve">futura </w:t>
      </w:r>
      <w:r w:rsidR="00084171" w:rsidRPr="00967ED0">
        <w:rPr>
          <w:rFonts w:ascii="Arial" w:eastAsia="Arial" w:hAnsi="Arial" w:cs="Arial"/>
          <w:b/>
          <w:sz w:val="24"/>
          <w:szCs w:val="24"/>
        </w:rPr>
        <w:t xml:space="preserve">PREGÃO ELETRÔNICO DO TIPO MENOR PREÇO </w:t>
      </w:r>
      <w:r w:rsidR="00084171">
        <w:rPr>
          <w:rFonts w:ascii="Arial" w:eastAsia="Arial" w:hAnsi="Arial" w:cs="Arial"/>
          <w:b/>
          <w:sz w:val="24"/>
          <w:szCs w:val="24"/>
        </w:rPr>
        <w:t xml:space="preserve">POR ITEM PARA </w:t>
      </w:r>
      <w:r w:rsidR="00084171" w:rsidRPr="00084171">
        <w:rPr>
          <w:rFonts w:ascii="Arial" w:eastAsia="Cambria" w:hAnsi="Arial" w:cs="Arial"/>
          <w:b/>
          <w:sz w:val="24"/>
          <w:szCs w:val="24"/>
        </w:rPr>
        <w:t xml:space="preserve">REGISTRO DE PREÇOS PARA </w:t>
      </w:r>
      <w:r w:rsidR="00205C32">
        <w:rPr>
          <w:rFonts w:ascii="Arial" w:eastAsia="Cambria" w:hAnsi="Arial" w:cs="Arial"/>
          <w:b/>
          <w:sz w:val="24"/>
          <w:szCs w:val="24"/>
        </w:rPr>
        <w:t>12 (DOZE) MESES</w:t>
      </w:r>
      <w:r w:rsidR="00205C32" w:rsidRPr="00084171">
        <w:rPr>
          <w:rFonts w:ascii="Arial" w:eastAsia="Cambria" w:hAnsi="Arial" w:cs="Arial"/>
          <w:b/>
          <w:sz w:val="24"/>
          <w:szCs w:val="24"/>
        </w:rPr>
        <w:t xml:space="preserve"> </w:t>
      </w:r>
      <w:r w:rsidR="00205C32">
        <w:rPr>
          <w:rFonts w:ascii="Arial" w:eastAsia="Cambria" w:hAnsi="Arial" w:cs="Arial"/>
          <w:b/>
          <w:sz w:val="24"/>
          <w:szCs w:val="24"/>
        </w:rPr>
        <w:t xml:space="preserve">PARA FUTURA </w:t>
      </w:r>
      <w:r w:rsidR="00084171" w:rsidRPr="00084171">
        <w:rPr>
          <w:rFonts w:ascii="Arial" w:eastAsia="Cambria" w:hAnsi="Arial" w:cs="Arial"/>
          <w:b/>
          <w:sz w:val="24"/>
          <w:szCs w:val="24"/>
        </w:rPr>
        <w:t>AQUISIÇÃO DE PLACAS DE INAUGURAÇÃO</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Pr="00A064AA">
        <w:rPr>
          <w:rFonts w:ascii="Arial" w:hAnsi="Arial" w:cs="Arial"/>
          <w:b/>
          <w:sz w:val="24"/>
          <w:szCs w:val="24"/>
        </w:rPr>
        <w:t xml:space="preserve">Secretaria Municipal de </w:t>
      </w:r>
      <w:r w:rsidR="00084171">
        <w:rPr>
          <w:rFonts w:ascii="Arial" w:hAnsi="Arial" w:cs="Arial"/>
          <w:b/>
          <w:sz w:val="24"/>
          <w:szCs w:val="24"/>
        </w:rPr>
        <w:t>Governo e Coordenação</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 xml:space="preserve">menor preço </w:t>
      </w:r>
      <w:r w:rsidR="00084171">
        <w:rPr>
          <w:rFonts w:ascii="Arial" w:hAnsi="Arial" w:cs="Arial"/>
          <w:b/>
          <w:iCs/>
          <w:sz w:val="24"/>
        </w:rPr>
        <w:t>por item</w:t>
      </w:r>
      <w:r w:rsidRPr="00B06FA0">
        <w:rPr>
          <w:rFonts w:ascii="Arial" w:hAnsi="Arial" w:cs="Arial"/>
          <w:iCs/>
          <w:sz w:val="24"/>
        </w:rPr>
        <w:t xml:space="preserve">, observadas as exigências contidas neste Edital e seus Anexos quanto às especificações do objeto. </w:t>
      </w:r>
    </w:p>
    <w:p w:rsidR="003C6C14" w:rsidRPr="00084171"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As obrigações decorrentes deste PREGÃO ELETRÔNICO serão consubstanciadas em Ata de Registro de Preços, cuja minuta consta no Anexo IV.</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lastRenderedPageBreak/>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proofErr w:type="gramStart"/>
      <w:r w:rsidRPr="003C6C14">
        <w:rPr>
          <w:rFonts w:ascii="Arial" w:hAnsi="Arial" w:cs="Arial"/>
          <w:bCs/>
          <w:sz w:val="24"/>
          <w:szCs w:val="24"/>
        </w:rPr>
        <w:lastRenderedPageBreak/>
        <w:t>por</w:t>
      </w:r>
      <w:proofErr w:type="gramEnd"/>
      <w:r w:rsidRPr="003C6C14">
        <w:rPr>
          <w:rFonts w:ascii="Arial" w:hAnsi="Arial" w:cs="Arial"/>
          <w:bCs/>
          <w:sz w:val="24"/>
          <w:szCs w:val="24"/>
        </w:rPr>
        <w:t xml:space="preserve">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município poderá dividir a quantidade total do item (gerenciador + participantes) em lotes, quando técnica e economicamente viável, para possibilitar maior competitividade, observada a quantidade mínima, o prazo e o local de entrega.</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cadastro no SICAF deverá ser feito no Portal de Compras do Governo Federal, no sítio </w:t>
      </w:r>
      <w:hyperlink r:id="rId10" w:history="1">
        <w:r w:rsidRPr="00E70DC2">
          <w:rPr>
            <w:rStyle w:val="Hyperlink"/>
            <w:rFonts w:ascii="Arial" w:hAnsi="Arial" w:cs="Arial"/>
            <w:bCs/>
            <w:sz w:val="24"/>
            <w:szCs w:val="24"/>
          </w:rPr>
          <w:t>https://www.comprasgovernamentais.gov.br/index.php/sicaf</w:t>
        </w:r>
      </w:hyperlink>
      <w:r w:rsidRPr="00032E8C">
        <w:rPr>
          <w:rFonts w:ascii="Arial" w:hAnsi="Arial" w:cs="Arial"/>
          <w:bCs/>
          <w:sz w:val="24"/>
          <w:szCs w:val="24"/>
        </w:rPr>
        <w:t>, por meio de certificado digital conferido pela Infraestrutura de Chaves Públicas Brasileira – ICP - Brasil.</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lastRenderedPageBreak/>
        <w:t>DA PARTICIPAÇÃO NO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proofErr w:type="gramStart"/>
      <w:r w:rsidRPr="00032E8C">
        <w:rPr>
          <w:rFonts w:ascii="Arial" w:hAnsi="Arial" w:cs="Arial"/>
          <w:bCs/>
          <w:sz w:val="24"/>
          <w:szCs w:val="24"/>
        </w:rPr>
        <w:t>proibidos</w:t>
      </w:r>
      <w:proofErr w:type="gramEnd"/>
      <w:r w:rsidRPr="00032E8C">
        <w:rPr>
          <w:rFonts w:ascii="Arial" w:hAnsi="Arial" w:cs="Arial"/>
          <w:bCs/>
          <w:sz w:val="24"/>
          <w:szCs w:val="24"/>
        </w:rPr>
        <w:t xml:space="preserve"> de participar de licitações e celebrar contratos administrativos, na forma da legislação vigente;</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proofErr w:type="gramStart"/>
      <w:r w:rsidRPr="00032E8C">
        <w:rPr>
          <w:rFonts w:ascii="Arial" w:hAnsi="Arial" w:cs="Arial"/>
          <w:bCs/>
          <w:sz w:val="24"/>
          <w:szCs w:val="24"/>
        </w:rPr>
        <w:t>que</w:t>
      </w:r>
      <w:proofErr w:type="gramEnd"/>
      <w:r w:rsidRPr="00032E8C">
        <w:rPr>
          <w:rFonts w:ascii="Arial" w:hAnsi="Arial" w:cs="Arial"/>
          <w:bCs/>
          <w:sz w:val="24"/>
          <w:szCs w:val="24"/>
        </w:rPr>
        <w:t xml:space="preserve"> não atendam às condições deste Edital e seu(s) anexo(s);</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proofErr w:type="gramStart"/>
      <w:r w:rsidRPr="00032E8C">
        <w:rPr>
          <w:rFonts w:ascii="Arial" w:hAnsi="Arial" w:cs="Arial"/>
          <w:bCs/>
          <w:sz w:val="24"/>
          <w:szCs w:val="24"/>
        </w:rPr>
        <w:t>estrangeiros</w:t>
      </w:r>
      <w:proofErr w:type="gramEnd"/>
      <w:r w:rsidRPr="00032E8C">
        <w:rPr>
          <w:rFonts w:ascii="Arial" w:hAnsi="Arial" w:cs="Arial"/>
          <w:bCs/>
          <w:sz w:val="24"/>
          <w:szCs w:val="24"/>
        </w:rPr>
        <w:t xml:space="preserve"> que não tenham representação legal no Brasil com poderes expressos para receber citação e responder administrativa ou judicialmente;</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proofErr w:type="gramStart"/>
      <w:r w:rsidRPr="00032E8C">
        <w:rPr>
          <w:rFonts w:ascii="Arial" w:hAnsi="Arial" w:cs="Arial"/>
          <w:bCs/>
          <w:sz w:val="24"/>
          <w:szCs w:val="24"/>
        </w:rPr>
        <w:t>que</w:t>
      </w:r>
      <w:proofErr w:type="gramEnd"/>
      <w:r w:rsidRPr="00032E8C">
        <w:rPr>
          <w:rFonts w:ascii="Arial" w:hAnsi="Arial" w:cs="Arial"/>
          <w:bCs/>
          <w:sz w:val="24"/>
          <w:szCs w:val="24"/>
        </w:rPr>
        <w:t xml:space="preserve"> se enquadrem nas vedações previstas no artigo 9º da Lei nº 8.666, de 1993;</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proofErr w:type="gramStart"/>
      <w:r w:rsidRPr="00032E8C">
        <w:rPr>
          <w:rFonts w:ascii="Arial" w:hAnsi="Arial" w:cs="Arial"/>
          <w:bCs/>
          <w:sz w:val="24"/>
          <w:szCs w:val="24"/>
        </w:rPr>
        <w:t>que</w:t>
      </w:r>
      <w:proofErr w:type="gramEnd"/>
      <w:r w:rsidRPr="00032E8C">
        <w:rPr>
          <w:rFonts w:ascii="Arial" w:hAnsi="Arial" w:cs="Arial"/>
          <w:bCs/>
          <w:sz w:val="24"/>
          <w:szCs w:val="24"/>
        </w:rPr>
        <w:t xml:space="preserve"> estejam sob falência, concurso de credores, concordata ou em processo de dissolução ou liquidação.</w:t>
      </w:r>
    </w:p>
    <w:p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Municipal de </w:t>
      </w:r>
      <w:r w:rsidR="00BF07DB">
        <w:rPr>
          <w:rFonts w:ascii="Arial" w:hAnsi="Arial" w:cs="Arial"/>
          <w:bCs/>
          <w:sz w:val="24"/>
          <w:szCs w:val="24"/>
        </w:rPr>
        <w:t xml:space="preserve">Governo e Coordenação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Organizações da Sociedade Civil de Interesse Público - OSCIP, atuando nessa condição (Acórdão nº 746/2014-TCU-Plenário).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rsidR="00032E8C" w:rsidRPr="00032E8C" w:rsidRDefault="00032E8C" w:rsidP="00EF043F">
      <w:pPr>
        <w:pStyle w:val="Normal1"/>
        <w:numPr>
          <w:ilvl w:val="3"/>
          <w:numId w:val="1"/>
        </w:numPr>
        <w:tabs>
          <w:tab w:val="left" w:pos="851"/>
        </w:tabs>
        <w:spacing w:after="240" w:line="276" w:lineRule="auto"/>
        <w:ind w:right="49"/>
        <w:jc w:val="both"/>
        <w:rPr>
          <w:rFonts w:ascii="Arial" w:hAnsi="Arial" w:cs="Arial"/>
          <w:bCs/>
          <w:sz w:val="24"/>
          <w:szCs w:val="24"/>
        </w:rPr>
      </w:pPr>
      <w:proofErr w:type="gramStart"/>
      <w:r w:rsidRPr="00032E8C">
        <w:rPr>
          <w:rFonts w:ascii="Arial" w:hAnsi="Arial" w:cs="Arial"/>
          <w:bCs/>
          <w:sz w:val="24"/>
          <w:szCs w:val="24"/>
        </w:rPr>
        <w:t>detentor</w:t>
      </w:r>
      <w:proofErr w:type="gramEnd"/>
      <w:r w:rsidRPr="00032E8C">
        <w:rPr>
          <w:rFonts w:ascii="Arial" w:hAnsi="Arial" w:cs="Arial"/>
          <w:bCs/>
          <w:sz w:val="24"/>
          <w:szCs w:val="24"/>
        </w:rPr>
        <w:t xml:space="preserve"> de cargo em comissão ou função de confiança que atue na área responsável pela demanda ou contratação; ou</w:t>
      </w:r>
    </w:p>
    <w:p w:rsidR="00032E8C" w:rsidRPr="00032E8C" w:rsidRDefault="00032E8C" w:rsidP="00EF043F">
      <w:pPr>
        <w:pStyle w:val="Normal1"/>
        <w:numPr>
          <w:ilvl w:val="3"/>
          <w:numId w:val="1"/>
        </w:numPr>
        <w:tabs>
          <w:tab w:val="left" w:pos="851"/>
        </w:tabs>
        <w:spacing w:after="240" w:line="276" w:lineRule="auto"/>
        <w:ind w:right="49"/>
        <w:jc w:val="both"/>
        <w:rPr>
          <w:rFonts w:ascii="Arial" w:hAnsi="Arial" w:cs="Arial"/>
          <w:bCs/>
          <w:sz w:val="24"/>
          <w:szCs w:val="24"/>
        </w:rPr>
      </w:pPr>
      <w:proofErr w:type="gramStart"/>
      <w:r w:rsidRPr="00032E8C">
        <w:rPr>
          <w:rFonts w:ascii="Arial" w:hAnsi="Arial" w:cs="Arial"/>
          <w:bCs/>
          <w:sz w:val="24"/>
          <w:szCs w:val="24"/>
        </w:rPr>
        <w:t>de</w:t>
      </w:r>
      <w:proofErr w:type="gramEnd"/>
      <w:r w:rsidRPr="00032E8C">
        <w:rPr>
          <w:rFonts w:ascii="Arial" w:hAnsi="Arial" w:cs="Arial"/>
          <w:bCs/>
          <w:sz w:val="24"/>
          <w:szCs w:val="24"/>
        </w:rPr>
        <w:t xml:space="preserve"> autoridade hierarquicamente superior no âmbito do órgão contratante.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proofErr w:type="gramStart"/>
      <w:r w:rsidRPr="00032E8C">
        <w:rPr>
          <w:rFonts w:ascii="Arial" w:hAnsi="Arial" w:cs="Arial"/>
          <w:bCs/>
          <w:sz w:val="24"/>
          <w:szCs w:val="24"/>
        </w:rPr>
        <w:t>que</w:t>
      </w:r>
      <w:proofErr w:type="gramEnd"/>
      <w:r w:rsidRPr="00032E8C">
        <w:rPr>
          <w:rFonts w:ascii="Arial" w:hAnsi="Arial" w:cs="Arial"/>
          <w:bCs/>
          <w:sz w:val="24"/>
          <w:szCs w:val="24"/>
        </w:rPr>
        <w:t xml:space="preserve"> cumpre os requisitos estabelecidos no artigo 3° da Lei Complementar nº 123, de 2006, estando apta a usufruir do tratamento favorecido estabelecido em seus arts. 42 a 49; </w:t>
      </w:r>
    </w:p>
    <w:p w:rsidR="00032E8C" w:rsidRPr="00032E8C" w:rsidRDefault="00032E8C" w:rsidP="00EF043F">
      <w:pPr>
        <w:pStyle w:val="Normal1"/>
        <w:numPr>
          <w:ilvl w:val="3"/>
          <w:numId w:val="1"/>
        </w:numPr>
        <w:tabs>
          <w:tab w:val="left" w:pos="851"/>
        </w:tabs>
        <w:spacing w:after="240" w:line="276" w:lineRule="auto"/>
        <w:ind w:right="49"/>
        <w:jc w:val="both"/>
        <w:rPr>
          <w:rFonts w:ascii="Arial" w:hAnsi="Arial" w:cs="Arial"/>
          <w:bCs/>
          <w:sz w:val="24"/>
          <w:szCs w:val="24"/>
        </w:rPr>
      </w:pPr>
      <w:proofErr w:type="gramStart"/>
      <w:r w:rsidRPr="00032E8C">
        <w:rPr>
          <w:rFonts w:ascii="Arial" w:hAnsi="Arial" w:cs="Arial"/>
          <w:bCs/>
          <w:sz w:val="24"/>
          <w:szCs w:val="24"/>
        </w:rPr>
        <w:t>nos</w:t>
      </w:r>
      <w:proofErr w:type="gramEnd"/>
      <w:r w:rsidRPr="00032E8C">
        <w:rPr>
          <w:rFonts w:ascii="Arial" w:hAnsi="Arial" w:cs="Arial"/>
          <w:bCs/>
          <w:sz w:val="24"/>
          <w:szCs w:val="24"/>
        </w:rPr>
        <w:t xml:space="preserve"> itens exclusivos para participação de microempresas e empresas de pequeno porte, a assinalação do campo “não” impedirá o prosseguimento no certame.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EF043F" w:rsidRDefault="00EF043F" w:rsidP="00EF043F">
      <w:pPr>
        <w:spacing w:after="120" w:line="276" w:lineRule="auto"/>
        <w:ind w:left="1440" w:right="49"/>
        <w:jc w:val="both"/>
        <w:rPr>
          <w:rFonts w:ascii="Arial" w:eastAsia="Arial" w:hAnsi="Arial" w:cs="Arial"/>
          <w:sz w:val="24"/>
          <w:szCs w:val="24"/>
        </w:rPr>
      </w:pPr>
    </w:p>
    <w:p w:rsidR="007240CB" w:rsidRDefault="007240CB" w:rsidP="00EF043F">
      <w:pPr>
        <w:spacing w:after="120" w:line="276" w:lineRule="auto"/>
        <w:ind w:left="1440" w:right="49"/>
        <w:jc w:val="both"/>
        <w:rPr>
          <w:rFonts w:ascii="Arial" w:eastAsia="Arial" w:hAnsi="Arial" w:cs="Arial"/>
          <w:sz w:val="24"/>
          <w:szCs w:val="24"/>
        </w:rPr>
      </w:pP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lastRenderedPageBreak/>
        <w:t>DO PREENCHIMENTO DA PROPOSTA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BF07DB">
        <w:rPr>
          <w:rFonts w:ascii="Arial" w:hAnsi="Arial" w:cs="Arial"/>
          <w:b/>
          <w:bCs/>
          <w:iCs/>
          <w:sz w:val="24"/>
          <w:szCs w:val="24"/>
        </w:rPr>
        <w:t xml:space="preserve">60 </w:t>
      </w:r>
      <w:r w:rsidRPr="00540880">
        <w:rPr>
          <w:rFonts w:ascii="Arial" w:hAnsi="Arial" w:cs="Arial"/>
          <w:b/>
          <w:bCs/>
          <w:iCs/>
          <w:sz w:val="24"/>
          <w:szCs w:val="24"/>
        </w:rPr>
        <w:t>(</w:t>
      </w:r>
      <w:r w:rsidR="00BF07DB">
        <w:rPr>
          <w:rFonts w:ascii="Arial" w:hAnsi="Arial" w:cs="Arial"/>
          <w:b/>
          <w:sz w:val="24"/>
          <w:szCs w:val="24"/>
        </w:rPr>
        <w:t>sessenta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7240CB" w:rsidRDefault="007240CB" w:rsidP="007240CB">
      <w:pPr>
        <w:pStyle w:val="PargrafodaLista"/>
        <w:spacing w:after="120" w:line="276" w:lineRule="auto"/>
        <w:ind w:left="1800" w:right="49"/>
        <w:contextualSpacing w:val="0"/>
        <w:jc w:val="both"/>
        <w:rPr>
          <w:rFonts w:ascii="Arial" w:hAnsi="Arial" w:cs="Arial"/>
          <w:color w:val="000000"/>
          <w:sz w:val="24"/>
          <w:szCs w:val="24"/>
        </w:rPr>
      </w:pPr>
    </w:p>
    <w:p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desde logo aquelas que não estejam em conformidade com os requisitos </w:t>
      </w:r>
      <w:r w:rsidRPr="00967ED0">
        <w:rPr>
          <w:rFonts w:ascii="Arial" w:hAnsi="Arial" w:cs="Arial"/>
          <w:color w:val="000000"/>
          <w:sz w:val="24"/>
          <w:szCs w:val="24"/>
        </w:rPr>
        <w:lastRenderedPageBreak/>
        <w:t xml:space="preserve">estabelecidos neste Edital, contenham vícios insanáveis ou não apresentem as especificações técnicas exigidas no Termo de Referência.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lastRenderedPageBreak/>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7D0CAD">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Só se considera empate entre propostas iguais, não seguidas de lances. Lances equivalentes não serão considerados iguais, uma vez que a ordem </w:t>
      </w:r>
      <w:r w:rsidRPr="00967ED0">
        <w:rPr>
          <w:rFonts w:ascii="Arial" w:hAnsi="Arial" w:cs="Arial"/>
          <w:color w:val="000000"/>
          <w:sz w:val="24"/>
          <w:szCs w:val="24"/>
        </w:rPr>
        <w:lastRenderedPageBreak/>
        <w:t>de apresentação pelos licitantes é utilizada como um dos critérios de classificação.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084171" w:rsidP="00EF043F">
      <w:pPr>
        <w:pStyle w:val="PargrafodaLista"/>
        <w:numPr>
          <w:ilvl w:val="2"/>
          <w:numId w:val="1"/>
        </w:numPr>
        <w:spacing w:after="120" w:line="276" w:lineRule="auto"/>
        <w:ind w:right="49"/>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EF043F">
      <w:pPr>
        <w:pStyle w:val="PargrafodaLista"/>
        <w:numPr>
          <w:ilvl w:val="2"/>
          <w:numId w:val="1"/>
        </w:numPr>
        <w:spacing w:after="120" w:line="276" w:lineRule="auto"/>
        <w:ind w:right="49"/>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EF043F">
      <w:pPr>
        <w:pStyle w:val="PargrafodaLista"/>
        <w:numPr>
          <w:ilvl w:val="2"/>
          <w:numId w:val="1"/>
        </w:numPr>
        <w:spacing w:after="120" w:line="276" w:lineRule="auto"/>
        <w:ind w:right="49"/>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rsidR="006863E1" w:rsidRPr="00474005"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474005">
        <w:rPr>
          <w:rFonts w:ascii="Arial" w:eastAsia="Arial" w:hAnsi="Arial" w:cs="Arial"/>
          <w:b/>
          <w:sz w:val="24"/>
          <w:szCs w:val="24"/>
        </w:rPr>
        <w:t>DAS AMOSTRAS:</w:t>
      </w:r>
    </w:p>
    <w:p w:rsidR="006863E1" w:rsidRPr="006863E1" w:rsidRDefault="006863E1" w:rsidP="006863E1">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 xml:space="preserve"> </w:t>
      </w:r>
      <w:r w:rsidRPr="00CA212C">
        <w:rPr>
          <w:rFonts w:ascii="Arial" w:eastAsia="Arial" w:hAnsi="Arial" w:cs="Arial"/>
          <w:sz w:val="24"/>
          <w:szCs w:val="24"/>
        </w:rPr>
        <w:t>Não serão exigidas amostras.</w:t>
      </w:r>
    </w:p>
    <w:p w:rsidR="006863E1" w:rsidRDefault="006863E1" w:rsidP="006863E1">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753AE9" w:rsidP="00F928CA">
      <w:pPr>
        <w:pStyle w:val="Nivel01"/>
        <w:numPr>
          <w:ilvl w:val="0"/>
          <w:numId w:val="1"/>
        </w:numPr>
        <w:spacing w:after="240"/>
        <w:rPr>
          <w:rFonts w:ascii="Arial" w:hAnsi="Arial" w:cs="Arial"/>
          <w:color w:val="auto"/>
          <w:sz w:val="24"/>
          <w:szCs w:val="24"/>
        </w:rPr>
      </w:pPr>
      <w:r w:rsidRPr="0083128F">
        <w:rPr>
          <w:rFonts w:ascii="Arial" w:hAnsi="Arial" w:cs="Arial"/>
          <w:color w:val="auto"/>
          <w:sz w:val="24"/>
          <w:szCs w:val="24"/>
          <w:lang w:eastAsia="en-US"/>
        </w:rPr>
        <w:t>DA ACEITABILIDADE DA PROPOSTA VENCEDORA.</w:t>
      </w:r>
    </w:p>
    <w:p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rsidR="00753AE9" w:rsidRDefault="00753AE9" w:rsidP="00753AE9">
      <w:pPr>
        <w:pStyle w:val="PargrafodaLista"/>
        <w:numPr>
          <w:ilvl w:val="1"/>
          <w:numId w:val="1"/>
        </w:numPr>
        <w:spacing w:before="240" w:line="276" w:lineRule="auto"/>
        <w:ind w:right="-15"/>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753AE9">
      <w:pPr>
        <w:pStyle w:val="PargrafodaLista"/>
        <w:numPr>
          <w:ilvl w:val="1"/>
          <w:numId w:val="1"/>
        </w:numPr>
        <w:spacing w:before="240" w:line="276" w:lineRule="auto"/>
        <w:ind w:right="-15"/>
        <w:jc w:val="both"/>
        <w:rPr>
          <w:rFonts w:ascii="Arial" w:hAnsi="Arial" w:cs="Arial"/>
          <w:sz w:val="24"/>
          <w:szCs w:val="24"/>
        </w:rPr>
      </w:pPr>
      <w:r w:rsidRPr="007F747B">
        <w:rPr>
          <w:rFonts w:ascii="Arial" w:hAnsi="Arial" w:cs="Arial"/>
          <w:sz w:val="24"/>
          <w:szCs w:val="24"/>
        </w:rPr>
        <w:lastRenderedPageBreak/>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753AE9">
      <w:pPr>
        <w:pStyle w:val="PargrafodaLista"/>
        <w:numPr>
          <w:ilvl w:val="1"/>
          <w:numId w:val="1"/>
        </w:numPr>
        <w:spacing w:before="240" w:after="120" w:line="276" w:lineRule="auto"/>
        <w:ind w:right="-15"/>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753AE9" w:rsidRDefault="00753AE9" w:rsidP="00753AE9">
      <w:pPr>
        <w:spacing w:before="120" w:after="120" w:line="276" w:lineRule="auto"/>
        <w:ind w:left="1440" w:right="-15"/>
        <w:jc w:val="both"/>
        <w:rPr>
          <w:rFonts w:ascii="Arial" w:hAnsi="Arial" w:cs="Arial"/>
          <w:sz w:val="24"/>
          <w:szCs w:val="24"/>
        </w:rPr>
      </w:pPr>
    </w:p>
    <w:p w:rsidR="007240CB" w:rsidRPr="007F747B" w:rsidRDefault="007240CB" w:rsidP="00753AE9">
      <w:pPr>
        <w:spacing w:before="120" w:after="120" w:line="276" w:lineRule="auto"/>
        <w:ind w:left="1440" w:right="-15"/>
        <w:jc w:val="both"/>
        <w:rPr>
          <w:rFonts w:ascii="Arial" w:hAnsi="Arial" w:cs="Arial"/>
          <w:sz w:val="24"/>
          <w:szCs w:val="24"/>
        </w:rPr>
      </w:pP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O licitante será convocado para manifestação previamente à sua desclassificação.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10.1.2.,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descumprimento do subitem acima implicará a inabilitação do licitante, exceto se a consulta aos sítios eletrônicos oficiais emissores de certidões </w:t>
      </w:r>
      <w:r w:rsidRPr="00753AE9">
        <w:rPr>
          <w:rFonts w:ascii="Arial" w:eastAsia="Arial" w:hAnsi="Arial" w:cs="Arial"/>
          <w:sz w:val="24"/>
          <w:szCs w:val="24"/>
        </w:rPr>
        <w:lastRenderedPageBreak/>
        <w:t>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4B5AAF" w:rsidRPr="00753AE9" w:rsidRDefault="004B5AAF" w:rsidP="004B5AAF">
      <w:pPr>
        <w:spacing w:after="120" w:line="276" w:lineRule="auto"/>
        <w:ind w:left="1440" w:right="49"/>
        <w:jc w:val="both"/>
        <w:rPr>
          <w:rFonts w:ascii="Arial" w:eastAsia="Arial" w:hAnsi="Arial" w:cs="Arial"/>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4B5AAF" w:rsidRPr="004B5AAF" w:rsidRDefault="004B5AAF" w:rsidP="004B5AAF">
      <w:pPr>
        <w:spacing w:after="120" w:line="276" w:lineRule="auto"/>
        <w:ind w:left="1800" w:right="49"/>
        <w:jc w:val="both"/>
        <w:rPr>
          <w:rFonts w:ascii="Arial" w:eastAsia="Arial" w:hAnsi="Arial" w:cs="Arial"/>
          <w:b/>
          <w:bCs/>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lastRenderedPageBreak/>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611AF2" w:rsidRPr="00753AE9" w:rsidRDefault="00611AF2" w:rsidP="00611AF2">
      <w:pPr>
        <w:spacing w:after="120" w:line="276" w:lineRule="auto"/>
        <w:ind w:left="1800"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w:t>
      </w:r>
      <w:r w:rsidRPr="00753AE9">
        <w:rPr>
          <w:rFonts w:ascii="Arial" w:eastAsia="Arial" w:hAnsi="Arial" w:cs="Arial"/>
          <w:sz w:val="24"/>
          <w:szCs w:val="24"/>
        </w:rPr>
        <w:lastRenderedPageBreak/>
        <w:t xml:space="preserve">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753AE9" w:rsidRPr="00611AF2"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rsid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As empresas que apresentarem resultado inferior ou igual a 1(um) em qualquer dos índices de Liquidez Geral (LG), Solvência Geral (SG) e Liquidez Corrente (LC), deverão comprovar, considerados os riscos para a Administração, e, a critério da autoridade competente, o capital mínimo ou o patrimônio líquido mínimo</w:t>
      </w:r>
      <w:r w:rsidR="00611F15">
        <w:rPr>
          <w:rFonts w:ascii="Arial" w:eastAsia="Arial" w:hAnsi="Arial" w:cs="Arial"/>
          <w:sz w:val="24"/>
          <w:szCs w:val="24"/>
        </w:rPr>
        <w:t xml:space="preserve"> de </w:t>
      </w:r>
      <w:r w:rsidRPr="00753AE9">
        <w:rPr>
          <w:rFonts w:ascii="Arial" w:eastAsia="Arial" w:hAnsi="Arial" w:cs="Arial"/>
          <w:sz w:val="24"/>
          <w:szCs w:val="24"/>
        </w:rPr>
        <w:t xml:space="preserve">2% (dois por cento) do valor estimado da contratação ou do item pertinente. </w:t>
      </w:r>
    </w:p>
    <w:p w:rsidR="00611AF2" w:rsidRPr="00753AE9" w:rsidRDefault="00611AF2" w:rsidP="00611AF2">
      <w:pPr>
        <w:spacing w:after="120" w:line="276" w:lineRule="auto"/>
        <w:ind w:left="1800"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lastRenderedPageBreak/>
        <w:t xml:space="preserve">Qualificação técnica: </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753AE9" w:rsidRDefault="00753AE9" w:rsidP="00611AF2">
      <w:pPr>
        <w:tabs>
          <w:tab w:val="left" w:pos="1134"/>
        </w:tabs>
        <w:spacing w:after="120" w:line="276" w:lineRule="auto"/>
        <w:ind w:left="1418" w:right="49"/>
        <w:jc w:val="both"/>
        <w:rPr>
          <w:rFonts w:ascii="Arial" w:eastAsia="Arial" w:hAnsi="Arial" w:cs="Arial"/>
          <w:sz w:val="24"/>
          <w:szCs w:val="24"/>
        </w:rPr>
      </w:pPr>
      <w:r w:rsidRPr="00753AE9">
        <w:rPr>
          <w:rFonts w:ascii="Arial" w:eastAsia="Arial" w:hAnsi="Arial" w:cs="Arial"/>
          <w:sz w:val="24"/>
          <w:szCs w:val="24"/>
        </w:rPr>
        <w:t>Anexo III – Declaração análise econômico-financeiro.</w:t>
      </w:r>
    </w:p>
    <w:p w:rsidR="00753AE9" w:rsidRPr="00753AE9" w:rsidRDefault="00753AE9" w:rsidP="00611AF2">
      <w:pPr>
        <w:tabs>
          <w:tab w:val="left" w:pos="1134"/>
        </w:tabs>
        <w:spacing w:after="120" w:line="276" w:lineRule="auto"/>
        <w:ind w:left="1418" w:right="49"/>
        <w:jc w:val="both"/>
        <w:rPr>
          <w:rFonts w:ascii="Arial" w:eastAsia="Arial" w:hAnsi="Arial" w:cs="Arial"/>
          <w:sz w:val="24"/>
          <w:szCs w:val="24"/>
        </w:rPr>
      </w:pPr>
      <w:r w:rsidRPr="00753AE9">
        <w:rPr>
          <w:rFonts w:ascii="Arial" w:eastAsia="Arial" w:hAnsi="Arial" w:cs="Arial"/>
          <w:sz w:val="24"/>
          <w:szCs w:val="24"/>
        </w:rPr>
        <w:t>Anexo VI– Declaração conjunta de prazo de fornecimento, artigo 88 da lei orgânica municipal e sobre funcionário inelegível.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7240CB" w:rsidRDefault="007240CB" w:rsidP="007240CB">
      <w:pPr>
        <w:spacing w:after="120" w:line="276" w:lineRule="auto"/>
        <w:ind w:left="1440" w:right="49"/>
        <w:jc w:val="both"/>
        <w:rPr>
          <w:rFonts w:ascii="Arial" w:eastAsia="Arial" w:hAnsi="Arial" w:cs="Arial"/>
          <w:sz w:val="24"/>
          <w:szCs w:val="24"/>
        </w:rPr>
      </w:pPr>
    </w:p>
    <w:p w:rsidR="00611AF2" w:rsidRDefault="00611AF2" w:rsidP="00611AF2">
      <w:pPr>
        <w:spacing w:after="120" w:line="276" w:lineRule="auto"/>
        <w:ind w:left="1440"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lastRenderedPageBreak/>
        <w:t>Todas as especificações do objeto contidas na proposta, tais como marca, modelo, tipo, fabricante e procedência, vinculam a Contratada.</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AE6AB0" w:rsidRDefault="00AE6AB0" w:rsidP="00AE6AB0">
      <w:pPr>
        <w:spacing w:after="120" w:line="276" w:lineRule="auto"/>
        <w:ind w:left="1440" w:right="49"/>
        <w:jc w:val="both"/>
        <w:rPr>
          <w:rFonts w:ascii="Arial" w:eastAsia="Arial" w:hAnsi="Arial" w:cs="Arial"/>
          <w:sz w:val="24"/>
          <w:szCs w:val="24"/>
        </w:rPr>
      </w:pPr>
    </w:p>
    <w:p w:rsidR="007240CB" w:rsidRPr="00611AF2" w:rsidRDefault="007240CB"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lastRenderedPageBreak/>
        <w:t>Os autos do processo permanecerão com vista franqueada aos interessados, no endereço constante neste Edital.</w:t>
      </w:r>
    </w:p>
    <w:p w:rsidR="00AE6AB0" w:rsidRDefault="00AE6AB0" w:rsidP="00AE6AB0">
      <w:pPr>
        <w:spacing w:after="120" w:line="276" w:lineRule="auto"/>
        <w:ind w:left="1440" w:right="49"/>
        <w:jc w:val="both"/>
        <w:rPr>
          <w:rFonts w:ascii="Arial" w:eastAsia="Arial" w:hAnsi="Arial" w:cs="Arial"/>
          <w:sz w:val="24"/>
          <w:szCs w:val="24"/>
        </w:rPr>
      </w:pPr>
    </w:p>
    <w:p w:rsidR="007240CB" w:rsidRPr="00AE6AB0" w:rsidRDefault="007240CB"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7240CB" w:rsidRPr="00AE6AB0" w:rsidRDefault="007240CB"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AE6AB0" w:rsidRDefault="00AE6AB0" w:rsidP="00AE6AB0">
      <w:pPr>
        <w:spacing w:after="120" w:line="276" w:lineRule="auto"/>
        <w:ind w:left="1440" w:right="49"/>
        <w:jc w:val="both"/>
        <w:rPr>
          <w:rFonts w:ascii="Arial" w:eastAsia="Arial" w:hAnsi="Arial" w:cs="Arial"/>
          <w:sz w:val="24"/>
          <w:szCs w:val="24"/>
        </w:rPr>
      </w:pPr>
    </w:p>
    <w:p w:rsidR="007240CB" w:rsidRPr="00AE6AB0" w:rsidRDefault="007240CB"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lastRenderedPageBreak/>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E6AB0" w:rsidRDefault="00AE6AB0" w:rsidP="00AE6AB0">
      <w:pPr>
        <w:spacing w:after="120" w:line="276" w:lineRule="auto"/>
        <w:ind w:left="1440" w:right="49"/>
        <w:jc w:val="both"/>
        <w:rPr>
          <w:rFonts w:ascii="Arial" w:eastAsia="Arial" w:hAnsi="Arial" w:cs="Arial"/>
          <w:sz w:val="24"/>
          <w:szCs w:val="24"/>
        </w:rPr>
      </w:pPr>
    </w:p>
    <w:p w:rsidR="007240CB" w:rsidRPr="00AE6AB0" w:rsidRDefault="007240CB" w:rsidP="00AE6AB0">
      <w:pPr>
        <w:spacing w:after="120" w:line="276" w:lineRule="auto"/>
        <w:ind w:left="1440"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Não haverá exigência de garantia de execução para a presente contratação.</w:t>
      </w:r>
    </w:p>
    <w:p w:rsidR="00AA4F86" w:rsidRDefault="00AA4F86" w:rsidP="00AA4F86">
      <w:pPr>
        <w:spacing w:after="120" w:line="276" w:lineRule="auto"/>
        <w:ind w:left="1440" w:right="49"/>
        <w:jc w:val="both"/>
        <w:rPr>
          <w:rFonts w:ascii="Arial" w:eastAsia="Arial" w:hAnsi="Arial" w:cs="Arial"/>
          <w:sz w:val="24"/>
          <w:szCs w:val="24"/>
        </w:rPr>
      </w:pPr>
    </w:p>
    <w:p w:rsidR="007240CB" w:rsidRPr="00AA4F86" w:rsidRDefault="007240CB" w:rsidP="00AA4F86">
      <w:pPr>
        <w:spacing w:after="120" w:line="276" w:lineRule="auto"/>
        <w:ind w:left="1440"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A4F86">
        <w:rPr>
          <w:rFonts w:ascii="Arial" w:eastAsia="Arial" w:hAnsi="Arial" w:cs="Arial"/>
          <w:b/>
          <w:bCs/>
          <w:sz w:val="24"/>
          <w:szCs w:val="24"/>
        </w:rPr>
        <w:t>DA CONTRATAÇÃO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lastRenderedPageBreak/>
        <w:t>O prazo previsto no subitem anterior poderá ser prorrogado, por igual período, por solicitação justificada do adjudicatário e aceita pela Administração.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A referida Nota está substituindo o contrato, aplicando-se à relação de negócios ali estabelecida as disposições da Lei nº 8.666, de 1993.</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A contratada se vincula à sua proposta e às previsões contidas no edital e seus anexos.</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AA4F86" w:rsidRDefault="00AA4F86" w:rsidP="00AA4F86">
      <w:pPr>
        <w:spacing w:after="120" w:line="276" w:lineRule="auto"/>
        <w:ind w:left="1440" w:right="49"/>
        <w:jc w:val="both"/>
        <w:rPr>
          <w:rFonts w:ascii="Arial" w:eastAsia="Arial" w:hAnsi="Arial" w:cs="Arial"/>
          <w:sz w:val="24"/>
          <w:szCs w:val="24"/>
        </w:rPr>
      </w:pPr>
    </w:p>
    <w:p w:rsidR="007240CB" w:rsidRPr="00AA4F86" w:rsidRDefault="007240CB" w:rsidP="00244EB2">
      <w:pPr>
        <w:spacing w:after="120" w:line="276" w:lineRule="auto"/>
        <w:ind w:left="180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DA ENTREGA</w:t>
      </w:r>
      <w:r w:rsidR="00F05CF1">
        <w:rPr>
          <w:rFonts w:ascii="Arial" w:eastAsia="Arial" w:hAnsi="Arial" w:cs="Arial"/>
          <w:b/>
          <w:bCs/>
          <w:sz w:val="24"/>
          <w:szCs w:val="24"/>
        </w:rPr>
        <w:t>:</w:t>
      </w:r>
    </w:p>
    <w:p w:rsidR="006D1283" w:rsidRDefault="006D128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O prazo máximo para entrega do material será 10 (dez) dias corridos, a partir do recebimento da Ordem de Compra e Empenho expedido pelo Secretaria Municipal de Governo e Coordenação.</w:t>
      </w:r>
    </w:p>
    <w:p w:rsidR="006D1283" w:rsidRDefault="006D128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fornecimento do material será efetuado mediante emissão e expedição, pela Secretaria Municipal de Governo e Coordenação da Nota de Empenho, na qual constará data de expedição, quantitativos, prazos. </w:t>
      </w:r>
    </w:p>
    <w:p w:rsidR="006D1283" w:rsidRDefault="006D128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material deverá ser entregue conforme especificações indicadas no corpo da Nota de Empenho, na Avenida Feliciano Sodré, 675, 2º andar.</w:t>
      </w:r>
    </w:p>
    <w:p w:rsidR="00244EB2" w:rsidRPr="00244EB2" w:rsidRDefault="00244EB2" w:rsidP="00244EB2">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sidR="00126EEE">
        <w:rPr>
          <w:rFonts w:ascii="Arial" w:eastAsia="Arial" w:hAnsi="Arial" w:cs="Arial"/>
          <w:sz w:val="24"/>
          <w:szCs w:val="24"/>
        </w:rPr>
        <w:t xml:space="preserve">Edital e </w:t>
      </w:r>
      <w:r w:rsidRPr="00244EB2">
        <w:rPr>
          <w:rFonts w:ascii="Arial" w:eastAsia="Arial" w:hAnsi="Arial" w:cs="Arial"/>
          <w:sz w:val="24"/>
          <w:szCs w:val="24"/>
        </w:rPr>
        <w:t>Termo de Referência.</w:t>
      </w:r>
    </w:p>
    <w:p w:rsidR="00244EB2" w:rsidRDefault="00244EB2" w:rsidP="00244EB2">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sidR="00126EEE">
        <w:rPr>
          <w:rFonts w:ascii="Arial" w:eastAsia="Arial" w:hAnsi="Arial" w:cs="Arial"/>
          <w:sz w:val="24"/>
          <w:szCs w:val="24"/>
        </w:rPr>
        <w:t>Secretaria Municipal de Governo e Coordenação</w:t>
      </w:r>
      <w:r w:rsidRPr="00244EB2">
        <w:rPr>
          <w:rFonts w:ascii="Arial" w:eastAsia="Arial" w:hAnsi="Arial" w:cs="Arial"/>
          <w:sz w:val="24"/>
          <w:szCs w:val="24"/>
        </w:rPr>
        <w:t xml:space="preserve"> reserva-se no direito de não receber o produto em desacordo com o previsto neste Edital, podendo aplicar sanções cabíveis, nos termos da legislação vigente.</w:t>
      </w:r>
    </w:p>
    <w:p w:rsidR="00244EB2" w:rsidRDefault="00244EB2" w:rsidP="00244EB2">
      <w:pPr>
        <w:spacing w:after="120" w:line="276" w:lineRule="auto"/>
        <w:ind w:left="1440" w:right="49"/>
        <w:jc w:val="both"/>
        <w:rPr>
          <w:rFonts w:ascii="Arial" w:eastAsia="Arial" w:hAnsi="Arial" w:cs="Arial"/>
          <w:sz w:val="24"/>
          <w:szCs w:val="24"/>
        </w:rPr>
      </w:pPr>
    </w:p>
    <w:p w:rsidR="007240CB" w:rsidRPr="00244EB2" w:rsidRDefault="007240CB" w:rsidP="00244EB2">
      <w:pPr>
        <w:spacing w:after="120" w:line="276" w:lineRule="auto"/>
        <w:ind w:left="144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 estipulados na Ordem de Compra.</w:t>
      </w:r>
    </w:p>
    <w:p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Efetuar o pagamento à Contratada no valor correspondente ao fornecimento do objeto, no prazo e forma estabelecidos no Edital e seus anexos.</w:t>
      </w:r>
    </w:p>
    <w:p w:rsidR="007240CB" w:rsidRDefault="007240CB" w:rsidP="007240CB">
      <w:pPr>
        <w:spacing w:after="120" w:line="276" w:lineRule="auto"/>
        <w:ind w:left="1440" w:right="49"/>
        <w:jc w:val="both"/>
        <w:rPr>
          <w:rFonts w:ascii="Arial" w:eastAsia="Arial" w:hAnsi="Arial" w:cs="Arial"/>
          <w:sz w:val="24"/>
          <w:szCs w:val="24"/>
        </w:rPr>
      </w:pPr>
    </w:p>
    <w:p w:rsidR="007240CB" w:rsidRPr="00244EB2" w:rsidRDefault="007240CB" w:rsidP="007240CB">
      <w:pPr>
        <w:spacing w:after="120" w:line="276" w:lineRule="auto"/>
        <w:ind w:left="144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Fornecer os produtos conforme especificados neste Edital e Termo de Referência, acompanhado da respectiva Nota Fiscal constando detalhadamente a indicação: marca/fabricante indicada na proposta comercial apresentada na ocasião do certame.</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 Responsabilizar-se por todos os prejuízos que por ventura ocasione ao Município ou a terceiros, em razão da execução do fornecimento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lastRenderedPageBreak/>
        <w:t xml:space="preserve">Comunicar, à Administração, no prazo de 72 (setenta e duas) horas que antecede a data da entrega, os motivos que impossibilitem o cumprimento do prazo previsto, com a devida comprovação. </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pelas despesas comerciais, taxas, fretes, seguros, deslocamentos de pessoal e quaisquer outras que incidam ou venham a incidir na execução do contrato.</w:t>
      </w:r>
    </w:p>
    <w:p w:rsidR="00E84223" w:rsidRDefault="00244EB2" w:rsidP="0044179B">
      <w:pPr>
        <w:spacing w:after="120" w:line="276" w:lineRule="auto"/>
        <w:ind w:left="1440" w:right="49"/>
        <w:jc w:val="both"/>
        <w:rPr>
          <w:rFonts w:ascii="Arial" w:eastAsia="Arial" w:hAnsi="Arial" w:cs="Arial"/>
          <w:sz w:val="24"/>
          <w:szCs w:val="24"/>
        </w:rPr>
      </w:pPr>
      <w:r w:rsidRPr="00244EB2">
        <w:rPr>
          <w:rFonts w:ascii="Arial" w:eastAsia="Arial" w:hAnsi="Arial" w:cs="Arial"/>
          <w:sz w:val="24"/>
          <w:szCs w:val="24"/>
        </w:rPr>
        <w:t xml:space="preserve"> </w:t>
      </w:r>
    </w:p>
    <w:p w:rsidR="00E84223" w:rsidRPr="00244EB2" w:rsidRDefault="00E84223" w:rsidP="00E84223">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solicitante.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 representante da Secretaria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E84223" w:rsidRDefault="00E84223" w:rsidP="00E84223">
      <w:pPr>
        <w:spacing w:after="120" w:line="276" w:lineRule="auto"/>
        <w:ind w:left="720" w:right="49"/>
        <w:jc w:val="both"/>
        <w:rPr>
          <w:rFonts w:ascii="Arial" w:eastAsia="Arial" w:hAnsi="Arial" w:cs="Arial"/>
          <w:sz w:val="24"/>
          <w:szCs w:val="24"/>
        </w:rPr>
      </w:pPr>
    </w:p>
    <w:p w:rsidR="007240CB" w:rsidRPr="00E84223" w:rsidRDefault="007240CB" w:rsidP="00E84223">
      <w:pPr>
        <w:spacing w:after="120" w:line="276" w:lineRule="auto"/>
        <w:ind w:left="72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DE21BD">
        <w:rPr>
          <w:rFonts w:ascii="Arial" w:eastAsia="Arial" w:hAnsi="Arial" w:cs="Arial"/>
          <w:sz w:val="24"/>
          <w:szCs w:val="24"/>
        </w:rPr>
        <w:t>O pagamento será efetuado no prazo máximo de até 30 (trinta) dias</w:t>
      </w:r>
      <w:r w:rsidRPr="00E84223">
        <w:rPr>
          <w:rFonts w:ascii="Arial" w:eastAsia="Arial" w:hAnsi="Arial" w:cs="Arial"/>
          <w:sz w:val="24"/>
          <w:szCs w:val="24"/>
        </w:rPr>
        <w:t>, mediante apresentação de documento de cobrança da contratada, que deverá conter o detalhamento dos serviços executados, devendo a contratada apresentar no Protocolo Geral da Prefeitura Municipal de Teresópolis/RJ, a nota de Empenho, Ordem de Compra, juntamente com a documentação exigida nos itens subsequentes.</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Considera-se ocorrido o recebimento da nota fiscal ou fatura no momento em que o órgão contratante atestar a execução do objeto do contrato.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Havendo a efetiva execução do objeto, os pagamentos serão realizados normalmente, até que se decida pela rescisão do contrato, caso a contratada não regularize sua situação junto ao SICAF.</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7240CB" w:rsidRDefault="007240CB" w:rsidP="003D0EFF">
      <w:pPr>
        <w:spacing w:after="120" w:line="276" w:lineRule="auto"/>
        <w:ind w:left="720" w:right="49"/>
        <w:jc w:val="center"/>
        <w:rPr>
          <w:rFonts w:ascii="Arial" w:eastAsia="Arial" w:hAnsi="Arial" w:cs="Arial"/>
          <w:sz w:val="24"/>
          <w:szCs w:val="24"/>
        </w:rPr>
      </w:pPr>
    </w:p>
    <w:p w:rsidR="007240CB" w:rsidRPr="00E84223" w:rsidRDefault="007240CB"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 infração administrativa, a Contratada que praticar qualquer ato previsto no art. 7º da Lei nº 10.520, de 2002, notadamente os abaixo descritos:</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Inexecutar total ou parcialmente qualquer das obrigações assumidas em decorrência da contratação.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Ensejar o retardamento da execução do objeto.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Falhar ou fraudar na execução do contrato.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Comportar-se de modo inidôneo.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Cometer fraude fiscal.</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Multa moratória de 0,5% (meio por cento) calculada sobre a parte não cumprida do contrato, até o limite de 30 (trinta) dias, na dependência da gravidade do dano, tudo de acordo com a decisão da autoridade competente.</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Multa compensatória de 20% (vinte por cento) sobre o valor total do contrato, no caso de inexecução total do objeto.</w:t>
      </w:r>
    </w:p>
    <w:p w:rsidR="003D0EFF" w:rsidRPr="003D0EFF" w:rsidRDefault="003D0EFF" w:rsidP="003D0EFF">
      <w:pPr>
        <w:numPr>
          <w:ilvl w:val="3"/>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inexecução parcial, a multa compensatória, no mesmo percentual do subitem acima, será aplicada de forma proporcional à obrigação inadimplida.</w:t>
      </w:r>
    </w:p>
    <w:p w:rsidR="003D0EFF" w:rsidRPr="003D0EFF" w:rsidRDefault="003D0EFF" w:rsidP="00545A92">
      <w:pPr>
        <w:numPr>
          <w:ilvl w:val="2"/>
          <w:numId w:val="1"/>
        </w:numPr>
        <w:tabs>
          <w:tab w:val="left" w:pos="2127"/>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Impedimento de licitar e contratar com órgãos e entidades da União com o consequente descredenciamento no SICAF pelo prazo de até </w:t>
      </w:r>
      <w:r w:rsidR="006342A2">
        <w:rPr>
          <w:rFonts w:ascii="Arial" w:eastAsia="Arial" w:hAnsi="Arial" w:cs="Arial"/>
          <w:sz w:val="24"/>
          <w:szCs w:val="24"/>
        </w:rPr>
        <w:t>5 (</w:t>
      </w:r>
      <w:r w:rsidRPr="003D0EFF">
        <w:rPr>
          <w:rFonts w:ascii="Arial" w:eastAsia="Arial" w:hAnsi="Arial" w:cs="Arial"/>
          <w:sz w:val="24"/>
          <w:szCs w:val="24"/>
        </w:rPr>
        <w:t>cinco</w:t>
      </w:r>
      <w:r w:rsidR="006342A2">
        <w:rPr>
          <w:rFonts w:ascii="Arial" w:eastAsia="Arial" w:hAnsi="Arial" w:cs="Arial"/>
          <w:sz w:val="24"/>
          <w:szCs w:val="24"/>
        </w:rPr>
        <w:t>)</w:t>
      </w:r>
      <w:r w:rsidRPr="003D0EFF">
        <w:rPr>
          <w:rFonts w:ascii="Arial" w:eastAsia="Arial" w:hAnsi="Arial" w:cs="Arial"/>
          <w:sz w:val="24"/>
          <w:szCs w:val="24"/>
        </w:rPr>
        <w:t xml:space="preserve"> anos.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penalidade de multa pode ser aplicada cumulativamente com as demais sanções.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penalidades serão obrigatoriamente registradas no SICAF.</w:t>
      </w:r>
    </w:p>
    <w:p w:rsidR="003D0EFF" w:rsidRPr="00EF0A67" w:rsidRDefault="003D0EFF" w:rsidP="00EF0A67">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sanções por atos praticados no decorrer da contratação estão </w:t>
      </w:r>
      <w:r w:rsidRPr="00D0620B">
        <w:rPr>
          <w:rFonts w:ascii="Arial" w:eastAsia="Arial" w:hAnsi="Arial" w:cs="Arial"/>
          <w:sz w:val="24"/>
          <w:szCs w:val="24"/>
        </w:rPr>
        <w:t>previstas no Termo de Referência</w:t>
      </w:r>
      <w:r w:rsidR="00EF0A67">
        <w:rPr>
          <w:rFonts w:ascii="Arial" w:eastAsia="Arial" w:hAnsi="Arial" w:cs="Arial"/>
          <w:sz w:val="24"/>
          <w:szCs w:val="24"/>
        </w:rPr>
        <w:t xml:space="preserve"> (Anexo I)</w:t>
      </w:r>
      <w:r w:rsidRPr="00D0620B">
        <w:rPr>
          <w:rFonts w:ascii="Arial" w:eastAsia="Arial" w:hAnsi="Arial" w:cs="Arial"/>
          <w:sz w:val="24"/>
          <w:szCs w:val="24"/>
        </w:rPr>
        <w:t>.</w:t>
      </w:r>
      <w:r w:rsidRPr="00EF0A67">
        <w:rPr>
          <w:rFonts w:ascii="Arial" w:eastAsia="Arial" w:hAnsi="Arial" w:cs="Arial"/>
          <w:sz w:val="24"/>
          <w:szCs w:val="24"/>
        </w:rPr>
        <w:t xml:space="preserve"> </w:t>
      </w:r>
    </w:p>
    <w:p w:rsidR="003D0EFF" w:rsidRDefault="003D0EFF" w:rsidP="00D0620B">
      <w:pPr>
        <w:spacing w:after="120" w:line="276" w:lineRule="auto"/>
        <w:ind w:left="720" w:right="49"/>
        <w:jc w:val="both"/>
        <w:rPr>
          <w:rFonts w:ascii="Arial" w:eastAsia="Arial" w:hAnsi="Arial" w:cs="Arial"/>
          <w:sz w:val="24"/>
          <w:szCs w:val="24"/>
        </w:rPr>
      </w:pPr>
    </w:p>
    <w:p w:rsidR="007240CB" w:rsidRPr="003D0EFF" w:rsidRDefault="007240CB"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w:t>
      </w:r>
      <w:r w:rsidRPr="003D0EFF">
        <w:rPr>
          <w:rFonts w:ascii="Arial" w:eastAsia="Arial" w:hAnsi="Arial" w:cs="Arial"/>
          <w:sz w:val="24"/>
          <w:szCs w:val="24"/>
        </w:rPr>
        <w:lastRenderedPageBreak/>
        <w:t xml:space="preserve">protocolada no Protocolo Geral do Município, Avenida Feliciano Sodré, nº 675, Várzea, Teresópolis/RJ.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3D0EFF" w:rsidRDefault="003D0EFF" w:rsidP="00D0620B">
      <w:pPr>
        <w:spacing w:after="120" w:line="276" w:lineRule="auto"/>
        <w:ind w:left="720" w:right="49"/>
        <w:jc w:val="both"/>
        <w:rPr>
          <w:rFonts w:ascii="Arial" w:eastAsia="Arial" w:hAnsi="Arial" w:cs="Arial"/>
          <w:sz w:val="24"/>
          <w:szCs w:val="24"/>
        </w:rPr>
      </w:pPr>
    </w:p>
    <w:p w:rsidR="007240CB" w:rsidRPr="003D0EFF" w:rsidRDefault="007240CB"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icitação, respeitando as condições estabelecidas neste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O licitante será responsável por todas as transações que forem efetuadas em seu nome no sistema eletrônico, assumindo como firmes e verdadeiras suas propostas e lances.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Edital está disponibilizado, na íntegra, no endereço eletrônico www.licitacao.teresopolis.rj.gov.br, e também poderão ser lidos e/ou obtidos no endereço Avenida Feliciano Sodré, 611, 3º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lastRenderedPageBreak/>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C26A4C">
        <w:rPr>
          <w:rFonts w:ascii="Arial" w:eastAsia="Arial" w:hAnsi="Arial" w:cs="Arial"/>
          <w:b/>
          <w:bCs/>
          <w:sz w:val="24"/>
          <w:szCs w:val="24"/>
        </w:rPr>
        <w:t>23</w:t>
      </w:r>
      <w:r w:rsidRPr="00D0620B">
        <w:rPr>
          <w:rFonts w:ascii="Arial" w:eastAsia="Arial" w:hAnsi="Arial" w:cs="Arial"/>
          <w:b/>
          <w:bCs/>
          <w:sz w:val="24"/>
          <w:szCs w:val="24"/>
        </w:rPr>
        <w:t xml:space="preserve"> de </w:t>
      </w:r>
      <w:r w:rsidR="00C26A4C">
        <w:rPr>
          <w:rFonts w:ascii="Arial" w:eastAsia="Arial" w:hAnsi="Arial" w:cs="Arial"/>
          <w:b/>
          <w:bCs/>
          <w:sz w:val="24"/>
          <w:szCs w:val="24"/>
        </w:rPr>
        <w:t>junho</w:t>
      </w:r>
      <w:r w:rsidRPr="00D0620B">
        <w:rPr>
          <w:rFonts w:ascii="Arial" w:eastAsia="Arial" w:hAnsi="Arial" w:cs="Arial"/>
          <w:b/>
          <w:bCs/>
          <w:sz w:val="24"/>
          <w:szCs w:val="24"/>
        </w:rPr>
        <w:t xml:space="preserve"> de 2021.</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44179B" w:rsidRDefault="003D0EFF" w:rsidP="0044179B">
      <w:pPr>
        <w:spacing w:after="120" w:line="276" w:lineRule="auto"/>
        <w:ind w:left="720" w:right="49"/>
        <w:jc w:val="center"/>
        <w:rPr>
          <w:rFonts w:ascii="Arial" w:eastAsia="Arial" w:hAnsi="Arial" w:cs="Arial"/>
          <w:sz w:val="24"/>
          <w:szCs w:val="24"/>
        </w:rPr>
      </w:pPr>
    </w:p>
    <w:p w:rsidR="0044179B" w:rsidRPr="0044179B" w:rsidRDefault="0044179B" w:rsidP="0044179B">
      <w:pPr>
        <w:pStyle w:val="Rodap"/>
        <w:tabs>
          <w:tab w:val="right" w:pos="8080"/>
        </w:tabs>
        <w:jc w:val="center"/>
        <w:rPr>
          <w:rFonts w:ascii="Arial" w:hAnsi="Arial" w:cs="Arial"/>
          <w:b/>
          <w:sz w:val="24"/>
          <w:szCs w:val="24"/>
        </w:rPr>
      </w:pPr>
      <w:r w:rsidRPr="0044179B">
        <w:rPr>
          <w:rFonts w:ascii="Arial" w:hAnsi="Arial" w:cs="Arial"/>
          <w:b/>
          <w:sz w:val="24"/>
          <w:szCs w:val="24"/>
        </w:rPr>
        <w:t>Gilson Luiz Barbosa</w:t>
      </w:r>
    </w:p>
    <w:p w:rsidR="0044179B" w:rsidRPr="0044179B" w:rsidRDefault="0044179B" w:rsidP="0044179B">
      <w:pPr>
        <w:pStyle w:val="Rodap"/>
        <w:tabs>
          <w:tab w:val="right" w:pos="8080"/>
        </w:tabs>
        <w:jc w:val="center"/>
        <w:rPr>
          <w:rFonts w:ascii="Arial" w:hAnsi="Arial" w:cs="Arial"/>
          <w:b/>
          <w:sz w:val="24"/>
          <w:szCs w:val="24"/>
        </w:rPr>
      </w:pPr>
      <w:r w:rsidRPr="0044179B">
        <w:rPr>
          <w:rFonts w:ascii="Arial" w:hAnsi="Arial" w:cs="Arial"/>
          <w:b/>
          <w:sz w:val="24"/>
          <w:szCs w:val="24"/>
        </w:rPr>
        <w:t>Secretário Municipal de Governo e Coordenação</w:t>
      </w:r>
    </w:p>
    <w:p w:rsidR="0044179B" w:rsidRPr="0044179B" w:rsidRDefault="0044179B" w:rsidP="0044179B">
      <w:pPr>
        <w:pStyle w:val="Rodap"/>
        <w:tabs>
          <w:tab w:val="right" w:pos="8080"/>
        </w:tabs>
        <w:jc w:val="center"/>
        <w:rPr>
          <w:rFonts w:ascii="Arial" w:hAnsi="Arial" w:cs="Arial"/>
          <w:b/>
          <w:sz w:val="24"/>
          <w:szCs w:val="24"/>
        </w:rPr>
      </w:pPr>
      <w:r w:rsidRPr="0044179B">
        <w:rPr>
          <w:rFonts w:ascii="Arial" w:hAnsi="Arial" w:cs="Arial"/>
          <w:b/>
          <w:sz w:val="24"/>
          <w:szCs w:val="24"/>
        </w:rPr>
        <w:t>Matrícula 4.18583-8</w:t>
      </w:r>
    </w:p>
    <w:p w:rsidR="0044179B" w:rsidRPr="0044179B" w:rsidRDefault="0044179B" w:rsidP="0044179B">
      <w:pPr>
        <w:pStyle w:val="Rodap"/>
        <w:jc w:val="center"/>
        <w:rPr>
          <w:sz w:val="24"/>
          <w:szCs w:val="24"/>
        </w:rPr>
      </w:pPr>
    </w:p>
    <w:p w:rsidR="00611AF2" w:rsidRPr="0044179B" w:rsidRDefault="00611AF2" w:rsidP="0044179B">
      <w:pPr>
        <w:spacing w:after="120" w:line="276" w:lineRule="auto"/>
        <w:ind w:left="360" w:right="49"/>
        <w:jc w:val="center"/>
        <w:rPr>
          <w:rFonts w:ascii="Arial" w:eastAsia="Arial" w:hAnsi="Arial" w:cs="Arial"/>
          <w:sz w:val="24"/>
          <w:szCs w:val="24"/>
        </w:rPr>
      </w:pPr>
    </w:p>
    <w:p w:rsidR="00CD5880" w:rsidRDefault="00CD5880" w:rsidP="00D0620B">
      <w:pPr>
        <w:spacing w:after="120" w:line="276" w:lineRule="auto"/>
        <w:ind w:left="360" w:right="49"/>
        <w:jc w:val="both"/>
        <w:rPr>
          <w:rFonts w:ascii="Arial" w:eastAsia="Arial" w:hAnsi="Arial" w:cs="Arial"/>
          <w:sz w:val="24"/>
          <w:szCs w:val="24"/>
        </w:rPr>
      </w:pPr>
    </w:p>
    <w:p w:rsidR="00CD5880" w:rsidRDefault="00CD5880" w:rsidP="00D0620B">
      <w:pPr>
        <w:spacing w:after="120" w:line="276" w:lineRule="auto"/>
        <w:ind w:left="360" w:right="49"/>
        <w:jc w:val="both"/>
        <w:rPr>
          <w:rFonts w:ascii="Arial" w:eastAsia="Arial" w:hAnsi="Arial" w:cs="Arial"/>
          <w:sz w:val="24"/>
          <w:szCs w:val="24"/>
        </w:rPr>
      </w:pPr>
    </w:p>
    <w:p w:rsidR="00CD5880" w:rsidRDefault="00CD5880" w:rsidP="00D0620B">
      <w:pPr>
        <w:spacing w:after="120" w:line="276" w:lineRule="auto"/>
        <w:ind w:left="360" w:right="49"/>
        <w:jc w:val="both"/>
        <w:rPr>
          <w:rFonts w:ascii="Arial" w:eastAsia="Arial" w:hAnsi="Arial" w:cs="Arial"/>
          <w:sz w:val="24"/>
          <w:szCs w:val="24"/>
        </w:rPr>
      </w:pPr>
    </w:p>
    <w:p w:rsidR="00CD5880" w:rsidRDefault="00CD5880" w:rsidP="00D0620B">
      <w:pPr>
        <w:spacing w:after="120" w:line="276" w:lineRule="auto"/>
        <w:ind w:left="360" w:right="49"/>
        <w:jc w:val="both"/>
        <w:rPr>
          <w:rFonts w:ascii="Arial" w:eastAsia="Arial" w:hAnsi="Arial" w:cs="Arial"/>
          <w:sz w:val="24"/>
          <w:szCs w:val="24"/>
        </w:rPr>
      </w:pPr>
    </w:p>
    <w:p w:rsidR="00CD5880" w:rsidRDefault="00CD5880" w:rsidP="00D0620B">
      <w:pPr>
        <w:spacing w:after="120" w:line="276" w:lineRule="auto"/>
        <w:ind w:left="360" w:right="49"/>
        <w:jc w:val="both"/>
        <w:rPr>
          <w:rFonts w:ascii="Arial" w:eastAsia="Arial" w:hAnsi="Arial" w:cs="Arial"/>
          <w:sz w:val="24"/>
          <w:szCs w:val="24"/>
        </w:rPr>
      </w:pPr>
    </w:p>
    <w:p w:rsidR="00CD5880" w:rsidRDefault="00CD5880" w:rsidP="00D0620B">
      <w:pPr>
        <w:spacing w:after="120" w:line="276" w:lineRule="auto"/>
        <w:ind w:left="360" w:right="49"/>
        <w:jc w:val="both"/>
        <w:rPr>
          <w:rFonts w:ascii="Arial" w:eastAsia="Arial" w:hAnsi="Arial" w:cs="Arial"/>
          <w:sz w:val="24"/>
          <w:szCs w:val="24"/>
        </w:rPr>
      </w:pPr>
    </w:p>
    <w:p w:rsidR="00CD5880" w:rsidRDefault="00CD5880" w:rsidP="00D0620B">
      <w:pPr>
        <w:spacing w:after="120" w:line="276" w:lineRule="auto"/>
        <w:ind w:left="360" w:right="49"/>
        <w:jc w:val="both"/>
        <w:rPr>
          <w:rFonts w:ascii="Arial" w:eastAsia="Arial" w:hAnsi="Arial" w:cs="Arial"/>
          <w:sz w:val="24"/>
          <w:szCs w:val="24"/>
        </w:rPr>
      </w:pPr>
    </w:p>
    <w:p w:rsidR="00AD7D0A" w:rsidRDefault="00AD7D0A" w:rsidP="00D0620B">
      <w:pPr>
        <w:spacing w:after="120" w:line="276" w:lineRule="auto"/>
        <w:ind w:left="360" w:right="49"/>
        <w:jc w:val="both"/>
        <w:rPr>
          <w:rFonts w:ascii="Arial" w:eastAsia="Arial" w:hAnsi="Arial" w:cs="Arial"/>
          <w:sz w:val="24"/>
          <w:szCs w:val="24"/>
        </w:rPr>
      </w:pPr>
    </w:p>
    <w:p w:rsidR="00AD7D0A" w:rsidRDefault="00AD7D0A" w:rsidP="00D0620B">
      <w:pPr>
        <w:spacing w:after="120" w:line="276" w:lineRule="auto"/>
        <w:ind w:left="360" w:right="49"/>
        <w:jc w:val="both"/>
        <w:rPr>
          <w:rFonts w:ascii="Arial" w:eastAsia="Arial" w:hAnsi="Arial" w:cs="Arial"/>
          <w:sz w:val="24"/>
          <w:szCs w:val="24"/>
        </w:rPr>
      </w:pPr>
    </w:p>
    <w:p w:rsidR="007240CB" w:rsidRDefault="007240CB" w:rsidP="00D0620B">
      <w:pPr>
        <w:spacing w:after="120" w:line="276" w:lineRule="auto"/>
        <w:ind w:left="360" w:right="49"/>
        <w:jc w:val="both"/>
        <w:rPr>
          <w:rFonts w:ascii="Arial" w:eastAsia="Arial" w:hAnsi="Arial" w:cs="Arial"/>
          <w:sz w:val="24"/>
          <w:szCs w:val="24"/>
        </w:rPr>
      </w:pPr>
    </w:p>
    <w:p w:rsidR="007240CB" w:rsidRDefault="007240CB" w:rsidP="00D0620B">
      <w:pPr>
        <w:spacing w:after="120" w:line="276" w:lineRule="auto"/>
        <w:ind w:left="360" w:right="49"/>
        <w:jc w:val="both"/>
        <w:rPr>
          <w:rFonts w:ascii="Arial" w:eastAsia="Arial" w:hAnsi="Arial" w:cs="Arial"/>
          <w:sz w:val="24"/>
          <w:szCs w:val="24"/>
        </w:rPr>
      </w:pPr>
    </w:p>
    <w:p w:rsidR="007240CB" w:rsidRDefault="007240CB" w:rsidP="00D0620B">
      <w:pPr>
        <w:spacing w:after="120" w:line="276" w:lineRule="auto"/>
        <w:ind w:left="360" w:right="49"/>
        <w:jc w:val="both"/>
        <w:rPr>
          <w:rFonts w:ascii="Arial" w:eastAsia="Arial" w:hAnsi="Arial" w:cs="Arial"/>
          <w:sz w:val="24"/>
          <w:szCs w:val="24"/>
        </w:rPr>
      </w:pPr>
    </w:p>
    <w:p w:rsidR="007240CB" w:rsidRDefault="007240CB" w:rsidP="00D0620B">
      <w:pPr>
        <w:spacing w:after="120" w:line="276" w:lineRule="auto"/>
        <w:ind w:left="360" w:right="49"/>
        <w:jc w:val="both"/>
        <w:rPr>
          <w:rFonts w:ascii="Arial" w:eastAsia="Arial" w:hAnsi="Arial" w:cs="Arial"/>
          <w:sz w:val="24"/>
          <w:szCs w:val="24"/>
        </w:rPr>
      </w:pPr>
    </w:p>
    <w:p w:rsidR="007240CB" w:rsidRDefault="007240CB" w:rsidP="00D0620B">
      <w:pPr>
        <w:spacing w:after="120" w:line="276" w:lineRule="auto"/>
        <w:ind w:left="360" w:right="49"/>
        <w:jc w:val="both"/>
        <w:rPr>
          <w:rFonts w:ascii="Arial" w:eastAsia="Arial" w:hAnsi="Arial" w:cs="Arial"/>
          <w:sz w:val="24"/>
          <w:szCs w:val="24"/>
        </w:rPr>
      </w:pPr>
    </w:p>
    <w:p w:rsidR="0044179B" w:rsidRDefault="0044179B" w:rsidP="00D0620B">
      <w:pPr>
        <w:spacing w:after="120" w:line="276" w:lineRule="auto"/>
        <w:ind w:left="360" w:right="49"/>
        <w:jc w:val="both"/>
        <w:rPr>
          <w:rFonts w:ascii="Arial" w:eastAsia="Arial" w:hAnsi="Arial" w:cs="Arial"/>
          <w:sz w:val="24"/>
          <w:szCs w:val="24"/>
        </w:rPr>
      </w:pPr>
    </w:p>
    <w:p w:rsidR="0044179B" w:rsidRDefault="0044179B" w:rsidP="00D0620B">
      <w:pPr>
        <w:spacing w:after="120" w:line="276" w:lineRule="auto"/>
        <w:ind w:left="360" w:right="49"/>
        <w:jc w:val="both"/>
        <w:rPr>
          <w:rFonts w:ascii="Arial" w:eastAsia="Arial" w:hAnsi="Arial" w:cs="Arial"/>
          <w:sz w:val="24"/>
          <w:szCs w:val="24"/>
        </w:rPr>
      </w:pPr>
    </w:p>
    <w:p w:rsidR="0044179B" w:rsidRDefault="0044179B" w:rsidP="00D0620B">
      <w:pPr>
        <w:spacing w:after="120" w:line="276" w:lineRule="auto"/>
        <w:ind w:left="360" w:right="49"/>
        <w:jc w:val="both"/>
        <w:rPr>
          <w:rFonts w:ascii="Arial" w:eastAsia="Arial" w:hAnsi="Arial" w:cs="Arial"/>
          <w:sz w:val="24"/>
          <w:szCs w:val="24"/>
        </w:rPr>
      </w:pPr>
    </w:p>
    <w:p w:rsidR="0044179B" w:rsidRDefault="0044179B" w:rsidP="00D0620B">
      <w:pPr>
        <w:spacing w:after="120" w:line="276" w:lineRule="auto"/>
        <w:ind w:left="360" w:right="49"/>
        <w:jc w:val="both"/>
        <w:rPr>
          <w:rFonts w:ascii="Arial" w:eastAsia="Arial" w:hAnsi="Arial" w:cs="Arial"/>
          <w:sz w:val="24"/>
          <w:szCs w:val="24"/>
        </w:rPr>
      </w:pPr>
    </w:p>
    <w:p w:rsidR="0044179B" w:rsidRDefault="0044179B" w:rsidP="00D0620B">
      <w:pPr>
        <w:spacing w:after="120" w:line="276" w:lineRule="auto"/>
        <w:ind w:left="360" w:right="49"/>
        <w:jc w:val="both"/>
        <w:rPr>
          <w:rFonts w:ascii="Arial" w:eastAsia="Arial" w:hAnsi="Arial" w:cs="Arial"/>
          <w:sz w:val="24"/>
          <w:szCs w:val="24"/>
        </w:rPr>
      </w:pPr>
    </w:p>
    <w:p w:rsidR="0044179B" w:rsidRDefault="0044179B" w:rsidP="00D0620B">
      <w:pPr>
        <w:spacing w:after="120" w:line="276" w:lineRule="auto"/>
        <w:ind w:left="360" w:right="49"/>
        <w:jc w:val="both"/>
        <w:rPr>
          <w:rFonts w:ascii="Arial" w:eastAsia="Arial" w:hAnsi="Arial" w:cs="Arial"/>
          <w:sz w:val="24"/>
          <w:szCs w:val="24"/>
        </w:rPr>
      </w:pPr>
    </w:p>
    <w:p w:rsidR="0044179B" w:rsidRDefault="0044179B" w:rsidP="00D0620B">
      <w:pPr>
        <w:spacing w:after="120" w:line="276" w:lineRule="auto"/>
        <w:ind w:left="360" w:right="49"/>
        <w:jc w:val="both"/>
        <w:rPr>
          <w:rFonts w:ascii="Arial" w:eastAsia="Arial" w:hAnsi="Arial" w:cs="Arial"/>
          <w:sz w:val="24"/>
          <w:szCs w:val="24"/>
        </w:rPr>
      </w:pPr>
    </w:p>
    <w:p w:rsidR="0044179B" w:rsidRDefault="0044179B" w:rsidP="00D0620B">
      <w:pPr>
        <w:spacing w:after="120" w:line="276" w:lineRule="auto"/>
        <w:ind w:left="360" w:right="49"/>
        <w:jc w:val="both"/>
        <w:rPr>
          <w:rFonts w:ascii="Arial" w:eastAsia="Arial" w:hAnsi="Arial" w:cs="Arial"/>
          <w:sz w:val="24"/>
          <w:szCs w:val="24"/>
        </w:rPr>
      </w:pP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lastRenderedPageBreak/>
        <w:t>ANEXO I</w:t>
      </w: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Pr="00263972" w:rsidRDefault="00263972" w:rsidP="00263972">
      <w:pPr>
        <w:spacing w:after="120" w:line="276" w:lineRule="auto"/>
        <w:ind w:left="360" w:right="49"/>
        <w:jc w:val="both"/>
        <w:rPr>
          <w:rFonts w:ascii="Arial" w:eastAsia="Arial" w:hAnsi="Arial" w:cs="Arial"/>
          <w:sz w:val="24"/>
          <w:szCs w:val="24"/>
        </w:rPr>
      </w:pPr>
    </w:p>
    <w:p w:rsidR="00263972" w:rsidRPr="00263972" w:rsidRDefault="00263972" w:rsidP="00263972">
      <w:pPr>
        <w:pStyle w:val="PargrafodaLista"/>
        <w:numPr>
          <w:ilvl w:val="1"/>
          <w:numId w:val="3"/>
        </w:numPr>
        <w:spacing w:before="240" w:line="276" w:lineRule="auto"/>
        <w:ind w:left="567" w:right="49" w:hanging="567"/>
        <w:jc w:val="both"/>
        <w:rPr>
          <w:rFonts w:ascii="Arial" w:eastAsia="Arial" w:hAnsi="Arial" w:cs="Arial"/>
          <w:b/>
          <w:sz w:val="24"/>
          <w:szCs w:val="24"/>
        </w:rPr>
      </w:pPr>
      <w:r w:rsidRPr="00263972">
        <w:rPr>
          <w:rFonts w:ascii="Arial" w:eastAsia="Arial" w:hAnsi="Arial" w:cs="Arial"/>
          <w:b/>
          <w:sz w:val="24"/>
          <w:szCs w:val="24"/>
        </w:rPr>
        <w:t>INTRODUÇÃO</w:t>
      </w:r>
    </w:p>
    <w:p w:rsidR="00263972" w:rsidRDefault="00263972" w:rsidP="00263972">
      <w:pPr>
        <w:pStyle w:val="PargrafodaLista"/>
        <w:numPr>
          <w:ilvl w:val="1"/>
          <w:numId w:val="8"/>
        </w:numPr>
        <w:spacing w:before="240" w:line="276" w:lineRule="auto"/>
        <w:ind w:right="49"/>
        <w:jc w:val="both"/>
        <w:rPr>
          <w:rFonts w:ascii="Arial" w:eastAsia="Arial" w:hAnsi="Arial" w:cs="Arial"/>
          <w:sz w:val="24"/>
          <w:szCs w:val="24"/>
        </w:rPr>
      </w:pPr>
      <w:r w:rsidRPr="00263972">
        <w:rPr>
          <w:rFonts w:ascii="Arial" w:eastAsia="Arial" w:hAnsi="Arial" w:cs="Arial"/>
          <w:sz w:val="24"/>
          <w:szCs w:val="24"/>
        </w:rPr>
        <w:t>Este Termo de Referência foi elaborado em cumprimento ao disposto na Lei Federal nº 10.520/2002, com observância nos Decretos Municipais nº 3.674 de 18 de maio de 2009, 4.845 de 07 de fevereiro de 2017 e 5.334 de 15 de julho de 2020 e as disposições contidas na Lei Federal no 8.666/93 e Lei Complementar Federal nº 123/2006 e suas posteriores modificações.</w:t>
      </w:r>
    </w:p>
    <w:p w:rsidR="00263972" w:rsidRDefault="00263972" w:rsidP="00263972">
      <w:pPr>
        <w:pStyle w:val="PargrafodaLista"/>
        <w:spacing w:before="240" w:line="276" w:lineRule="auto"/>
        <w:ind w:left="1080" w:right="49"/>
        <w:jc w:val="both"/>
        <w:rPr>
          <w:rFonts w:ascii="Arial" w:eastAsia="Arial" w:hAnsi="Arial" w:cs="Arial"/>
          <w:sz w:val="24"/>
          <w:szCs w:val="24"/>
        </w:rPr>
      </w:pPr>
    </w:p>
    <w:p w:rsidR="00263972" w:rsidRDefault="00263972" w:rsidP="00263972">
      <w:pPr>
        <w:pStyle w:val="PargrafodaLista"/>
        <w:spacing w:before="240" w:line="276" w:lineRule="auto"/>
        <w:ind w:left="1080" w:right="49"/>
        <w:jc w:val="both"/>
        <w:rPr>
          <w:rFonts w:ascii="Arial" w:eastAsia="Arial" w:hAnsi="Arial" w:cs="Arial"/>
          <w:sz w:val="24"/>
          <w:szCs w:val="24"/>
        </w:rPr>
      </w:pPr>
    </w:p>
    <w:p w:rsidR="00263972" w:rsidRDefault="00263972" w:rsidP="00263972">
      <w:pPr>
        <w:pStyle w:val="PargrafodaLista"/>
        <w:numPr>
          <w:ilvl w:val="0"/>
          <w:numId w:val="8"/>
        </w:numPr>
        <w:spacing w:before="240" w:line="276" w:lineRule="auto"/>
        <w:ind w:right="49"/>
        <w:jc w:val="both"/>
        <w:rPr>
          <w:rFonts w:ascii="Arial" w:eastAsia="Arial" w:hAnsi="Arial" w:cs="Arial"/>
          <w:b/>
          <w:sz w:val="24"/>
          <w:szCs w:val="24"/>
        </w:rPr>
      </w:pPr>
      <w:r w:rsidRPr="00263972">
        <w:rPr>
          <w:rFonts w:ascii="Arial" w:eastAsia="Arial" w:hAnsi="Arial" w:cs="Arial"/>
          <w:b/>
          <w:sz w:val="24"/>
          <w:szCs w:val="24"/>
        </w:rPr>
        <w:t>OBJETO</w:t>
      </w:r>
    </w:p>
    <w:p w:rsidR="00263972" w:rsidRDefault="0044179B" w:rsidP="00263972">
      <w:pPr>
        <w:pStyle w:val="PargrafodaLista"/>
        <w:spacing w:before="240" w:line="276" w:lineRule="auto"/>
        <w:ind w:left="1080" w:right="49"/>
        <w:jc w:val="both"/>
        <w:rPr>
          <w:rFonts w:ascii="Arial" w:eastAsia="Arial" w:hAnsi="Arial" w:cs="Arial"/>
          <w:b/>
          <w:sz w:val="24"/>
          <w:szCs w:val="24"/>
        </w:rPr>
      </w:pPr>
      <w:r w:rsidRPr="00967ED0">
        <w:rPr>
          <w:rFonts w:ascii="Arial" w:eastAsia="Arial" w:hAnsi="Arial" w:cs="Arial"/>
          <w:b/>
          <w:sz w:val="24"/>
          <w:szCs w:val="24"/>
        </w:rPr>
        <w:t xml:space="preserve">PREGÃO ELETRÔNICO DO TIPO MENOR PREÇO </w:t>
      </w:r>
      <w:r>
        <w:rPr>
          <w:rFonts w:ascii="Arial" w:eastAsia="Arial" w:hAnsi="Arial" w:cs="Arial"/>
          <w:b/>
          <w:sz w:val="24"/>
          <w:szCs w:val="24"/>
        </w:rPr>
        <w:t xml:space="preserve">POR ITEM PARA </w:t>
      </w:r>
      <w:r w:rsidRPr="00084171">
        <w:rPr>
          <w:rFonts w:ascii="Arial" w:eastAsia="Cambria" w:hAnsi="Arial" w:cs="Arial"/>
          <w:b/>
          <w:sz w:val="24"/>
          <w:szCs w:val="24"/>
        </w:rPr>
        <w:t xml:space="preserve">REGISTRO DE PREÇOS </w:t>
      </w:r>
      <w:r w:rsidR="00545A92">
        <w:rPr>
          <w:rFonts w:ascii="Arial" w:eastAsia="Cambria" w:hAnsi="Arial" w:cs="Arial"/>
          <w:b/>
          <w:sz w:val="24"/>
          <w:szCs w:val="24"/>
        </w:rPr>
        <w:t>POR 12 (DOZE) MESES</w:t>
      </w:r>
      <w:r w:rsidR="00545A92" w:rsidRPr="00084171">
        <w:rPr>
          <w:rFonts w:ascii="Arial" w:eastAsia="Cambria" w:hAnsi="Arial" w:cs="Arial"/>
          <w:b/>
          <w:sz w:val="24"/>
          <w:szCs w:val="24"/>
        </w:rPr>
        <w:t xml:space="preserve"> </w:t>
      </w:r>
      <w:r w:rsidRPr="00084171">
        <w:rPr>
          <w:rFonts w:ascii="Arial" w:eastAsia="Cambria" w:hAnsi="Arial" w:cs="Arial"/>
          <w:b/>
          <w:sz w:val="24"/>
          <w:szCs w:val="24"/>
        </w:rPr>
        <w:t xml:space="preserve">PARA </w:t>
      </w:r>
      <w:r w:rsidR="00545A92">
        <w:rPr>
          <w:rFonts w:ascii="Arial" w:eastAsia="Cambria" w:hAnsi="Arial" w:cs="Arial"/>
          <w:b/>
          <w:sz w:val="24"/>
          <w:szCs w:val="24"/>
        </w:rPr>
        <w:t>FUTURA AQUISIÇÃO DE</w:t>
      </w:r>
      <w:r w:rsidRPr="00084171">
        <w:rPr>
          <w:rFonts w:ascii="Arial" w:eastAsia="Cambria" w:hAnsi="Arial" w:cs="Arial"/>
          <w:b/>
          <w:sz w:val="24"/>
          <w:szCs w:val="24"/>
        </w:rPr>
        <w:t xml:space="preserve"> PLACAS DE INAUGURAÇÃO</w:t>
      </w:r>
      <w:r>
        <w:rPr>
          <w:rFonts w:ascii="Arial" w:eastAsia="Cambria" w:hAnsi="Arial" w:cs="Arial"/>
          <w:b/>
          <w:sz w:val="24"/>
          <w:szCs w:val="24"/>
        </w:rPr>
        <w:t>.</w:t>
      </w:r>
    </w:p>
    <w:p w:rsidR="00263972" w:rsidRPr="00263972" w:rsidRDefault="00263972" w:rsidP="00263972">
      <w:pPr>
        <w:pStyle w:val="PargrafodaLista"/>
        <w:spacing w:before="240" w:line="276" w:lineRule="auto"/>
        <w:ind w:left="1080" w:right="49"/>
        <w:jc w:val="both"/>
        <w:rPr>
          <w:rFonts w:ascii="Arial" w:eastAsia="Arial" w:hAnsi="Arial" w:cs="Arial"/>
          <w:b/>
          <w:sz w:val="24"/>
          <w:szCs w:val="24"/>
        </w:rPr>
      </w:pPr>
    </w:p>
    <w:p w:rsidR="00263972" w:rsidRPr="00263972" w:rsidRDefault="00263972" w:rsidP="00A569D8">
      <w:pPr>
        <w:pStyle w:val="PargrafodaLista"/>
        <w:numPr>
          <w:ilvl w:val="0"/>
          <w:numId w:val="8"/>
        </w:numPr>
        <w:spacing w:after="120" w:line="276" w:lineRule="auto"/>
        <w:ind w:left="360" w:right="49"/>
        <w:jc w:val="both"/>
        <w:rPr>
          <w:rFonts w:ascii="Arial" w:eastAsia="Arial" w:hAnsi="Arial" w:cs="Arial"/>
          <w:b/>
          <w:sz w:val="24"/>
          <w:szCs w:val="24"/>
        </w:rPr>
      </w:pPr>
      <w:r w:rsidRPr="00263972">
        <w:rPr>
          <w:rFonts w:ascii="Arial" w:eastAsia="Arial" w:hAnsi="Arial" w:cs="Arial"/>
          <w:b/>
          <w:sz w:val="24"/>
          <w:szCs w:val="24"/>
        </w:rPr>
        <w:t xml:space="preserve">JUSTIFICATIVA </w:t>
      </w:r>
    </w:p>
    <w:p w:rsidR="00263972" w:rsidRDefault="0044179B" w:rsidP="002B63AC">
      <w:pPr>
        <w:pStyle w:val="PargrafodaLista"/>
        <w:numPr>
          <w:ilvl w:val="1"/>
          <w:numId w:val="8"/>
        </w:numPr>
        <w:spacing w:after="120" w:line="276" w:lineRule="auto"/>
        <w:ind w:left="360" w:right="49" w:firstLine="66"/>
        <w:jc w:val="both"/>
        <w:rPr>
          <w:rFonts w:ascii="Arial" w:eastAsia="Arial" w:hAnsi="Arial" w:cs="Arial"/>
          <w:sz w:val="24"/>
          <w:szCs w:val="24"/>
        </w:rPr>
      </w:pPr>
      <w:r>
        <w:rPr>
          <w:rFonts w:ascii="Arial" w:eastAsia="Arial" w:hAnsi="Arial" w:cs="Arial"/>
          <w:sz w:val="24"/>
          <w:szCs w:val="24"/>
        </w:rPr>
        <w:t xml:space="preserve">A aquisição dos materiais elencados abaixo, visa atender as necessidades da Secretaria </w:t>
      </w:r>
      <w:r w:rsidR="003508FE">
        <w:rPr>
          <w:rFonts w:ascii="Arial" w:eastAsia="Arial" w:hAnsi="Arial" w:cs="Arial"/>
          <w:sz w:val="24"/>
          <w:szCs w:val="24"/>
        </w:rPr>
        <w:t>Municipal de Governo e Coordenação, para atender as inaugurações e reinaugurações, de reformas de setores que integram a Administração Pública Municipal.</w:t>
      </w:r>
    </w:p>
    <w:p w:rsidR="003508FE" w:rsidRDefault="003508FE" w:rsidP="002B63AC">
      <w:pPr>
        <w:pStyle w:val="PargrafodaLista"/>
        <w:numPr>
          <w:ilvl w:val="1"/>
          <w:numId w:val="8"/>
        </w:numPr>
        <w:spacing w:after="120" w:line="276" w:lineRule="auto"/>
        <w:ind w:left="360" w:right="49" w:firstLine="66"/>
        <w:jc w:val="both"/>
        <w:rPr>
          <w:rFonts w:ascii="Arial" w:eastAsia="Arial" w:hAnsi="Arial" w:cs="Arial"/>
          <w:sz w:val="24"/>
          <w:szCs w:val="24"/>
        </w:rPr>
      </w:pPr>
      <w:r>
        <w:rPr>
          <w:rFonts w:ascii="Arial" w:eastAsia="Arial" w:hAnsi="Arial" w:cs="Arial"/>
          <w:sz w:val="24"/>
          <w:szCs w:val="24"/>
        </w:rPr>
        <w:t xml:space="preserve">A placa de inauguração, além de externar conquistas do presente, projeta para o futuro fatos significantes e especiais ao inaugurar um prédio público ou privado, uma obra social e cultural, uma empresa, um parque, </w:t>
      </w:r>
      <w:proofErr w:type="spellStart"/>
      <w:r>
        <w:rPr>
          <w:rFonts w:ascii="Arial" w:eastAsia="Arial" w:hAnsi="Arial" w:cs="Arial"/>
          <w:sz w:val="24"/>
          <w:szCs w:val="24"/>
        </w:rPr>
        <w:t>etc</w:t>
      </w:r>
      <w:proofErr w:type="spellEnd"/>
      <w:r>
        <w:rPr>
          <w:rFonts w:ascii="Arial" w:eastAsia="Arial" w:hAnsi="Arial" w:cs="Arial"/>
          <w:sz w:val="24"/>
          <w:szCs w:val="24"/>
        </w:rPr>
        <w:t xml:space="preserve"> É manter vivo para as gerações futuras um legado de gratidão e reconhecimento.</w:t>
      </w:r>
    </w:p>
    <w:p w:rsidR="003508FE" w:rsidRDefault="003508FE" w:rsidP="002B63AC">
      <w:pPr>
        <w:pStyle w:val="PargrafodaLista"/>
        <w:numPr>
          <w:ilvl w:val="1"/>
          <w:numId w:val="8"/>
        </w:numPr>
        <w:spacing w:after="120" w:line="276" w:lineRule="auto"/>
        <w:ind w:left="360" w:right="49" w:firstLine="66"/>
        <w:jc w:val="both"/>
        <w:rPr>
          <w:rFonts w:ascii="Arial" w:eastAsia="Arial" w:hAnsi="Arial" w:cs="Arial"/>
          <w:sz w:val="24"/>
          <w:szCs w:val="24"/>
        </w:rPr>
      </w:pPr>
      <w:r>
        <w:rPr>
          <w:rFonts w:ascii="Arial" w:eastAsia="Arial" w:hAnsi="Arial" w:cs="Arial"/>
          <w:sz w:val="24"/>
          <w:szCs w:val="24"/>
        </w:rPr>
        <w:t>O objeto de que trata o presente Termo de Referência enquadra-se na classificação de “serviço comum”, uma vez que pode ser definido de forma</w:t>
      </w:r>
      <w:r w:rsidR="005038ED">
        <w:rPr>
          <w:rFonts w:ascii="Arial" w:eastAsia="Arial" w:hAnsi="Arial" w:cs="Arial"/>
          <w:sz w:val="24"/>
          <w:szCs w:val="24"/>
        </w:rPr>
        <w:t xml:space="preserve"> objetiva por meio de especificações usuais do mercado, por meio de Pregão Eletrônico, em conformidade ao disposto no Art. 1º da Lei 10.520/2002.</w:t>
      </w:r>
    </w:p>
    <w:p w:rsidR="00263972" w:rsidRDefault="00263972" w:rsidP="00263972">
      <w:pPr>
        <w:pStyle w:val="PargrafodaLista"/>
        <w:spacing w:before="240" w:after="120" w:line="276" w:lineRule="auto"/>
        <w:ind w:left="360" w:right="49"/>
        <w:jc w:val="both"/>
        <w:rPr>
          <w:rFonts w:ascii="Arial" w:eastAsia="Arial" w:hAnsi="Arial" w:cs="Arial"/>
          <w:sz w:val="24"/>
          <w:szCs w:val="24"/>
        </w:rPr>
      </w:pPr>
    </w:p>
    <w:p w:rsidR="00263972" w:rsidRDefault="00263972" w:rsidP="00263972">
      <w:pPr>
        <w:pStyle w:val="PargrafodaLista"/>
        <w:spacing w:before="240" w:after="120" w:line="276" w:lineRule="auto"/>
        <w:ind w:left="360" w:right="49"/>
        <w:jc w:val="both"/>
        <w:rPr>
          <w:rFonts w:ascii="Arial" w:eastAsia="Arial" w:hAnsi="Arial" w:cs="Arial"/>
          <w:sz w:val="24"/>
          <w:szCs w:val="24"/>
        </w:rPr>
      </w:pPr>
    </w:p>
    <w:p w:rsidR="00263972" w:rsidRPr="00263972"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263972">
        <w:rPr>
          <w:rFonts w:ascii="Arial" w:eastAsia="Arial" w:hAnsi="Arial" w:cs="Arial"/>
          <w:b/>
          <w:sz w:val="24"/>
          <w:szCs w:val="24"/>
        </w:rPr>
        <w:t xml:space="preserve">ESPECIFICAÇÕES E QUANTITATIVOS: </w:t>
      </w:r>
    </w:p>
    <w:p w:rsidR="00CD5880" w:rsidRDefault="005038ED"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Especificações e quantidade total:</w:t>
      </w:r>
    </w:p>
    <w:p w:rsidR="005038ED" w:rsidRDefault="005038ED" w:rsidP="00160BAF">
      <w:pPr>
        <w:pStyle w:val="PargrafodaLista"/>
        <w:spacing w:before="240" w:after="120" w:line="276" w:lineRule="auto"/>
        <w:ind w:left="1080" w:right="49"/>
        <w:jc w:val="both"/>
        <w:rPr>
          <w:rFonts w:ascii="Arial" w:eastAsia="Arial" w:hAnsi="Arial" w:cs="Arial"/>
          <w:sz w:val="24"/>
          <w:szCs w:val="24"/>
        </w:rPr>
      </w:pPr>
    </w:p>
    <w:tbl>
      <w:tblPr>
        <w:tblW w:w="9781" w:type="dxa"/>
        <w:tblInd w:w="-289" w:type="dxa"/>
        <w:tblLayout w:type="fixed"/>
        <w:tblLook w:val="04A0" w:firstRow="1" w:lastRow="0" w:firstColumn="1" w:lastColumn="0" w:noHBand="0" w:noVBand="1"/>
      </w:tblPr>
      <w:tblGrid>
        <w:gridCol w:w="709"/>
        <w:gridCol w:w="1134"/>
        <w:gridCol w:w="993"/>
        <w:gridCol w:w="709"/>
        <w:gridCol w:w="3118"/>
        <w:gridCol w:w="1417"/>
        <w:gridCol w:w="1701"/>
      </w:tblGrid>
      <w:tr w:rsidR="00160BAF" w:rsidRPr="006749F7" w:rsidTr="00160BAF">
        <w:trPr>
          <w:trHeight w:val="255"/>
        </w:trPr>
        <w:tc>
          <w:tcPr>
            <w:tcW w:w="709"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160BAF" w:rsidRPr="001E3D5E" w:rsidRDefault="00160BAF" w:rsidP="00A569D8">
            <w:pPr>
              <w:jc w:val="center"/>
              <w:rPr>
                <w:rFonts w:ascii="Arial" w:eastAsia="Times New Roman" w:hAnsi="Arial" w:cs="Arial"/>
                <w:b/>
                <w:color w:val="000000"/>
              </w:rPr>
            </w:pPr>
            <w:r>
              <w:rPr>
                <w:rFonts w:ascii="Arial" w:eastAsia="Times New Roman" w:hAnsi="Arial" w:cs="Arial"/>
                <w:b/>
                <w:color w:val="000000"/>
              </w:rPr>
              <w:t>Item</w:t>
            </w:r>
          </w:p>
        </w:tc>
        <w:tc>
          <w:tcPr>
            <w:tcW w:w="1134" w:type="dxa"/>
            <w:tcBorders>
              <w:top w:val="single" w:sz="4" w:space="0" w:color="auto"/>
              <w:left w:val="nil"/>
              <w:bottom w:val="single" w:sz="4" w:space="0" w:color="auto"/>
              <w:right w:val="single" w:sz="4" w:space="0" w:color="auto"/>
            </w:tcBorders>
            <w:shd w:val="clear" w:color="000000" w:fill="969696"/>
            <w:vAlign w:val="center"/>
          </w:tcPr>
          <w:p w:rsidR="00160BAF" w:rsidRPr="001E3D5E" w:rsidRDefault="00160BAF" w:rsidP="00A569D8">
            <w:pPr>
              <w:jc w:val="center"/>
              <w:rPr>
                <w:rFonts w:ascii="Arial" w:eastAsia="Times New Roman" w:hAnsi="Arial" w:cs="Arial"/>
                <w:b/>
                <w:color w:val="000000"/>
              </w:rPr>
            </w:pPr>
            <w:r>
              <w:rPr>
                <w:rFonts w:ascii="Arial" w:eastAsia="Times New Roman" w:hAnsi="Arial" w:cs="Arial"/>
                <w:b/>
                <w:color w:val="000000"/>
              </w:rPr>
              <w:t>CATMAT</w:t>
            </w:r>
          </w:p>
        </w:tc>
        <w:tc>
          <w:tcPr>
            <w:tcW w:w="993"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160BAF" w:rsidRPr="001E3D5E" w:rsidRDefault="00160BAF" w:rsidP="00A569D8">
            <w:pPr>
              <w:jc w:val="center"/>
              <w:rPr>
                <w:rFonts w:ascii="Arial" w:eastAsia="Times New Roman" w:hAnsi="Arial" w:cs="Arial"/>
                <w:b/>
                <w:color w:val="000000"/>
              </w:rPr>
            </w:pPr>
            <w:r>
              <w:rPr>
                <w:rFonts w:ascii="Arial" w:eastAsia="Times New Roman" w:hAnsi="Arial" w:cs="Arial"/>
                <w:b/>
                <w:color w:val="000000"/>
              </w:rPr>
              <w:t>QUANT</w:t>
            </w:r>
          </w:p>
        </w:tc>
        <w:tc>
          <w:tcPr>
            <w:tcW w:w="709" w:type="dxa"/>
            <w:tcBorders>
              <w:top w:val="single" w:sz="4" w:space="0" w:color="auto"/>
              <w:left w:val="nil"/>
              <w:bottom w:val="single" w:sz="4" w:space="0" w:color="auto"/>
              <w:right w:val="single" w:sz="4" w:space="0" w:color="auto"/>
            </w:tcBorders>
            <w:shd w:val="clear" w:color="000000" w:fill="969696"/>
            <w:noWrap/>
            <w:vAlign w:val="center"/>
            <w:hideMark/>
          </w:tcPr>
          <w:p w:rsidR="00160BAF" w:rsidRPr="001E3D5E" w:rsidRDefault="00160BAF" w:rsidP="00A569D8">
            <w:pPr>
              <w:jc w:val="center"/>
              <w:rPr>
                <w:rFonts w:ascii="Arial" w:eastAsia="Times New Roman" w:hAnsi="Arial" w:cs="Arial"/>
                <w:b/>
                <w:color w:val="000000"/>
              </w:rPr>
            </w:pPr>
            <w:r>
              <w:rPr>
                <w:rFonts w:ascii="Arial" w:eastAsia="Times New Roman" w:hAnsi="Arial" w:cs="Arial"/>
                <w:b/>
                <w:color w:val="000000"/>
              </w:rPr>
              <w:t>UNID</w:t>
            </w:r>
          </w:p>
        </w:tc>
        <w:tc>
          <w:tcPr>
            <w:tcW w:w="3118" w:type="dxa"/>
            <w:tcBorders>
              <w:top w:val="single" w:sz="4" w:space="0" w:color="auto"/>
              <w:left w:val="nil"/>
              <w:bottom w:val="single" w:sz="4" w:space="0" w:color="auto"/>
              <w:right w:val="single" w:sz="4" w:space="0" w:color="auto"/>
            </w:tcBorders>
            <w:shd w:val="clear" w:color="000000" w:fill="969696"/>
            <w:noWrap/>
            <w:vAlign w:val="center"/>
            <w:hideMark/>
          </w:tcPr>
          <w:p w:rsidR="00160BAF" w:rsidRPr="001E3D5E" w:rsidRDefault="00160BAF" w:rsidP="00A569D8">
            <w:pPr>
              <w:jc w:val="center"/>
              <w:rPr>
                <w:rFonts w:ascii="Arial" w:eastAsia="Times New Roman" w:hAnsi="Arial" w:cs="Arial"/>
                <w:b/>
                <w:color w:val="000000"/>
              </w:rPr>
            </w:pPr>
            <w:r>
              <w:rPr>
                <w:rFonts w:ascii="Arial" w:eastAsia="Times New Roman" w:hAnsi="Arial" w:cs="Arial"/>
                <w:b/>
                <w:color w:val="000000"/>
              </w:rPr>
              <w:t>DESCRIÇÃO</w:t>
            </w:r>
          </w:p>
        </w:tc>
        <w:tc>
          <w:tcPr>
            <w:tcW w:w="1417" w:type="dxa"/>
            <w:tcBorders>
              <w:top w:val="single" w:sz="4" w:space="0" w:color="auto"/>
              <w:left w:val="single" w:sz="4" w:space="0" w:color="auto"/>
              <w:bottom w:val="single" w:sz="4" w:space="0" w:color="auto"/>
              <w:right w:val="single" w:sz="4" w:space="0" w:color="auto"/>
            </w:tcBorders>
            <w:shd w:val="clear" w:color="000000" w:fill="969696"/>
            <w:vAlign w:val="center"/>
          </w:tcPr>
          <w:p w:rsidR="00160BAF" w:rsidRPr="001E3D5E" w:rsidRDefault="00160BAF" w:rsidP="00A569D8">
            <w:pPr>
              <w:jc w:val="center"/>
              <w:rPr>
                <w:rFonts w:ascii="Arial" w:eastAsia="Times New Roman" w:hAnsi="Arial" w:cs="Arial"/>
                <w:b/>
                <w:color w:val="000000"/>
                <w:lang w:val="en-US"/>
              </w:rPr>
            </w:pPr>
            <w:r>
              <w:rPr>
                <w:rFonts w:ascii="Arial" w:eastAsia="Times New Roman" w:hAnsi="Arial" w:cs="Arial"/>
                <w:b/>
                <w:color w:val="000000"/>
                <w:lang w:val="en-US"/>
              </w:rPr>
              <w:t>PREÇO UNITÁRIO</w:t>
            </w:r>
          </w:p>
        </w:tc>
        <w:tc>
          <w:tcPr>
            <w:tcW w:w="1701" w:type="dxa"/>
            <w:tcBorders>
              <w:top w:val="single" w:sz="4" w:space="0" w:color="auto"/>
              <w:left w:val="single" w:sz="4" w:space="0" w:color="auto"/>
              <w:bottom w:val="single" w:sz="4" w:space="0" w:color="auto"/>
              <w:right w:val="single" w:sz="4" w:space="0" w:color="auto"/>
            </w:tcBorders>
            <w:shd w:val="clear" w:color="000000" w:fill="969696"/>
            <w:vAlign w:val="center"/>
          </w:tcPr>
          <w:p w:rsidR="00160BAF" w:rsidRPr="001E3D5E" w:rsidRDefault="00160BAF" w:rsidP="00160BAF">
            <w:pPr>
              <w:jc w:val="center"/>
              <w:rPr>
                <w:rFonts w:ascii="Arial" w:eastAsia="Times New Roman" w:hAnsi="Arial" w:cs="Arial"/>
                <w:b/>
                <w:color w:val="000000"/>
                <w:lang w:val="en-US"/>
              </w:rPr>
            </w:pPr>
            <w:r w:rsidRPr="001E3D5E">
              <w:rPr>
                <w:rFonts w:ascii="Arial" w:eastAsia="Times New Roman" w:hAnsi="Arial" w:cs="Arial"/>
                <w:b/>
                <w:color w:val="000000"/>
                <w:lang w:val="en-US"/>
              </w:rPr>
              <w:t>PREÇO TOTAL</w:t>
            </w:r>
            <w:r>
              <w:rPr>
                <w:rFonts w:ascii="Arial" w:eastAsia="Times New Roman" w:hAnsi="Arial" w:cs="Arial"/>
                <w:b/>
                <w:color w:val="000000"/>
                <w:lang w:val="en-US"/>
              </w:rPr>
              <w:t xml:space="preserve"> </w:t>
            </w:r>
          </w:p>
        </w:tc>
      </w:tr>
      <w:tr w:rsidR="00160BAF" w:rsidRPr="006749F7" w:rsidTr="00160BAF">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BAF" w:rsidRPr="001E3D5E" w:rsidRDefault="00160BAF" w:rsidP="00A569D8">
            <w:pPr>
              <w:jc w:val="center"/>
              <w:rPr>
                <w:rFonts w:ascii="Arial" w:hAnsi="Arial" w:cs="Arial"/>
                <w:b/>
                <w:bCs/>
                <w:color w:val="000000"/>
                <w:lang w:eastAsia="pt-BR"/>
              </w:rPr>
            </w:pPr>
            <w:r w:rsidRPr="001E3D5E">
              <w:rPr>
                <w:rFonts w:ascii="Arial" w:hAnsi="Arial" w:cs="Arial"/>
                <w:b/>
                <w:bCs/>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rsidR="00160BAF" w:rsidRPr="008D3787" w:rsidRDefault="00160BAF" w:rsidP="00A569D8">
            <w:pPr>
              <w:rPr>
                <w:rFonts w:ascii="Arial" w:hAnsi="Arial" w:cs="Arial"/>
                <w:color w:val="000000"/>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BAF" w:rsidRPr="001E3D5E" w:rsidRDefault="00160BAF" w:rsidP="00A569D8">
            <w:pPr>
              <w:jc w:val="center"/>
              <w:rPr>
                <w:rFonts w:ascii="Arial" w:hAnsi="Arial" w:cs="Arial"/>
                <w:color w:val="000000"/>
                <w:lang w:eastAsia="pt-BR"/>
              </w:rPr>
            </w:pPr>
            <w:r>
              <w:rPr>
                <w:rFonts w:ascii="Arial" w:hAnsi="Arial" w:cs="Arial"/>
                <w:color w:val="000000"/>
                <w:lang w:eastAsia="pt-BR"/>
              </w:rPr>
              <w:t>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BAF" w:rsidRPr="001E3D5E" w:rsidRDefault="00160BAF" w:rsidP="00A569D8">
            <w:pPr>
              <w:jc w:val="center"/>
              <w:rPr>
                <w:rFonts w:ascii="Arial" w:hAnsi="Arial" w:cs="Arial"/>
                <w:color w:val="000000"/>
                <w:lang w:eastAsia="pt-BR"/>
              </w:rPr>
            </w:pPr>
            <w:r>
              <w:rPr>
                <w:rFonts w:ascii="Arial" w:hAnsi="Arial" w:cs="Arial"/>
                <w:color w:val="000000"/>
                <w:lang w:eastAsia="pt-BR"/>
              </w:rPr>
              <w:t>UNI</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60BAF" w:rsidRPr="001E3D5E" w:rsidRDefault="00160BAF" w:rsidP="00A569D8">
            <w:pPr>
              <w:jc w:val="center"/>
              <w:rPr>
                <w:rFonts w:ascii="Arial" w:hAnsi="Arial" w:cs="Arial"/>
                <w:color w:val="000000"/>
                <w:lang w:eastAsia="pt-BR"/>
              </w:rPr>
            </w:pPr>
            <w:r>
              <w:rPr>
                <w:rFonts w:ascii="Arial" w:hAnsi="Arial" w:cs="Arial"/>
                <w:color w:val="000000"/>
                <w:lang w:eastAsia="pt-BR"/>
              </w:rPr>
              <w:t>Placas em acrílico 3 mm, com aplicação de adesivo transparente e película branca na medida 70cm x 50cm</w:t>
            </w:r>
          </w:p>
        </w:tc>
        <w:tc>
          <w:tcPr>
            <w:tcW w:w="1417" w:type="dxa"/>
            <w:tcBorders>
              <w:top w:val="single" w:sz="4" w:space="0" w:color="auto"/>
              <w:left w:val="single" w:sz="4" w:space="0" w:color="auto"/>
              <w:bottom w:val="single" w:sz="4" w:space="0" w:color="auto"/>
              <w:right w:val="single" w:sz="4" w:space="0" w:color="auto"/>
            </w:tcBorders>
            <w:vAlign w:val="center"/>
          </w:tcPr>
          <w:p w:rsidR="00160BAF" w:rsidRPr="001E3D5E" w:rsidRDefault="00160BAF" w:rsidP="00160BAF">
            <w:pPr>
              <w:jc w:val="center"/>
              <w:rPr>
                <w:rFonts w:ascii="Arial" w:hAnsi="Arial" w:cs="Arial"/>
                <w:color w:val="000000"/>
                <w:lang w:eastAsia="pt-BR"/>
              </w:rPr>
            </w:pPr>
            <w:r w:rsidRPr="001E3D5E">
              <w:rPr>
                <w:rFonts w:ascii="Arial" w:hAnsi="Arial" w:cs="Arial"/>
                <w:color w:val="000000"/>
                <w:lang w:eastAsia="pt-BR"/>
              </w:rPr>
              <w:t>R$</w:t>
            </w:r>
            <w:r>
              <w:rPr>
                <w:rFonts w:ascii="Arial" w:hAnsi="Arial" w:cs="Arial"/>
                <w:color w:val="000000"/>
                <w:lang w:eastAsia="pt-BR"/>
              </w:rPr>
              <w:t xml:space="preserve"> 265,00</w:t>
            </w:r>
          </w:p>
        </w:tc>
        <w:tc>
          <w:tcPr>
            <w:tcW w:w="1701" w:type="dxa"/>
            <w:tcBorders>
              <w:top w:val="single" w:sz="4" w:space="0" w:color="auto"/>
              <w:left w:val="single" w:sz="4" w:space="0" w:color="auto"/>
              <w:bottom w:val="single" w:sz="4" w:space="0" w:color="auto"/>
              <w:right w:val="single" w:sz="4" w:space="0" w:color="auto"/>
            </w:tcBorders>
            <w:vAlign w:val="center"/>
          </w:tcPr>
          <w:p w:rsidR="00160BAF" w:rsidRPr="001E3D5E" w:rsidRDefault="00160BAF" w:rsidP="00160BAF">
            <w:pPr>
              <w:jc w:val="center"/>
              <w:rPr>
                <w:rFonts w:ascii="Arial" w:hAnsi="Arial" w:cs="Arial"/>
                <w:color w:val="000000"/>
              </w:rPr>
            </w:pPr>
            <w:r w:rsidRPr="001E3D5E">
              <w:rPr>
                <w:rFonts w:ascii="Arial" w:hAnsi="Arial" w:cs="Arial"/>
                <w:color w:val="000000"/>
              </w:rPr>
              <w:t>R$</w:t>
            </w:r>
            <w:r>
              <w:rPr>
                <w:rFonts w:ascii="Arial" w:hAnsi="Arial" w:cs="Arial"/>
                <w:color w:val="000000"/>
              </w:rPr>
              <w:t xml:space="preserve"> 7.950,00</w:t>
            </w:r>
          </w:p>
        </w:tc>
      </w:tr>
      <w:tr w:rsidR="00160BAF" w:rsidRPr="006749F7" w:rsidTr="00160BAF">
        <w:trPr>
          <w:trHeight w:val="40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BAF" w:rsidRPr="001E3D5E" w:rsidRDefault="00160BAF" w:rsidP="00A569D8">
            <w:pPr>
              <w:jc w:val="center"/>
              <w:rPr>
                <w:rFonts w:ascii="Arial" w:hAnsi="Arial" w:cs="Arial"/>
                <w:b/>
                <w:bCs/>
                <w:color w:val="000000"/>
              </w:rPr>
            </w:pPr>
            <w:r w:rsidRPr="001E3D5E">
              <w:rPr>
                <w:rFonts w:ascii="Arial" w:hAnsi="Arial" w:cs="Arial"/>
                <w:b/>
                <w:bCs/>
                <w:color w:val="000000"/>
              </w:rPr>
              <w:t>2</w:t>
            </w:r>
          </w:p>
        </w:tc>
        <w:tc>
          <w:tcPr>
            <w:tcW w:w="1134" w:type="dxa"/>
            <w:tcBorders>
              <w:top w:val="single" w:sz="4" w:space="0" w:color="auto"/>
              <w:left w:val="single" w:sz="4" w:space="0" w:color="auto"/>
              <w:bottom w:val="single" w:sz="4" w:space="0" w:color="auto"/>
              <w:right w:val="single" w:sz="4" w:space="0" w:color="auto"/>
            </w:tcBorders>
            <w:vAlign w:val="center"/>
          </w:tcPr>
          <w:p w:rsidR="00160BAF" w:rsidRPr="008D3787" w:rsidRDefault="00160BAF" w:rsidP="00A569D8">
            <w:pPr>
              <w:rPr>
                <w:rFonts w:ascii="Arial" w:hAnsi="Arial" w:cs="Arial"/>
                <w:color w:val="000000"/>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BAF" w:rsidRPr="001E3D5E" w:rsidRDefault="00160BAF" w:rsidP="00A569D8">
            <w:pPr>
              <w:jc w:val="center"/>
              <w:rPr>
                <w:rFonts w:ascii="Arial" w:hAnsi="Arial" w:cs="Arial"/>
                <w:color w:val="000000"/>
              </w:rPr>
            </w:pPr>
            <w:r>
              <w:rPr>
                <w:rFonts w:ascii="Arial" w:hAnsi="Arial" w:cs="Arial"/>
                <w:color w:val="000000"/>
              </w:rPr>
              <w:t>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BAF" w:rsidRPr="001E3D5E" w:rsidRDefault="00160BAF" w:rsidP="00A569D8">
            <w:pPr>
              <w:jc w:val="center"/>
              <w:rPr>
                <w:rFonts w:ascii="Arial" w:hAnsi="Arial" w:cs="Arial"/>
                <w:color w:val="000000"/>
              </w:rPr>
            </w:pPr>
            <w:r>
              <w:rPr>
                <w:rFonts w:ascii="Arial" w:hAnsi="Arial" w:cs="Arial"/>
                <w:color w:val="000000"/>
              </w:rPr>
              <w:t>UNI</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60BAF" w:rsidRPr="001E3D5E" w:rsidRDefault="00012314" w:rsidP="00012314">
            <w:pPr>
              <w:jc w:val="center"/>
              <w:rPr>
                <w:rFonts w:ascii="Arial" w:hAnsi="Arial" w:cs="Arial"/>
              </w:rPr>
            </w:pPr>
            <w:r>
              <w:rPr>
                <w:rFonts w:ascii="Arial" w:hAnsi="Arial" w:cs="Arial"/>
              </w:rPr>
              <w:t>Placas em baixo relevo, com pintura em uma cor, em aço escovado inox, espessura de 12 mm, e aplicação dos brasões e logomarcas coloridos. A placa deverá incluir, parafusos de acabamentos, com buchas para fixação. Com arte definida pelo contratante. Medidas: 50x70.</w:t>
            </w:r>
          </w:p>
        </w:tc>
        <w:tc>
          <w:tcPr>
            <w:tcW w:w="1417" w:type="dxa"/>
            <w:tcBorders>
              <w:top w:val="single" w:sz="4" w:space="0" w:color="auto"/>
              <w:left w:val="single" w:sz="4" w:space="0" w:color="auto"/>
              <w:bottom w:val="single" w:sz="4" w:space="0" w:color="auto"/>
              <w:right w:val="single" w:sz="4" w:space="0" w:color="auto"/>
            </w:tcBorders>
            <w:vAlign w:val="center"/>
          </w:tcPr>
          <w:p w:rsidR="00160BAF" w:rsidRPr="001E3D5E" w:rsidRDefault="00160BAF" w:rsidP="00160BAF">
            <w:pPr>
              <w:jc w:val="center"/>
              <w:rPr>
                <w:rFonts w:ascii="Arial" w:hAnsi="Arial" w:cs="Arial"/>
                <w:color w:val="000000"/>
                <w:lang w:eastAsia="pt-BR"/>
              </w:rPr>
            </w:pPr>
            <w:r w:rsidRPr="001E3D5E">
              <w:rPr>
                <w:rFonts w:ascii="Arial" w:hAnsi="Arial" w:cs="Arial"/>
                <w:color w:val="000000"/>
                <w:lang w:eastAsia="pt-BR"/>
              </w:rPr>
              <w:t>R$</w:t>
            </w:r>
            <w:r>
              <w:rPr>
                <w:rFonts w:ascii="Arial" w:hAnsi="Arial" w:cs="Arial"/>
                <w:color w:val="000000"/>
                <w:lang w:eastAsia="pt-BR"/>
              </w:rPr>
              <w:t xml:space="preserve"> 1.100,00</w:t>
            </w:r>
          </w:p>
        </w:tc>
        <w:tc>
          <w:tcPr>
            <w:tcW w:w="1701" w:type="dxa"/>
            <w:tcBorders>
              <w:top w:val="single" w:sz="4" w:space="0" w:color="auto"/>
              <w:left w:val="single" w:sz="4" w:space="0" w:color="auto"/>
              <w:bottom w:val="single" w:sz="4" w:space="0" w:color="auto"/>
              <w:right w:val="single" w:sz="4" w:space="0" w:color="auto"/>
            </w:tcBorders>
            <w:vAlign w:val="center"/>
          </w:tcPr>
          <w:p w:rsidR="00160BAF" w:rsidRPr="001E3D5E" w:rsidRDefault="00160BAF" w:rsidP="00160BAF">
            <w:pPr>
              <w:jc w:val="center"/>
              <w:rPr>
                <w:rFonts w:ascii="Arial" w:hAnsi="Arial" w:cs="Arial"/>
                <w:color w:val="000000"/>
              </w:rPr>
            </w:pPr>
            <w:r w:rsidRPr="001E3D5E">
              <w:rPr>
                <w:rFonts w:ascii="Arial" w:hAnsi="Arial" w:cs="Arial"/>
                <w:color w:val="000000"/>
              </w:rPr>
              <w:t>R$</w:t>
            </w:r>
            <w:r>
              <w:rPr>
                <w:rFonts w:ascii="Arial" w:hAnsi="Arial" w:cs="Arial"/>
                <w:color w:val="000000"/>
              </w:rPr>
              <w:t xml:space="preserve"> 11.000,00</w:t>
            </w:r>
          </w:p>
        </w:tc>
      </w:tr>
      <w:tr w:rsidR="00160BAF" w:rsidRPr="006749F7" w:rsidTr="00160BAF">
        <w:trPr>
          <w:trHeight w:val="403"/>
        </w:trPr>
        <w:tc>
          <w:tcPr>
            <w:tcW w:w="80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60BAF" w:rsidRPr="00160BAF" w:rsidRDefault="00160BAF" w:rsidP="00160BAF">
            <w:pPr>
              <w:jc w:val="right"/>
              <w:rPr>
                <w:rFonts w:ascii="Arial" w:hAnsi="Arial" w:cs="Arial"/>
                <w:b/>
                <w:color w:val="000000"/>
                <w:lang w:eastAsia="pt-BR"/>
              </w:rPr>
            </w:pPr>
            <w:bookmarkStart w:id="0" w:name="_Hlk52963135"/>
            <w:r w:rsidRPr="00160BAF">
              <w:rPr>
                <w:rFonts w:ascii="Arial" w:hAnsi="Arial" w:cs="Arial"/>
                <w:b/>
                <w:color w:val="000000"/>
                <w:lang w:eastAsia="pt-BR"/>
              </w:rPr>
              <w:lastRenderedPageBreak/>
              <w:t>VALOR TOTAL ESTIMADO</w:t>
            </w:r>
          </w:p>
        </w:tc>
        <w:tc>
          <w:tcPr>
            <w:tcW w:w="1701" w:type="dxa"/>
            <w:tcBorders>
              <w:top w:val="single" w:sz="4" w:space="0" w:color="auto"/>
              <w:left w:val="single" w:sz="4" w:space="0" w:color="auto"/>
              <w:bottom w:val="single" w:sz="4" w:space="0" w:color="auto"/>
              <w:right w:val="single" w:sz="4" w:space="0" w:color="auto"/>
            </w:tcBorders>
            <w:vAlign w:val="center"/>
          </w:tcPr>
          <w:p w:rsidR="00160BAF" w:rsidRPr="001E3D5E" w:rsidRDefault="00160BAF" w:rsidP="00160BAF">
            <w:pPr>
              <w:jc w:val="center"/>
              <w:rPr>
                <w:rFonts w:ascii="Arial" w:hAnsi="Arial" w:cs="Arial"/>
                <w:color w:val="000000"/>
              </w:rPr>
            </w:pPr>
            <w:r w:rsidRPr="001E3D5E">
              <w:rPr>
                <w:rFonts w:ascii="Arial" w:hAnsi="Arial" w:cs="Arial"/>
                <w:color w:val="000000"/>
              </w:rPr>
              <w:t>R$</w:t>
            </w:r>
            <w:r>
              <w:rPr>
                <w:rFonts w:ascii="Arial" w:hAnsi="Arial" w:cs="Arial"/>
                <w:color w:val="000000"/>
              </w:rPr>
              <w:t xml:space="preserve"> 18.950,00</w:t>
            </w:r>
          </w:p>
        </w:tc>
      </w:tr>
      <w:bookmarkEnd w:id="0"/>
    </w:tbl>
    <w:p w:rsidR="00263972" w:rsidRDefault="00263972" w:rsidP="00263972">
      <w:pPr>
        <w:pStyle w:val="PargrafodaLista"/>
        <w:spacing w:after="240"/>
        <w:ind w:left="1080"/>
        <w:jc w:val="both"/>
        <w:rPr>
          <w:rFonts w:ascii="Arial" w:hAnsi="Arial" w:cs="Arial"/>
          <w:sz w:val="24"/>
          <w:szCs w:val="24"/>
        </w:rPr>
      </w:pPr>
    </w:p>
    <w:p w:rsidR="00263972" w:rsidRDefault="00263972" w:rsidP="00851091">
      <w:pPr>
        <w:tabs>
          <w:tab w:val="left" w:pos="1560"/>
        </w:tabs>
        <w:spacing w:after="240"/>
        <w:ind w:left="1440"/>
        <w:jc w:val="both"/>
        <w:rPr>
          <w:rFonts w:ascii="Arial" w:hAnsi="Arial" w:cs="Arial"/>
          <w:sz w:val="24"/>
          <w:szCs w:val="24"/>
        </w:rPr>
      </w:pPr>
    </w:p>
    <w:p w:rsidR="00851091" w:rsidRPr="00851091" w:rsidRDefault="00851091" w:rsidP="00851091">
      <w:pPr>
        <w:pStyle w:val="PargrafodaLista"/>
        <w:numPr>
          <w:ilvl w:val="0"/>
          <w:numId w:val="8"/>
        </w:numPr>
        <w:spacing w:before="240" w:after="120" w:line="276" w:lineRule="auto"/>
        <w:ind w:left="284" w:right="49" w:hanging="284"/>
        <w:jc w:val="both"/>
        <w:rPr>
          <w:rFonts w:ascii="Arial" w:eastAsia="Arial" w:hAnsi="Arial" w:cs="Arial"/>
          <w:sz w:val="24"/>
          <w:szCs w:val="24"/>
        </w:rPr>
      </w:pPr>
      <w:r w:rsidRPr="00851091">
        <w:rPr>
          <w:rFonts w:ascii="Arial" w:eastAsia="Arial" w:hAnsi="Arial" w:cs="Arial"/>
          <w:b/>
          <w:sz w:val="24"/>
          <w:szCs w:val="24"/>
        </w:rPr>
        <w:t xml:space="preserve">RECURSOS ORÇAMENTÁRIOS </w:t>
      </w:r>
    </w:p>
    <w:p w:rsidR="00851091" w:rsidRPr="00851091" w:rsidRDefault="00851091" w:rsidP="00851091">
      <w:pPr>
        <w:pStyle w:val="PargrafodaLista"/>
        <w:numPr>
          <w:ilvl w:val="1"/>
          <w:numId w:val="8"/>
        </w:numPr>
        <w:spacing w:before="240" w:after="120" w:line="276" w:lineRule="auto"/>
        <w:ind w:right="49"/>
        <w:jc w:val="both"/>
        <w:rPr>
          <w:rFonts w:ascii="Arial" w:eastAsia="Arial" w:hAnsi="Arial" w:cs="Arial"/>
          <w:sz w:val="24"/>
          <w:szCs w:val="24"/>
        </w:rPr>
      </w:pPr>
      <w:r w:rsidRPr="00851091">
        <w:rPr>
          <w:rFonts w:ascii="Arial" w:eastAsia="Arial" w:hAnsi="Arial" w:cs="Arial"/>
          <w:sz w:val="24"/>
          <w:szCs w:val="24"/>
        </w:rPr>
        <w:t>A despesa decorrente desta aquisição ocorrerá na seguinte dotação orçamentária:</w:t>
      </w:r>
    </w:p>
    <w:p w:rsidR="00851091" w:rsidRPr="00851091" w:rsidRDefault="00851091" w:rsidP="00851091">
      <w:pPr>
        <w:pStyle w:val="PargrafodaLista"/>
        <w:spacing w:before="240" w:after="120" w:line="276" w:lineRule="auto"/>
        <w:ind w:left="1080" w:right="49"/>
        <w:jc w:val="both"/>
        <w:rPr>
          <w:rFonts w:ascii="Arial" w:eastAsia="Arial" w:hAnsi="Arial" w:cs="Arial"/>
          <w:sz w:val="24"/>
          <w:szCs w:val="24"/>
        </w:rPr>
      </w:pPr>
    </w:p>
    <w:p w:rsidR="00851091" w:rsidRPr="00160BAF" w:rsidRDefault="00851091" w:rsidP="00851091">
      <w:pPr>
        <w:pStyle w:val="PargrafodaLista"/>
        <w:spacing w:before="240" w:after="120" w:line="276" w:lineRule="auto"/>
        <w:ind w:left="1080" w:right="49"/>
        <w:jc w:val="both"/>
        <w:rPr>
          <w:rFonts w:ascii="Arial" w:eastAsia="Arial" w:hAnsi="Arial" w:cs="Arial"/>
          <w:b/>
          <w:sz w:val="24"/>
          <w:szCs w:val="24"/>
        </w:rPr>
      </w:pPr>
      <w:r w:rsidRPr="00851091">
        <w:rPr>
          <w:rFonts w:ascii="Arial" w:eastAsia="Arial" w:hAnsi="Arial" w:cs="Arial"/>
          <w:sz w:val="24"/>
          <w:szCs w:val="24"/>
        </w:rPr>
        <w:t>•</w:t>
      </w:r>
      <w:r w:rsidRPr="00851091">
        <w:rPr>
          <w:rFonts w:ascii="Arial" w:eastAsia="Arial" w:hAnsi="Arial" w:cs="Arial"/>
          <w:sz w:val="24"/>
          <w:szCs w:val="24"/>
        </w:rPr>
        <w:tab/>
      </w:r>
      <w:r w:rsidRPr="00160BAF">
        <w:rPr>
          <w:rFonts w:ascii="Arial" w:eastAsia="Arial" w:hAnsi="Arial" w:cs="Arial"/>
          <w:b/>
          <w:sz w:val="24"/>
          <w:szCs w:val="24"/>
        </w:rPr>
        <w:t xml:space="preserve">Secretaria Municipal de </w:t>
      </w:r>
      <w:r w:rsidR="00160BAF" w:rsidRPr="00160BAF">
        <w:rPr>
          <w:rFonts w:ascii="Arial" w:eastAsia="Arial" w:hAnsi="Arial" w:cs="Arial"/>
          <w:b/>
          <w:sz w:val="24"/>
          <w:szCs w:val="24"/>
        </w:rPr>
        <w:t>Governo e Coordenação</w:t>
      </w:r>
    </w:p>
    <w:p w:rsidR="00851091" w:rsidRPr="00160BAF" w:rsidRDefault="00851091" w:rsidP="00851091">
      <w:pPr>
        <w:pStyle w:val="PargrafodaLista"/>
        <w:spacing w:before="240" w:after="120" w:line="276" w:lineRule="auto"/>
        <w:ind w:left="1080" w:right="49"/>
        <w:jc w:val="both"/>
        <w:rPr>
          <w:rFonts w:ascii="Arial" w:eastAsia="Arial" w:hAnsi="Arial" w:cs="Arial"/>
          <w:b/>
          <w:sz w:val="24"/>
          <w:szCs w:val="24"/>
        </w:rPr>
      </w:pPr>
      <w:r w:rsidRPr="00160BAF">
        <w:rPr>
          <w:rFonts w:ascii="Arial" w:eastAsia="Arial" w:hAnsi="Arial" w:cs="Arial"/>
          <w:b/>
          <w:sz w:val="24"/>
          <w:szCs w:val="24"/>
        </w:rPr>
        <w:t>02.00</w:t>
      </w:r>
      <w:r w:rsidR="00160BAF">
        <w:rPr>
          <w:rFonts w:ascii="Arial" w:eastAsia="Arial" w:hAnsi="Arial" w:cs="Arial"/>
          <w:b/>
          <w:sz w:val="24"/>
          <w:szCs w:val="24"/>
        </w:rPr>
        <w:t>1</w:t>
      </w:r>
      <w:r w:rsidRPr="00160BAF">
        <w:rPr>
          <w:rFonts w:ascii="Arial" w:eastAsia="Arial" w:hAnsi="Arial" w:cs="Arial"/>
          <w:b/>
          <w:sz w:val="24"/>
          <w:szCs w:val="24"/>
        </w:rPr>
        <w:t>.04.122.0001.20</w:t>
      </w:r>
      <w:r w:rsidR="004C714F">
        <w:rPr>
          <w:rFonts w:ascii="Arial" w:eastAsia="Arial" w:hAnsi="Arial" w:cs="Arial"/>
          <w:b/>
          <w:sz w:val="24"/>
          <w:szCs w:val="24"/>
        </w:rPr>
        <w:t>03</w:t>
      </w:r>
      <w:r w:rsidRPr="00160BAF">
        <w:rPr>
          <w:rFonts w:ascii="Arial" w:eastAsia="Arial" w:hAnsi="Arial" w:cs="Arial"/>
          <w:b/>
          <w:sz w:val="24"/>
          <w:szCs w:val="24"/>
        </w:rPr>
        <w:tab/>
      </w:r>
      <w:r w:rsidR="004C714F">
        <w:rPr>
          <w:rFonts w:ascii="Arial" w:eastAsia="Arial" w:hAnsi="Arial" w:cs="Arial"/>
          <w:b/>
          <w:sz w:val="24"/>
          <w:szCs w:val="24"/>
        </w:rPr>
        <w:t>4</w:t>
      </w:r>
      <w:r w:rsidRPr="00160BAF">
        <w:rPr>
          <w:rFonts w:ascii="Arial" w:eastAsia="Arial" w:hAnsi="Arial" w:cs="Arial"/>
          <w:b/>
          <w:sz w:val="24"/>
          <w:szCs w:val="24"/>
        </w:rPr>
        <w:t>.</w:t>
      </w:r>
      <w:r w:rsidR="004C714F">
        <w:rPr>
          <w:rFonts w:ascii="Arial" w:eastAsia="Arial" w:hAnsi="Arial" w:cs="Arial"/>
          <w:b/>
          <w:sz w:val="24"/>
          <w:szCs w:val="24"/>
        </w:rPr>
        <w:t>4</w:t>
      </w:r>
      <w:r w:rsidRPr="00160BAF">
        <w:rPr>
          <w:rFonts w:ascii="Arial" w:eastAsia="Arial" w:hAnsi="Arial" w:cs="Arial"/>
          <w:b/>
          <w:sz w:val="24"/>
          <w:szCs w:val="24"/>
        </w:rPr>
        <w:t>.90.</w:t>
      </w:r>
      <w:r w:rsidR="004C714F">
        <w:rPr>
          <w:rFonts w:ascii="Arial" w:eastAsia="Arial" w:hAnsi="Arial" w:cs="Arial"/>
          <w:b/>
          <w:sz w:val="24"/>
          <w:szCs w:val="24"/>
        </w:rPr>
        <w:t>52</w:t>
      </w:r>
      <w:r w:rsidRPr="00160BAF">
        <w:rPr>
          <w:rFonts w:ascii="Arial" w:eastAsia="Arial" w:hAnsi="Arial" w:cs="Arial"/>
          <w:b/>
          <w:sz w:val="24"/>
          <w:szCs w:val="24"/>
        </w:rPr>
        <w:t>.00.00</w:t>
      </w:r>
      <w:r w:rsidRPr="00160BAF">
        <w:rPr>
          <w:rFonts w:ascii="Arial" w:eastAsia="Arial" w:hAnsi="Arial" w:cs="Arial"/>
          <w:b/>
          <w:sz w:val="24"/>
          <w:szCs w:val="24"/>
        </w:rPr>
        <w:tab/>
        <w:t>FONTE 100</w:t>
      </w:r>
      <w:r w:rsidRPr="00160BAF">
        <w:rPr>
          <w:rFonts w:ascii="Arial" w:eastAsia="Arial" w:hAnsi="Arial" w:cs="Arial"/>
          <w:b/>
          <w:sz w:val="24"/>
          <w:szCs w:val="24"/>
        </w:rPr>
        <w:tab/>
        <w:t xml:space="preserve">CONTA </w:t>
      </w:r>
      <w:r w:rsidR="004C714F">
        <w:rPr>
          <w:rFonts w:ascii="Arial" w:eastAsia="Arial" w:hAnsi="Arial" w:cs="Arial"/>
          <w:b/>
          <w:sz w:val="24"/>
          <w:szCs w:val="24"/>
        </w:rPr>
        <w:t>06</w:t>
      </w:r>
    </w:p>
    <w:p w:rsidR="00851091" w:rsidRPr="00160BAF" w:rsidRDefault="00851091" w:rsidP="00851091">
      <w:pPr>
        <w:pStyle w:val="PargrafodaLista"/>
        <w:spacing w:before="240" w:after="120" w:line="276" w:lineRule="auto"/>
        <w:ind w:left="1080" w:right="49"/>
        <w:jc w:val="both"/>
        <w:rPr>
          <w:rFonts w:ascii="Arial" w:eastAsia="Arial" w:hAnsi="Arial" w:cs="Arial"/>
          <w:b/>
          <w:sz w:val="24"/>
          <w:szCs w:val="24"/>
        </w:rPr>
      </w:pPr>
    </w:p>
    <w:p w:rsidR="00851091" w:rsidRPr="00851091" w:rsidRDefault="00851091" w:rsidP="00851091">
      <w:pPr>
        <w:pStyle w:val="PargrafodaLista"/>
        <w:spacing w:before="240" w:after="120" w:line="276" w:lineRule="auto"/>
        <w:ind w:left="1080" w:right="49"/>
        <w:jc w:val="both"/>
        <w:rPr>
          <w:rFonts w:ascii="Arial" w:eastAsia="Arial" w:hAnsi="Arial" w:cs="Arial"/>
          <w:sz w:val="24"/>
          <w:szCs w:val="24"/>
        </w:rPr>
      </w:pPr>
    </w:p>
    <w:p w:rsidR="00851091" w:rsidRPr="00851091" w:rsidRDefault="00851091" w:rsidP="00851091">
      <w:pPr>
        <w:pStyle w:val="PargrafodaLista"/>
        <w:spacing w:before="240" w:after="120" w:line="276" w:lineRule="auto"/>
        <w:ind w:left="1080" w:right="49"/>
        <w:jc w:val="both"/>
        <w:rPr>
          <w:rFonts w:ascii="Arial" w:eastAsia="Arial" w:hAnsi="Arial" w:cs="Arial"/>
          <w:sz w:val="24"/>
          <w:szCs w:val="24"/>
        </w:rPr>
      </w:pPr>
    </w:p>
    <w:p w:rsidR="00851091" w:rsidRPr="004C714F" w:rsidRDefault="004C714F" w:rsidP="00851091">
      <w:pPr>
        <w:pStyle w:val="PargrafodaLista"/>
        <w:numPr>
          <w:ilvl w:val="0"/>
          <w:numId w:val="8"/>
        </w:numPr>
        <w:spacing w:before="240" w:after="120" w:line="276" w:lineRule="auto"/>
        <w:ind w:left="0" w:right="49" w:firstLine="0"/>
        <w:jc w:val="both"/>
        <w:rPr>
          <w:rFonts w:ascii="Arial" w:eastAsia="Arial" w:hAnsi="Arial" w:cs="Arial"/>
          <w:sz w:val="24"/>
          <w:szCs w:val="24"/>
        </w:rPr>
      </w:pPr>
      <w:r>
        <w:rPr>
          <w:rFonts w:ascii="Arial" w:eastAsia="Arial" w:hAnsi="Arial" w:cs="Arial"/>
          <w:b/>
          <w:sz w:val="24"/>
          <w:szCs w:val="24"/>
        </w:rPr>
        <w:t>CRIT</w:t>
      </w:r>
      <w:r w:rsidR="00B12CF3">
        <w:rPr>
          <w:rFonts w:ascii="Arial" w:eastAsia="Arial" w:hAnsi="Arial" w:cs="Arial"/>
          <w:b/>
          <w:sz w:val="24"/>
          <w:szCs w:val="24"/>
        </w:rPr>
        <w:t>É</w:t>
      </w:r>
      <w:r>
        <w:rPr>
          <w:rFonts w:ascii="Arial" w:eastAsia="Arial" w:hAnsi="Arial" w:cs="Arial"/>
          <w:b/>
          <w:sz w:val="24"/>
          <w:szCs w:val="24"/>
        </w:rPr>
        <w:t>RIO DE ACEITABILIDADE E JULGAMENTO</w:t>
      </w:r>
    </w:p>
    <w:p w:rsidR="004C714F" w:rsidRPr="00851091" w:rsidRDefault="004C714F" w:rsidP="004C714F">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O julgamento das propostas</w:t>
      </w:r>
      <w:r w:rsidR="00B12CF3">
        <w:rPr>
          <w:rFonts w:ascii="Arial" w:eastAsia="Arial" w:hAnsi="Arial" w:cs="Arial"/>
          <w:sz w:val="24"/>
          <w:szCs w:val="24"/>
        </w:rPr>
        <w:t xml:space="preserve"> será efetuado pela Comissão Municipal de Licitações, obedecendo ao critério MENOR PREÇO UNITÁRIO, em conformidade com as quantidades, detalhamentos e condições estabelecidas no presente Termo de Referência.</w:t>
      </w:r>
    </w:p>
    <w:p w:rsidR="00AA2B43" w:rsidRDefault="00AA2B43" w:rsidP="00AA2B43">
      <w:pPr>
        <w:pStyle w:val="PargrafodaLista"/>
        <w:spacing w:before="240" w:after="120" w:line="276" w:lineRule="auto"/>
        <w:ind w:left="1080" w:right="49"/>
        <w:jc w:val="both"/>
        <w:rPr>
          <w:rFonts w:ascii="Arial" w:eastAsia="Arial" w:hAnsi="Arial" w:cs="Arial"/>
          <w:sz w:val="24"/>
          <w:szCs w:val="24"/>
        </w:rPr>
      </w:pPr>
    </w:p>
    <w:p w:rsidR="00AA2B43" w:rsidRPr="00AA2B43" w:rsidRDefault="00AA2B43" w:rsidP="00AA2B43">
      <w:pPr>
        <w:pStyle w:val="PargrafodaLista"/>
        <w:spacing w:before="240" w:after="120" w:line="276" w:lineRule="auto"/>
        <w:ind w:left="1080" w:right="49"/>
        <w:jc w:val="both"/>
        <w:rPr>
          <w:rFonts w:ascii="Arial" w:eastAsia="Arial" w:hAnsi="Arial" w:cs="Arial"/>
          <w:b/>
          <w:sz w:val="24"/>
          <w:szCs w:val="24"/>
        </w:rPr>
      </w:pPr>
    </w:p>
    <w:p w:rsidR="00AA2B43" w:rsidRPr="00AA2B43" w:rsidRDefault="00AA2B43" w:rsidP="00AA2B43">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DA ENTREGA</w:t>
      </w:r>
    </w:p>
    <w:p w:rsidR="003B7116" w:rsidRPr="003B7116" w:rsidRDefault="003B7116" w:rsidP="003B7116">
      <w:pPr>
        <w:pStyle w:val="PargrafodaLista"/>
        <w:spacing w:before="240" w:after="120" w:line="276" w:lineRule="auto"/>
        <w:ind w:left="1080" w:right="49"/>
        <w:jc w:val="both"/>
        <w:rPr>
          <w:rFonts w:ascii="Arial" w:eastAsia="Arial" w:hAnsi="Arial" w:cs="Arial"/>
          <w:b/>
          <w:sz w:val="24"/>
          <w:szCs w:val="24"/>
        </w:rPr>
      </w:pPr>
    </w:p>
    <w:p w:rsidR="00C3303D" w:rsidRDefault="00711301" w:rsidP="00A569D8">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O prazo máximo para a entrega</w:t>
      </w:r>
      <w:r w:rsidR="00C3303D">
        <w:rPr>
          <w:rFonts w:ascii="Arial" w:eastAsia="Arial" w:hAnsi="Arial" w:cs="Arial"/>
          <w:sz w:val="24"/>
          <w:szCs w:val="24"/>
        </w:rPr>
        <w:t xml:space="preserve"> do material é de 10 </w:t>
      </w:r>
      <w:r w:rsidR="00C3303D">
        <w:rPr>
          <w:rFonts w:ascii="Arial" w:eastAsia="Arial" w:hAnsi="Arial" w:cs="Arial"/>
          <w:sz w:val="24"/>
          <w:szCs w:val="24"/>
        </w:rPr>
        <w:br/>
        <w:t>(dez), dias corridos a partir do recebimento da Ordem de Compra e Empenho expedido pela Secretaria Municipal de governo e Coordenação.</w:t>
      </w:r>
    </w:p>
    <w:p w:rsidR="00C3303D" w:rsidRDefault="00C3303D" w:rsidP="00A569D8">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O fornecimento do material será efetuado mediante emissão e expedição, pela Secretaria Municipal de Governo e Coordenação, do empenho no qual constará a data de expedição, quantitativo e prazos. O material O material deverá ser entregue conforme especificações indicadas no corpo da Nota de Empenho, na Avenida Feliciano Sodré, 675, 2º Andar.</w:t>
      </w:r>
    </w:p>
    <w:p w:rsidR="00AA2B43" w:rsidRDefault="00851091" w:rsidP="00A569D8">
      <w:pPr>
        <w:pStyle w:val="PargrafodaLista"/>
        <w:numPr>
          <w:ilvl w:val="1"/>
          <w:numId w:val="8"/>
        </w:numPr>
        <w:spacing w:before="240" w:after="120" w:line="276" w:lineRule="auto"/>
        <w:ind w:right="49"/>
        <w:jc w:val="both"/>
        <w:rPr>
          <w:rFonts w:ascii="Arial" w:eastAsia="Arial" w:hAnsi="Arial" w:cs="Arial"/>
          <w:sz w:val="24"/>
          <w:szCs w:val="24"/>
        </w:rPr>
      </w:pPr>
      <w:r w:rsidRPr="00AA2B43">
        <w:rPr>
          <w:rFonts w:ascii="Arial" w:eastAsia="Arial" w:hAnsi="Arial" w:cs="Arial"/>
          <w:sz w:val="24"/>
          <w:szCs w:val="24"/>
        </w:rPr>
        <w:t>Correrão por conta da empresa vencedora todas as despesas de mão-de-obra e transporte e a garantia de substituição dos itens entregues em não conformidade com as especificações indicadas neste Termo de Referência.</w:t>
      </w:r>
      <w:r w:rsidR="00AA2B43" w:rsidRPr="00AA2B43">
        <w:rPr>
          <w:rFonts w:ascii="Arial" w:eastAsia="Arial" w:hAnsi="Arial" w:cs="Arial"/>
          <w:sz w:val="24"/>
          <w:szCs w:val="24"/>
        </w:rPr>
        <w:t xml:space="preserve"> </w:t>
      </w:r>
    </w:p>
    <w:p w:rsidR="00851091" w:rsidRDefault="00851091" w:rsidP="00A569D8">
      <w:pPr>
        <w:pStyle w:val="PargrafodaLista"/>
        <w:numPr>
          <w:ilvl w:val="1"/>
          <w:numId w:val="8"/>
        </w:numPr>
        <w:spacing w:before="240" w:after="120" w:line="276" w:lineRule="auto"/>
        <w:ind w:right="49"/>
        <w:jc w:val="both"/>
        <w:rPr>
          <w:rFonts w:ascii="Arial" w:eastAsia="Arial" w:hAnsi="Arial" w:cs="Arial"/>
          <w:sz w:val="24"/>
          <w:szCs w:val="24"/>
        </w:rPr>
      </w:pPr>
      <w:r w:rsidRPr="00AA2B43">
        <w:rPr>
          <w:rFonts w:ascii="Arial" w:eastAsia="Arial" w:hAnsi="Arial" w:cs="Arial"/>
          <w:sz w:val="24"/>
          <w:szCs w:val="24"/>
        </w:rPr>
        <w:t xml:space="preserve">A </w:t>
      </w:r>
      <w:r w:rsidR="00C3303D">
        <w:rPr>
          <w:rFonts w:ascii="Arial" w:eastAsia="Arial" w:hAnsi="Arial" w:cs="Arial"/>
          <w:sz w:val="24"/>
          <w:szCs w:val="24"/>
        </w:rPr>
        <w:t>Secretaria Municipal de Governo e Coordenação r</w:t>
      </w:r>
      <w:r w:rsidRPr="00AA2B43">
        <w:rPr>
          <w:rFonts w:ascii="Arial" w:eastAsia="Arial" w:hAnsi="Arial" w:cs="Arial"/>
          <w:sz w:val="24"/>
          <w:szCs w:val="24"/>
        </w:rPr>
        <w:t>eserva-se no direito de não receber o produto em desacordo com o previsto neste Edital, podendo aplicar sanções cabíveis, nos termos da legislação vigente.</w:t>
      </w:r>
    </w:p>
    <w:p w:rsidR="00AA2B43" w:rsidRDefault="00AA2B43" w:rsidP="00AA2B43">
      <w:pPr>
        <w:pStyle w:val="PargrafodaLista"/>
        <w:spacing w:before="240" w:after="120" w:line="276" w:lineRule="auto"/>
        <w:ind w:left="1080" w:right="49"/>
        <w:jc w:val="both"/>
        <w:rPr>
          <w:rFonts w:ascii="Arial" w:eastAsia="Arial" w:hAnsi="Arial" w:cs="Arial"/>
          <w:sz w:val="24"/>
          <w:szCs w:val="24"/>
        </w:rPr>
      </w:pPr>
    </w:p>
    <w:p w:rsidR="00AA2B43" w:rsidRDefault="00AA2B43" w:rsidP="00AA2B43">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FISCALIZAÇÃO</w:t>
      </w:r>
    </w:p>
    <w:p w:rsidR="00AA2B43" w:rsidRDefault="00851091" w:rsidP="00A569D8">
      <w:pPr>
        <w:pStyle w:val="PargrafodaLista"/>
        <w:numPr>
          <w:ilvl w:val="1"/>
          <w:numId w:val="8"/>
        </w:numPr>
        <w:spacing w:before="240" w:after="120" w:line="276" w:lineRule="auto"/>
        <w:ind w:right="49"/>
        <w:jc w:val="both"/>
        <w:rPr>
          <w:rFonts w:ascii="Arial" w:eastAsia="Arial" w:hAnsi="Arial" w:cs="Arial"/>
          <w:sz w:val="24"/>
          <w:szCs w:val="24"/>
        </w:rPr>
      </w:pPr>
      <w:r w:rsidRPr="00AA2B43">
        <w:rPr>
          <w:rFonts w:ascii="Arial" w:eastAsia="Arial" w:hAnsi="Arial" w:cs="Arial"/>
          <w:sz w:val="24"/>
          <w:szCs w:val="24"/>
        </w:rPr>
        <w:t>A fiscalização e o recebimento definitivo do material serão feitos p</w:t>
      </w:r>
      <w:r w:rsidR="00963F93">
        <w:rPr>
          <w:rFonts w:ascii="Arial" w:eastAsia="Arial" w:hAnsi="Arial" w:cs="Arial"/>
          <w:sz w:val="24"/>
          <w:szCs w:val="24"/>
        </w:rPr>
        <w:t>or</w:t>
      </w:r>
      <w:r w:rsidRPr="00AA2B43">
        <w:rPr>
          <w:rFonts w:ascii="Arial" w:eastAsia="Arial" w:hAnsi="Arial" w:cs="Arial"/>
          <w:sz w:val="24"/>
          <w:szCs w:val="24"/>
        </w:rPr>
        <w:t xml:space="preserve"> fisca</w:t>
      </w:r>
      <w:r w:rsidR="00963F93">
        <w:rPr>
          <w:rFonts w:ascii="Arial" w:eastAsia="Arial" w:hAnsi="Arial" w:cs="Arial"/>
          <w:sz w:val="24"/>
          <w:szCs w:val="24"/>
        </w:rPr>
        <w:t xml:space="preserve">l designado </w:t>
      </w:r>
      <w:r w:rsidR="00600A64">
        <w:rPr>
          <w:rFonts w:ascii="Arial" w:eastAsia="Arial" w:hAnsi="Arial" w:cs="Arial"/>
          <w:sz w:val="24"/>
          <w:szCs w:val="24"/>
        </w:rPr>
        <w:t xml:space="preserve">pela </w:t>
      </w:r>
      <w:r w:rsidR="00507F01">
        <w:rPr>
          <w:rFonts w:ascii="Arial" w:eastAsia="Arial" w:hAnsi="Arial" w:cs="Arial"/>
          <w:sz w:val="24"/>
          <w:szCs w:val="24"/>
        </w:rPr>
        <w:t>Secretaria Municipal de Governo e Coordenação</w:t>
      </w:r>
      <w:r w:rsidRPr="00AA2B43">
        <w:rPr>
          <w:rFonts w:ascii="Arial" w:eastAsia="Arial" w:hAnsi="Arial" w:cs="Arial"/>
          <w:sz w:val="24"/>
          <w:szCs w:val="24"/>
        </w:rPr>
        <w:t>.</w:t>
      </w:r>
      <w:r w:rsidR="00AA2B43" w:rsidRPr="00AA2B43">
        <w:rPr>
          <w:rFonts w:ascii="Arial" w:eastAsia="Arial" w:hAnsi="Arial" w:cs="Arial"/>
          <w:sz w:val="24"/>
          <w:szCs w:val="24"/>
        </w:rPr>
        <w:t xml:space="preserve"> </w:t>
      </w:r>
    </w:p>
    <w:p w:rsidR="00851091" w:rsidRDefault="00851091" w:rsidP="00A569D8">
      <w:pPr>
        <w:pStyle w:val="PargrafodaLista"/>
        <w:numPr>
          <w:ilvl w:val="1"/>
          <w:numId w:val="8"/>
        </w:numPr>
        <w:spacing w:before="240" w:after="120" w:line="276" w:lineRule="auto"/>
        <w:ind w:right="49"/>
        <w:jc w:val="both"/>
        <w:rPr>
          <w:rFonts w:ascii="Arial" w:eastAsia="Arial" w:hAnsi="Arial" w:cs="Arial"/>
          <w:sz w:val="24"/>
          <w:szCs w:val="24"/>
        </w:rPr>
      </w:pPr>
      <w:r w:rsidRPr="00AA2B43">
        <w:rPr>
          <w:rFonts w:ascii="Arial" w:eastAsia="Arial" w:hAnsi="Arial" w:cs="Arial"/>
          <w:sz w:val="24"/>
          <w:szCs w:val="24"/>
        </w:rPr>
        <w:t xml:space="preserve">No caso </w:t>
      </w:r>
      <w:r w:rsidR="00507F01">
        <w:rPr>
          <w:rFonts w:ascii="Arial" w:eastAsia="Arial" w:hAnsi="Arial" w:cs="Arial"/>
          <w:sz w:val="24"/>
          <w:szCs w:val="24"/>
        </w:rPr>
        <w:t>da entrega do material</w:t>
      </w:r>
      <w:r w:rsidRPr="00AA2B43">
        <w:rPr>
          <w:rFonts w:ascii="Arial" w:eastAsia="Arial" w:hAnsi="Arial" w:cs="Arial"/>
          <w:sz w:val="24"/>
          <w:szCs w:val="24"/>
        </w:rPr>
        <w:t xml:space="preserve"> aprese</w:t>
      </w:r>
      <w:r w:rsidR="00507F01">
        <w:rPr>
          <w:rFonts w:ascii="Arial" w:eastAsia="Arial" w:hAnsi="Arial" w:cs="Arial"/>
          <w:sz w:val="24"/>
          <w:szCs w:val="24"/>
        </w:rPr>
        <w:t>ntar alguma irregularidade, esta</w:t>
      </w:r>
      <w:r w:rsidRPr="00AA2B43">
        <w:rPr>
          <w:rFonts w:ascii="Arial" w:eastAsia="Arial" w:hAnsi="Arial" w:cs="Arial"/>
          <w:sz w:val="24"/>
          <w:szCs w:val="24"/>
        </w:rPr>
        <w:t xml:space="preserve"> será recusad</w:t>
      </w:r>
      <w:r w:rsidR="00507F01">
        <w:rPr>
          <w:rFonts w:ascii="Arial" w:eastAsia="Arial" w:hAnsi="Arial" w:cs="Arial"/>
          <w:sz w:val="24"/>
          <w:szCs w:val="24"/>
        </w:rPr>
        <w:t>a</w:t>
      </w:r>
      <w:r w:rsidRPr="00AA2B43">
        <w:rPr>
          <w:rFonts w:ascii="Arial" w:eastAsia="Arial" w:hAnsi="Arial" w:cs="Arial"/>
          <w:sz w:val="24"/>
          <w:szCs w:val="24"/>
        </w:rPr>
        <w:t xml:space="preserve">, cabendo à CONTRATADA substituí-lo por outro com as mesmas características exigidas, no prazo a ser determinado pela Secretaria </w:t>
      </w:r>
      <w:r w:rsidR="00507F01">
        <w:rPr>
          <w:rFonts w:ascii="Arial" w:eastAsia="Arial" w:hAnsi="Arial" w:cs="Arial"/>
          <w:sz w:val="24"/>
          <w:szCs w:val="24"/>
        </w:rPr>
        <w:t>Municipal de Governo e Coordenação</w:t>
      </w:r>
      <w:r w:rsidRPr="00AA2B43">
        <w:rPr>
          <w:rFonts w:ascii="Arial" w:eastAsia="Arial" w:hAnsi="Arial" w:cs="Arial"/>
          <w:sz w:val="24"/>
          <w:szCs w:val="24"/>
        </w:rPr>
        <w:t>.</w:t>
      </w:r>
    </w:p>
    <w:p w:rsidR="00AA2B43" w:rsidRDefault="00AA2B43" w:rsidP="00AA2B43">
      <w:pPr>
        <w:pStyle w:val="PargrafodaLista"/>
        <w:spacing w:before="240" w:after="120" w:line="276" w:lineRule="auto"/>
        <w:ind w:left="1080" w:right="49"/>
        <w:jc w:val="both"/>
        <w:rPr>
          <w:rFonts w:ascii="Arial" w:eastAsia="Arial" w:hAnsi="Arial" w:cs="Arial"/>
          <w:sz w:val="24"/>
          <w:szCs w:val="24"/>
        </w:rPr>
      </w:pPr>
    </w:p>
    <w:p w:rsidR="00AA2B43" w:rsidRPr="00AA2B43" w:rsidRDefault="00AA2B43" w:rsidP="00AA2B43">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DO PAGAMENTO</w:t>
      </w:r>
    </w:p>
    <w:p w:rsidR="00C74328" w:rsidRDefault="00851091" w:rsidP="00C74328">
      <w:pPr>
        <w:pStyle w:val="PargrafodaLista"/>
        <w:numPr>
          <w:ilvl w:val="1"/>
          <w:numId w:val="8"/>
        </w:numPr>
        <w:spacing w:before="240" w:after="120" w:line="276" w:lineRule="auto"/>
        <w:ind w:right="49"/>
        <w:jc w:val="both"/>
        <w:rPr>
          <w:rFonts w:ascii="Arial" w:eastAsia="Arial" w:hAnsi="Arial" w:cs="Arial"/>
          <w:sz w:val="24"/>
          <w:szCs w:val="24"/>
        </w:rPr>
      </w:pPr>
      <w:r w:rsidRPr="002F614D">
        <w:rPr>
          <w:rFonts w:ascii="Arial" w:eastAsia="Arial" w:hAnsi="Arial" w:cs="Arial"/>
          <w:sz w:val="24"/>
          <w:szCs w:val="24"/>
        </w:rPr>
        <w:lastRenderedPageBreak/>
        <w:t xml:space="preserve">O pagamento será efetuado </w:t>
      </w:r>
      <w:r w:rsidR="00507F01">
        <w:rPr>
          <w:rFonts w:ascii="Arial" w:eastAsia="Arial" w:hAnsi="Arial" w:cs="Arial"/>
          <w:sz w:val="24"/>
          <w:szCs w:val="24"/>
        </w:rPr>
        <w:t xml:space="preserve">em até 30 dias da entrega do material, devendo posteriormente a este, a contratada apresentar n Protocolo Geral da Prefeitura Municipal de Teresópolis, a Nota de Empenho, Ordem de Compra, Documentação de Regularidade Fiscal com as Fazendas Federal, Estadual Municipal, Certificado de Regularidade de Situação relativo ao FGTS, Certidão Negativa de Débitos Trabalhistas juntamente </w:t>
      </w:r>
      <w:r w:rsidR="00C74328">
        <w:rPr>
          <w:rFonts w:ascii="Arial" w:eastAsia="Arial" w:hAnsi="Arial" w:cs="Arial"/>
          <w:sz w:val="24"/>
          <w:szCs w:val="24"/>
        </w:rPr>
        <w:t>com a Nota Fiscal.</w:t>
      </w:r>
    </w:p>
    <w:p w:rsidR="00C74328" w:rsidRDefault="00C74328" w:rsidP="00C74328">
      <w:pPr>
        <w:pStyle w:val="PargrafodaLista"/>
        <w:spacing w:before="240" w:after="120" w:line="276" w:lineRule="auto"/>
        <w:ind w:left="1080" w:right="49"/>
        <w:jc w:val="both"/>
        <w:rPr>
          <w:rFonts w:ascii="Arial" w:eastAsia="Arial" w:hAnsi="Arial" w:cs="Arial"/>
          <w:sz w:val="24"/>
          <w:szCs w:val="24"/>
        </w:rPr>
      </w:pPr>
    </w:p>
    <w:p w:rsidR="00AA2B43" w:rsidRDefault="00C74328" w:rsidP="00C74328">
      <w:pPr>
        <w:pStyle w:val="PargrafodaLista"/>
        <w:spacing w:before="240" w:after="120" w:line="276" w:lineRule="auto"/>
        <w:ind w:left="1080" w:right="49"/>
        <w:jc w:val="both"/>
        <w:rPr>
          <w:rFonts w:ascii="Arial" w:eastAsia="Arial" w:hAnsi="Arial" w:cs="Arial"/>
          <w:sz w:val="24"/>
          <w:szCs w:val="24"/>
        </w:rPr>
      </w:pPr>
      <w:r>
        <w:rPr>
          <w:rFonts w:ascii="Arial" w:eastAsia="Arial" w:hAnsi="Arial" w:cs="Arial"/>
          <w:sz w:val="24"/>
          <w:szCs w:val="24"/>
        </w:rPr>
        <w:t xml:space="preserve"> </w:t>
      </w:r>
    </w:p>
    <w:p w:rsidR="00C74328" w:rsidRDefault="00AA2B43" w:rsidP="00C74328">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DAS OBRIGAÇÕES DA CONTRATADA</w:t>
      </w:r>
      <w:r w:rsidR="00851091" w:rsidRPr="00AA2B43">
        <w:rPr>
          <w:rFonts w:ascii="Arial" w:eastAsia="Arial" w:hAnsi="Arial" w:cs="Arial"/>
          <w:b/>
          <w:sz w:val="24"/>
          <w:szCs w:val="24"/>
        </w:rPr>
        <w:tab/>
      </w:r>
    </w:p>
    <w:p w:rsidR="00C74328" w:rsidRPr="00C74328" w:rsidRDefault="00C74328" w:rsidP="00C74328">
      <w:pPr>
        <w:pStyle w:val="PargrafodaLista"/>
        <w:numPr>
          <w:ilvl w:val="1"/>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t>Fornecer os produtos conforme especificações e no local de entrega previsto, acompanhado da respectiva Nota Fiscal, constando detalhadamente a indicação da proposta comercial apresentada</w:t>
      </w:r>
    </w:p>
    <w:p w:rsidR="00C74328" w:rsidRPr="00C74328" w:rsidRDefault="00C74328" w:rsidP="00C74328">
      <w:pPr>
        <w:pStyle w:val="PargrafodaLista"/>
        <w:numPr>
          <w:ilvl w:val="1"/>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t>Responsabilizar-se por todos os prejuízos que por ventura ocasione ao Município ou a terceiros, em razão da execução do fornecimento decorrente a indicação do Termo de Referência.</w:t>
      </w:r>
    </w:p>
    <w:p w:rsidR="00C74328" w:rsidRPr="00C74328" w:rsidRDefault="00C74328" w:rsidP="00C74328">
      <w:pPr>
        <w:pStyle w:val="PargrafodaLista"/>
        <w:numPr>
          <w:ilvl w:val="1"/>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t>Comunicar à Secretaria Municipal de Governo e Coordenação, no prazo de 72 (setenta e duas) horas que antecede a data da entrega, os motivos que impossibilitem o cumprimento do prazo previsto, com a devida comprovação.</w:t>
      </w:r>
    </w:p>
    <w:p w:rsidR="00C74328" w:rsidRPr="00C74328" w:rsidRDefault="00A4627C" w:rsidP="00C74328">
      <w:pPr>
        <w:pStyle w:val="PargrafodaLista"/>
        <w:numPr>
          <w:ilvl w:val="1"/>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t>Responsabilizar-se pelas despesas comerciais, taxas, fretes, seguros, deslocamentos de pessoal e quaisquer outras que incidam ou venham a incidir na execução do contrato.</w:t>
      </w:r>
    </w:p>
    <w:p w:rsidR="002F614D" w:rsidRPr="00C74328" w:rsidRDefault="002F614D" w:rsidP="00C74328">
      <w:pPr>
        <w:suppressAutoHyphens/>
        <w:spacing w:line="276" w:lineRule="auto"/>
        <w:jc w:val="both"/>
        <w:rPr>
          <w:rFonts w:ascii="Arial" w:eastAsia="Arial Unicode MS" w:hAnsi="Arial" w:cs="Arial"/>
          <w:b/>
          <w:bCs/>
          <w:sz w:val="24"/>
          <w:szCs w:val="24"/>
        </w:rPr>
      </w:pPr>
    </w:p>
    <w:p w:rsidR="00AD7D0A" w:rsidRPr="00611AF2" w:rsidRDefault="00AD7D0A" w:rsidP="00611AF2">
      <w:pPr>
        <w:spacing w:after="120" w:line="276" w:lineRule="auto"/>
        <w:ind w:right="49"/>
        <w:jc w:val="both"/>
        <w:rPr>
          <w:rFonts w:ascii="Arial" w:eastAsia="Arial" w:hAnsi="Arial" w:cs="Arial"/>
          <w:sz w:val="24"/>
          <w:szCs w:val="24"/>
        </w:rPr>
      </w:pPr>
    </w:p>
    <w:p w:rsidR="00AA2B43" w:rsidRDefault="00AA2B43" w:rsidP="00AA2B43">
      <w:pPr>
        <w:pStyle w:val="PargrafodaLista"/>
        <w:numPr>
          <w:ilvl w:val="0"/>
          <w:numId w:val="8"/>
        </w:numPr>
        <w:suppressAutoHyphens/>
        <w:spacing w:line="276" w:lineRule="auto"/>
        <w:jc w:val="both"/>
        <w:rPr>
          <w:rFonts w:ascii="Arial" w:eastAsia="Arial Unicode MS" w:hAnsi="Arial" w:cs="Arial"/>
          <w:b/>
          <w:bCs/>
          <w:sz w:val="24"/>
          <w:szCs w:val="24"/>
        </w:rPr>
      </w:pPr>
      <w:r w:rsidRPr="00AA2B43">
        <w:rPr>
          <w:rFonts w:ascii="Arial" w:eastAsia="Arial Unicode MS" w:hAnsi="Arial" w:cs="Arial"/>
          <w:b/>
          <w:bCs/>
          <w:sz w:val="24"/>
          <w:szCs w:val="24"/>
        </w:rPr>
        <w:t>DAS OBRIGAÇÕES DA CONTRATANTE</w:t>
      </w:r>
    </w:p>
    <w:p w:rsidR="00A4627C" w:rsidRPr="00A4627C" w:rsidRDefault="00A4627C" w:rsidP="00A4627C">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Receber o material, conforme local, data e horário estipulados na Ordem de Compra.</w:t>
      </w:r>
    </w:p>
    <w:p w:rsidR="00A4627C" w:rsidRPr="00A4627C" w:rsidRDefault="00A4627C" w:rsidP="00A4627C">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Acompanhar e fiscalizar o cumprimento das obrigações da contratada, através de Servidor especialmente designado, ao qual competirá dirimir as dúvida que surgirem no curso da entrega do material e de tudo dará ciência à Secretaria.</w:t>
      </w:r>
    </w:p>
    <w:p w:rsidR="00A4627C" w:rsidRDefault="00A4627C" w:rsidP="00A4627C">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Efetuar o pagamento no prazo previsto.</w:t>
      </w:r>
    </w:p>
    <w:p w:rsidR="00AA2B43" w:rsidRDefault="00AA2B43" w:rsidP="00AA2B43">
      <w:pPr>
        <w:pStyle w:val="PargrafodaLista"/>
        <w:suppressAutoHyphens/>
        <w:spacing w:line="276" w:lineRule="auto"/>
        <w:ind w:left="1080"/>
        <w:jc w:val="both"/>
        <w:rPr>
          <w:rFonts w:ascii="Arial" w:eastAsia="Arial Unicode MS" w:hAnsi="Arial" w:cs="Arial"/>
          <w:bCs/>
          <w:sz w:val="24"/>
          <w:szCs w:val="24"/>
        </w:rPr>
      </w:pPr>
    </w:p>
    <w:p w:rsidR="00AA2B43" w:rsidRPr="00A4627C" w:rsidRDefault="00AA2B43" w:rsidP="00AA2B43">
      <w:pPr>
        <w:pStyle w:val="PargrafodaLista"/>
        <w:suppressAutoHyphens/>
        <w:spacing w:line="276" w:lineRule="auto"/>
        <w:ind w:left="1080"/>
        <w:jc w:val="both"/>
        <w:rPr>
          <w:rFonts w:ascii="Arial" w:eastAsia="Arial Unicode MS" w:hAnsi="Arial" w:cs="Arial"/>
          <w:b/>
          <w:bCs/>
          <w:color w:val="FF0000"/>
          <w:sz w:val="24"/>
          <w:szCs w:val="24"/>
        </w:rPr>
      </w:pPr>
    </w:p>
    <w:p w:rsidR="00AA2B43" w:rsidRPr="008F24B4" w:rsidRDefault="00AA2B43" w:rsidP="00AA2B43">
      <w:pPr>
        <w:pStyle w:val="PargrafodaLista"/>
        <w:numPr>
          <w:ilvl w:val="0"/>
          <w:numId w:val="8"/>
        </w:numPr>
        <w:suppressAutoHyphens/>
        <w:spacing w:line="276" w:lineRule="auto"/>
        <w:jc w:val="both"/>
        <w:rPr>
          <w:rFonts w:ascii="Arial" w:eastAsia="Arial Unicode MS" w:hAnsi="Arial" w:cs="Arial"/>
          <w:b/>
          <w:bCs/>
          <w:sz w:val="24"/>
          <w:szCs w:val="24"/>
        </w:rPr>
      </w:pPr>
      <w:r w:rsidRPr="008F24B4">
        <w:rPr>
          <w:rFonts w:ascii="Arial" w:eastAsia="Arial Unicode MS" w:hAnsi="Arial" w:cs="Arial"/>
          <w:b/>
          <w:bCs/>
          <w:sz w:val="24"/>
          <w:szCs w:val="24"/>
        </w:rPr>
        <w:t>DA QUALIFICAÇÃO TÉCNICA EXIGIDA</w:t>
      </w:r>
    </w:p>
    <w:p w:rsidR="00AA2B43" w:rsidRPr="008F24B4" w:rsidRDefault="00AA2B43" w:rsidP="00AA2B43">
      <w:pPr>
        <w:pStyle w:val="PargrafodaLista"/>
        <w:numPr>
          <w:ilvl w:val="1"/>
          <w:numId w:val="8"/>
        </w:numPr>
        <w:tabs>
          <w:tab w:val="left" w:pos="709"/>
        </w:tabs>
        <w:suppressAutoHyphens/>
        <w:spacing w:after="240" w:line="276" w:lineRule="auto"/>
        <w:jc w:val="both"/>
        <w:rPr>
          <w:rFonts w:ascii="Arial" w:eastAsia="Arial Unicode MS" w:hAnsi="Arial" w:cs="Arial"/>
          <w:bCs/>
          <w:sz w:val="24"/>
          <w:szCs w:val="24"/>
        </w:rPr>
      </w:pPr>
      <w:r w:rsidRPr="008F24B4">
        <w:rPr>
          <w:rFonts w:ascii="Arial" w:eastAsia="Arial Unicode MS" w:hAnsi="Arial" w:cs="Arial"/>
          <w:bCs/>
          <w:sz w:val="24"/>
          <w:szCs w:val="24"/>
        </w:rPr>
        <w:t>Comprovação de aptidão por meio de um ou mais Atestados de Capacidade Técnica, que comprove que a empresa licitante tenha aptidão para o desempenho da atividade pertinente e compatível em no mínimo 50% (em cada atestado apresentado), das características, quantidades e prazos com o objeto da licitação.</w:t>
      </w:r>
    </w:p>
    <w:p w:rsidR="00AA2B43" w:rsidRDefault="00AA2B43" w:rsidP="00AA2B43">
      <w:pPr>
        <w:pStyle w:val="PargrafodaLista"/>
        <w:suppressAutoHyphens/>
        <w:spacing w:line="276" w:lineRule="auto"/>
        <w:ind w:left="1080"/>
        <w:jc w:val="both"/>
        <w:rPr>
          <w:rFonts w:ascii="Arial" w:eastAsia="Arial Unicode MS" w:hAnsi="Arial" w:cs="Arial"/>
          <w:b/>
          <w:bCs/>
          <w:sz w:val="24"/>
          <w:szCs w:val="24"/>
        </w:rPr>
      </w:pPr>
    </w:p>
    <w:p w:rsidR="0018501D" w:rsidRPr="008F24B4" w:rsidRDefault="0018501D" w:rsidP="00AA2B43">
      <w:pPr>
        <w:pStyle w:val="PargrafodaLista"/>
        <w:suppressAutoHyphens/>
        <w:spacing w:line="276" w:lineRule="auto"/>
        <w:ind w:left="1080"/>
        <w:jc w:val="both"/>
        <w:rPr>
          <w:rFonts w:ascii="Arial" w:eastAsia="Arial Unicode MS" w:hAnsi="Arial" w:cs="Arial"/>
          <w:b/>
          <w:bCs/>
          <w:sz w:val="24"/>
          <w:szCs w:val="24"/>
        </w:rPr>
      </w:pPr>
    </w:p>
    <w:p w:rsidR="00D973E6" w:rsidRPr="008F24B4" w:rsidRDefault="00D973E6" w:rsidP="00D973E6">
      <w:pPr>
        <w:pStyle w:val="PargrafodaLista"/>
        <w:suppressAutoHyphens/>
        <w:spacing w:line="276" w:lineRule="auto"/>
        <w:ind w:left="1440"/>
        <w:jc w:val="both"/>
        <w:rPr>
          <w:rFonts w:ascii="Arial" w:eastAsia="Arial Unicode MS" w:hAnsi="Arial" w:cs="Arial"/>
          <w:b/>
          <w:bCs/>
          <w:sz w:val="24"/>
          <w:szCs w:val="24"/>
        </w:rPr>
      </w:pPr>
    </w:p>
    <w:p w:rsidR="00D973E6" w:rsidRPr="008F24B4" w:rsidRDefault="00D973E6" w:rsidP="00D973E6">
      <w:pPr>
        <w:pStyle w:val="PargrafodaLista"/>
        <w:numPr>
          <w:ilvl w:val="0"/>
          <w:numId w:val="8"/>
        </w:numPr>
        <w:suppressAutoHyphens/>
        <w:spacing w:line="276" w:lineRule="auto"/>
        <w:jc w:val="both"/>
        <w:rPr>
          <w:rFonts w:ascii="Arial" w:eastAsia="Arial Unicode MS" w:hAnsi="Arial" w:cs="Arial"/>
          <w:b/>
          <w:bCs/>
          <w:sz w:val="24"/>
          <w:szCs w:val="24"/>
        </w:rPr>
      </w:pPr>
      <w:r w:rsidRPr="008F24B4">
        <w:rPr>
          <w:rFonts w:ascii="Arial" w:eastAsia="Arial Unicode MS" w:hAnsi="Arial" w:cs="Arial"/>
          <w:b/>
          <w:bCs/>
          <w:sz w:val="24"/>
          <w:szCs w:val="24"/>
        </w:rPr>
        <w:t>SANÇÕES ADMINISTRATIVAS</w:t>
      </w:r>
    </w:p>
    <w:p w:rsidR="00D973E6" w:rsidRPr="008F24B4" w:rsidRDefault="00D973E6" w:rsidP="00D973E6">
      <w:pPr>
        <w:pStyle w:val="PargrafodaLista"/>
        <w:numPr>
          <w:ilvl w:val="1"/>
          <w:numId w:val="8"/>
        </w:numPr>
        <w:suppressAutoHyphens/>
        <w:spacing w:line="276" w:lineRule="auto"/>
        <w:jc w:val="both"/>
        <w:rPr>
          <w:rFonts w:ascii="Arial" w:eastAsia="Arial Unicode MS" w:hAnsi="Arial" w:cs="Arial"/>
          <w:b/>
          <w:bCs/>
          <w:sz w:val="24"/>
          <w:szCs w:val="24"/>
        </w:rPr>
      </w:pPr>
      <w:r w:rsidRPr="008F24B4">
        <w:rPr>
          <w:rFonts w:ascii="Arial" w:hAnsi="Arial" w:cs="Arial"/>
          <w:sz w:val="24"/>
          <w:szCs w:val="24"/>
        </w:rPr>
        <w:t>Comete infração administrativa, a Contratada</w:t>
      </w:r>
      <w:r w:rsidRPr="008F24B4">
        <w:rPr>
          <w:rFonts w:ascii="Arial" w:hAnsi="Arial" w:cs="Arial"/>
          <w:spacing w:val="-9"/>
          <w:sz w:val="24"/>
          <w:szCs w:val="24"/>
        </w:rPr>
        <w:t xml:space="preserve"> </w:t>
      </w:r>
      <w:r w:rsidRPr="008F24B4">
        <w:rPr>
          <w:rFonts w:ascii="Arial" w:hAnsi="Arial" w:cs="Arial"/>
          <w:sz w:val="24"/>
          <w:szCs w:val="24"/>
        </w:rPr>
        <w:t>que praticar qualquer ato previsto no art. 7º da Lei nº 10.520, de 2002, notadamente os abaixo descritos:</w:t>
      </w:r>
    </w:p>
    <w:p w:rsidR="00D973E6" w:rsidRPr="008F24B4" w:rsidRDefault="00D973E6" w:rsidP="00D973E6">
      <w:pPr>
        <w:pStyle w:val="PargrafodaLista"/>
        <w:numPr>
          <w:ilvl w:val="2"/>
          <w:numId w:val="8"/>
        </w:numPr>
        <w:suppressAutoHyphens/>
        <w:spacing w:line="276" w:lineRule="auto"/>
        <w:jc w:val="both"/>
        <w:rPr>
          <w:rFonts w:ascii="Arial" w:eastAsia="Arial Unicode MS" w:hAnsi="Arial" w:cs="Arial"/>
          <w:b/>
          <w:bCs/>
          <w:sz w:val="24"/>
          <w:szCs w:val="24"/>
        </w:rPr>
      </w:pPr>
      <w:r w:rsidRPr="008F24B4">
        <w:rPr>
          <w:rFonts w:ascii="Arial" w:hAnsi="Arial" w:cs="Arial"/>
          <w:sz w:val="24"/>
          <w:szCs w:val="24"/>
        </w:rPr>
        <w:t>Inexecutar total ou parcialmente qualquer das obrigações assumidas em decorrência da</w:t>
      </w:r>
      <w:r w:rsidRPr="008F24B4">
        <w:rPr>
          <w:rFonts w:ascii="Arial" w:hAnsi="Arial" w:cs="Arial"/>
          <w:spacing w:val="3"/>
          <w:sz w:val="24"/>
          <w:szCs w:val="24"/>
        </w:rPr>
        <w:t xml:space="preserve"> </w:t>
      </w:r>
      <w:r w:rsidRPr="008F24B4">
        <w:rPr>
          <w:rFonts w:ascii="Arial" w:hAnsi="Arial" w:cs="Arial"/>
          <w:sz w:val="24"/>
          <w:szCs w:val="24"/>
        </w:rPr>
        <w:t>contratação.</w:t>
      </w:r>
    </w:p>
    <w:p w:rsidR="00D973E6" w:rsidRPr="008F24B4" w:rsidRDefault="00D973E6" w:rsidP="00D973E6">
      <w:pPr>
        <w:pStyle w:val="PargrafodaLista"/>
        <w:numPr>
          <w:ilvl w:val="3"/>
          <w:numId w:val="8"/>
        </w:numPr>
        <w:suppressAutoHyphens/>
        <w:spacing w:line="276" w:lineRule="auto"/>
        <w:jc w:val="both"/>
        <w:rPr>
          <w:rFonts w:ascii="Arial" w:eastAsia="Arial Unicode MS" w:hAnsi="Arial" w:cs="Arial"/>
          <w:b/>
          <w:bCs/>
          <w:sz w:val="24"/>
          <w:szCs w:val="24"/>
        </w:rPr>
      </w:pPr>
      <w:r w:rsidRPr="008F24B4">
        <w:rPr>
          <w:rFonts w:ascii="Arial" w:hAnsi="Arial" w:cs="Arial"/>
          <w:sz w:val="24"/>
          <w:szCs w:val="24"/>
        </w:rPr>
        <w:lastRenderedPageBreak/>
        <w:t>Ensejar o retardamento da execução do</w:t>
      </w:r>
      <w:r w:rsidRPr="008F24B4">
        <w:rPr>
          <w:rFonts w:ascii="Arial" w:hAnsi="Arial" w:cs="Arial"/>
          <w:spacing w:val="-6"/>
          <w:sz w:val="24"/>
          <w:szCs w:val="24"/>
        </w:rPr>
        <w:t xml:space="preserve"> </w:t>
      </w:r>
      <w:r w:rsidRPr="008F24B4">
        <w:rPr>
          <w:rFonts w:ascii="Arial" w:hAnsi="Arial" w:cs="Arial"/>
          <w:sz w:val="24"/>
          <w:szCs w:val="24"/>
        </w:rPr>
        <w:t>objeto.</w:t>
      </w:r>
    </w:p>
    <w:p w:rsidR="00D973E6" w:rsidRPr="008F24B4" w:rsidRDefault="00D973E6" w:rsidP="00D973E6">
      <w:pPr>
        <w:pStyle w:val="PargrafodaLista"/>
        <w:numPr>
          <w:ilvl w:val="3"/>
          <w:numId w:val="8"/>
        </w:numPr>
        <w:suppressAutoHyphens/>
        <w:spacing w:line="276" w:lineRule="auto"/>
        <w:jc w:val="both"/>
        <w:rPr>
          <w:rFonts w:ascii="Arial" w:eastAsia="Arial Unicode MS" w:hAnsi="Arial" w:cs="Arial"/>
          <w:b/>
          <w:bCs/>
          <w:sz w:val="24"/>
          <w:szCs w:val="24"/>
        </w:rPr>
      </w:pPr>
      <w:r w:rsidRPr="008F24B4">
        <w:rPr>
          <w:rFonts w:ascii="Arial" w:hAnsi="Arial" w:cs="Arial"/>
          <w:sz w:val="24"/>
          <w:szCs w:val="24"/>
        </w:rPr>
        <w:t>Falhar ou fraudar na execução do</w:t>
      </w:r>
      <w:r w:rsidRPr="008F24B4">
        <w:rPr>
          <w:rFonts w:ascii="Arial" w:hAnsi="Arial" w:cs="Arial"/>
          <w:spacing w:val="-1"/>
          <w:sz w:val="24"/>
          <w:szCs w:val="24"/>
        </w:rPr>
        <w:t xml:space="preserve"> </w:t>
      </w:r>
      <w:r w:rsidRPr="008F24B4">
        <w:rPr>
          <w:rFonts w:ascii="Arial" w:hAnsi="Arial" w:cs="Arial"/>
          <w:sz w:val="24"/>
          <w:szCs w:val="24"/>
        </w:rPr>
        <w:t>contrato.</w:t>
      </w:r>
    </w:p>
    <w:p w:rsidR="00D973E6" w:rsidRPr="008F24B4" w:rsidRDefault="00D973E6" w:rsidP="00D973E6">
      <w:pPr>
        <w:pStyle w:val="PargrafodaLista"/>
        <w:numPr>
          <w:ilvl w:val="3"/>
          <w:numId w:val="8"/>
        </w:numPr>
        <w:suppressAutoHyphens/>
        <w:spacing w:line="276" w:lineRule="auto"/>
        <w:jc w:val="both"/>
        <w:rPr>
          <w:rFonts w:ascii="Arial" w:eastAsia="Arial Unicode MS" w:hAnsi="Arial" w:cs="Arial"/>
          <w:b/>
          <w:bCs/>
          <w:sz w:val="24"/>
          <w:szCs w:val="24"/>
        </w:rPr>
      </w:pPr>
      <w:r w:rsidRPr="008F24B4">
        <w:rPr>
          <w:rFonts w:ascii="Arial" w:hAnsi="Arial" w:cs="Arial"/>
          <w:sz w:val="24"/>
          <w:szCs w:val="24"/>
        </w:rPr>
        <w:t>Comportar-se de modo</w:t>
      </w:r>
      <w:r w:rsidRPr="008F24B4">
        <w:rPr>
          <w:rFonts w:ascii="Arial" w:hAnsi="Arial" w:cs="Arial"/>
          <w:spacing w:val="-6"/>
          <w:sz w:val="24"/>
          <w:szCs w:val="24"/>
        </w:rPr>
        <w:t xml:space="preserve"> </w:t>
      </w:r>
      <w:r w:rsidRPr="008F24B4">
        <w:rPr>
          <w:rFonts w:ascii="Arial" w:hAnsi="Arial" w:cs="Arial"/>
          <w:sz w:val="24"/>
          <w:szCs w:val="24"/>
        </w:rPr>
        <w:t>inidôneo</w:t>
      </w:r>
    </w:p>
    <w:p w:rsidR="00D973E6" w:rsidRPr="008F24B4" w:rsidRDefault="00D973E6" w:rsidP="00D973E6">
      <w:pPr>
        <w:pStyle w:val="PargrafodaLista"/>
        <w:numPr>
          <w:ilvl w:val="3"/>
          <w:numId w:val="8"/>
        </w:numPr>
        <w:suppressAutoHyphens/>
        <w:spacing w:line="276" w:lineRule="auto"/>
        <w:jc w:val="both"/>
        <w:rPr>
          <w:rFonts w:ascii="Arial" w:eastAsia="Arial Unicode MS" w:hAnsi="Arial" w:cs="Arial"/>
          <w:b/>
          <w:bCs/>
          <w:sz w:val="24"/>
          <w:szCs w:val="24"/>
        </w:rPr>
      </w:pPr>
      <w:r w:rsidRPr="008F24B4">
        <w:rPr>
          <w:rFonts w:ascii="Arial" w:hAnsi="Arial" w:cs="Arial"/>
          <w:sz w:val="24"/>
          <w:szCs w:val="24"/>
        </w:rPr>
        <w:t>Cometer fraude</w:t>
      </w:r>
      <w:r w:rsidRPr="008F24B4">
        <w:rPr>
          <w:rFonts w:ascii="Arial" w:hAnsi="Arial" w:cs="Arial"/>
          <w:spacing w:val="-4"/>
          <w:sz w:val="24"/>
          <w:szCs w:val="24"/>
        </w:rPr>
        <w:t xml:space="preserve"> </w:t>
      </w:r>
      <w:r w:rsidRPr="008F24B4">
        <w:rPr>
          <w:rFonts w:ascii="Arial" w:hAnsi="Arial" w:cs="Arial"/>
          <w:sz w:val="24"/>
          <w:szCs w:val="24"/>
        </w:rPr>
        <w:t>fiscal.</w:t>
      </w:r>
    </w:p>
    <w:p w:rsidR="007849AB" w:rsidRPr="008F24B4" w:rsidRDefault="007849AB" w:rsidP="007849AB">
      <w:pPr>
        <w:pStyle w:val="PargrafodaLista"/>
        <w:numPr>
          <w:ilvl w:val="1"/>
          <w:numId w:val="8"/>
        </w:numPr>
        <w:suppressAutoHyphens/>
        <w:spacing w:line="276" w:lineRule="auto"/>
        <w:jc w:val="both"/>
        <w:rPr>
          <w:rFonts w:ascii="Arial" w:eastAsia="Arial Unicode MS" w:hAnsi="Arial" w:cs="Arial"/>
          <w:b/>
          <w:bCs/>
          <w:sz w:val="24"/>
          <w:szCs w:val="24"/>
        </w:rPr>
      </w:pPr>
      <w:r w:rsidRPr="008F24B4">
        <w:rPr>
          <w:rFonts w:ascii="Arial" w:hAnsi="Arial" w:cs="Arial"/>
          <w:sz w:val="24"/>
          <w:szCs w:val="24"/>
        </w:rPr>
        <w:t>O licitante/adjudicatário que cometer qualquer das infrações discriminadas nos subitens anteriores ficará sujeito, sem prejuízo da responsabilidade civil e criminal, às seguintes sanções:</w:t>
      </w:r>
    </w:p>
    <w:p w:rsidR="00AA2B43" w:rsidRPr="008F24B4" w:rsidRDefault="007849AB" w:rsidP="007849AB">
      <w:pPr>
        <w:pStyle w:val="PargrafodaLista"/>
        <w:numPr>
          <w:ilvl w:val="2"/>
          <w:numId w:val="8"/>
        </w:numPr>
        <w:suppressAutoHyphens/>
        <w:spacing w:line="276" w:lineRule="auto"/>
        <w:jc w:val="both"/>
        <w:rPr>
          <w:rFonts w:ascii="Arial" w:eastAsia="Arial Unicode MS" w:hAnsi="Arial" w:cs="Arial"/>
          <w:b/>
          <w:bCs/>
          <w:sz w:val="24"/>
          <w:szCs w:val="24"/>
        </w:rPr>
      </w:pPr>
      <w:r w:rsidRPr="008F24B4">
        <w:rPr>
          <w:rFonts w:ascii="Arial" w:hAnsi="Arial" w:cs="Arial"/>
          <w:sz w:val="24"/>
          <w:szCs w:val="24"/>
        </w:rPr>
        <w:t>Multa</w:t>
      </w:r>
      <w:r w:rsidRPr="008F24B4">
        <w:rPr>
          <w:rFonts w:ascii="Arial" w:hAnsi="Arial" w:cs="Arial"/>
          <w:spacing w:val="-5"/>
          <w:sz w:val="24"/>
          <w:szCs w:val="24"/>
        </w:rPr>
        <w:t xml:space="preserve"> </w:t>
      </w:r>
      <w:r w:rsidRPr="008F24B4">
        <w:rPr>
          <w:rFonts w:ascii="Arial" w:hAnsi="Arial" w:cs="Arial"/>
          <w:sz w:val="24"/>
          <w:szCs w:val="24"/>
        </w:rPr>
        <w:t>moratória</w:t>
      </w:r>
      <w:r w:rsidRPr="008F24B4">
        <w:rPr>
          <w:rFonts w:ascii="Arial" w:hAnsi="Arial" w:cs="Arial"/>
          <w:spacing w:val="-2"/>
          <w:sz w:val="24"/>
          <w:szCs w:val="24"/>
        </w:rPr>
        <w:t xml:space="preserve"> </w:t>
      </w:r>
      <w:r w:rsidRPr="008F24B4">
        <w:rPr>
          <w:rFonts w:ascii="Arial" w:hAnsi="Arial" w:cs="Arial"/>
          <w:sz w:val="24"/>
          <w:szCs w:val="24"/>
        </w:rPr>
        <w:t>de</w:t>
      </w:r>
      <w:r w:rsidRPr="008F24B4">
        <w:rPr>
          <w:rFonts w:ascii="Arial" w:hAnsi="Arial" w:cs="Arial"/>
          <w:spacing w:val="-2"/>
          <w:sz w:val="24"/>
          <w:szCs w:val="24"/>
        </w:rPr>
        <w:t xml:space="preserve"> 0,5</w:t>
      </w:r>
      <w:r w:rsidRPr="008F24B4">
        <w:rPr>
          <w:rFonts w:ascii="Arial" w:hAnsi="Arial" w:cs="Arial"/>
          <w:sz w:val="24"/>
          <w:szCs w:val="24"/>
        </w:rPr>
        <w:t>% (meio por cento) calculada sobre a parte não cumprida do contrato, até o limite de 30 (trinta) dias, na dependência da gravidade do dano, tudo de acordo com a decisão da autoridade competente.</w:t>
      </w:r>
      <w:r w:rsidR="00AA2B43" w:rsidRPr="008F24B4">
        <w:rPr>
          <w:rFonts w:ascii="Arial" w:hAnsi="Arial" w:cs="Arial"/>
          <w:sz w:val="24"/>
          <w:szCs w:val="24"/>
        </w:rPr>
        <w:t xml:space="preserve"> </w:t>
      </w:r>
    </w:p>
    <w:p w:rsidR="007849AB" w:rsidRPr="008F24B4" w:rsidRDefault="007849AB" w:rsidP="007849AB">
      <w:pPr>
        <w:pStyle w:val="PargrafodaLista"/>
        <w:numPr>
          <w:ilvl w:val="2"/>
          <w:numId w:val="8"/>
        </w:numPr>
        <w:suppressAutoHyphens/>
        <w:spacing w:line="276" w:lineRule="auto"/>
        <w:jc w:val="both"/>
        <w:rPr>
          <w:rFonts w:ascii="Arial" w:eastAsia="Arial Unicode MS" w:hAnsi="Arial" w:cs="Arial"/>
          <w:b/>
          <w:bCs/>
          <w:sz w:val="24"/>
          <w:szCs w:val="24"/>
        </w:rPr>
      </w:pPr>
      <w:r w:rsidRPr="008F24B4">
        <w:rPr>
          <w:rFonts w:ascii="Arial" w:hAnsi="Arial" w:cs="Arial"/>
          <w:sz w:val="24"/>
          <w:szCs w:val="24"/>
        </w:rPr>
        <w:t>Multa compensatória de 20% (vinte por cento) sobre o valor total do contrato, no caso de inexecução total do</w:t>
      </w:r>
      <w:r w:rsidRPr="008F24B4">
        <w:rPr>
          <w:rFonts w:ascii="Arial" w:hAnsi="Arial" w:cs="Arial"/>
          <w:spacing w:val="-20"/>
          <w:sz w:val="24"/>
          <w:szCs w:val="24"/>
        </w:rPr>
        <w:t xml:space="preserve"> </w:t>
      </w:r>
      <w:r w:rsidRPr="008F24B4">
        <w:rPr>
          <w:rFonts w:ascii="Arial" w:hAnsi="Arial" w:cs="Arial"/>
          <w:sz w:val="24"/>
          <w:szCs w:val="24"/>
        </w:rPr>
        <w:t>objeto.</w:t>
      </w:r>
    </w:p>
    <w:p w:rsidR="007849AB" w:rsidRPr="008F24B4" w:rsidRDefault="007849AB" w:rsidP="007849AB">
      <w:pPr>
        <w:pStyle w:val="PargrafodaLista"/>
        <w:numPr>
          <w:ilvl w:val="3"/>
          <w:numId w:val="8"/>
        </w:numPr>
        <w:suppressAutoHyphens/>
        <w:spacing w:line="276" w:lineRule="auto"/>
        <w:jc w:val="both"/>
        <w:rPr>
          <w:rFonts w:ascii="Arial" w:eastAsia="Arial Unicode MS" w:hAnsi="Arial" w:cs="Arial"/>
          <w:b/>
          <w:bCs/>
          <w:sz w:val="24"/>
          <w:szCs w:val="24"/>
        </w:rPr>
      </w:pPr>
      <w:r w:rsidRPr="008F24B4">
        <w:rPr>
          <w:rFonts w:ascii="Arial" w:hAnsi="Arial" w:cs="Arial"/>
          <w:sz w:val="24"/>
          <w:szCs w:val="24"/>
        </w:rPr>
        <w:t>Em caso de inexecução parcial, a multa compensatória, no mesmo percentual do subitem acima, será aplicada de forma proporcional à obrigação</w:t>
      </w:r>
      <w:r w:rsidRPr="008F24B4">
        <w:rPr>
          <w:rFonts w:ascii="Arial" w:hAnsi="Arial" w:cs="Arial"/>
          <w:spacing w:val="-5"/>
          <w:sz w:val="24"/>
          <w:szCs w:val="24"/>
        </w:rPr>
        <w:t xml:space="preserve"> </w:t>
      </w:r>
      <w:r w:rsidRPr="008F24B4">
        <w:rPr>
          <w:rFonts w:ascii="Arial" w:hAnsi="Arial" w:cs="Arial"/>
          <w:sz w:val="24"/>
          <w:szCs w:val="24"/>
        </w:rPr>
        <w:t>inadimplida.</w:t>
      </w:r>
    </w:p>
    <w:p w:rsidR="007849AB" w:rsidRPr="008F24B4" w:rsidRDefault="007849AB" w:rsidP="007849AB">
      <w:pPr>
        <w:pStyle w:val="PargrafodaLista"/>
        <w:numPr>
          <w:ilvl w:val="2"/>
          <w:numId w:val="8"/>
        </w:numPr>
        <w:suppressAutoHyphens/>
        <w:spacing w:line="276" w:lineRule="auto"/>
        <w:jc w:val="both"/>
        <w:rPr>
          <w:rFonts w:ascii="Arial" w:eastAsia="Arial Unicode MS" w:hAnsi="Arial" w:cs="Arial"/>
          <w:b/>
          <w:bCs/>
          <w:sz w:val="24"/>
          <w:szCs w:val="24"/>
        </w:rPr>
      </w:pPr>
      <w:r w:rsidRPr="008F24B4">
        <w:rPr>
          <w:rFonts w:ascii="Arial" w:hAnsi="Arial" w:cs="Arial"/>
          <w:sz w:val="24"/>
          <w:szCs w:val="24"/>
        </w:rPr>
        <w:t>Impedimento de licitar e contratar com órgãos e entidades da União com o consequente descredenciamento no SICAF pelo prazo de até cinco</w:t>
      </w:r>
      <w:r w:rsidRPr="008F24B4">
        <w:rPr>
          <w:rFonts w:ascii="Arial" w:hAnsi="Arial" w:cs="Arial"/>
          <w:spacing w:val="-5"/>
          <w:sz w:val="24"/>
          <w:szCs w:val="24"/>
        </w:rPr>
        <w:t xml:space="preserve"> </w:t>
      </w:r>
      <w:r w:rsidRPr="008F24B4">
        <w:rPr>
          <w:rFonts w:ascii="Arial" w:hAnsi="Arial" w:cs="Arial"/>
          <w:sz w:val="24"/>
          <w:szCs w:val="24"/>
        </w:rPr>
        <w:t>anos.</w:t>
      </w:r>
    </w:p>
    <w:p w:rsidR="007849AB" w:rsidRPr="008F24B4" w:rsidRDefault="007849AB" w:rsidP="007849AB">
      <w:pPr>
        <w:pStyle w:val="PargrafodaLista"/>
        <w:numPr>
          <w:ilvl w:val="1"/>
          <w:numId w:val="8"/>
        </w:numPr>
        <w:suppressAutoHyphens/>
        <w:spacing w:line="276" w:lineRule="auto"/>
        <w:jc w:val="both"/>
        <w:rPr>
          <w:rFonts w:ascii="Arial" w:eastAsia="Arial Unicode MS" w:hAnsi="Arial" w:cs="Arial"/>
          <w:b/>
          <w:bCs/>
          <w:sz w:val="24"/>
          <w:szCs w:val="24"/>
        </w:rPr>
      </w:pPr>
      <w:r w:rsidRPr="008F24B4">
        <w:rPr>
          <w:rFonts w:ascii="Arial" w:hAnsi="Arial" w:cs="Arial"/>
          <w:sz w:val="24"/>
          <w:szCs w:val="20"/>
          <w:shd w:val="clear" w:color="auto" w:fill="FFFFFF"/>
        </w:rPr>
        <w:t>A penalidade de multa pode ser aplicada cumulativamente com as demais sanções.</w:t>
      </w:r>
    </w:p>
    <w:p w:rsidR="007849AB" w:rsidRPr="008F24B4" w:rsidRDefault="007849AB" w:rsidP="007849AB">
      <w:pPr>
        <w:pStyle w:val="PargrafodaLista"/>
        <w:numPr>
          <w:ilvl w:val="1"/>
          <w:numId w:val="8"/>
        </w:numPr>
        <w:suppressAutoHyphens/>
        <w:spacing w:line="276" w:lineRule="auto"/>
        <w:jc w:val="both"/>
        <w:rPr>
          <w:rFonts w:ascii="Arial" w:eastAsia="Arial Unicode MS" w:hAnsi="Arial" w:cs="Arial"/>
          <w:b/>
          <w:bCs/>
          <w:sz w:val="24"/>
          <w:szCs w:val="24"/>
        </w:rPr>
      </w:pPr>
      <w:r w:rsidRPr="008F24B4">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8F24B4">
        <w:rPr>
          <w:rFonts w:ascii="Arial" w:hAnsi="Arial" w:cs="Arial"/>
          <w:spacing w:val="-25"/>
          <w:sz w:val="24"/>
          <w:szCs w:val="24"/>
        </w:rPr>
        <w:t xml:space="preserve"> </w:t>
      </w:r>
      <w:r w:rsidRPr="008F24B4">
        <w:rPr>
          <w:rFonts w:ascii="Arial" w:hAnsi="Arial" w:cs="Arial"/>
          <w:sz w:val="24"/>
          <w:szCs w:val="24"/>
        </w:rPr>
        <w:t>1999.</w:t>
      </w:r>
    </w:p>
    <w:p w:rsidR="007849AB" w:rsidRPr="008F24B4" w:rsidRDefault="007849AB" w:rsidP="007849AB">
      <w:pPr>
        <w:pStyle w:val="PargrafodaLista"/>
        <w:numPr>
          <w:ilvl w:val="1"/>
          <w:numId w:val="8"/>
        </w:numPr>
        <w:suppressAutoHyphens/>
        <w:spacing w:line="276" w:lineRule="auto"/>
        <w:jc w:val="both"/>
        <w:rPr>
          <w:rFonts w:ascii="Arial" w:eastAsia="Arial Unicode MS" w:hAnsi="Arial" w:cs="Arial"/>
          <w:b/>
          <w:bCs/>
          <w:sz w:val="24"/>
          <w:szCs w:val="24"/>
        </w:rPr>
      </w:pPr>
      <w:r w:rsidRPr="008F24B4">
        <w:rPr>
          <w:rFonts w:ascii="Arial" w:hAnsi="Arial" w:cs="Arial"/>
          <w:sz w:val="24"/>
          <w:szCs w:val="24"/>
        </w:rPr>
        <w:t>A</w:t>
      </w:r>
      <w:r w:rsidRPr="008F24B4">
        <w:rPr>
          <w:rFonts w:ascii="Arial" w:hAnsi="Arial" w:cs="Arial"/>
          <w:spacing w:val="-9"/>
          <w:sz w:val="24"/>
          <w:szCs w:val="24"/>
        </w:rPr>
        <w:t xml:space="preserve"> </w:t>
      </w:r>
      <w:r w:rsidRPr="008F24B4">
        <w:rPr>
          <w:rFonts w:ascii="Arial" w:hAnsi="Arial" w:cs="Arial"/>
          <w:sz w:val="24"/>
          <w:szCs w:val="24"/>
        </w:rPr>
        <w:t>autoridade</w:t>
      </w:r>
      <w:r w:rsidRPr="008F24B4">
        <w:rPr>
          <w:rFonts w:ascii="Arial" w:hAnsi="Arial" w:cs="Arial"/>
          <w:spacing w:val="-8"/>
          <w:sz w:val="24"/>
          <w:szCs w:val="24"/>
        </w:rPr>
        <w:t xml:space="preserve"> </w:t>
      </w:r>
      <w:r w:rsidRPr="008F24B4">
        <w:rPr>
          <w:rFonts w:ascii="Arial" w:hAnsi="Arial" w:cs="Arial"/>
          <w:sz w:val="24"/>
          <w:szCs w:val="24"/>
        </w:rPr>
        <w:t>competente,</w:t>
      </w:r>
      <w:r w:rsidRPr="008F24B4">
        <w:rPr>
          <w:rFonts w:ascii="Arial" w:hAnsi="Arial" w:cs="Arial"/>
          <w:spacing w:val="-4"/>
          <w:sz w:val="24"/>
          <w:szCs w:val="24"/>
        </w:rPr>
        <w:t xml:space="preserve"> </w:t>
      </w:r>
      <w:r w:rsidRPr="008F24B4">
        <w:rPr>
          <w:rFonts w:ascii="Arial" w:hAnsi="Arial" w:cs="Arial"/>
          <w:sz w:val="24"/>
          <w:szCs w:val="24"/>
        </w:rPr>
        <w:t>na</w:t>
      </w:r>
      <w:r w:rsidRPr="008F24B4">
        <w:rPr>
          <w:rFonts w:ascii="Arial" w:hAnsi="Arial" w:cs="Arial"/>
          <w:spacing w:val="-8"/>
          <w:sz w:val="24"/>
          <w:szCs w:val="24"/>
        </w:rPr>
        <w:t xml:space="preserve"> </w:t>
      </w:r>
      <w:r w:rsidRPr="008F24B4">
        <w:rPr>
          <w:rFonts w:ascii="Arial" w:hAnsi="Arial" w:cs="Arial"/>
          <w:sz w:val="24"/>
          <w:szCs w:val="24"/>
        </w:rPr>
        <w:t>aplicação</w:t>
      </w:r>
      <w:r w:rsidRPr="008F24B4">
        <w:rPr>
          <w:rFonts w:ascii="Arial" w:hAnsi="Arial" w:cs="Arial"/>
          <w:spacing w:val="-7"/>
          <w:sz w:val="24"/>
          <w:szCs w:val="24"/>
        </w:rPr>
        <w:t xml:space="preserve"> </w:t>
      </w:r>
      <w:r w:rsidRPr="008F24B4">
        <w:rPr>
          <w:rFonts w:ascii="Arial" w:hAnsi="Arial" w:cs="Arial"/>
          <w:sz w:val="24"/>
          <w:szCs w:val="24"/>
        </w:rPr>
        <w:t>das</w:t>
      </w:r>
      <w:r w:rsidRPr="008F24B4">
        <w:rPr>
          <w:rFonts w:ascii="Arial" w:hAnsi="Arial" w:cs="Arial"/>
          <w:spacing w:val="-5"/>
          <w:sz w:val="24"/>
          <w:szCs w:val="24"/>
        </w:rPr>
        <w:t xml:space="preserve"> </w:t>
      </w:r>
      <w:r w:rsidRPr="008F24B4">
        <w:rPr>
          <w:rFonts w:ascii="Arial" w:hAnsi="Arial" w:cs="Arial"/>
          <w:sz w:val="24"/>
          <w:szCs w:val="24"/>
        </w:rPr>
        <w:t>sanções,</w:t>
      </w:r>
      <w:r w:rsidRPr="008F24B4">
        <w:rPr>
          <w:rFonts w:ascii="Arial" w:hAnsi="Arial" w:cs="Arial"/>
          <w:spacing w:val="-2"/>
          <w:sz w:val="24"/>
          <w:szCs w:val="24"/>
        </w:rPr>
        <w:t xml:space="preserve"> </w:t>
      </w:r>
      <w:r w:rsidRPr="008F24B4">
        <w:rPr>
          <w:rFonts w:ascii="Arial" w:hAnsi="Arial" w:cs="Arial"/>
          <w:sz w:val="24"/>
          <w:szCs w:val="24"/>
        </w:rPr>
        <w:t>levará</w:t>
      </w:r>
      <w:r w:rsidRPr="008F24B4">
        <w:rPr>
          <w:rFonts w:ascii="Arial" w:hAnsi="Arial" w:cs="Arial"/>
          <w:spacing w:val="-5"/>
          <w:sz w:val="24"/>
          <w:szCs w:val="24"/>
        </w:rPr>
        <w:t xml:space="preserve"> </w:t>
      </w:r>
      <w:r w:rsidRPr="008F24B4">
        <w:rPr>
          <w:rFonts w:ascii="Arial" w:hAnsi="Arial" w:cs="Arial"/>
          <w:sz w:val="24"/>
          <w:szCs w:val="24"/>
        </w:rPr>
        <w:t>em</w:t>
      </w:r>
      <w:r w:rsidRPr="008F24B4">
        <w:rPr>
          <w:rFonts w:ascii="Arial" w:hAnsi="Arial" w:cs="Arial"/>
          <w:spacing w:val="-3"/>
          <w:sz w:val="24"/>
          <w:szCs w:val="24"/>
        </w:rPr>
        <w:t xml:space="preserve"> </w:t>
      </w:r>
      <w:r w:rsidRPr="008F24B4">
        <w:rPr>
          <w:rFonts w:ascii="Arial" w:hAnsi="Arial" w:cs="Arial"/>
          <w:sz w:val="24"/>
          <w:szCs w:val="24"/>
        </w:rPr>
        <w:t>consideração</w:t>
      </w:r>
      <w:r w:rsidRPr="008F24B4">
        <w:rPr>
          <w:rFonts w:ascii="Arial" w:hAnsi="Arial" w:cs="Arial"/>
          <w:spacing w:val="-4"/>
          <w:sz w:val="24"/>
          <w:szCs w:val="24"/>
        </w:rPr>
        <w:t xml:space="preserve"> </w:t>
      </w:r>
      <w:r w:rsidRPr="008F24B4">
        <w:rPr>
          <w:rFonts w:ascii="Arial" w:hAnsi="Arial" w:cs="Arial"/>
          <w:sz w:val="24"/>
          <w:szCs w:val="24"/>
        </w:rPr>
        <w:t>a</w:t>
      </w:r>
      <w:r w:rsidRPr="008F24B4">
        <w:rPr>
          <w:rFonts w:ascii="Arial" w:hAnsi="Arial" w:cs="Arial"/>
          <w:spacing w:val="-6"/>
          <w:sz w:val="24"/>
          <w:szCs w:val="24"/>
        </w:rPr>
        <w:t xml:space="preserve"> </w:t>
      </w:r>
      <w:r w:rsidRPr="008F24B4">
        <w:rPr>
          <w:rFonts w:ascii="Arial" w:hAnsi="Arial" w:cs="Arial"/>
          <w:sz w:val="24"/>
          <w:szCs w:val="24"/>
        </w:rPr>
        <w:t>gravidade</w:t>
      </w:r>
      <w:r w:rsidRPr="008F24B4">
        <w:rPr>
          <w:rFonts w:ascii="Arial" w:hAnsi="Arial" w:cs="Arial"/>
          <w:spacing w:val="-3"/>
          <w:sz w:val="24"/>
          <w:szCs w:val="24"/>
        </w:rPr>
        <w:t xml:space="preserve"> </w:t>
      </w:r>
      <w:r w:rsidRPr="008F24B4">
        <w:rPr>
          <w:rFonts w:ascii="Arial" w:hAnsi="Arial" w:cs="Arial"/>
          <w:sz w:val="24"/>
          <w:szCs w:val="24"/>
        </w:rPr>
        <w:t>da</w:t>
      </w:r>
      <w:r w:rsidRPr="008F24B4">
        <w:rPr>
          <w:rFonts w:ascii="Arial" w:hAnsi="Arial" w:cs="Arial"/>
          <w:spacing w:val="-7"/>
          <w:sz w:val="24"/>
          <w:szCs w:val="24"/>
        </w:rPr>
        <w:t xml:space="preserve"> </w:t>
      </w:r>
      <w:r w:rsidRPr="008F24B4">
        <w:rPr>
          <w:rFonts w:ascii="Arial" w:hAnsi="Arial" w:cs="Arial"/>
          <w:sz w:val="24"/>
          <w:szCs w:val="24"/>
        </w:rPr>
        <w:t>conduta</w:t>
      </w:r>
      <w:r w:rsidRPr="008F24B4">
        <w:rPr>
          <w:rFonts w:ascii="Arial" w:hAnsi="Arial" w:cs="Arial"/>
          <w:spacing w:val="-7"/>
          <w:sz w:val="24"/>
          <w:szCs w:val="24"/>
        </w:rPr>
        <w:t xml:space="preserve"> </w:t>
      </w:r>
      <w:r w:rsidRPr="008F24B4">
        <w:rPr>
          <w:rFonts w:ascii="Arial" w:hAnsi="Arial" w:cs="Arial"/>
          <w:sz w:val="24"/>
          <w:szCs w:val="24"/>
        </w:rPr>
        <w:t>do</w:t>
      </w:r>
      <w:r w:rsidRPr="008F24B4">
        <w:rPr>
          <w:rFonts w:ascii="Arial" w:hAnsi="Arial" w:cs="Arial"/>
          <w:spacing w:val="-6"/>
          <w:sz w:val="24"/>
          <w:szCs w:val="24"/>
        </w:rPr>
        <w:t xml:space="preserve"> </w:t>
      </w:r>
      <w:r w:rsidRPr="008F24B4">
        <w:rPr>
          <w:rFonts w:ascii="Arial" w:hAnsi="Arial" w:cs="Arial"/>
          <w:sz w:val="24"/>
          <w:szCs w:val="24"/>
        </w:rPr>
        <w:t>infrator,</w:t>
      </w:r>
      <w:r w:rsidRPr="008F24B4">
        <w:rPr>
          <w:rFonts w:ascii="Arial" w:hAnsi="Arial" w:cs="Arial"/>
          <w:spacing w:val="-6"/>
          <w:sz w:val="24"/>
          <w:szCs w:val="24"/>
        </w:rPr>
        <w:t xml:space="preserve"> </w:t>
      </w:r>
      <w:r w:rsidRPr="008F24B4">
        <w:rPr>
          <w:rFonts w:ascii="Arial" w:hAnsi="Arial" w:cs="Arial"/>
          <w:sz w:val="24"/>
          <w:szCs w:val="24"/>
        </w:rPr>
        <w:t>o</w:t>
      </w:r>
      <w:r w:rsidRPr="008F24B4">
        <w:rPr>
          <w:rFonts w:ascii="Arial" w:hAnsi="Arial" w:cs="Arial"/>
          <w:spacing w:val="-3"/>
          <w:sz w:val="24"/>
          <w:szCs w:val="24"/>
        </w:rPr>
        <w:t xml:space="preserve"> </w:t>
      </w:r>
      <w:r w:rsidRPr="008F24B4">
        <w:rPr>
          <w:rFonts w:ascii="Arial" w:hAnsi="Arial" w:cs="Arial"/>
          <w:sz w:val="24"/>
          <w:szCs w:val="24"/>
        </w:rPr>
        <w:t>caráter</w:t>
      </w:r>
      <w:r w:rsidRPr="008F24B4">
        <w:rPr>
          <w:rFonts w:ascii="Arial" w:hAnsi="Arial" w:cs="Arial"/>
          <w:spacing w:val="-5"/>
          <w:sz w:val="24"/>
          <w:szCs w:val="24"/>
        </w:rPr>
        <w:t xml:space="preserve"> </w:t>
      </w:r>
      <w:r w:rsidRPr="008F24B4">
        <w:rPr>
          <w:rFonts w:ascii="Arial" w:hAnsi="Arial" w:cs="Arial"/>
          <w:sz w:val="24"/>
          <w:szCs w:val="24"/>
        </w:rPr>
        <w:t>educativo</w:t>
      </w:r>
      <w:r w:rsidRPr="008F24B4">
        <w:rPr>
          <w:rFonts w:ascii="Arial" w:hAnsi="Arial" w:cs="Arial"/>
          <w:spacing w:val="-4"/>
          <w:sz w:val="24"/>
          <w:szCs w:val="24"/>
        </w:rPr>
        <w:t xml:space="preserve"> </w:t>
      </w:r>
      <w:r w:rsidRPr="008F24B4">
        <w:rPr>
          <w:rFonts w:ascii="Arial" w:hAnsi="Arial" w:cs="Arial"/>
          <w:sz w:val="24"/>
          <w:szCs w:val="24"/>
        </w:rPr>
        <w:t>da</w:t>
      </w:r>
      <w:r w:rsidRPr="008F24B4">
        <w:rPr>
          <w:rFonts w:ascii="Arial" w:hAnsi="Arial" w:cs="Arial"/>
          <w:spacing w:val="-3"/>
          <w:sz w:val="24"/>
          <w:szCs w:val="24"/>
        </w:rPr>
        <w:t xml:space="preserve"> </w:t>
      </w:r>
      <w:r w:rsidRPr="008F24B4">
        <w:rPr>
          <w:rFonts w:ascii="Arial" w:hAnsi="Arial" w:cs="Arial"/>
          <w:sz w:val="24"/>
          <w:szCs w:val="24"/>
        </w:rPr>
        <w:t>pena, bem como o dano causado à Administração, observado o princípio da</w:t>
      </w:r>
      <w:r w:rsidRPr="008F24B4">
        <w:rPr>
          <w:rFonts w:ascii="Arial" w:hAnsi="Arial" w:cs="Arial"/>
          <w:spacing w:val="-7"/>
          <w:sz w:val="24"/>
          <w:szCs w:val="24"/>
        </w:rPr>
        <w:t xml:space="preserve"> </w:t>
      </w:r>
      <w:r w:rsidRPr="008F24B4">
        <w:rPr>
          <w:rFonts w:ascii="Arial" w:hAnsi="Arial" w:cs="Arial"/>
          <w:sz w:val="24"/>
          <w:szCs w:val="24"/>
        </w:rPr>
        <w:t>proporcionalidade.</w:t>
      </w:r>
    </w:p>
    <w:p w:rsidR="007849AB" w:rsidRPr="008F24B4" w:rsidRDefault="007849AB" w:rsidP="007849AB">
      <w:pPr>
        <w:pStyle w:val="PargrafodaLista"/>
        <w:numPr>
          <w:ilvl w:val="1"/>
          <w:numId w:val="8"/>
        </w:numPr>
        <w:suppressAutoHyphens/>
        <w:spacing w:line="276" w:lineRule="auto"/>
        <w:jc w:val="both"/>
        <w:rPr>
          <w:rFonts w:ascii="Arial" w:eastAsia="Arial Unicode MS" w:hAnsi="Arial" w:cs="Arial"/>
          <w:b/>
          <w:bCs/>
          <w:sz w:val="24"/>
          <w:szCs w:val="24"/>
        </w:rPr>
      </w:pPr>
      <w:r w:rsidRPr="008F24B4">
        <w:rPr>
          <w:rFonts w:ascii="Arial" w:hAnsi="Arial" w:cs="Arial"/>
          <w:sz w:val="24"/>
          <w:szCs w:val="24"/>
        </w:rPr>
        <w:t>As penalidades serão obrigatoriamente registradas no</w:t>
      </w:r>
      <w:r w:rsidRPr="008F24B4">
        <w:rPr>
          <w:rFonts w:ascii="Arial" w:hAnsi="Arial" w:cs="Arial"/>
          <w:spacing w:val="7"/>
          <w:sz w:val="24"/>
          <w:szCs w:val="24"/>
        </w:rPr>
        <w:t xml:space="preserve"> </w:t>
      </w:r>
      <w:r w:rsidRPr="008F24B4">
        <w:rPr>
          <w:rFonts w:ascii="Arial" w:hAnsi="Arial" w:cs="Arial"/>
          <w:sz w:val="24"/>
          <w:szCs w:val="24"/>
        </w:rPr>
        <w:t>SICAF.</w:t>
      </w:r>
    </w:p>
    <w:p w:rsidR="000610B4" w:rsidRPr="008F24B4" w:rsidRDefault="000610B4" w:rsidP="007849AB">
      <w:pPr>
        <w:pStyle w:val="PargrafodaLista"/>
        <w:numPr>
          <w:ilvl w:val="1"/>
          <w:numId w:val="8"/>
        </w:numPr>
        <w:suppressAutoHyphens/>
        <w:spacing w:line="276" w:lineRule="auto"/>
        <w:jc w:val="both"/>
        <w:rPr>
          <w:rFonts w:ascii="Arial" w:eastAsia="Arial Unicode MS" w:hAnsi="Arial" w:cs="Arial"/>
          <w:b/>
          <w:bCs/>
          <w:sz w:val="24"/>
          <w:szCs w:val="24"/>
        </w:rPr>
      </w:pPr>
      <w:r w:rsidRPr="008F24B4">
        <w:rPr>
          <w:rFonts w:ascii="Arial" w:hAnsi="Arial" w:cs="Arial"/>
          <w:sz w:val="24"/>
          <w:szCs w:val="24"/>
          <w:shd w:val="clear" w:color="auto" w:fill="FFFFFF"/>
        </w:rPr>
        <w:t>As sanções por atos praticados no decorrer da contratação estão previstas no Termo de Referência.</w:t>
      </w:r>
    </w:p>
    <w:p w:rsidR="000610B4" w:rsidRPr="008F24B4" w:rsidRDefault="00893428" w:rsidP="000610B4">
      <w:pPr>
        <w:pStyle w:val="PargrafodaLista"/>
        <w:numPr>
          <w:ilvl w:val="1"/>
          <w:numId w:val="8"/>
        </w:numPr>
        <w:suppressAutoHyphens/>
        <w:spacing w:line="276" w:lineRule="auto"/>
        <w:jc w:val="both"/>
        <w:rPr>
          <w:rFonts w:ascii="Arial" w:eastAsia="Arial Unicode MS" w:hAnsi="Arial" w:cs="Arial"/>
          <w:b/>
          <w:bCs/>
          <w:sz w:val="24"/>
          <w:szCs w:val="24"/>
        </w:rPr>
      </w:pPr>
      <w:r w:rsidRPr="008F24B4">
        <w:rPr>
          <w:rFonts w:ascii="Arial" w:eastAsia="Arial Unicode MS" w:hAnsi="Arial" w:cs="Arial"/>
          <w:bCs/>
          <w:sz w:val="24"/>
          <w:szCs w:val="24"/>
        </w:rPr>
        <w:t>A autoridade competente, na aplicação das sanções, levará em consideração a gravidade da conduta do infrator, caráter educativo da pena, bem como o dano causado à CONTRATANTE (cada órgão participante), observando o princípio da proporcionalidade.</w:t>
      </w:r>
    </w:p>
    <w:p w:rsidR="00893428" w:rsidRPr="008F24B4" w:rsidRDefault="00893428" w:rsidP="00893428">
      <w:pPr>
        <w:pStyle w:val="PargrafodaLista"/>
        <w:suppressAutoHyphens/>
        <w:spacing w:line="276" w:lineRule="auto"/>
        <w:ind w:left="1080"/>
        <w:jc w:val="both"/>
        <w:rPr>
          <w:rFonts w:ascii="Arial" w:eastAsia="Arial Unicode MS" w:hAnsi="Arial" w:cs="Arial"/>
          <w:b/>
          <w:bCs/>
          <w:sz w:val="24"/>
          <w:szCs w:val="24"/>
        </w:rPr>
      </w:pPr>
    </w:p>
    <w:p w:rsidR="00893428" w:rsidRPr="008F24B4" w:rsidRDefault="00893428" w:rsidP="00893428">
      <w:pPr>
        <w:pStyle w:val="PargrafodaLista"/>
        <w:suppressAutoHyphens/>
        <w:spacing w:line="276" w:lineRule="auto"/>
        <w:ind w:left="1080"/>
        <w:jc w:val="both"/>
        <w:rPr>
          <w:rFonts w:ascii="Arial" w:eastAsia="Arial Unicode MS" w:hAnsi="Arial" w:cs="Arial"/>
          <w:b/>
          <w:bCs/>
          <w:sz w:val="24"/>
          <w:szCs w:val="24"/>
        </w:rPr>
      </w:pPr>
    </w:p>
    <w:p w:rsidR="00893428" w:rsidRPr="008F24B4" w:rsidRDefault="00893428" w:rsidP="00893428">
      <w:pPr>
        <w:pStyle w:val="PargrafodaLista"/>
        <w:numPr>
          <w:ilvl w:val="0"/>
          <w:numId w:val="8"/>
        </w:numPr>
        <w:suppressAutoHyphens/>
        <w:spacing w:line="276" w:lineRule="auto"/>
        <w:jc w:val="both"/>
        <w:rPr>
          <w:rFonts w:ascii="Arial" w:eastAsia="Arial Unicode MS" w:hAnsi="Arial" w:cs="Arial"/>
          <w:b/>
          <w:bCs/>
          <w:sz w:val="24"/>
          <w:szCs w:val="24"/>
        </w:rPr>
      </w:pPr>
      <w:r w:rsidRPr="008F24B4">
        <w:rPr>
          <w:rFonts w:ascii="Arial" w:eastAsia="Arial Unicode MS" w:hAnsi="Arial" w:cs="Arial"/>
          <w:b/>
          <w:bCs/>
          <w:sz w:val="24"/>
          <w:szCs w:val="24"/>
        </w:rPr>
        <w:t>DISPOSIÇÕES GERAIS</w:t>
      </w:r>
    </w:p>
    <w:p w:rsidR="00893428" w:rsidRPr="008F24B4" w:rsidRDefault="00893428" w:rsidP="00893428">
      <w:pPr>
        <w:pStyle w:val="PargrafodaLista"/>
        <w:numPr>
          <w:ilvl w:val="1"/>
          <w:numId w:val="8"/>
        </w:numPr>
        <w:suppressAutoHyphens/>
        <w:spacing w:line="276" w:lineRule="auto"/>
        <w:jc w:val="both"/>
        <w:rPr>
          <w:rFonts w:ascii="Arial" w:eastAsia="Arial Unicode MS" w:hAnsi="Arial" w:cs="Arial"/>
          <w:b/>
          <w:bCs/>
          <w:sz w:val="24"/>
          <w:szCs w:val="24"/>
        </w:rPr>
      </w:pPr>
      <w:r w:rsidRPr="008F24B4">
        <w:rPr>
          <w:rFonts w:ascii="Arial" w:eastAsia="Arial Unicode MS" w:hAnsi="Arial" w:cs="Arial"/>
          <w:bCs/>
          <w:sz w:val="24"/>
          <w:szCs w:val="24"/>
        </w:rPr>
        <w:t>Em nenhuma hipótese a licitante poderá alegar desconhecimento das condições existentes para a elaboração da proposta, bem como para a execução do contrato e o cumprimento das obrigações decorrentes. Os proponentes assumem todos os custos de preparação e apresentação de suas propostas sendo que a Administração Municipal não será, em nenhum caso, responsável por esses custos, independente da condução ou do resultado do processo licitatório.</w:t>
      </w:r>
    </w:p>
    <w:p w:rsidR="00893428" w:rsidRPr="008F24B4" w:rsidRDefault="00893428" w:rsidP="00893428">
      <w:pPr>
        <w:pStyle w:val="PargrafodaLista"/>
        <w:numPr>
          <w:ilvl w:val="1"/>
          <w:numId w:val="8"/>
        </w:numPr>
        <w:suppressAutoHyphens/>
        <w:spacing w:line="276" w:lineRule="auto"/>
        <w:jc w:val="both"/>
        <w:rPr>
          <w:rFonts w:ascii="Arial" w:eastAsia="Arial Unicode MS" w:hAnsi="Arial" w:cs="Arial"/>
          <w:b/>
          <w:bCs/>
          <w:sz w:val="24"/>
          <w:szCs w:val="24"/>
        </w:rPr>
      </w:pPr>
      <w:r w:rsidRPr="008F24B4">
        <w:rPr>
          <w:rFonts w:ascii="Arial" w:eastAsia="Arial Unicode MS" w:hAnsi="Arial" w:cs="Arial"/>
          <w:bCs/>
          <w:sz w:val="24"/>
          <w:szCs w:val="24"/>
        </w:rPr>
        <w:t xml:space="preserve">A apresentação das propostas de preço deverá seguir as regras dispostas no Edital de Licitação, respeitando as condições estabelecidas neste Termo de Referência e apresentando a planilha de Custos e Formação De Preços. Os </w:t>
      </w:r>
      <w:r w:rsidRPr="008F24B4">
        <w:rPr>
          <w:rFonts w:ascii="Arial" w:eastAsia="Arial Unicode MS" w:hAnsi="Arial" w:cs="Arial"/>
          <w:bCs/>
          <w:sz w:val="24"/>
          <w:szCs w:val="24"/>
        </w:rPr>
        <w:lastRenderedPageBreak/>
        <w:t>proponentes são responsáveis pela fidelidade e legitimidade das informações e dos documentos apresentados em qualquer fase do Procedimento Licitatório.</w:t>
      </w:r>
    </w:p>
    <w:p w:rsidR="00893428" w:rsidRPr="008F24B4" w:rsidRDefault="00893428" w:rsidP="00893428">
      <w:pPr>
        <w:pStyle w:val="PargrafodaLista"/>
        <w:numPr>
          <w:ilvl w:val="1"/>
          <w:numId w:val="8"/>
        </w:numPr>
        <w:suppressAutoHyphens/>
        <w:spacing w:line="276" w:lineRule="auto"/>
        <w:jc w:val="both"/>
        <w:rPr>
          <w:rFonts w:ascii="Arial" w:eastAsia="Arial Unicode MS" w:hAnsi="Arial" w:cs="Arial"/>
          <w:b/>
          <w:bCs/>
          <w:sz w:val="24"/>
          <w:szCs w:val="24"/>
        </w:rPr>
      </w:pPr>
      <w:r w:rsidRPr="008F24B4">
        <w:rPr>
          <w:rFonts w:ascii="Arial" w:eastAsia="Arial Unicode MS" w:hAnsi="Arial" w:cs="Arial"/>
          <w:bCs/>
          <w:sz w:val="24"/>
          <w:szCs w:val="24"/>
        </w:rPr>
        <w:t>O foro do município de Teresópolis será o único competente para redimir e julgar toda e qualquer dúvida relativa ao presente procedimento, com exclusão de qualquer outro.</w:t>
      </w:r>
    </w:p>
    <w:p w:rsidR="00893428" w:rsidRPr="008F24B4" w:rsidRDefault="00893428" w:rsidP="00893428">
      <w:pPr>
        <w:suppressAutoHyphens/>
        <w:spacing w:line="276" w:lineRule="auto"/>
        <w:jc w:val="both"/>
        <w:rPr>
          <w:rFonts w:ascii="Arial" w:eastAsia="Arial Unicode MS" w:hAnsi="Arial" w:cs="Arial"/>
          <w:b/>
          <w:bCs/>
          <w:sz w:val="24"/>
          <w:szCs w:val="24"/>
        </w:rPr>
      </w:pPr>
    </w:p>
    <w:p w:rsidR="00893428" w:rsidRDefault="00893428" w:rsidP="00893428">
      <w:pPr>
        <w:suppressAutoHyphens/>
        <w:spacing w:line="276" w:lineRule="auto"/>
        <w:jc w:val="both"/>
        <w:rPr>
          <w:rFonts w:ascii="Arial" w:eastAsia="Arial Unicode MS" w:hAnsi="Arial" w:cs="Arial"/>
          <w:b/>
          <w:bCs/>
          <w:sz w:val="24"/>
          <w:szCs w:val="24"/>
        </w:rPr>
      </w:pPr>
    </w:p>
    <w:p w:rsidR="00893428" w:rsidRDefault="00893428" w:rsidP="00893428">
      <w:pPr>
        <w:suppressAutoHyphens/>
        <w:spacing w:line="276" w:lineRule="auto"/>
        <w:jc w:val="both"/>
        <w:rPr>
          <w:rFonts w:ascii="Arial" w:eastAsia="Arial Unicode MS" w:hAnsi="Arial" w:cs="Arial"/>
          <w:b/>
          <w:bCs/>
          <w:sz w:val="24"/>
          <w:szCs w:val="24"/>
        </w:rPr>
      </w:pPr>
    </w:p>
    <w:p w:rsidR="00012314" w:rsidRPr="00012314" w:rsidRDefault="00012314" w:rsidP="00012314">
      <w:pPr>
        <w:pStyle w:val="Rodap"/>
        <w:tabs>
          <w:tab w:val="right" w:pos="8080"/>
        </w:tabs>
        <w:jc w:val="center"/>
        <w:rPr>
          <w:rFonts w:ascii="Arial" w:hAnsi="Arial" w:cs="Arial"/>
          <w:b/>
          <w:sz w:val="24"/>
          <w:szCs w:val="24"/>
        </w:rPr>
      </w:pPr>
      <w:r w:rsidRPr="00012314">
        <w:rPr>
          <w:rFonts w:ascii="Arial" w:hAnsi="Arial" w:cs="Arial"/>
          <w:b/>
          <w:sz w:val="24"/>
          <w:szCs w:val="24"/>
        </w:rPr>
        <w:t>Gilson Luiz Barbosa</w:t>
      </w:r>
    </w:p>
    <w:p w:rsidR="00012314" w:rsidRPr="00012314" w:rsidRDefault="00012314" w:rsidP="00012314">
      <w:pPr>
        <w:pStyle w:val="Rodap"/>
        <w:tabs>
          <w:tab w:val="right" w:pos="8080"/>
        </w:tabs>
        <w:jc w:val="center"/>
        <w:rPr>
          <w:rFonts w:ascii="Arial" w:hAnsi="Arial" w:cs="Arial"/>
          <w:b/>
          <w:sz w:val="24"/>
          <w:szCs w:val="24"/>
        </w:rPr>
      </w:pPr>
      <w:r w:rsidRPr="00012314">
        <w:rPr>
          <w:rFonts w:ascii="Arial" w:hAnsi="Arial" w:cs="Arial"/>
          <w:b/>
          <w:sz w:val="24"/>
          <w:szCs w:val="24"/>
        </w:rPr>
        <w:t>Secretário Municipal de Governo e Coordenação</w:t>
      </w:r>
    </w:p>
    <w:p w:rsidR="00012314" w:rsidRPr="00012314" w:rsidRDefault="00012314" w:rsidP="00012314">
      <w:pPr>
        <w:pStyle w:val="Rodap"/>
        <w:tabs>
          <w:tab w:val="right" w:pos="8080"/>
        </w:tabs>
        <w:jc w:val="center"/>
        <w:rPr>
          <w:rFonts w:ascii="Arial" w:hAnsi="Arial" w:cs="Arial"/>
          <w:b/>
          <w:sz w:val="24"/>
          <w:szCs w:val="24"/>
        </w:rPr>
      </w:pPr>
      <w:r w:rsidRPr="00012314">
        <w:rPr>
          <w:rFonts w:ascii="Arial" w:hAnsi="Arial" w:cs="Arial"/>
          <w:b/>
          <w:sz w:val="24"/>
          <w:szCs w:val="24"/>
        </w:rPr>
        <w:t>Matrícula 4.18583-8</w:t>
      </w:r>
    </w:p>
    <w:p w:rsidR="00012314" w:rsidRPr="00012314" w:rsidRDefault="00012314" w:rsidP="00012314">
      <w:pPr>
        <w:pStyle w:val="Rodap"/>
        <w:jc w:val="center"/>
        <w:rPr>
          <w:sz w:val="24"/>
          <w:szCs w:val="24"/>
        </w:rPr>
      </w:pPr>
    </w:p>
    <w:p w:rsidR="00893428" w:rsidRPr="00012314" w:rsidRDefault="00893428" w:rsidP="00012314">
      <w:pPr>
        <w:suppressAutoHyphens/>
        <w:spacing w:line="276" w:lineRule="auto"/>
        <w:jc w:val="center"/>
        <w:rPr>
          <w:rFonts w:ascii="Arial" w:eastAsia="Arial Unicode MS" w:hAnsi="Arial" w:cs="Arial"/>
          <w:b/>
          <w:bCs/>
          <w:sz w:val="24"/>
          <w:szCs w:val="24"/>
        </w:rPr>
      </w:pPr>
    </w:p>
    <w:p w:rsidR="003C6C14" w:rsidRDefault="003C6C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C26A4C" w:rsidRDefault="00C26A4C">
      <w:pPr>
        <w:rPr>
          <w:bCs/>
        </w:rPr>
      </w:pPr>
    </w:p>
    <w:p w:rsidR="00C26A4C" w:rsidRDefault="00C26A4C">
      <w:pPr>
        <w:rPr>
          <w:bCs/>
        </w:rPr>
      </w:pPr>
    </w:p>
    <w:p w:rsidR="00C26A4C" w:rsidRDefault="00C26A4C">
      <w:pPr>
        <w:rPr>
          <w:bCs/>
        </w:rPr>
      </w:pPr>
    </w:p>
    <w:p w:rsidR="00C26A4C" w:rsidRDefault="00C26A4C">
      <w:pPr>
        <w:rPr>
          <w:bCs/>
        </w:rPr>
      </w:pPr>
    </w:p>
    <w:p w:rsidR="00C26A4C" w:rsidRDefault="00C26A4C">
      <w:pPr>
        <w:rPr>
          <w:bCs/>
        </w:rPr>
      </w:pPr>
    </w:p>
    <w:p w:rsidR="00C26A4C" w:rsidRDefault="00C26A4C">
      <w:pPr>
        <w:rPr>
          <w:bCs/>
        </w:rPr>
      </w:pPr>
    </w:p>
    <w:p w:rsidR="00C26A4C" w:rsidRDefault="00C26A4C">
      <w:pPr>
        <w:rPr>
          <w:bCs/>
        </w:rPr>
      </w:pPr>
    </w:p>
    <w:p w:rsidR="00C26A4C" w:rsidRDefault="00C26A4C">
      <w:pPr>
        <w:rPr>
          <w:bCs/>
        </w:rPr>
      </w:pPr>
    </w:p>
    <w:p w:rsidR="00C26A4C" w:rsidRDefault="00C26A4C">
      <w:pPr>
        <w:rPr>
          <w:bCs/>
        </w:rPr>
      </w:pPr>
    </w:p>
    <w:p w:rsidR="00C26A4C" w:rsidRDefault="00C26A4C">
      <w:pPr>
        <w:rPr>
          <w:bCs/>
        </w:rPr>
      </w:pPr>
    </w:p>
    <w:p w:rsidR="00C26A4C" w:rsidRDefault="00C26A4C">
      <w:pPr>
        <w:rPr>
          <w:bCs/>
        </w:rPr>
      </w:pPr>
    </w:p>
    <w:p w:rsidR="00C26A4C" w:rsidRDefault="00C26A4C">
      <w:pPr>
        <w:rPr>
          <w:bCs/>
        </w:rPr>
      </w:pPr>
    </w:p>
    <w:p w:rsidR="00C26A4C" w:rsidRDefault="00C26A4C">
      <w:pPr>
        <w:rPr>
          <w:bCs/>
        </w:rPr>
      </w:pPr>
    </w:p>
    <w:p w:rsidR="00C26A4C" w:rsidRDefault="00C26A4C">
      <w:pPr>
        <w:rPr>
          <w:bCs/>
        </w:rPr>
      </w:pPr>
    </w:p>
    <w:p w:rsidR="00C26A4C" w:rsidRDefault="00C26A4C">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012314" w:rsidRDefault="00012314">
      <w:pPr>
        <w:rPr>
          <w:bCs/>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ANEXO II:</w:t>
      </w:r>
    </w:p>
    <w:p w:rsidR="00893428" w:rsidRPr="00673050" w:rsidRDefault="00893428" w:rsidP="00893428">
      <w:pPr>
        <w:pStyle w:val="Normal1"/>
        <w:jc w:val="center"/>
        <w:rPr>
          <w:rFonts w:ascii="Arial" w:eastAsia="Arial" w:hAnsi="Arial" w:cs="Arial"/>
          <w:sz w:val="24"/>
          <w:szCs w:val="24"/>
        </w:rPr>
      </w:pPr>
    </w:p>
    <w:p w:rsidR="00893428" w:rsidRPr="00673050" w:rsidRDefault="00893428" w:rsidP="00893428">
      <w:pPr>
        <w:pStyle w:val="Normal1"/>
        <w:jc w:val="center"/>
        <w:rPr>
          <w:rFonts w:ascii="Arial" w:eastAsia="Arial" w:hAnsi="Arial" w:cs="Arial"/>
          <w:b/>
          <w:sz w:val="24"/>
          <w:szCs w:val="24"/>
          <w:u w:val="single"/>
        </w:rPr>
      </w:pPr>
    </w:p>
    <w:p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Pr="00673050" w:rsidRDefault="00893428" w:rsidP="00704101">
      <w:pPr>
        <w:pStyle w:val="Normal1"/>
        <w:jc w:val="both"/>
        <w:rPr>
          <w:rFonts w:ascii="Arial" w:eastAsia="Arial" w:hAnsi="Arial" w:cs="Arial"/>
          <w:sz w:val="24"/>
          <w:szCs w:val="24"/>
        </w:rPr>
      </w:pPr>
    </w:p>
    <w:p w:rsidR="00893428"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012314">
        <w:rPr>
          <w:rFonts w:ascii="Arial" w:eastAsia="Arial" w:hAnsi="Arial" w:cs="Arial"/>
          <w:sz w:val="24"/>
          <w:szCs w:val="24"/>
        </w:rPr>
        <w:t>5.677</w:t>
      </w:r>
      <w:r>
        <w:rPr>
          <w:rFonts w:ascii="Arial" w:eastAsia="Arial" w:hAnsi="Arial" w:cs="Arial"/>
          <w:sz w:val="24"/>
          <w:szCs w:val="24"/>
        </w:rPr>
        <w:t xml:space="preserve">2021,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C26A4C">
        <w:rPr>
          <w:rFonts w:ascii="Arial" w:eastAsia="Arial" w:hAnsi="Arial" w:cs="Arial"/>
          <w:sz w:val="24"/>
          <w:szCs w:val="24"/>
        </w:rPr>
        <w:t>039/2021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003A10DE" w:rsidRPr="00967ED0">
        <w:rPr>
          <w:rFonts w:ascii="Arial" w:eastAsia="Arial" w:hAnsi="Arial" w:cs="Arial"/>
          <w:b/>
          <w:sz w:val="24"/>
          <w:szCs w:val="24"/>
        </w:rPr>
        <w:t xml:space="preserve">PREGÃO ELETRÔNICO DO TIPO MENOR PREÇO </w:t>
      </w:r>
      <w:r w:rsidR="003A10DE">
        <w:rPr>
          <w:rFonts w:ascii="Arial" w:eastAsia="Arial" w:hAnsi="Arial" w:cs="Arial"/>
          <w:b/>
          <w:sz w:val="24"/>
          <w:szCs w:val="24"/>
        </w:rPr>
        <w:t xml:space="preserve">POR ITEM PARA </w:t>
      </w:r>
      <w:r w:rsidR="003A10DE" w:rsidRPr="00084171">
        <w:rPr>
          <w:rFonts w:ascii="Arial" w:eastAsia="Cambria" w:hAnsi="Arial" w:cs="Arial"/>
          <w:b/>
          <w:sz w:val="24"/>
          <w:szCs w:val="24"/>
        </w:rPr>
        <w:t xml:space="preserve">REGISTRO DE PREÇOS </w:t>
      </w:r>
      <w:r w:rsidR="003A10DE">
        <w:rPr>
          <w:rFonts w:ascii="Arial" w:eastAsia="Cambria" w:hAnsi="Arial" w:cs="Arial"/>
          <w:b/>
          <w:sz w:val="24"/>
          <w:szCs w:val="24"/>
        </w:rPr>
        <w:t>POR 12 (DOZE) MESES</w:t>
      </w:r>
      <w:r w:rsidR="003A10DE" w:rsidRPr="00084171">
        <w:rPr>
          <w:rFonts w:ascii="Arial" w:eastAsia="Cambria" w:hAnsi="Arial" w:cs="Arial"/>
          <w:b/>
          <w:sz w:val="24"/>
          <w:szCs w:val="24"/>
        </w:rPr>
        <w:t xml:space="preserve"> PARA </w:t>
      </w:r>
      <w:r w:rsidR="003A10DE">
        <w:rPr>
          <w:rFonts w:ascii="Arial" w:eastAsia="Cambria" w:hAnsi="Arial" w:cs="Arial"/>
          <w:b/>
          <w:sz w:val="24"/>
          <w:szCs w:val="24"/>
        </w:rPr>
        <w:t>FUTURA AQUISIÇÃO DE</w:t>
      </w:r>
      <w:r w:rsidR="003A10DE" w:rsidRPr="00084171">
        <w:rPr>
          <w:rFonts w:ascii="Arial" w:eastAsia="Cambria" w:hAnsi="Arial" w:cs="Arial"/>
          <w:b/>
          <w:sz w:val="24"/>
          <w:szCs w:val="24"/>
        </w:rPr>
        <w:t xml:space="preserve"> PLACAS DE INAUGURAÇÃO</w:t>
      </w:r>
      <w:r w:rsidR="00012314">
        <w:rPr>
          <w:rFonts w:ascii="Arial" w:eastAsia="Cambria" w:hAnsi="Arial" w:cs="Arial"/>
          <w:b/>
          <w:sz w:val="24"/>
          <w:szCs w:val="24"/>
        </w:rPr>
        <w:t xml:space="preserve">, </w:t>
      </w:r>
      <w:r w:rsidRPr="00673050">
        <w:rPr>
          <w:rFonts w:ascii="Arial" w:eastAsia="Arial" w:hAnsi="Arial" w:cs="Arial"/>
          <w:sz w:val="24"/>
          <w:szCs w:val="24"/>
        </w:rPr>
        <w:t xml:space="preserve">solicitado pela </w:t>
      </w:r>
      <w:r>
        <w:rPr>
          <w:rFonts w:ascii="Arial" w:eastAsia="Arial" w:hAnsi="Arial" w:cs="Arial"/>
          <w:b/>
          <w:sz w:val="24"/>
          <w:szCs w:val="24"/>
        </w:rPr>
        <w:t xml:space="preserve">Secretaria Municipal de </w:t>
      </w:r>
      <w:r w:rsidR="00012314">
        <w:rPr>
          <w:rFonts w:ascii="Arial" w:eastAsia="Arial" w:hAnsi="Arial" w:cs="Arial"/>
          <w:b/>
          <w:sz w:val="24"/>
          <w:szCs w:val="24"/>
        </w:rPr>
        <w:t>Governo e Coordenação</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distribuídas conforme solicitação da</w:t>
      </w:r>
      <w:r>
        <w:rPr>
          <w:rFonts w:ascii="Arial" w:eastAsia="Arial" w:hAnsi="Arial" w:cs="Arial"/>
          <w:sz w:val="24"/>
          <w:szCs w:val="24"/>
        </w:rPr>
        <w:t>s</w:t>
      </w:r>
      <w:r w:rsidRPr="00673050">
        <w:rPr>
          <w:rFonts w:ascii="Arial" w:eastAsia="Arial" w:hAnsi="Arial" w:cs="Arial"/>
          <w:sz w:val="24"/>
          <w:szCs w:val="24"/>
        </w:rPr>
        <w:t xml:space="preserve"> Secretaria</w:t>
      </w:r>
      <w:r>
        <w:rPr>
          <w:rFonts w:ascii="Arial" w:eastAsia="Arial" w:hAnsi="Arial" w:cs="Arial"/>
          <w:sz w:val="24"/>
          <w:szCs w:val="24"/>
        </w:rPr>
        <w:t>s</w:t>
      </w:r>
      <w:r w:rsidRPr="00673050">
        <w:rPr>
          <w:rFonts w:ascii="Arial" w:eastAsia="Arial" w:hAnsi="Arial" w:cs="Arial"/>
          <w:sz w:val="24"/>
          <w:szCs w:val="24"/>
        </w:rPr>
        <w:t>.</w:t>
      </w:r>
    </w:p>
    <w:tbl>
      <w:tblPr>
        <w:tblW w:w="9781" w:type="dxa"/>
        <w:tblInd w:w="-289" w:type="dxa"/>
        <w:tblLayout w:type="fixed"/>
        <w:tblLook w:val="04A0" w:firstRow="1" w:lastRow="0" w:firstColumn="1" w:lastColumn="0" w:noHBand="0" w:noVBand="1"/>
      </w:tblPr>
      <w:tblGrid>
        <w:gridCol w:w="709"/>
        <w:gridCol w:w="1134"/>
        <w:gridCol w:w="993"/>
        <w:gridCol w:w="709"/>
        <w:gridCol w:w="3118"/>
        <w:gridCol w:w="1417"/>
        <w:gridCol w:w="1701"/>
      </w:tblGrid>
      <w:tr w:rsidR="00CB38BE" w:rsidRPr="006749F7" w:rsidTr="0042610D">
        <w:trPr>
          <w:trHeight w:val="255"/>
        </w:trPr>
        <w:tc>
          <w:tcPr>
            <w:tcW w:w="709"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CB38BE" w:rsidRPr="001E3D5E" w:rsidRDefault="00CB38BE" w:rsidP="0042610D">
            <w:pPr>
              <w:jc w:val="center"/>
              <w:rPr>
                <w:rFonts w:ascii="Arial" w:eastAsia="Times New Roman" w:hAnsi="Arial" w:cs="Arial"/>
                <w:b/>
                <w:color w:val="000000"/>
              </w:rPr>
            </w:pPr>
            <w:r>
              <w:rPr>
                <w:rFonts w:ascii="Arial" w:eastAsia="Times New Roman" w:hAnsi="Arial" w:cs="Arial"/>
                <w:b/>
                <w:color w:val="000000"/>
              </w:rPr>
              <w:t>Item</w:t>
            </w:r>
          </w:p>
        </w:tc>
        <w:tc>
          <w:tcPr>
            <w:tcW w:w="1134" w:type="dxa"/>
            <w:tcBorders>
              <w:top w:val="single" w:sz="4" w:space="0" w:color="auto"/>
              <w:left w:val="nil"/>
              <w:bottom w:val="single" w:sz="4" w:space="0" w:color="auto"/>
              <w:right w:val="single" w:sz="4" w:space="0" w:color="auto"/>
            </w:tcBorders>
            <w:shd w:val="clear" w:color="000000" w:fill="969696"/>
            <w:vAlign w:val="center"/>
          </w:tcPr>
          <w:p w:rsidR="00CB38BE" w:rsidRPr="001E3D5E" w:rsidRDefault="00CB38BE" w:rsidP="0042610D">
            <w:pPr>
              <w:jc w:val="center"/>
              <w:rPr>
                <w:rFonts w:ascii="Arial" w:eastAsia="Times New Roman" w:hAnsi="Arial" w:cs="Arial"/>
                <w:b/>
                <w:color w:val="000000"/>
              </w:rPr>
            </w:pPr>
            <w:r>
              <w:rPr>
                <w:rFonts w:ascii="Arial" w:eastAsia="Times New Roman" w:hAnsi="Arial" w:cs="Arial"/>
                <w:b/>
                <w:color w:val="000000"/>
              </w:rPr>
              <w:t>CATMAT</w:t>
            </w:r>
          </w:p>
        </w:tc>
        <w:tc>
          <w:tcPr>
            <w:tcW w:w="993"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CB38BE" w:rsidRPr="001E3D5E" w:rsidRDefault="00CB38BE" w:rsidP="0042610D">
            <w:pPr>
              <w:jc w:val="center"/>
              <w:rPr>
                <w:rFonts w:ascii="Arial" w:eastAsia="Times New Roman" w:hAnsi="Arial" w:cs="Arial"/>
                <w:b/>
                <w:color w:val="000000"/>
              </w:rPr>
            </w:pPr>
            <w:r>
              <w:rPr>
                <w:rFonts w:ascii="Arial" w:eastAsia="Times New Roman" w:hAnsi="Arial" w:cs="Arial"/>
                <w:b/>
                <w:color w:val="000000"/>
              </w:rPr>
              <w:t>QUANT</w:t>
            </w:r>
          </w:p>
        </w:tc>
        <w:tc>
          <w:tcPr>
            <w:tcW w:w="709" w:type="dxa"/>
            <w:tcBorders>
              <w:top w:val="single" w:sz="4" w:space="0" w:color="auto"/>
              <w:left w:val="nil"/>
              <w:bottom w:val="single" w:sz="4" w:space="0" w:color="auto"/>
              <w:right w:val="single" w:sz="4" w:space="0" w:color="auto"/>
            </w:tcBorders>
            <w:shd w:val="clear" w:color="000000" w:fill="969696"/>
            <w:noWrap/>
            <w:vAlign w:val="center"/>
            <w:hideMark/>
          </w:tcPr>
          <w:p w:rsidR="00CB38BE" w:rsidRPr="001E3D5E" w:rsidRDefault="00CB38BE" w:rsidP="0042610D">
            <w:pPr>
              <w:jc w:val="center"/>
              <w:rPr>
                <w:rFonts w:ascii="Arial" w:eastAsia="Times New Roman" w:hAnsi="Arial" w:cs="Arial"/>
                <w:b/>
                <w:color w:val="000000"/>
              </w:rPr>
            </w:pPr>
            <w:r>
              <w:rPr>
                <w:rFonts w:ascii="Arial" w:eastAsia="Times New Roman" w:hAnsi="Arial" w:cs="Arial"/>
                <w:b/>
                <w:color w:val="000000"/>
              </w:rPr>
              <w:t>UNID</w:t>
            </w:r>
          </w:p>
        </w:tc>
        <w:tc>
          <w:tcPr>
            <w:tcW w:w="3118" w:type="dxa"/>
            <w:tcBorders>
              <w:top w:val="single" w:sz="4" w:space="0" w:color="auto"/>
              <w:left w:val="nil"/>
              <w:bottom w:val="single" w:sz="4" w:space="0" w:color="auto"/>
              <w:right w:val="single" w:sz="4" w:space="0" w:color="auto"/>
            </w:tcBorders>
            <w:shd w:val="clear" w:color="000000" w:fill="969696"/>
            <w:noWrap/>
            <w:vAlign w:val="center"/>
            <w:hideMark/>
          </w:tcPr>
          <w:p w:rsidR="00CB38BE" w:rsidRPr="001E3D5E" w:rsidRDefault="00CB38BE" w:rsidP="0042610D">
            <w:pPr>
              <w:jc w:val="center"/>
              <w:rPr>
                <w:rFonts w:ascii="Arial" w:eastAsia="Times New Roman" w:hAnsi="Arial" w:cs="Arial"/>
                <w:b/>
                <w:color w:val="000000"/>
              </w:rPr>
            </w:pPr>
            <w:r>
              <w:rPr>
                <w:rFonts w:ascii="Arial" w:eastAsia="Times New Roman" w:hAnsi="Arial" w:cs="Arial"/>
                <w:b/>
                <w:color w:val="000000"/>
              </w:rPr>
              <w:t>DESCRIÇÃO</w:t>
            </w:r>
          </w:p>
        </w:tc>
        <w:tc>
          <w:tcPr>
            <w:tcW w:w="1417" w:type="dxa"/>
            <w:tcBorders>
              <w:top w:val="single" w:sz="4" w:space="0" w:color="auto"/>
              <w:left w:val="single" w:sz="4" w:space="0" w:color="auto"/>
              <w:bottom w:val="single" w:sz="4" w:space="0" w:color="auto"/>
              <w:right w:val="single" w:sz="4" w:space="0" w:color="auto"/>
            </w:tcBorders>
            <w:shd w:val="clear" w:color="000000" w:fill="969696"/>
            <w:vAlign w:val="center"/>
          </w:tcPr>
          <w:p w:rsidR="00CB38BE" w:rsidRPr="001E3D5E" w:rsidRDefault="00CB38BE" w:rsidP="0042610D">
            <w:pPr>
              <w:jc w:val="center"/>
              <w:rPr>
                <w:rFonts w:ascii="Arial" w:eastAsia="Times New Roman" w:hAnsi="Arial" w:cs="Arial"/>
                <w:b/>
                <w:color w:val="000000"/>
                <w:lang w:val="en-US"/>
              </w:rPr>
            </w:pPr>
            <w:r>
              <w:rPr>
                <w:rFonts w:ascii="Arial" w:eastAsia="Times New Roman" w:hAnsi="Arial" w:cs="Arial"/>
                <w:b/>
                <w:color w:val="000000"/>
                <w:lang w:val="en-US"/>
              </w:rPr>
              <w:t>PREÇO UNITÁRIO</w:t>
            </w:r>
          </w:p>
        </w:tc>
        <w:tc>
          <w:tcPr>
            <w:tcW w:w="1701" w:type="dxa"/>
            <w:tcBorders>
              <w:top w:val="single" w:sz="4" w:space="0" w:color="auto"/>
              <w:left w:val="single" w:sz="4" w:space="0" w:color="auto"/>
              <w:bottom w:val="single" w:sz="4" w:space="0" w:color="auto"/>
              <w:right w:val="single" w:sz="4" w:space="0" w:color="auto"/>
            </w:tcBorders>
            <w:shd w:val="clear" w:color="000000" w:fill="969696"/>
            <w:vAlign w:val="center"/>
          </w:tcPr>
          <w:p w:rsidR="00CB38BE" w:rsidRPr="001E3D5E" w:rsidRDefault="00CB38BE" w:rsidP="0042610D">
            <w:pPr>
              <w:jc w:val="center"/>
              <w:rPr>
                <w:rFonts w:ascii="Arial" w:eastAsia="Times New Roman" w:hAnsi="Arial" w:cs="Arial"/>
                <w:b/>
                <w:color w:val="000000"/>
                <w:lang w:val="en-US"/>
              </w:rPr>
            </w:pPr>
            <w:r w:rsidRPr="001E3D5E">
              <w:rPr>
                <w:rFonts w:ascii="Arial" w:eastAsia="Times New Roman" w:hAnsi="Arial" w:cs="Arial"/>
                <w:b/>
                <w:color w:val="000000"/>
                <w:lang w:val="en-US"/>
              </w:rPr>
              <w:t>PREÇO TOTAL</w:t>
            </w:r>
            <w:r>
              <w:rPr>
                <w:rFonts w:ascii="Arial" w:eastAsia="Times New Roman" w:hAnsi="Arial" w:cs="Arial"/>
                <w:b/>
                <w:color w:val="000000"/>
                <w:lang w:val="en-US"/>
              </w:rPr>
              <w:t xml:space="preserve"> </w:t>
            </w:r>
          </w:p>
        </w:tc>
      </w:tr>
      <w:tr w:rsidR="00CB38BE" w:rsidRPr="006749F7" w:rsidTr="0042610D">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8BE" w:rsidRPr="001E3D5E" w:rsidRDefault="00CB38BE" w:rsidP="0042610D">
            <w:pPr>
              <w:jc w:val="center"/>
              <w:rPr>
                <w:rFonts w:ascii="Arial" w:hAnsi="Arial" w:cs="Arial"/>
                <w:b/>
                <w:bCs/>
                <w:color w:val="000000"/>
                <w:lang w:eastAsia="pt-BR"/>
              </w:rPr>
            </w:pPr>
            <w:r w:rsidRPr="001E3D5E">
              <w:rPr>
                <w:rFonts w:ascii="Arial" w:hAnsi="Arial" w:cs="Arial"/>
                <w:b/>
                <w:bCs/>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rsidR="00CB38BE" w:rsidRPr="008D3787" w:rsidRDefault="00CB38BE" w:rsidP="0042610D">
            <w:pPr>
              <w:rPr>
                <w:rFonts w:ascii="Arial" w:hAnsi="Arial" w:cs="Arial"/>
                <w:color w:val="000000"/>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8BE" w:rsidRPr="001E3D5E" w:rsidRDefault="00CB38BE" w:rsidP="0042610D">
            <w:pPr>
              <w:jc w:val="center"/>
              <w:rPr>
                <w:rFonts w:ascii="Arial" w:hAnsi="Arial" w:cs="Arial"/>
                <w:color w:val="000000"/>
                <w:lang w:eastAsia="pt-BR"/>
              </w:rPr>
            </w:pPr>
            <w:r>
              <w:rPr>
                <w:rFonts w:ascii="Arial" w:hAnsi="Arial" w:cs="Arial"/>
                <w:color w:val="000000"/>
                <w:lang w:eastAsia="pt-BR"/>
              </w:rPr>
              <w:t>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8BE" w:rsidRPr="001E3D5E" w:rsidRDefault="00CB38BE" w:rsidP="0042610D">
            <w:pPr>
              <w:jc w:val="center"/>
              <w:rPr>
                <w:rFonts w:ascii="Arial" w:hAnsi="Arial" w:cs="Arial"/>
                <w:color w:val="000000"/>
                <w:lang w:eastAsia="pt-BR"/>
              </w:rPr>
            </w:pPr>
            <w:r>
              <w:rPr>
                <w:rFonts w:ascii="Arial" w:hAnsi="Arial" w:cs="Arial"/>
                <w:color w:val="000000"/>
                <w:lang w:eastAsia="pt-BR"/>
              </w:rPr>
              <w:t>UNI</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CB38BE" w:rsidRPr="001E3D5E" w:rsidRDefault="00CB38BE" w:rsidP="0042610D">
            <w:pPr>
              <w:jc w:val="center"/>
              <w:rPr>
                <w:rFonts w:ascii="Arial" w:hAnsi="Arial" w:cs="Arial"/>
                <w:color w:val="000000"/>
                <w:lang w:eastAsia="pt-BR"/>
              </w:rPr>
            </w:pPr>
            <w:r>
              <w:rPr>
                <w:rFonts w:ascii="Arial" w:hAnsi="Arial" w:cs="Arial"/>
                <w:color w:val="000000"/>
                <w:lang w:eastAsia="pt-BR"/>
              </w:rPr>
              <w:t>Placas em acrílico 3 mm, com aplicação de adesivo transparente e película branca na medida 70cm x 50cm</w:t>
            </w:r>
          </w:p>
        </w:tc>
        <w:tc>
          <w:tcPr>
            <w:tcW w:w="1417" w:type="dxa"/>
            <w:tcBorders>
              <w:top w:val="single" w:sz="4" w:space="0" w:color="auto"/>
              <w:left w:val="single" w:sz="4" w:space="0" w:color="auto"/>
              <w:bottom w:val="single" w:sz="4" w:space="0" w:color="auto"/>
              <w:right w:val="single" w:sz="4" w:space="0" w:color="auto"/>
            </w:tcBorders>
            <w:vAlign w:val="center"/>
          </w:tcPr>
          <w:p w:rsidR="00CB38BE" w:rsidRPr="00AF0A8B" w:rsidRDefault="00CB38BE" w:rsidP="00AF0A8B">
            <w:pPr>
              <w:jc w:val="center"/>
              <w:rPr>
                <w:rFonts w:ascii="Arial" w:hAnsi="Arial" w:cs="Arial"/>
                <w:color w:val="FF0000"/>
                <w:lang w:eastAsia="pt-BR"/>
              </w:rPr>
            </w:pPr>
            <w:r w:rsidRPr="00AF0A8B">
              <w:rPr>
                <w:rFonts w:ascii="Arial" w:hAnsi="Arial" w:cs="Arial"/>
                <w:color w:val="FF0000"/>
                <w:lang w:eastAsia="pt-BR"/>
              </w:rPr>
              <w:t xml:space="preserve">R$ </w:t>
            </w:r>
            <w:r w:rsidR="00AF0A8B" w:rsidRPr="00AF0A8B">
              <w:rPr>
                <w:rFonts w:ascii="Arial" w:hAnsi="Arial" w:cs="Arial"/>
                <w:color w:val="FF0000"/>
                <w:lang w:eastAsia="pt-BR"/>
              </w:rPr>
              <w:t>XX,XXX</w:t>
            </w:r>
          </w:p>
        </w:tc>
        <w:tc>
          <w:tcPr>
            <w:tcW w:w="1701" w:type="dxa"/>
            <w:tcBorders>
              <w:top w:val="single" w:sz="4" w:space="0" w:color="auto"/>
              <w:left w:val="single" w:sz="4" w:space="0" w:color="auto"/>
              <w:bottom w:val="single" w:sz="4" w:space="0" w:color="auto"/>
              <w:right w:val="single" w:sz="4" w:space="0" w:color="auto"/>
            </w:tcBorders>
            <w:vAlign w:val="center"/>
          </w:tcPr>
          <w:p w:rsidR="00CB38BE" w:rsidRPr="00AF0A8B" w:rsidRDefault="00CB38BE" w:rsidP="0042610D">
            <w:pPr>
              <w:jc w:val="center"/>
              <w:rPr>
                <w:rFonts w:ascii="Arial" w:hAnsi="Arial" w:cs="Arial"/>
                <w:color w:val="FF0000"/>
              </w:rPr>
            </w:pPr>
            <w:r w:rsidRPr="00AF0A8B">
              <w:rPr>
                <w:rFonts w:ascii="Arial" w:hAnsi="Arial" w:cs="Arial"/>
                <w:color w:val="FF0000"/>
              </w:rPr>
              <w:t xml:space="preserve">R$ </w:t>
            </w:r>
            <w:r w:rsidR="00AF0A8B" w:rsidRPr="00AF0A8B">
              <w:rPr>
                <w:rFonts w:ascii="Arial" w:hAnsi="Arial" w:cs="Arial"/>
                <w:color w:val="FF0000"/>
                <w:lang w:eastAsia="pt-BR"/>
              </w:rPr>
              <w:t>XX,XXX</w:t>
            </w:r>
          </w:p>
        </w:tc>
      </w:tr>
      <w:tr w:rsidR="00CB38BE" w:rsidRPr="006749F7" w:rsidTr="0042610D">
        <w:trPr>
          <w:trHeight w:val="40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8BE" w:rsidRPr="001E3D5E" w:rsidRDefault="00CB38BE" w:rsidP="0042610D">
            <w:pPr>
              <w:jc w:val="center"/>
              <w:rPr>
                <w:rFonts w:ascii="Arial" w:hAnsi="Arial" w:cs="Arial"/>
                <w:b/>
                <w:bCs/>
                <w:color w:val="000000"/>
              </w:rPr>
            </w:pPr>
            <w:r w:rsidRPr="001E3D5E">
              <w:rPr>
                <w:rFonts w:ascii="Arial" w:hAnsi="Arial" w:cs="Arial"/>
                <w:b/>
                <w:bCs/>
                <w:color w:val="000000"/>
              </w:rPr>
              <w:t>2</w:t>
            </w:r>
          </w:p>
        </w:tc>
        <w:tc>
          <w:tcPr>
            <w:tcW w:w="1134" w:type="dxa"/>
            <w:tcBorders>
              <w:top w:val="single" w:sz="4" w:space="0" w:color="auto"/>
              <w:left w:val="single" w:sz="4" w:space="0" w:color="auto"/>
              <w:bottom w:val="single" w:sz="4" w:space="0" w:color="auto"/>
              <w:right w:val="single" w:sz="4" w:space="0" w:color="auto"/>
            </w:tcBorders>
            <w:vAlign w:val="center"/>
          </w:tcPr>
          <w:p w:rsidR="00CB38BE" w:rsidRPr="008D3787" w:rsidRDefault="00CB38BE" w:rsidP="0042610D">
            <w:pPr>
              <w:rPr>
                <w:rFonts w:ascii="Arial" w:hAnsi="Arial" w:cs="Arial"/>
                <w:color w:val="000000"/>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8BE" w:rsidRPr="001E3D5E" w:rsidRDefault="00CB38BE" w:rsidP="0042610D">
            <w:pPr>
              <w:jc w:val="center"/>
              <w:rPr>
                <w:rFonts w:ascii="Arial" w:hAnsi="Arial" w:cs="Arial"/>
                <w:color w:val="000000"/>
              </w:rPr>
            </w:pPr>
            <w:r>
              <w:rPr>
                <w:rFonts w:ascii="Arial" w:hAnsi="Arial" w:cs="Arial"/>
                <w:color w:val="000000"/>
              </w:rPr>
              <w:t>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8BE" w:rsidRPr="001E3D5E" w:rsidRDefault="00CB38BE" w:rsidP="0042610D">
            <w:pPr>
              <w:jc w:val="center"/>
              <w:rPr>
                <w:rFonts w:ascii="Arial" w:hAnsi="Arial" w:cs="Arial"/>
                <w:color w:val="000000"/>
              </w:rPr>
            </w:pPr>
            <w:r>
              <w:rPr>
                <w:rFonts w:ascii="Arial" w:hAnsi="Arial" w:cs="Arial"/>
                <w:color w:val="000000"/>
              </w:rPr>
              <w:t>UNI</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CB38BE" w:rsidRPr="001E3D5E" w:rsidRDefault="00CB38BE" w:rsidP="0042610D">
            <w:pPr>
              <w:jc w:val="center"/>
              <w:rPr>
                <w:rFonts w:ascii="Arial" w:hAnsi="Arial" w:cs="Arial"/>
              </w:rPr>
            </w:pPr>
            <w:r>
              <w:rPr>
                <w:rFonts w:ascii="Arial" w:hAnsi="Arial" w:cs="Arial"/>
              </w:rPr>
              <w:t>Placas em baixo relevo, com pintura em uma cor, em aço escovado inox, espessura de 12 mm, e aplicação dos brasões e logomarcas coloridos. A placa deverá incluir, parafusos de acabamentos, com buchas para fixação. Com arte definida pelo contratante. Medidas: 50x70.</w:t>
            </w:r>
          </w:p>
        </w:tc>
        <w:tc>
          <w:tcPr>
            <w:tcW w:w="1417" w:type="dxa"/>
            <w:tcBorders>
              <w:top w:val="single" w:sz="4" w:space="0" w:color="auto"/>
              <w:left w:val="single" w:sz="4" w:space="0" w:color="auto"/>
              <w:bottom w:val="single" w:sz="4" w:space="0" w:color="auto"/>
              <w:right w:val="single" w:sz="4" w:space="0" w:color="auto"/>
            </w:tcBorders>
            <w:vAlign w:val="center"/>
          </w:tcPr>
          <w:p w:rsidR="00CB38BE" w:rsidRPr="00AF0A8B" w:rsidRDefault="00CB38BE" w:rsidP="0042610D">
            <w:pPr>
              <w:jc w:val="center"/>
              <w:rPr>
                <w:rFonts w:ascii="Arial" w:hAnsi="Arial" w:cs="Arial"/>
                <w:color w:val="FF0000"/>
                <w:lang w:eastAsia="pt-BR"/>
              </w:rPr>
            </w:pPr>
            <w:r w:rsidRPr="00AF0A8B">
              <w:rPr>
                <w:rFonts w:ascii="Arial" w:hAnsi="Arial" w:cs="Arial"/>
                <w:color w:val="FF0000"/>
                <w:lang w:eastAsia="pt-BR"/>
              </w:rPr>
              <w:t xml:space="preserve">R$ </w:t>
            </w:r>
            <w:r w:rsidR="00AF0A8B" w:rsidRPr="00AF0A8B">
              <w:rPr>
                <w:rFonts w:ascii="Arial" w:hAnsi="Arial" w:cs="Arial"/>
                <w:color w:val="FF0000"/>
                <w:lang w:eastAsia="pt-BR"/>
              </w:rPr>
              <w:t>XX,XXX</w:t>
            </w:r>
          </w:p>
        </w:tc>
        <w:tc>
          <w:tcPr>
            <w:tcW w:w="1701" w:type="dxa"/>
            <w:tcBorders>
              <w:top w:val="single" w:sz="4" w:space="0" w:color="auto"/>
              <w:left w:val="single" w:sz="4" w:space="0" w:color="auto"/>
              <w:bottom w:val="single" w:sz="4" w:space="0" w:color="auto"/>
              <w:right w:val="single" w:sz="4" w:space="0" w:color="auto"/>
            </w:tcBorders>
            <w:vAlign w:val="center"/>
          </w:tcPr>
          <w:p w:rsidR="00CB38BE" w:rsidRPr="00AF0A8B" w:rsidRDefault="00CB38BE" w:rsidP="0042610D">
            <w:pPr>
              <w:jc w:val="center"/>
              <w:rPr>
                <w:rFonts w:ascii="Arial" w:hAnsi="Arial" w:cs="Arial"/>
                <w:color w:val="FF0000"/>
              </w:rPr>
            </w:pPr>
            <w:r w:rsidRPr="00AF0A8B">
              <w:rPr>
                <w:rFonts w:ascii="Arial" w:hAnsi="Arial" w:cs="Arial"/>
                <w:color w:val="FF0000"/>
              </w:rPr>
              <w:t xml:space="preserve">R$ </w:t>
            </w:r>
            <w:r w:rsidR="00AF0A8B" w:rsidRPr="00AF0A8B">
              <w:rPr>
                <w:rFonts w:ascii="Arial" w:hAnsi="Arial" w:cs="Arial"/>
                <w:color w:val="FF0000"/>
                <w:lang w:eastAsia="pt-BR"/>
              </w:rPr>
              <w:t>XX,XXX</w:t>
            </w:r>
          </w:p>
        </w:tc>
      </w:tr>
      <w:tr w:rsidR="00AF0A8B" w:rsidRPr="00AF0A8B" w:rsidTr="0042610D">
        <w:trPr>
          <w:trHeight w:val="403"/>
        </w:trPr>
        <w:tc>
          <w:tcPr>
            <w:tcW w:w="80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B38BE" w:rsidRPr="00160BAF" w:rsidRDefault="00CB38BE" w:rsidP="0042610D">
            <w:pPr>
              <w:jc w:val="right"/>
              <w:rPr>
                <w:rFonts w:ascii="Arial" w:hAnsi="Arial" w:cs="Arial"/>
                <w:b/>
                <w:color w:val="000000"/>
                <w:lang w:eastAsia="pt-BR"/>
              </w:rPr>
            </w:pPr>
            <w:r w:rsidRPr="00160BAF">
              <w:rPr>
                <w:rFonts w:ascii="Arial" w:hAnsi="Arial" w:cs="Arial"/>
                <w:b/>
                <w:color w:val="000000"/>
                <w:lang w:eastAsia="pt-BR"/>
              </w:rPr>
              <w:t>VALOR TOTAL ESTIMADO</w:t>
            </w:r>
          </w:p>
        </w:tc>
        <w:tc>
          <w:tcPr>
            <w:tcW w:w="1701" w:type="dxa"/>
            <w:tcBorders>
              <w:top w:val="single" w:sz="4" w:space="0" w:color="auto"/>
              <w:left w:val="single" w:sz="4" w:space="0" w:color="auto"/>
              <w:bottom w:val="single" w:sz="4" w:space="0" w:color="auto"/>
              <w:right w:val="single" w:sz="4" w:space="0" w:color="auto"/>
            </w:tcBorders>
            <w:vAlign w:val="center"/>
          </w:tcPr>
          <w:p w:rsidR="00CB38BE" w:rsidRPr="00AF0A8B" w:rsidRDefault="00CB38BE" w:rsidP="0042610D">
            <w:pPr>
              <w:jc w:val="center"/>
              <w:rPr>
                <w:rFonts w:ascii="Arial" w:hAnsi="Arial" w:cs="Arial"/>
                <w:b/>
                <w:color w:val="FF0000"/>
              </w:rPr>
            </w:pPr>
            <w:r w:rsidRPr="00AF0A8B">
              <w:rPr>
                <w:rFonts w:ascii="Arial" w:hAnsi="Arial" w:cs="Arial"/>
                <w:b/>
                <w:color w:val="FF0000"/>
              </w:rPr>
              <w:t xml:space="preserve">R$ </w:t>
            </w:r>
            <w:r w:rsidR="00AF0A8B" w:rsidRPr="00AF0A8B">
              <w:rPr>
                <w:rFonts w:ascii="Arial" w:hAnsi="Arial" w:cs="Arial"/>
                <w:b/>
                <w:color w:val="FF0000"/>
                <w:lang w:eastAsia="pt-BR"/>
              </w:rPr>
              <w:t>XX,XXX</w:t>
            </w:r>
          </w:p>
        </w:tc>
      </w:tr>
    </w:tbl>
    <w:p w:rsidR="00893428" w:rsidRDefault="00893428">
      <w:pPr>
        <w:rPr>
          <w:bCs/>
        </w:rPr>
      </w:pPr>
    </w:p>
    <w:tbl>
      <w:tblPr>
        <w:tblpPr w:leftFromText="141" w:rightFromText="141" w:vertAnchor="text" w:horzAnchor="margin" w:tblpX="-289" w:tblpY="5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3118"/>
      </w:tblGrid>
      <w:tr w:rsidR="00704101" w:rsidTr="00704101">
        <w:trPr>
          <w:trHeight w:val="493"/>
        </w:trPr>
        <w:tc>
          <w:tcPr>
            <w:tcW w:w="6658" w:type="dxa"/>
            <w:shd w:val="clear" w:color="auto" w:fill="D9D9D9"/>
          </w:tcPr>
          <w:p w:rsidR="00704101" w:rsidRPr="002A1645" w:rsidRDefault="00704101" w:rsidP="00704101">
            <w:pPr>
              <w:spacing w:line="276" w:lineRule="auto"/>
              <w:ind w:left="-359"/>
              <w:jc w:val="center"/>
              <w:rPr>
                <w:rFonts w:ascii="Arial" w:eastAsia="Times New Roman" w:hAnsi="Arial" w:cs="Arial"/>
                <w:b/>
                <w:color w:val="FF0000"/>
              </w:rPr>
            </w:pPr>
          </w:p>
          <w:p w:rsidR="00704101" w:rsidRPr="002A1645" w:rsidRDefault="00704101" w:rsidP="00704101">
            <w:pPr>
              <w:spacing w:line="276" w:lineRule="auto"/>
              <w:ind w:left="891"/>
              <w:jc w:val="center"/>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3118" w:type="dxa"/>
            <w:shd w:val="clear" w:color="auto" w:fill="D9D9D9"/>
          </w:tcPr>
          <w:p w:rsidR="00704101" w:rsidRPr="002A1645" w:rsidRDefault="00704101" w:rsidP="00704101">
            <w:pPr>
              <w:jc w:val="center"/>
              <w:rPr>
                <w:rFonts w:ascii="Arial" w:eastAsia="Arial" w:hAnsi="Arial" w:cs="Arial"/>
                <w:color w:val="FF0000"/>
                <w:sz w:val="24"/>
                <w:szCs w:val="24"/>
              </w:rPr>
            </w:pPr>
          </w:p>
          <w:p w:rsidR="00704101" w:rsidRPr="002A1645" w:rsidRDefault="00704101" w:rsidP="00704101">
            <w:pPr>
              <w:spacing w:line="276" w:lineRule="auto"/>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rsidR="00893428" w:rsidRDefault="00893428">
      <w:pPr>
        <w:rPr>
          <w:bCs/>
        </w:rPr>
      </w:pPr>
    </w:p>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jc w:val="both"/>
        <w:rPr>
          <w:rFonts w:ascii="Arial" w:eastAsia="Arial" w:hAnsi="Arial" w:cs="Arial"/>
          <w:sz w:val="24"/>
          <w:szCs w:val="24"/>
        </w:rPr>
      </w:pPr>
    </w:p>
    <w:p w:rsidR="004D158B" w:rsidRDefault="004D158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012314">
        <w:rPr>
          <w:rFonts w:ascii="Arial" w:eastAsia="Arial" w:hAnsi="Arial" w:cs="Arial"/>
          <w:sz w:val="24"/>
          <w:szCs w:val="24"/>
        </w:rPr>
        <w:t>5.677</w:t>
      </w:r>
      <w:r>
        <w:rPr>
          <w:rFonts w:ascii="Arial" w:eastAsia="Arial" w:hAnsi="Arial" w:cs="Arial"/>
          <w:sz w:val="24"/>
          <w:szCs w:val="24"/>
        </w:rPr>
        <w:t xml:space="preserve">/2021,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C26A4C">
        <w:rPr>
          <w:rFonts w:ascii="Arial" w:eastAsia="Arial" w:hAnsi="Arial" w:cs="Arial"/>
          <w:sz w:val="24"/>
          <w:szCs w:val="24"/>
        </w:rPr>
        <w:t>039/2021</w:t>
      </w:r>
      <w:r w:rsidR="00C26A4C">
        <w:rPr>
          <w:rFonts w:ascii="Arial" w:eastAsia="Arial" w:hAnsi="Arial" w:cs="Arial"/>
          <w:sz w:val="24"/>
          <w:szCs w:val="24"/>
        </w:rPr>
        <w:t xml:space="preserve"> </w:t>
      </w:r>
      <w:r w:rsidRPr="00673050">
        <w:rPr>
          <w:rFonts w:ascii="Arial" w:eastAsia="Arial" w:hAnsi="Arial" w:cs="Arial"/>
          <w:sz w:val="24"/>
          <w:szCs w:val="24"/>
        </w:rPr>
        <w:t>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Default="00893428" w:rsidP="00893428">
      <w:pPr>
        <w:pStyle w:val="Ttulo3"/>
        <w:keepLines w:val="0"/>
        <w:numPr>
          <w:ilvl w:val="2"/>
          <w:numId w:val="16"/>
        </w:numPr>
        <w:tabs>
          <w:tab w:val="left" w:pos="0"/>
        </w:tabs>
        <w:spacing w:before="0"/>
        <w:jc w:val="both"/>
      </w:pPr>
      <w:bookmarkStart w:id="1" w:name="_fxx89wbbp9la" w:colFirst="0" w:colLast="0"/>
      <w:bookmarkEnd w:id="1"/>
      <w:r w:rsidRPr="00673050">
        <w:t>(</w:t>
      </w:r>
      <w:proofErr w:type="gramStart"/>
      <w:r w:rsidRPr="00673050">
        <w:t>nome</w:t>
      </w:r>
      <w:proofErr w:type="gramEnd"/>
      <w:r w:rsidRPr="00673050">
        <w:t xml:space="preserve"> completo e CRC do contador responsável)</w:t>
      </w:r>
    </w:p>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Pr="007240CB" w:rsidRDefault="007240CB" w:rsidP="007240CB"/>
    <w:p w:rsidR="00893428" w:rsidRPr="00673050"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rsidR="00893428" w:rsidRDefault="00893428" w:rsidP="00893428">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w:t>
      </w:r>
      <w:r w:rsidR="004D158B">
        <w:rPr>
          <w:rFonts w:ascii="Arial" w:eastAsia="Arial" w:hAnsi="Arial" w:cs="Arial"/>
          <w:sz w:val="24"/>
          <w:szCs w:val="24"/>
        </w:rPr>
        <w:t>nicipal de Saúde de Teresópolis</w:t>
      </w:r>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C26A4C">
        <w:rPr>
          <w:rFonts w:ascii="Arial" w:eastAsia="Arial" w:hAnsi="Arial" w:cs="Arial"/>
          <w:sz w:val="24"/>
          <w:szCs w:val="24"/>
        </w:rPr>
        <w:t>039/2021</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012314">
        <w:rPr>
          <w:rFonts w:ascii="Arial" w:eastAsia="Arial" w:hAnsi="Arial" w:cs="Arial"/>
          <w:sz w:val="24"/>
          <w:szCs w:val="24"/>
        </w:rPr>
        <w:t>5.677</w:t>
      </w:r>
      <w:r>
        <w:rPr>
          <w:rFonts w:ascii="Arial" w:eastAsia="Arial" w:hAnsi="Arial" w:cs="Arial"/>
          <w:sz w:val="24"/>
          <w:szCs w:val="24"/>
        </w:rPr>
        <w:t xml:space="preserve">/2021,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3A10DE" w:rsidRPr="00967ED0">
        <w:rPr>
          <w:rFonts w:ascii="Arial" w:eastAsia="Arial" w:hAnsi="Arial" w:cs="Arial"/>
          <w:b/>
          <w:sz w:val="24"/>
          <w:szCs w:val="24"/>
        </w:rPr>
        <w:t xml:space="preserve">PREGÃO ELETRÔNICO DO TIPO MENOR PREÇO </w:t>
      </w:r>
      <w:r w:rsidR="003A10DE">
        <w:rPr>
          <w:rFonts w:ascii="Arial" w:eastAsia="Arial" w:hAnsi="Arial" w:cs="Arial"/>
          <w:b/>
          <w:sz w:val="24"/>
          <w:szCs w:val="24"/>
        </w:rPr>
        <w:t xml:space="preserve">POR ITEM PARA </w:t>
      </w:r>
      <w:r w:rsidR="003A10DE" w:rsidRPr="00084171">
        <w:rPr>
          <w:rFonts w:ascii="Arial" w:eastAsia="Cambria" w:hAnsi="Arial" w:cs="Arial"/>
          <w:b/>
          <w:sz w:val="24"/>
          <w:szCs w:val="24"/>
        </w:rPr>
        <w:t xml:space="preserve">REGISTRO DE PREÇOS </w:t>
      </w:r>
      <w:r w:rsidR="003A10DE">
        <w:rPr>
          <w:rFonts w:ascii="Arial" w:eastAsia="Cambria" w:hAnsi="Arial" w:cs="Arial"/>
          <w:b/>
          <w:sz w:val="24"/>
          <w:szCs w:val="24"/>
        </w:rPr>
        <w:t>POR 12 (DOZE) MESES</w:t>
      </w:r>
      <w:r w:rsidR="003A10DE" w:rsidRPr="00084171">
        <w:rPr>
          <w:rFonts w:ascii="Arial" w:eastAsia="Cambria" w:hAnsi="Arial" w:cs="Arial"/>
          <w:b/>
          <w:sz w:val="24"/>
          <w:szCs w:val="24"/>
        </w:rPr>
        <w:t xml:space="preserve"> PARA </w:t>
      </w:r>
      <w:r w:rsidR="003A10DE">
        <w:rPr>
          <w:rFonts w:ascii="Arial" w:eastAsia="Cambria" w:hAnsi="Arial" w:cs="Arial"/>
          <w:b/>
          <w:sz w:val="24"/>
          <w:szCs w:val="24"/>
        </w:rPr>
        <w:t>FUTURA AQUISIÇÃO DE</w:t>
      </w:r>
      <w:r w:rsidR="003A10DE" w:rsidRPr="00084171">
        <w:rPr>
          <w:rFonts w:ascii="Arial" w:eastAsia="Cambria" w:hAnsi="Arial" w:cs="Arial"/>
          <w:b/>
          <w:sz w:val="24"/>
          <w:szCs w:val="24"/>
        </w:rPr>
        <w:t xml:space="preserve"> PLACAS DE INAUGURAÇÃO</w:t>
      </w:r>
      <w:r w:rsidR="00AF0A8B">
        <w:rPr>
          <w:rFonts w:ascii="Arial" w:eastAsia="Cambria" w:hAnsi="Arial" w:cs="Arial"/>
          <w:b/>
          <w:sz w:val="24"/>
          <w:szCs w:val="24"/>
        </w:rPr>
        <w:t>,</w:t>
      </w:r>
      <w:r>
        <w:rPr>
          <w:rFonts w:ascii="Arial" w:eastAsia="Arial" w:hAnsi="Arial" w:cs="Arial"/>
          <w:sz w:val="24"/>
          <w:szCs w:val="24"/>
        </w:rPr>
        <w:t xml:space="preserve"> 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AF0A8B">
        <w:rPr>
          <w:rFonts w:ascii="Arial" w:eastAsia="Arial" w:hAnsi="Arial" w:cs="Arial"/>
          <w:b/>
          <w:sz w:val="24"/>
          <w:szCs w:val="24"/>
        </w:rPr>
        <w:t>Governo e Coordenação</w:t>
      </w:r>
      <w:r>
        <w:rPr>
          <w:rFonts w:ascii="Arial" w:eastAsia="Arial" w:hAnsi="Arial" w:cs="Arial"/>
          <w:b/>
          <w:sz w:val="24"/>
          <w:szCs w:val="24"/>
        </w:rPr>
        <w:t xml:space="preserve">, </w:t>
      </w:r>
      <w:r w:rsidRPr="006E6F41">
        <w:rPr>
          <w:rFonts w:ascii="Arial" w:eastAsia="Arial" w:hAnsi="Arial" w:cs="Arial"/>
          <w:b/>
          <w:sz w:val="24"/>
          <w:szCs w:val="24"/>
        </w:rPr>
        <w:t>da 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036AE2">
        <w:rPr>
          <w:rFonts w:ascii="Arial" w:eastAsia="Arial" w:hAnsi="Arial" w:cs="Arial"/>
          <w:sz w:val="24"/>
          <w:szCs w:val="24"/>
        </w:rPr>
        <w:t>039/2021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AF0A8B">
        <w:rPr>
          <w:rFonts w:ascii="Arial" w:eastAsia="Arial" w:hAnsi="Arial" w:cs="Arial"/>
          <w:sz w:val="24"/>
          <w:szCs w:val="24"/>
        </w:rPr>
        <w:t>5.677</w:t>
      </w:r>
      <w:r>
        <w:rPr>
          <w:rFonts w:ascii="Arial" w:eastAsia="Arial" w:hAnsi="Arial" w:cs="Arial"/>
          <w:sz w:val="24"/>
          <w:szCs w:val="24"/>
        </w:rPr>
        <w:t xml:space="preserve">/2021, </w:t>
      </w:r>
      <w:r w:rsidRPr="006E6F41">
        <w:rPr>
          <w:rFonts w:ascii="Arial" w:eastAsia="Arial" w:hAnsi="Arial" w:cs="Arial"/>
          <w:sz w:val="24"/>
          <w:szCs w:val="24"/>
        </w:rPr>
        <w:t>e a proposta da DETENTORA, cujos termos são parte integrante do presente instrumento.</w:t>
      </w:r>
    </w:p>
    <w:p w:rsidR="00893428" w:rsidRPr="00AF0A8B"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As despesas decorrentes de futuras contratações correrão à conta da</w:t>
      </w:r>
      <w:r>
        <w:rPr>
          <w:rFonts w:ascii="Arial" w:eastAsia="Arial" w:hAnsi="Arial" w:cs="Arial"/>
          <w:sz w:val="24"/>
          <w:szCs w:val="24"/>
        </w:rPr>
        <w:t>s</w:t>
      </w:r>
      <w:r w:rsidRPr="00673050">
        <w:rPr>
          <w:rFonts w:ascii="Arial" w:eastAsia="Arial" w:hAnsi="Arial" w:cs="Arial"/>
          <w:sz w:val="24"/>
          <w:szCs w:val="24"/>
        </w:rPr>
        <w:t xml:space="preserve"> seguinte</w:t>
      </w:r>
      <w:r w:rsidR="004D158B">
        <w:rPr>
          <w:rFonts w:ascii="Arial" w:eastAsia="Arial" w:hAnsi="Arial" w:cs="Arial"/>
          <w:sz w:val="24"/>
          <w:szCs w:val="24"/>
        </w:rPr>
        <w:t xml:space="preserve">s </w:t>
      </w:r>
      <w:r>
        <w:rPr>
          <w:rFonts w:ascii="Arial" w:eastAsia="Arial" w:hAnsi="Arial" w:cs="Arial"/>
          <w:sz w:val="24"/>
          <w:szCs w:val="24"/>
        </w:rPr>
        <w:t>Dotações</w:t>
      </w:r>
      <w:r w:rsidRPr="00673050">
        <w:rPr>
          <w:rFonts w:ascii="Arial" w:eastAsia="Arial" w:hAnsi="Arial" w:cs="Arial"/>
          <w:sz w:val="24"/>
          <w:szCs w:val="24"/>
        </w:rPr>
        <w:t xml:space="preserve"> Orçamentária</w:t>
      </w:r>
      <w:r>
        <w:rPr>
          <w:rFonts w:ascii="Arial" w:eastAsia="Arial" w:hAnsi="Arial" w:cs="Arial"/>
          <w:sz w:val="24"/>
          <w:szCs w:val="24"/>
        </w:rPr>
        <w:t>s</w:t>
      </w:r>
      <w:r w:rsidRPr="00673050">
        <w:rPr>
          <w:rFonts w:ascii="Arial" w:eastAsia="Arial" w:hAnsi="Arial" w:cs="Arial"/>
          <w:sz w:val="24"/>
          <w:szCs w:val="24"/>
        </w:rPr>
        <w:t>:</w:t>
      </w:r>
    </w:p>
    <w:p w:rsidR="00AF0A8B" w:rsidRPr="00AF0A8B" w:rsidRDefault="00AF0A8B" w:rsidP="00AF0A8B">
      <w:pPr>
        <w:pStyle w:val="Normal1"/>
        <w:spacing w:before="120" w:after="120" w:line="276" w:lineRule="auto"/>
        <w:ind w:left="1440"/>
        <w:jc w:val="both"/>
        <w:rPr>
          <w:rFonts w:ascii="Arial" w:hAnsi="Arial" w:cs="Arial"/>
          <w:b/>
          <w:sz w:val="24"/>
          <w:szCs w:val="24"/>
        </w:rPr>
      </w:pPr>
      <w:r w:rsidRPr="00AF0A8B">
        <w:rPr>
          <w:rFonts w:ascii="Arial" w:hAnsi="Arial" w:cs="Arial"/>
          <w:b/>
          <w:sz w:val="24"/>
          <w:szCs w:val="24"/>
        </w:rPr>
        <w:t>Secretaria Municipal de Governo e Coordenação</w:t>
      </w:r>
    </w:p>
    <w:p w:rsidR="00AF0A8B" w:rsidRPr="00AF0A8B" w:rsidRDefault="00AF0A8B" w:rsidP="00AF0A8B">
      <w:pPr>
        <w:pStyle w:val="Normal1"/>
        <w:spacing w:before="120" w:after="120" w:line="276" w:lineRule="auto"/>
        <w:ind w:left="1440"/>
        <w:jc w:val="both"/>
        <w:rPr>
          <w:rFonts w:ascii="Arial" w:hAnsi="Arial" w:cs="Arial"/>
          <w:b/>
          <w:sz w:val="24"/>
          <w:szCs w:val="24"/>
        </w:rPr>
      </w:pPr>
      <w:r w:rsidRPr="00AF0A8B">
        <w:rPr>
          <w:rFonts w:ascii="Arial" w:hAnsi="Arial" w:cs="Arial"/>
          <w:b/>
          <w:sz w:val="24"/>
          <w:szCs w:val="24"/>
        </w:rPr>
        <w:t>02.001.04.122.0001.2003</w:t>
      </w:r>
      <w:r w:rsidRPr="00AF0A8B">
        <w:rPr>
          <w:rFonts w:ascii="Arial" w:hAnsi="Arial" w:cs="Arial"/>
          <w:b/>
          <w:sz w:val="24"/>
          <w:szCs w:val="24"/>
        </w:rPr>
        <w:tab/>
        <w:t>4.4.90.52.00.00</w:t>
      </w:r>
      <w:r w:rsidRPr="00AF0A8B">
        <w:rPr>
          <w:rFonts w:ascii="Arial" w:hAnsi="Arial" w:cs="Arial"/>
          <w:b/>
          <w:sz w:val="24"/>
          <w:szCs w:val="24"/>
        </w:rPr>
        <w:tab/>
        <w:t>FONTE 100</w:t>
      </w:r>
      <w:r w:rsidRPr="00AF0A8B">
        <w:rPr>
          <w:rFonts w:ascii="Arial" w:hAnsi="Arial" w:cs="Arial"/>
          <w:b/>
          <w:sz w:val="24"/>
          <w:szCs w:val="24"/>
        </w:rPr>
        <w:tab/>
        <w:t>CONTA 06</w:t>
      </w:r>
    </w:p>
    <w:p w:rsidR="00893428" w:rsidRPr="00AF0A8B" w:rsidRDefault="00893428" w:rsidP="00893428">
      <w:pPr>
        <w:ind w:left="426"/>
        <w:jc w:val="both"/>
        <w:rPr>
          <w:rFonts w:ascii="Arial" w:hAnsi="Arial" w:cs="Arial"/>
          <w:b/>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SEGUNDA – DA SOLICITAÇÃO DOS PRODUTOS:</w:t>
      </w:r>
    </w:p>
    <w:p w:rsidR="00893428" w:rsidRPr="00C1351B"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p>
    <w:p w:rsidR="00893428" w:rsidRPr="00673050"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79"/>
        <w:gridCol w:w="578"/>
        <w:gridCol w:w="1409"/>
        <w:gridCol w:w="3252"/>
        <w:gridCol w:w="1205"/>
        <w:gridCol w:w="1205"/>
        <w:gridCol w:w="1304"/>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pela Departamento de Suprimento e Licitação, em função da dinâmica do mercado, com redução de seu respectivo valor, obedecendo à seguinte metodologia;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entregues conforme solicitação das secretarias,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 1</w:t>
      </w:r>
      <w:r w:rsidR="00704101">
        <w:rPr>
          <w:rFonts w:ascii="Arial" w:eastAsia="Arial" w:hAnsi="Arial" w:cs="Arial"/>
          <w:sz w:val="24"/>
          <w:szCs w:val="24"/>
        </w:rPr>
        <w:t>0</w:t>
      </w:r>
      <w:r w:rsidRPr="00B03C24">
        <w:rPr>
          <w:rFonts w:ascii="Arial" w:eastAsia="Arial" w:hAnsi="Arial" w:cs="Arial"/>
          <w:sz w:val="24"/>
          <w:szCs w:val="24"/>
        </w:rPr>
        <w:t xml:space="preserve"> (</w:t>
      </w:r>
      <w:r w:rsidR="00704101">
        <w:rPr>
          <w:rFonts w:ascii="Arial" w:eastAsia="Arial" w:hAnsi="Arial" w:cs="Arial"/>
          <w:sz w:val="24"/>
          <w:szCs w:val="24"/>
        </w:rPr>
        <w:t>dez</w:t>
      </w:r>
      <w:r w:rsidRPr="00B03C24">
        <w:rPr>
          <w:rFonts w:ascii="Arial" w:eastAsia="Arial" w:hAnsi="Arial" w:cs="Arial"/>
          <w:sz w:val="24"/>
          <w:szCs w:val="24"/>
        </w:rPr>
        <w:t>) dias</w:t>
      </w:r>
      <w:r w:rsidRPr="00673050">
        <w:rPr>
          <w:rFonts w:ascii="Arial" w:eastAsia="Arial" w:hAnsi="Arial" w:cs="Arial"/>
          <w:sz w:val="24"/>
          <w:szCs w:val="24"/>
        </w:rPr>
        <w:t>, 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lastRenderedPageBreak/>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lastRenderedPageBreak/>
        <w:t>Pela recusa em retirar nota de empenho ou assinar o contrato de fornecimento (quando exigível este), multa de 20% (vinte por cento) sobre o valor da nota de empenho ou do contrato;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dias, quando se configurará a inexecução total ou parcial do ajuste, com as consequências daí advindas.</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Multa compensatória de 20% (vinte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.4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Pr="007F50B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lastRenderedPageBreak/>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Em todos os casos será garantido o contraditório, com o prazo de 05 (cinco) dias úteis, a contar da data da comunicação para apresentação de defesa através de documentação encaminhada à Secretaria Municipal de Administração, localizada na Avenida Feliciano Sodré, 611, 3º</w:t>
      </w:r>
      <w:r w:rsidR="00AD7D0A">
        <w:rPr>
          <w:rFonts w:ascii="Arial" w:eastAsia="Arial" w:hAnsi="Arial" w:cs="Arial"/>
          <w:sz w:val="24"/>
          <w:szCs w:val="24"/>
        </w:rPr>
        <w:t xml:space="preserve"> Andar, Várzea, Teresópolis, RJ.</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CONTRATADA, observando-se o procedimento previsto na Lei 8.666/93.</w:t>
      </w:r>
    </w:p>
    <w:p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Secretaria Municipal de Governo e Coordenação</w:t>
      </w:r>
      <w:r w:rsidRPr="00B908B7">
        <w:rPr>
          <w:rFonts w:ascii="Arial" w:hAnsi="Arial" w:cs="Arial"/>
          <w:sz w:val="24"/>
          <w:szCs w:val="24"/>
        </w:rPr>
        <w:t>, observando o princípio da proporcionalidade.</w:t>
      </w:r>
    </w:p>
    <w:p w:rsid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 xml:space="preserve">E por estarem de acordo, as partes assinam a presente Ata, em duas vias de igual teor, que foi por mim </w:t>
      </w:r>
      <w:proofErr w:type="gramStart"/>
      <w:r w:rsidRPr="00B908B7">
        <w:rPr>
          <w:rFonts w:ascii="Arial" w:hAnsi="Arial" w:cs="Arial"/>
          <w:sz w:val="24"/>
          <w:szCs w:val="24"/>
        </w:rPr>
        <w:t>lavrada,_</w:t>
      </w:r>
      <w:proofErr w:type="gramEnd"/>
      <w:r w:rsidRPr="00B908B7">
        <w:rPr>
          <w:rFonts w:ascii="Arial" w:hAnsi="Arial" w:cs="Arial"/>
          <w:sz w:val="24"/>
          <w:szCs w:val="24"/>
        </w:rPr>
        <w:t>____________________________ (NOME).</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B908B7" w:rsidRPr="00B908B7" w:rsidRDefault="00B908B7" w:rsidP="00B908B7">
      <w:pPr>
        <w:pStyle w:val="Normal1"/>
        <w:ind w:left="1440"/>
        <w:jc w:val="both"/>
        <w:rPr>
          <w:rFonts w:ascii="Arial" w:hAnsi="Arial" w:cs="Arial"/>
          <w:b/>
          <w:sz w:val="24"/>
          <w:szCs w:val="24"/>
        </w:rPr>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rsidR="00B908B7" w:rsidRDefault="00B908B7"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444E22">
      <w:pPr>
        <w:pStyle w:val="Normal1"/>
        <w:spacing w:before="120" w:after="120" w:line="276" w:lineRule="auto"/>
        <w:ind w:left="567"/>
        <w:jc w:val="center"/>
        <w:rPr>
          <w:rFonts w:ascii="Arial" w:hAnsi="Arial" w:cs="Arial"/>
          <w:sz w:val="24"/>
          <w:szCs w:val="24"/>
        </w:rPr>
      </w:pPr>
    </w:p>
    <w:p w:rsidR="0076618D" w:rsidRDefault="0076618D" w:rsidP="00444E22">
      <w:pPr>
        <w:pStyle w:val="Normal1"/>
        <w:spacing w:before="120" w:after="120" w:line="276" w:lineRule="auto"/>
        <w:ind w:left="567"/>
        <w:jc w:val="center"/>
        <w:rPr>
          <w:rFonts w:ascii="Arial" w:hAnsi="Arial" w:cs="Arial"/>
          <w:sz w:val="24"/>
          <w:szCs w:val="24"/>
        </w:rPr>
      </w:pPr>
    </w:p>
    <w:p w:rsidR="0076618D" w:rsidRDefault="0076618D" w:rsidP="00444E22">
      <w:pPr>
        <w:pStyle w:val="Normal1"/>
        <w:spacing w:before="120" w:after="120" w:line="276" w:lineRule="auto"/>
        <w:ind w:left="567"/>
        <w:jc w:val="center"/>
        <w:rPr>
          <w:rFonts w:ascii="Arial" w:hAnsi="Arial" w:cs="Arial"/>
          <w:sz w:val="24"/>
          <w:szCs w:val="24"/>
        </w:rPr>
      </w:pPr>
    </w:p>
    <w:p w:rsidR="00444E22" w:rsidRDefault="00444E22" w:rsidP="00444E22">
      <w:pPr>
        <w:pStyle w:val="Normal1"/>
        <w:spacing w:before="120" w:after="120" w:line="276" w:lineRule="auto"/>
        <w:ind w:left="567"/>
        <w:jc w:val="center"/>
        <w:rPr>
          <w:rFonts w:ascii="Arial" w:hAnsi="Arial" w:cs="Arial"/>
          <w:sz w:val="24"/>
          <w:szCs w:val="24"/>
        </w:rPr>
      </w:pPr>
    </w:p>
    <w:p w:rsidR="00444E22" w:rsidRPr="00B908B7" w:rsidRDefault="00444E22" w:rsidP="00444E22">
      <w:pPr>
        <w:pStyle w:val="Normal1"/>
        <w:spacing w:before="120" w:after="120" w:line="276" w:lineRule="auto"/>
        <w:ind w:left="567"/>
        <w:jc w:val="center"/>
        <w:rPr>
          <w:rFonts w:ascii="Arial" w:hAnsi="Arial" w:cs="Arial"/>
          <w:sz w:val="24"/>
          <w:szCs w:val="24"/>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B908B7" w:rsidP="00B908B7">
      <w:pPr>
        <w:ind w:left="2835"/>
        <w:jc w:val="both"/>
        <w:rPr>
          <w:rFonts w:ascii="Arial" w:hAnsi="Arial" w:cs="Arial"/>
          <w:sz w:val="24"/>
          <w:szCs w:val="24"/>
          <w:u w:val="single"/>
        </w:rPr>
      </w:pPr>
      <w:bookmarkStart w:id="2" w:name="_44y2ckw13u6g" w:colFirst="0" w:colLast="0"/>
      <w:bookmarkEnd w:id="2"/>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rsidR="00B908B7" w:rsidRPr="00673050" w:rsidRDefault="00B908B7" w:rsidP="00B908B7">
      <w:pPr>
        <w:pStyle w:val="PargrafodaLista"/>
        <w:widowControl w:val="0"/>
        <w:tabs>
          <w:tab w:val="left" w:pos="851"/>
        </w:tabs>
        <w:autoSpaceDE w:val="0"/>
        <w:autoSpaceDN w:val="0"/>
        <w:spacing w:line="276" w:lineRule="auto"/>
        <w:ind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w:t>
      </w:r>
      <w:r w:rsidRPr="00673050">
        <w:rPr>
          <w:rFonts w:ascii="Arial" w:eastAsia="Arial" w:hAnsi="Arial" w:cs="Arial"/>
          <w:sz w:val="24"/>
          <w:szCs w:val="24"/>
        </w:rPr>
        <w:lastRenderedPageBreak/>
        <w:t xml:space="preserve">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E365EA">
        <w:rPr>
          <w:rFonts w:ascii="Arial" w:eastAsia="Arial" w:hAnsi="Arial" w:cs="Arial"/>
          <w:sz w:val="24"/>
          <w:szCs w:val="24"/>
          <w:u w:val="single"/>
        </w:rPr>
        <w:t>SÉTIMA: DAS PENALIDADES</w:t>
      </w:r>
      <w:r w:rsidRPr="00E365EA">
        <w:rPr>
          <w:rFonts w:ascii="Arial" w:eastAsia="Arial" w:hAnsi="Arial" w:cs="Arial"/>
          <w:sz w:val="24"/>
          <w:szCs w:val="24"/>
        </w:rPr>
        <w:t xml:space="preserve">: </w:t>
      </w:r>
      <w:r w:rsidRPr="00967ED0">
        <w:rPr>
          <w:rFonts w:ascii="Arial" w:hAnsi="Arial" w:cs="Arial"/>
          <w:sz w:val="24"/>
          <w:szCs w:val="24"/>
        </w:rPr>
        <w:t>Comete infração administrativa, a Contratada</w:t>
      </w:r>
      <w:r w:rsidRPr="00967ED0">
        <w:rPr>
          <w:rFonts w:ascii="Arial" w:hAnsi="Arial" w:cs="Arial"/>
          <w:spacing w:val="-9"/>
          <w:sz w:val="24"/>
          <w:szCs w:val="24"/>
        </w:rPr>
        <w:t xml:space="preserve"> </w:t>
      </w:r>
      <w:r w:rsidRPr="00967ED0">
        <w:rPr>
          <w:rFonts w:ascii="Arial" w:hAnsi="Arial" w:cs="Arial"/>
          <w:sz w:val="24"/>
          <w:szCs w:val="24"/>
        </w:rPr>
        <w:t>que</w:t>
      </w:r>
      <w:r>
        <w:rPr>
          <w:rFonts w:ascii="Arial" w:hAnsi="Arial" w:cs="Arial"/>
          <w:sz w:val="24"/>
          <w:szCs w:val="24"/>
        </w:rPr>
        <w:t xml:space="preserve"> praticar qualquer ato previsto no art. 7º da</w:t>
      </w:r>
      <w:r w:rsidRPr="00967ED0">
        <w:rPr>
          <w:rFonts w:ascii="Arial" w:hAnsi="Arial" w:cs="Arial"/>
          <w:sz w:val="24"/>
          <w:szCs w:val="24"/>
        </w:rPr>
        <w:t xml:space="preserve"> Lei nº 10.520, de 2002</w:t>
      </w:r>
      <w:r>
        <w:rPr>
          <w:rFonts w:ascii="Arial" w:hAnsi="Arial" w:cs="Arial"/>
          <w:sz w:val="24"/>
          <w:szCs w:val="24"/>
        </w:rPr>
        <w:t>, notadamente os abaixo descritos</w:t>
      </w:r>
      <w:r w:rsidRPr="00967ED0">
        <w:rPr>
          <w:rFonts w:ascii="Arial" w:hAnsi="Arial" w:cs="Arial"/>
          <w:sz w:val="24"/>
          <w:szCs w:val="24"/>
        </w:rPr>
        <w:t>:</w:t>
      </w:r>
      <w:r>
        <w:rPr>
          <w:rFonts w:ascii="Arial" w:hAnsi="Arial" w:cs="Arial"/>
          <w:sz w:val="24"/>
          <w:szCs w:val="24"/>
        </w:rPr>
        <w:t xml:space="preserve"> 7.1. </w:t>
      </w:r>
      <w:r w:rsidRPr="00967ED0">
        <w:rPr>
          <w:rFonts w:ascii="Arial" w:hAnsi="Arial" w:cs="Arial"/>
          <w:sz w:val="24"/>
          <w:szCs w:val="24"/>
        </w:rPr>
        <w:t>Inexecutar total ou parcialmente qualquer das obrigações assumidas em decorrência da</w:t>
      </w:r>
      <w:r w:rsidRPr="00967ED0">
        <w:rPr>
          <w:rFonts w:ascii="Arial" w:hAnsi="Arial" w:cs="Arial"/>
          <w:spacing w:val="3"/>
          <w:sz w:val="24"/>
          <w:szCs w:val="24"/>
        </w:rPr>
        <w:t xml:space="preserve"> </w:t>
      </w:r>
      <w:r w:rsidRPr="00967ED0">
        <w:rPr>
          <w:rFonts w:ascii="Arial" w:hAnsi="Arial" w:cs="Arial"/>
          <w:sz w:val="24"/>
          <w:szCs w:val="24"/>
        </w:rPr>
        <w:t>contratação</w:t>
      </w:r>
      <w:r>
        <w:rPr>
          <w:rFonts w:ascii="Arial" w:hAnsi="Arial" w:cs="Arial"/>
          <w:sz w:val="24"/>
          <w:szCs w:val="24"/>
        </w:rPr>
        <w:t xml:space="preserve">. 7.1.1. </w:t>
      </w:r>
      <w:r w:rsidRPr="00697155">
        <w:rPr>
          <w:rFonts w:ascii="Arial" w:hAnsi="Arial" w:cs="Arial"/>
          <w:sz w:val="24"/>
          <w:szCs w:val="24"/>
        </w:rPr>
        <w:t>Ensejar o retardamento da execução do</w:t>
      </w:r>
      <w:r w:rsidRPr="00697155">
        <w:rPr>
          <w:rFonts w:ascii="Arial" w:hAnsi="Arial" w:cs="Arial"/>
          <w:spacing w:val="-6"/>
          <w:sz w:val="24"/>
          <w:szCs w:val="24"/>
        </w:rPr>
        <w:t xml:space="preserve"> </w:t>
      </w:r>
      <w:r w:rsidRPr="00697155">
        <w:rPr>
          <w:rFonts w:ascii="Arial" w:hAnsi="Arial" w:cs="Arial"/>
          <w:sz w:val="24"/>
          <w:szCs w:val="24"/>
        </w:rPr>
        <w:t>objeto.</w:t>
      </w:r>
      <w:r>
        <w:rPr>
          <w:rFonts w:ascii="Arial" w:hAnsi="Arial" w:cs="Arial"/>
          <w:sz w:val="24"/>
          <w:szCs w:val="24"/>
        </w:rPr>
        <w:t xml:space="preserve"> 7.1.2. </w:t>
      </w:r>
      <w:r w:rsidRPr="00697155">
        <w:rPr>
          <w:rFonts w:ascii="Arial" w:hAnsi="Arial" w:cs="Arial"/>
          <w:sz w:val="24"/>
          <w:szCs w:val="24"/>
        </w:rPr>
        <w:t>Falhar ou fraudar na execução do</w:t>
      </w:r>
      <w:r w:rsidRPr="00697155">
        <w:rPr>
          <w:rFonts w:ascii="Arial" w:hAnsi="Arial" w:cs="Arial"/>
          <w:spacing w:val="-1"/>
          <w:sz w:val="24"/>
          <w:szCs w:val="24"/>
        </w:rPr>
        <w:t xml:space="preserve"> </w:t>
      </w:r>
      <w:r w:rsidRPr="00697155">
        <w:rPr>
          <w:rFonts w:ascii="Arial" w:hAnsi="Arial" w:cs="Arial"/>
          <w:sz w:val="24"/>
          <w:szCs w:val="24"/>
        </w:rPr>
        <w:t>contrato.</w:t>
      </w:r>
      <w:r>
        <w:rPr>
          <w:rFonts w:ascii="Arial" w:hAnsi="Arial" w:cs="Arial"/>
          <w:sz w:val="24"/>
          <w:szCs w:val="24"/>
        </w:rPr>
        <w:t xml:space="preserve"> 7.1.3. </w:t>
      </w:r>
      <w:r w:rsidRPr="00697155">
        <w:rPr>
          <w:rFonts w:ascii="Arial" w:hAnsi="Arial" w:cs="Arial"/>
          <w:sz w:val="24"/>
          <w:szCs w:val="24"/>
        </w:rPr>
        <w:t>Comportar-se de modo</w:t>
      </w:r>
      <w:r w:rsidRPr="00697155">
        <w:rPr>
          <w:rFonts w:ascii="Arial" w:hAnsi="Arial" w:cs="Arial"/>
          <w:spacing w:val="-6"/>
          <w:sz w:val="24"/>
          <w:szCs w:val="24"/>
        </w:rPr>
        <w:t xml:space="preserve"> </w:t>
      </w:r>
      <w:r w:rsidRPr="00697155">
        <w:rPr>
          <w:rFonts w:ascii="Arial" w:hAnsi="Arial" w:cs="Arial"/>
          <w:sz w:val="24"/>
          <w:szCs w:val="24"/>
        </w:rPr>
        <w:t>inidôneo.</w:t>
      </w:r>
      <w:r>
        <w:rPr>
          <w:rFonts w:ascii="Arial" w:hAnsi="Arial" w:cs="Arial"/>
          <w:sz w:val="24"/>
          <w:szCs w:val="24"/>
        </w:rPr>
        <w:t xml:space="preserve"> 7.1.4. </w:t>
      </w:r>
      <w:r w:rsidRPr="00697155">
        <w:rPr>
          <w:rFonts w:ascii="Arial" w:hAnsi="Arial" w:cs="Arial"/>
          <w:sz w:val="24"/>
          <w:szCs w:val="24"/>
        </w:rPr>
        <w:t>Cometer fraude</w:t>
      </w:r>
      <w:r w:rsidRPr="00697155">
        <w:rPr>
          <w:rFonts w:ascii="Arial" w:hAnsi="Arial" w:cs="Arial"/>
          <w:spacing w:val="-4"/>
          <w:sz w:val="24"/>
          <w:szCs w:val="24"/>
        </w:rPr>
        <w:t xml:space="preserve"> </w:t>
      </w:r>
      <w:r w:rsidRPr="00697155">
        <w:rPr>
          <w:rFonts w:ascii="Arial" w:hAnsi="Arial" w:cs="Arial"/>
          <w:sz w:val="24"/>
          <w:szCs w:val="24"/>
        </w:rPr>
        <w:t>fiscal.</w:t>
      </w:r>
      <w:r>
        <w:rPr>
          <w:rFonts w:ascii="Arial" w:hAnsi="Arial" w:cs="Arial"/>
          <w:sz w:val="24"/>
          <w:szCs w:val="24"/>
        </w:rPr>
        <w:t xml:space="preserve"> 7.2. </w:t>
      </w:r>
      <w:r w:rsidRPr="003E653A">
        <w:rPr>
          <w:rFonts w:ascii="Arial" w:hAnsi="Arial" w:cs="Arial"/>
          <w:sz w:val="24"/>
          <w:szCs w:val="24"/>
        </w:rPr>
        <w:t>O licitante/adjudicatário que cometer qualquer das infrações discriminadas nos subitens anteriores ficará sujeito, sem prejuízo da responsabilidade civil e criminal, às seguintes sanções</w:t>
      </w:r>
      <w:r w:rsidRPr="00967ED0">
        <w:rPr>
          <w:rFonts w:ascii="Arial" w:hAnsi="Arial" w:cs="Arial"/>
          <w:sz w:val="24"/>
          <w:szCs w:val="24"/>
        </w:rPr>
        <w:t>:</w:t>
      </w:r>
      <w:r>
        <w:rPr>
          <w:rFonts w:ascii="Arial" w:hAnsi="Arial" w:cs="Arial"/>
          <w:sz w:val="24"/>
          <w:szCs w:val="24"/>
        </w:rPr>
        <w:t xml:space="preserve"> 7.2.1. </w:t>
      </w:r>
      <w:r w:rsidRPr="00967ED0">
        <w:rPr>
          <w:rFonts w:ascii="Arial" w:hAnsi="Arial" w:cs="Arial"/>
          <w:sz w:val="24"/>
          <w:szCs w:val="24"/>
        </w:rPr>
        <w:t>Multa</w:t>
      </w:r>
      <w:r w:rsidRPr="00967ED0">
        <w:rPr>
          <w:rFonts w:ascii="Arial" w:hAnsi="Arial" w:cs="Arial"/>
          <w:spacing w:val="-5"/>
          <w:sz w:val="24"/>
          <w:szCs w:val="24"/>
        </w:rPr>
        <w:t xml:space="preserve"> </w:t>
      </w:r>
      <w:r w:rsidRPr="00967ED0">
        <w:rPr>
          <w:rFonts w:ascii="Arial" w:hAnsi="Arial" w:cs="Arial"/>
          <w:sz w:val="24"/>
          <w:szCs w:val="24"/>
        </w:rPr>
        <w:t>moratória</w:t>
      </w:r>
      <w:r w:rsidRPr="00967ED0">
        <w:rPr>
          <w:rFonts w:ascii="Arial" w:hAnsi="Arial" w:cs="Arial"/>
          <w:spacing w:val="-2"/>
          <w:sz w:val="24"/>
          <w:szCs w:val="24"/>
        </w:rPr>
        <w:t xml:space="preserve"> </w:t>
      </w:r>
      <w:r w:rsidRPr="00967ED0">
        <w:rPr>
          <w:rFonts w:ascii="Arial" w:hAnsi="Arial" w:cs="Arial"/>
          <w:sz w:val="24"/>
          <w:szCs w:val="24"/>
        </w:rPr>
        <w:t>de</w:t>
      </w:r>
      <w:r w:rsidRPr="00967ED0">
        <w:rPr>
          <w:rFonts w:ascii="Arial" w:hAnsi="Arial" w:cs="Arial"/>
          <w:spacing w:val="-2"/>
          <w:sz w:val="24"/>
          <w:szCs w:val="24"/>
        </w:rPr>
        <w:t xml:space="preserve"> </w:t>
      </w:r>
      <w:r>
        <w:rPr>
          <w:rFonts w:ascii="Arial" w:hAnsi="Arial" w:cs="Arial"/>
          <w:spacing w:val="-2"/>
          <w:sz w:val="24"/>
          <w:szCs w:val="24"/>
        </w:rPr>
        <w:t>0,5</w:t>
      </w:r>
      <w:r>
        <w:rPr>
          <w:rFonts w:ascii="Arial" w:hAnsi="Arial" w:cs="Arial"/>
          <w:sz w:val="24"/>
          <w:szCs w:val="24"/>
        </w:rPr>
        <w:t xml:space="preserve">% (meio por cento) calculada sobre a parte não cumprida do contrato, até o limite de 30 (trinta) dias, </w:t>
      </w:r>
      <w:r w:rsidR="00003EDE">
        <w:rPr>
          <w:rFonts w:ascii="Arial" w:hAnsi="Arial" w:cs="Arial"/>
          <w:sz w:val="24"/>
          <w:szCs w:val="24"/>
        </w:rPr>
        <w:t>quando se configurará a inexecução total ou parcial</w:t>
      </w:r>
      <w:r>
        <w:rPr>
          <w:rFonts w:ascii="Arial" w:hAnsi="Arial" w:cs="Arial"/>
          <w:sz w:val="24"/>
          <w:szCs w:val="24"/>
        </w:rPr>
        <w:t xml:space="preserve">. 7.2.2. </w:t>
      </w:r>
      <w:r w:rsidRPr="00967ED0">
        <w:rPr>
          <w:rFonts w:ascii="Arial" w:hAnsi="Arial" w:cs="Arial"/>
          <w:sz w:val="24"/>
          <w:szCs w:val="24"/>
        </w:rPr>
        <w:t>Multa compensatória de 20% (vinte por cento) sobre o valor total do contrato, no caso de inexecução total do</w:t>
      </w:r>
      <w:r w:rsidRPr="00967ED0">
        <w:rPr>
          <w:rFonts w:ascii="Arial" w:hAnsi="Arial" w:cs="Arial"/>
          <w:spacing w:val="-20"/>
          <w:sz w:val="24"/>
          <w:szCs w:val="24"/>
        </w:rPr>
        <w:t xml:space="preserve"> </w:t>
      </w:r>
      <w:r w:rsidRPr="00967ED0">
        <w:rPr>
          <w:rFonts w:ascii="Arial" w:hAnsi="Arial" w:cs="Arial"/>
          <w:sz w:val="24"/>
          <w:szCs w:val="24"/>
        </w:rPr>
        <w:t>objeto</w:t>
      </w:r>
      <w:r>
        <w:rPr>
          <w:rFonts w:ascii="Arial" w:hAnsi="Arial" w:cs="Arial"/>
          <w:sz w:val="24"/>
          <w:szCs w:val="24"/>
        </w:rPr>
        <w:t>. 7.2.2.1. E</w:t>
      </w:r>
      <w:r w:rsidRPr="00967ED0">
        <w:rPr>
          <w:rFonts w:ascii="Arial" w:hAnsi="Arial" w:cs="Arial"/>
          <w:sz w:val="24"/>
          <w:szCs w:val="24"/>
        </w:rPr>
        <w:t>m caso de inexecução parcial, a multa compensatória, no mesmo percentual do subitem acima, será aplicada de forma proporcional à obrigação</w:t>
      </w:r>
      <w:r w:rsidRPr="00967ED0">
        <w:rPr>
          <w:rFonts w:ascii="Arial" w:hAnsi="Arial" w:cs="Arial"/>
          <w:spacing w:val="-5"/>
          <w:sz w:val="24"/>
          <w:szCs w:val="24"/>
        </w:rPr>
        <w:t xml:space="preserve"> </w:t>
      </w:r>
      <w:r w:rsidRPr="00967ED0">
        <w:rPr>
          <w:rFonts w:ascii="Arial" w:hAnsi="Arial" w:cs="Arial"/>
          <w:sz w:val="24"/>
          <w:szCs w:val="24"/>
        </w:rPr>
        <w:t>inadimplida</w:t>
      </w:r>
      <w:r>
        <w:rPr>
          <w:rFonts w:ascii="Arial" w:hAnsi="Arial" w:cs="Arial"/>
          <w:sz w:val="24"/>
          <w:szCs w:val="24"/>
        </w:rPr>
        <w:t xml:space="preserve">. 7.2.3. </w:t>
      </w:r>
      <w:r w:rsidRPr="00967ED0">
        <w:rPr>
          <w:rFonts w:ascii="Arial" w:hAnsi="Arial" w:cs="Arial"/>
          <w:sz w:val="24"/>
          <w:szCs w:val="24"/>
        </w:rPr>
        <w:t>Impedimento de licitar e contratar com órgãos e entidades da União com o consequente descredenciamento no SICAF pelo prazo de até cinco</w:t>
      </w:r>
      <w:r w:rsidRPr="00967ED0">
        <w:rPr>
          <w:rFonts w:ascii="Arial" w:hAnsi="Arial" w:cs="Arial"/>
          <w:spacing w:val="-5"/>
          <w:sz w:val="24"/>
          <w:szCs w:val="24"/>
        </w:rPr>
        <w:t xml:space="preserve"> </w:t>
      </w:r>
      <w:r w:rsidRPr="00967ED0">
        <w:rPr>
          <w:rFonts w:ascii="Arial" w:hAnsi="Arial" w:cs="Arial"/>
          <w:sz w:val="24"/>
          <w:szCs w:val="24"/>
        </w:rPr>
        <w:t>anos</w:t>
      </w:r>
      <w:r>
        <w:rPr>
          <w:rFonts w:ascii="Arial" w:hAnsi="Arial" w:cs="Arial"/>
          <w:sz w:val="24"/>
          <w:szCs w:val="24"/>
        </w:rPr>
        <w:t xml:space="preserve">. 7.4. </w:t>
      </w:r>
      <w:r w:rsidRPr="008B7DCB">
        <w:rPr>
          <w:rFonts w:ascii="Arial" w:hAnsi="Arial" w:cs="Arial"/>
          <w:sz w:val="24"/>
          <w:szCs w:val="20"/>
          <w:shd w:val="clear" w:color="auto" w:fill="FFFFFF"/>
        </w:rPr>
        <w:t>A penalidade de multa pode ser aplicada cumulativamente com as demais sanções.</w:t>
      </w:r>
      <w:r>
        <w:rPr>
          <w:rFonts w:ascii="Arial" w:hAnsi="Arial" w:cs="Arial"/>
          <w:sz w:val="24"/>
          <w:szCs w:val="20"/>
          <w:shd w:val="clear" w:color="auto" w:fill="FFFFFF"/>
        </w:rPr>
        <w:t xml:space="preserve"> 7.5. </w:t>
      </w:r>
      <w:r w:rsidRPr="00967ED0">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967ED0">
        <w:rPr>
          <w:rFonts w:ascii="Arial" w:hAnsi="Arial" w:cs="Arial"/>
          <w:spacing w:val="-25"/>
          <w:sz w:val="24"/>
          <w:szCs w:val="24"/>
        </w:rPr>
        <w:t xml:space="preserve"> </w:t>
      </w:r>
      <w:r w:rsidRPr="00967ED0">
        <w:rPr>
          <w:rFonts w:ascii="Arial" w:hAnsi="Arial" w:cs="Arial"/>
          <w:sz w:val="24"/>
          <w:szCs w:val="24"/>
        </w:rPr>
        <w:t>1999.</w:t>
      </w:r>
      <w:r>
        <w:rPr>
          <w:rFonts w:ascii="Arial" w:hAnsi="Arial" w:cs="Arial"/>
          <w:sz w:val="24"/>
          <w:szCs w:val="24"/>
        </w:rPr>
        <w:t xml:space="preserve"> 7.6. </w:t>
      </w:r>
      <w:r w:rsidRPr="00967ED0">
        <w:rPr>
          <w:rFonts w:ascii="Arial" w:hAnsi="Arial" w:cs="Arial"/>
          <w:sz w:val="24"/>
          <w:szCs w:val="24"/>
        </w:rPr>
        <w:t>A</w:t>
      </w:r>
      <w:r w:rsidRPr="00967ED0">
        <w:rPr>
          <w:rFonts w:ascii="Arial" w:hAnsi="Arial" w:cs="Arial"/>
          <w:spacing w:val="-9"/>
          <w:sz w:val="24"/>
          <w:szCs w:val="24"/>
        </w:rPr>
        <w:t xml:space="preserve"> </w:t>
      </w:r>
      <w:r w:rsidRPr="00967ED0">
        <w:rPr>
          <w:rFonts w:ascii="Arial" w:hAnsi="Arial" w:cs="Arial"/>
          <w:sz w:val="24"/>
          <w:szCs w:val="24"/>
        </w:rPr>
        <w:t>autoridade</w:t>
      </w:r>
      <w:r w:rsidRPr="00967ED0">
        <w:rPr>
          <w:rFonts w:ascii="Arial" w:hAnsi="Arial" w:cs="Arial"/>
          <w:spacing w:val="-8"/>
          <w:sz w:val="24"/>
          <w:szCs w:val="24"/>
        </w:rPr>
        <w:t xml:space="preserve"> </w:t>
      </w:r>
      <w:r w:rsidRPr="00967ED0">
        <w:rPr>
          <w:rFonts w:ascii="Arial" w:hAnsi="Arial" w:cs="Arial"/>
          <w:sz w:val="24"/>
          <w:szCs w:val="24"/>
        </w:rPr>
        <w:t>competente,</w:t>
      </w:r>
      <w:r w:rsidRPr="00967ED0">
        <w:rPr>
          <w:rFonts w:ascii="Arial" w:hAnsi="Arial" w:cs="Arial"/>
          <w:spacing w:val="-4"/>
          <w:sz w:val="24"/>
          <w:szCs w:val="24"/>
        </w:rPr>
        <w:t xml:space="preserve"> </w:t>
      </w:r>
      <w:r w:rsidRPr="00967ED0">
        <w:rPr>
          <w:rFonts w:ascii="Arial" w:hAnsi="Arial" w:cs="Arial"/>
          <w:sz w:val="24"/>
          <w:szCs w:val="24"/>
        </w:rPr>
        <w:t>na</w:t>
      </w:r>
      <w:r w:rsidRPr="00967ED0">
        <w:rPr>
          <w:rFonts w:ascii="Arial" w:hAnsi="Arial" w:cs="Arial"/>
          <w:spacing w:val="-8"/>
          <w:sz w:val="24"/>
          <w:szCs w:val="24"/>
        </w:rPr>
        <w:t xml:space="preserve"> </w:t>
      </w:r>
      <w:r w:rsidRPr="00967ED0">
        <w:rPr>
          <w:rFonts w:ascii="Arial" w:hAnsi="Arial" w:cs="Arial"/>
          <w:sz w:val="24"/>
          <w:szCs w:val="24"/>
        </w:rPr>
        <w:t>aplicação</w:t>
      </w:r>
      <w:r w:rsidRPr="00967ED0">
        <w:rPr>
          <w:rFonts w:ascii="Arial" w:hAnsi="Arial" w:cs="Arial"/>
          <w:spacing w:val="-7"/>
          <w:sz w:val="24"/>
          <w:szCs w:val="24"/>
        </w:rPr>
        <w:t xml:space="preserve"> </w:t>
      </w:r>
      <w:r w:rsidRPr="00967ED0">
        <w:rPr>
          <w:rFonts w:ascii="Arial" w:hAnsi="Arial" w:cs="Arial"/>
          <w:sz w:val="24"/>
          <w:szCs w:val="24"/>
        </w:rPr>
        <w:t>das</w:t>
      </w:r>
      <w:r w:rsidRPr="00967ED0">
        <w:rPr>
          <w:rFonts w:ascii="Arial" w:hAnsi="Arial" w:cs="Arial"/>
          <w:spacing w:val="-5"/>
          <w:sz w:val="24"/>
          <w:szCs w:val="24"/>
        </w:rPr>
        <w:t xml:space="preserve"> </w:t>
      </w:r>
      <w:r w:rsidRPr="00967ED0">
        <w:rPr>
          <w:rFonts w:ascii="Arial" w:hAnsi="Arial" w:cs="Arial"/>
          <w:sz w:val="24"/>
          <w:szCs w:val="24"/>
        </w:rPr>
        <w:t>sanções,</w:t>
      </w:r>
      <w:r w:rsidRPr="00967ED0">
        <w:rPr>
          <w:rFonts w:ascii="Arial" w:hAnsi="Arial" w:cs="Arial"/>
          <w:spacing w:val="-2"/>
          <w:sz w:val="24"/>
          <w:szCs w:val="24"/>
        </w:rPr>
        <w:t xml:space="preserve"> </w:t>
      </w:r>
      <w:r w:rsidRPr="00967ED0">
        <w:rPr>
          <w:rFonts w:ascii="Arial" w:hAnsi="Arial" w:cs="Arial"/>
          <w:sz w:val="24"/>
          <w:szCs w:val="24"/>
        </w:rPr>
        <w:t>levará</w:t>
      </w:r>
      <w:r w:rsidRPr="00967ED0">
        <w:rPr>
          <w:rFonts w:ascii="Arial" w:hAnsi="Arial" w:cs="Arial"/>
          <w:spacing w:val="-5"/>
          <w:sz w:val="24"/>
          <w:szCs w:val="24"/>
        </w:rPr>
        <w:t xml:space="preserve"> </w:t>
      </w:r>
      <w:r w:rsidRPr="00967ED0">
        <w:rPr>
          <w:rFonts w:ascii="Arial" w:hAnsi="Arial" w:cs="Arial"/>
          <w:sz w:val="24"/>
          <w:szCs w:val="24"/>
        </w:rPr>
        <w:t>em</w:t>
      </w:r>
      <w:r w:rsidRPr="00967ED0">
        <w:rPr>
          <w:rFonts w:ascii="Arial" w:hAnsi="Arial" w:cs="Arial"/>
          <w:spacing w:val="-3"/>
          <w:sz w:val="24"/>
          <w:szCs w:val="24"/>
        </w:rPr>
        <w:t xml:space="preserve"> </w:t>
      </w:r>
      <w:r w:rsidRPr="00967ED0">
        <w:rPr>
          <w:rFonts w:ascii="Arial" w:hAnsi="Arial" w:cs="Arial"/>
          <w:sz w:val="24"/>
          <w:szCs w:val="24"/>
        </w:rPr>
        <w:t>consideração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6"/>
          <w:sz w:val="24"/>
          <w:szCs w:val="24"/>
        </w:rPr>
        <w:t xml:space="preserve"> </w:t>
      </w:r>
      <w:r w:rsidRPr="00967ED0">
        <w:rPr>
          <w:rFonts w:ascii="Arial" w:hAnsi="Arial" w:cs="Arial"/>
          <w:sz w:val="24"/>
          <w:szCs w:val="24"/>
        </w:rPr>
        <w:t>gravidade</w:t>
      </w:r>
      <w:r w:rsidRPr="00967ED0">
        <w:rPr>
          <w:rFonts w:ascii="Arial" w:hAnsi="Arial" w:cs="Arial"/>
          <w:spacing w:val="-3"/>
          <w:sz w:val="24"/>
          <w:szCs w:val="24"/>
        </w:rPr>
        <w:t xml:space="preserve"> </w:t>
      </w:r>
      <w:r w:rsidRPr="00967ED0">
        <w:rPr>
          <w:rFonts w:ascii="Arial" w:hAnsi="Arial" w:cs="Arial"/>
          <w:sz w:val="24"/>
          <w:szCs w:val="24"/>
        </w:rPr>
        <w:t>da</w:t>
      </w:r>
      <w:r w:rsidRPr="00967ED0">
        <w:rPr>
          <w:rFonts w:ascii="Arial" w:hAnsi="Arial" w:cs="Arial"/>
          <w:spacing w:val="-7"/>
          <w:sz w:val="24"/>
          <w:szCs w:val="24"/>
        </w:rPr>
        <w:t xml:space="preserve"> </w:t>
      </w:r>
      <w:r w:rsidRPr="00967ED0">
        <w:rPr>
          <w:rFonts w:ascii="Arial" w:hAnsi="Arial" w:cs="Arial"/>
          <w:sz w:val="24"/>
          <w:szCs w:val="24"/>
        </w:rPr>
        <w:t>conduta</w:t>
      </w:r>
      <w:r w:rsidRPr="00967ED0">
        <w:rPr>
          <w:rFonts w:ascii="Arial" w:hAnsi="Arial" w:cs="Arial"/>
          <w:spacing w:val="-7"/>
          <w:sz w:val="24"/>
          <w:szCs w:val="24"/>
        </w:rPr>
        <w:t xml:space="preserve"> </w:t>
      </w:r>
      <w:r w:rsidRPr="00967ED0">
        <w:rPr>
          <w:rFonts w:ascii="Arial" w:hAnsi="Arial" w:cs="Arial"/>
          <w:sz w:val="24"/>
          <w:szCs w:val="24"/>
        </w:rPr>
        <w:t>do</w:t>
      </w:r>
      <w:r w:rsidRPr="00967ED0">
        <w:rPr>
          <w:rFonts w:ascii="Arial" w:hAnsi="Arial" w:cs="Arial"/>
          <w:spacing w:val="-6"/>
          <w:sz w:val="24"/>
          <w:szCs w:val="24"/>
        </w:rPr>
        <w:t xml:space="preserve"> </w:t>
      </w:r>
      <w:r w:rsidRPr="00967ED0">
        <w:rPr>
          <w:rFonts w:ascii="Arial" w:hAnsi="Arial" w:cs="Arial"/>
          <w:sz w:val="24"/>
          <w:szCs w:val="24"/>
        </w:rPr>
        <w:t>infrator,</w:t>
      </w:r>
      <w:r w:rsidRPr="00967ED0">
        <w:rPr>
          <w:rFonts w:ascii="Arial" w:hAnsi="Arial" w:cs="Arial"/>
          <w:spacing w:val="-6"/>
          <w:sz w:val="24"/>
          <w:szCs w:val="24"/>
        </w:rPr>
        <w:t xml:space="preserve"> </w:t>
      </w:r>
      <w:r w:rsidRPr="00967ED0">
        <w:rPr>
          <w:rFonts w:ascii="Arial" w:hAnsi="Arial" w:cs="Arial"/>
          <w:sz w:val="24"/>
          <w:szCs w:val="24"/>
        </w:rPr>
        <w:t>o</w:t>
      </w:r>
      <w:r w:rsidRPr="00967ED0">
        <w:rPr>
          <w:rFonts w:ascii="Arial" w:hAnsi="Arial" w:cs="Arial"/>
          <w:spacing w:val="-3"/>
          <w:sz w:val="24"/>
          <w:szCs w:val="24"/>
        </w:rPr>
        <w:t xml:space="preserve"> </w:t>
      </w:r>
      <w:r w:rsidRPr="00967ED0">
        <w:rPr>
          <w:rFonts w:ascii="Arial" w:hAnsi="Arial" w:cs="Arial"/>
          <w:sz w:val="24"/>
          <w:szCs w:val="24"/>
        </w:rPr>
        <w:t>caráter</w:t>
      </w:r>
      <w:r w:rsidRPr="00967ED0">
        <w:rPr>
          <w:rFonts w:ascii="Arial" w:hAnsi="Arial" w:cs="Arial"/>
          <w:spacing w:val="-5"/>
          <w:sz w:val="24"/>
          <w:szCs w:val="24"/>
        </w:rPr>
        <w:t xml:space="preserve"> </w:t>
      </w:r>
      <w:r w:rsidRPr="00967ED0">
        <w:rPr>
          <w:rFonts w:ascii="Arial" w:hAnsi="Arial" w:cs="Arial"/>
          <w:sz w:val="24"/>
          <w:szCs w:val="24"/>
        </w:rPr>
        <w:t>educativo</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3"/>
          <w:sz w:val="24"/>
          <w:szCs w:val="24"/>
        </w:rPr>
        <w:t xml:space="preserve"> </w:t>
      </w:r>
      <w:r w:rsidRPr="00967ED0">
        <w:rPr>
          <w:rFonts w:ascii="Arial" w:hAnsi="Arial" w:cs="Arial"/>
          <w:sz w:val="24"/>
          <w:szCs w:val="24"/>
        </w:rPr>
        <w:t>pena, bem como o dano causado à Administração, observado o princípio da</w:t>
      </w:r>
      <w:r w:rsidRPr="00967ED0">
        <w:rPr>
          <w:rFonts w:ascii="Arial" w:hAnsi="Arial" w:cs="Arial"/>
          <w:spacing w:val="-7"/>
          <w:sz w:val="24"/>
          <w:szCs w:val="24"/>
        </w:rPr>
        <w:t xml:space="preserve"> </w:t>
      </w:r>
      <w:r w:rsidRPr="00967ED0">
        <w:rPr>
          <w:rFonts w:ascii="Arial" w:hAnsi="Arial" w:cs="Arial"/>
          <w:sz w:val="24"/>
          <w:szCs w:val="24"/>
        </w:rPr>
        <w:t>proporcionalidade.</w:t>
      </w:r>
      <w:r>
        <w:rPr>
          <w:rFonts w:ascii="Arial" w:hAnsi="Arial" w:cs="Arial"/>
          <w:sz w:val="24"/>
          <w:szCs w:val="24"/>
        </w:rPr>
        <w:t xml:space="preserve"> 7.7.</w:t>
      </w:r>
      <w:r w:rsidRPr="00967ED0">
        <w:rPr>
          <w:rFonts w:ascii="Arial" w:hAnsi="Arial" w:cs="Arial"/>
          <w:sz w:val="24"/>
          <w:szCs w:val="24"/>
        </w:rPr>
        <w:t>As penalidades serão obrigatoriamente registradas no</w:t>
      </w:r>
      <w:r w:rsidRPr="00967ED0">
        <w:rPr>
          <w:rFonts w:ascii="Arial" w:hAnsi="Arial" w:cs="Arial"/>
          <w:spacing w:val="7"/>
          <w:sz w:val="24"/>
          <w:szCs w:val="24"/>
        </w:rPr>
        <w:t xml:space="preserve"> </w:t>
      </w:r>
      <w:r w:rsidRPr="00967ED0">
        <w:rPr>
          <w:rFonts w:ascii="Arial" w:hAnsi="Arial" w:cs="Arial"/>
          <w:sz w:val="24"/>
          <w:szCs w:val="24"/>
        </w:rPr>
        <w:t>SICAF.</w:t>
      </w:r>
      <w:r>
        <w:rPr>
          <w:rFonts w:ascii="Arial" w:hAnsi="Arial" w:cs="Arial"/>
          <w:sz w:val="24"/>
          <w:szCs w:val="24"/>
        </w:rPr>
        <w:t xml:space="preserve"> 7.8. </w:t>
      </w:r>
      <w:r w:rsidRPr="00967ED0">
        <w:rPr>
          <w:rFonts w:ascii="Arial" w:hAnsi="Arial" w:cs="Arial"/>
          <w:sz w:val="24"/>
          <w:szCs w:val="24"/>
          <w:shd w:val="clear" w:color="auto" w:fill="FFFFFF"/>
        </w:rPr>
        <w:t xml:space="preserve">As sanções por atos praticados no decorrer da contratação estão </w:t>
      </w:r>
      <w:r w:rsidRPr="00967ED0">
        <w:rPr>
          <w:rFonts w:ascii="Arial" w:hAnsi="Arial" w:cs="Arial"/>
          <w:sz w:val="24"/>
          <w:szCs w:val="24"/>
          <w:shd w:val="clear" w:color="auto" w:fill="FFFFFF"/>
        </w:rPr>
        <w:lastRenderedPageBreak/>
        <w:t>previstas no Termo de Referência.</w:t>
      </w:r>
      <w:r>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xml:space="preserve">- A lentidão do </w:t>
      </w:r>
      <w:proofErr w:type="gramStart"/>
      <w:r w:rsidRPr="00673050">
        <w:rPr>
          <w:rFonts w:ascii="Arial" w:eastAsia="Arial" w:hAnsi="Arial" w:cs="Arial"/>
          <w:sz w:val="24"/>
          <w:szCs w:val="24"/>
        </w:rPr>
        <w:t>seu  cumprimento</w:t>
      </w:r>
      <w:proofErr w:type="gramEnd"/>
      <w:r w:rsidRPr="00673050">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w:t>
      </w:r>
      <w:r w:rsidRPr="00673050">
        <w:rPr>
          <w:rFonts w:ascii="Arial" w:eastAsia="Arial" w:hAnsi="Arial" w:cs="Arial"/>
          <w:sz w:val="24"/>
          <w:szCs w:val="24"/>
        </w:rPr>
        <w:lastRenderedPageBreak/>
        <w:t xml:space="preserve">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Pr>
          <w:rFonts w:ascii="Arial" w:eastAsia="Arial" w:hAnsi="Arial" w:cs="Arial"/>
          <w:sz w:val="24"/>
          <w:szCs w:val="24"/>
        </w:rPr>
        <w:t>21</w:t>
      </w:r>
      <w:r w:rsidRPr="00673050">
        <w:rPr>
          <w:rFonts w:ascii="Arial" w:eastAsia="Arial" w:hAnsi="Arial" w:cs="Arial"/>
          <w:sz w:val="24"/>
          <w:szCs w:val="24"/>
        </w:rPr>
        <w:t xml:space="preserve">.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036AE2">
        <w:rPr>
          <w:rFonts w:ascii="Arial" w:eastAsia="Arial" w:hAnsi="Arial" w:cs="Arial"/>
          <w:sz w:val="24"/>
          <w:szCs w:val="24"/>
        </w:rPr>
        <w:t>039/2021</w:t>
      </w:r>
      <w:bookmarkStart w:id="3" w:name="_GoBack"/>
      <w:bookmarkEnd w:id="3"/>
      <w:r w:rsidRPr="00673050">
        <w:rPr>
          <w:rFonts w:ascii="Arial" w:eastAsia="Arial" w:hAnsi="Arial" w:cs="Arial"/>
          <w:sz w:val="24"/>
          <w:szCs w:val="24"/>
        </w:rPr>
        <w:t xml:space="preserve"> do processo administrativo </w:t>
      </w:r>
      <w:r w:rsidRPr="009C229F">
        <w:rPr>
          <w:rFonts w:ascii="Arial" w:eastAsia="Arial" w:hAnsi="Arial" w:cs="Arial"/>
          <w:sz w:val="24"/>
          <w:szCs w:val="24"/>
        </w:rPr>
        <w:t xml:space="preserve">nº </w:t>
      </w:r>
      <w:r w:rsidR="00704101">
        <w:rPr>
          <w:rFonts w:ascii="Arial" w:eastAsia="Arial" w:hAnsi="Arial" w:cs="Arial"/>
          <w:sz w:val="24"/>
          <w:szCs w:val="24"/>
        </w:rPr>
        <w:t>5.677</w:t>
      </w:r>
      <w:r>
        <w:rPr>
          <w:rFonts w:ascii="Arial" w:eastAsia="Arial" w:hAnsi="Arial" w:cs="Arial"/>
          <w:sz w:val="24"/>
          <w:szCs w:val="24"/>
        </w:rPr>
        <w:t>/2021, declara a quem possa interessar, sob as penas da lei:</w:t>
      </w:r>
    </w:p>
    <w:p w:rsidR="00A41231" w:rsidRDefault="00A41231" w:rsidP="00A41231">
      <w:pPr>
        <w:pStyle w:val="Normal1"/>
        <w:spacing w:before="120" w:after="120" w:line="276" w:lineRule="auto"/>
        <w:jc w:val="both"/>
        <w:rPr>
          <w:rFonts w:ascii="Arial" w:eastAsia="Arial" w:hAnsi="Arial" w:cs="Arial"/>
          <w:sz w:val="24"/>
          <w:szCs w:val="24"/>
        </w:rPr>
      </w:pP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início da execução de</w:t>
      </w:r>
      <w:r w:rsidR="00A41231">
        <w:rPr>
          <w:rFonts w:ascii="Arial" w:eastAsia="Arial" w:hAnsi="Arial" w:cs="Arial"/>
          <w:sz w:val="24"/>
          <w:szCs w:val="24"/>
        </w:rPr>
        <w:t xml:space="preserve"> 10</w:t>
      </w:r>
      <w:r w:rsidR="00146A54">
        <w:rPr>
          <w:rFonts w:ascii="Arial" w:eastAsia="Arial" w:hAnsi="Arial" w:cs="Arial"/>
          <w:sz w:val="24"/>
          <w:szCs w:val="24"/>
        </w:rPr>
        <w:t xml:space="preserve"> (dez) dias e atender ao item 18</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sectPr w:rsidR="00893428" w:rsidRPr="003C6C14" w:rsidSect="007240CB">
      <w:headerReference w:type="default" r:id="rId16"/>
      <w:footerReference w:type="default" r:id="rId17"/>
      <w:pgSz w:w="12240" w:h="18720" w:code="14"/>
      <w:pgMar w:top="1417" w:right="991"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23BB" w:rsidRDefault="008223BB" w:rsidP="00A41231">
      <w:r>
        <w:separator/>
      </w:r>
    </w:p>
  </w:endnote>
  <w:endnote w:type="continuationSeparator" w:id="0">
    <w:p w:rsidR="008223BB" w:rsidRDefault="008223BB"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ofont_Spranq_eco_Sans">
    <w:altName w:val="Cambria"/>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841" w:rsidRPr="00F9383D" w:rsidRDefault="00FC0841" w:rsidP="00F9383D">
    <w:pPr>
      <w:pStyle w:val="Rodap"/>
      <w:tabs>
        <w:tab w:val="right" w:pos="8080"/>
      </w:tabs>
      <w:jc w:val="right"/>
      <w:rPr>
        <w:rFonts w:ascii="Arial" w:hAnsi="Arial" w:cs="Arial"/>
        <w:b/>
        <w:sz w:val="16"/>
        <w:szCs w:val="16"/>
      </w:rPr>
    </w:pPr>
    <w:r>
      <w:rPr>
        <w:rFonts w:ascii="Arial" w:hAnsi="Arial" w:cs="Arial"/>
        <w:b/>
        <w:sz w:val="16"/>
        <w:szCs w:val="16"/>
      </w:rPr>
      <w:t>Gilson Luiz Barbosa</w:t>
    </w:r>
  </w:p>
  <w:p w:rsidR="00FC0841" w:rsidRPr="00F9383D" w:rsidRDefault="00FC0841" w:rsidP="00F9383D">
    <w:pPr>
      <w:pStyle w:val="Rodap"/>
      <w:tabs>
        <w:tab w:val="right" w:pos="8080"/>
      </w:tabs>
      <w:jc w:val="right"/>
      <w:rPr>
        <w:rFonts w:ascii="Arial" w:hAnsi="Arial" w:cs="Arial"/>
        <w:b/>
        <w:sz w:val="16"/>
        <w:szCs w:val="16"/>
      </w:rPr>
    </w:pPr>
    <w:r w:rsidRPr="00F9383D">
      <w:rPr>
        <w:rFonts w:ascii="Arial" w:hAnsi="Arial" w:cs="Arial"/>
        <w:b/>
        <w:sz w:val="16"/>
        <w:szCs w:val="16"/>
      </w:rPr>
      <w:t xml:space="preserve">Secretário Municipal de </w:t>
    </w:r>
    <w:r>
      <w:rPr>
        <w:rFonts w:ascii="Arial" w:hAnsi="Arial" w:cs="Arial"/>
        <w:b/>
        <w:sz w:val="16"/>
        <w:szCs w:val="16"/>
      </w:rPr>
      <w:t>Governo e Coordenação</w:t>
    </w:r>
  </w:p>
  <w:p w:rsidR="00FC0841" w:rsidRPr="00F9383D" w:rsidRDefault="00FC0841" w:rsidP="00F9383D">
    <w:pPr>
      <w:pStyle w:val="Rodap"/>
      <w:tabs>
        <w:tab w:val="right" w:pos="8080"/>
      </w:tabs>
      <w:jc w:val="right"/>
      <w:rPr>
        <w:rFonts w:ascii="Arial" w:hAnsi="Arial" w:cs="Arial"/>
        <w:b/>
        <w:sz w:val="16"/>
        <w:szCs w:val="16"/>
      </w:rPr>
    </w:pPr>
    <w:r w:rsidRPr="00F9383D">
      <w:rPr>
        <w:rFonts w:ascii="Arial" w:hAnsi="Arial" w:cs="Arial"/>
        <w:b/>
        <w:sz w:val="16"/>
        <w:szCs w:val="16"/>
      </w:rPr>
      <w:t>Matrícula 4.</w:t>
    </w:r>
    <w:r>
      <w:rPr>
        <w:rFonts w:ascii="Arial" w:hAnsi="Arial" w:cs="Arial"/>
        <w:b/>
        <w:sz w:val="16"/>
        <w:szCs w:val="16"/>
      </w:rPr>
      <w:t>18583-8</w:t>
    </w:r>
  </w:p>
  <w:p w:rsidR="00FC0841" w:rsidRDefault="00FC084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23BB" w:rsidRDefault="008223BB" w:rsidP="00A41231">
      <w:r>
        <w:separator/>
      </w:r>
    </w:p>
  </w:footnote>
  <w:footnote w:type="continuationSeparator" w:id="0">
    <w:p w:rsidR="008223BB" w:rsidRDefault="008223BB"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FC0841" w:rsidRPr="004A74F2" w:rsidTr="00A41231">
      <w:trPr>
        <w:trHeight w:val="1418"/>
      </w:trPr>
      <w:tc>
        <w:tcPr>
          <w:tcW w:w="2146" w:type="dxa"/>
          <w:shd w:val="clear" w:color="auto" w:fill="auto"/>
        </w:tcPr>
        <w:p w:rsidR="00FC0841" w:rsidRPr="004A74F2" w:rsidRDefault="00FC0841" w:rsidP="00A41231">
          <w:pPr>
            <w:pStyle w:val="Normal1"/>
            <w:jc w:val="both"/>
            <w:rPr>
              <w:sz w:val="24"/>
              <w:szCs w:val="24"/>
            </w:rPr>
          </w:pPr>
          <w:r>
            <w:rPr>
              <w:noProof/>
              <w:lang w:eastAsia="pt-BR"/>
            </w:rPr>
            <w:drawing>
              <wp:anchor distT="0" distB="0" distL="0" distR="0" simplePos="0" relativeHeight="251657216" behindDoc="0" locked="0" layoutInCell="1" allowOverlap="1" wp14:anchorId="6444B445" wp14:editId="3AC4A098">
                <wp:simplePos x="0" y="0"/>
                <wp:positionH relativeFrom="column">
                  <wp:posOffset>0</wp:posOffset>
                </wp:positionH>
                <wp:positionV relativeFrom="paragraph">
                  <wp:posOffset>80645</wp:posOffset>
                </wp:positionV>
                <wp:extent cx="788035" cy="740410"/>
                <wp:effectExtent l="0" t="0" r="0" b="254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FC0841" w:rsidRPr="004A74F2" w:rsidRDefault="00FC0841"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7436617E" wp14:editId="65471D40">
                    <wp:simplePos x="0" y="0"/>
                    <wp:positionH relativeFrom="column">
                      <wp:posOffset>3249295</wp:posOffset>
                    </wp:positionH>
                    <wp:positionV relativeFrom="paragraph">
                      <wp:posOffset>4445</wp:posOffset>
                    </wp:positionV>
                    <wp:extent cx="1844040" cy="672465"/>
                    <wp:effectExtent l="0" t="0" r="22860" b="1333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72465"/>
                            </a:xfrm>
                            <a:prstGeom prst="rect">
                              <a:avLst/>
                            </a:prstGeom>
                            <a:solidFill>
                              <a:srgbClr val="FFFFFF"/>
                            </a:solidFill>
                            <a:ln w="9525">
                              <a:solidFill>
                                <a:srgbClr val="000000"/>
                              </a:solidFill>
                              <a:miter lim="800000"/>
                              <a:headEnd/>
                              <a:tailEnd/>
                            </a:ln>
                          </wps:spPr>
                          <wps:txbx>
                            <w:txbxContent>
                              <w:p w:rsidR="00FC0841" w:rsidRDefault="00FC0841" w:rsidP="0070410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5.677/2021</w:t>
                                </w:r>
                              </w:p>
                              <w:p w:rsidR="00FC0841" w:rsidRDefault="00FC0841" w:rsidP="00704101">
                                <w:pPr>
                                  <w:rPr>
                                    <w:rFonts w:ascii="Arial" w:hAnsi="Arial" w:cs="Arial"/>
                                    <w:sz w:val="18"/>
                                    <w:szCs w:val="16"/>
                                  </w:rPr>
                                </w:pPr>
                              </w:p>
                              <w:p w:rsidR="00FC0841" w:rsidRPr="009271C8" w:rsidRDefault="00FC0841" w:rsidP="0070410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6617E" id="_x0000_t202" coordsize="21600,21600" o:spt="202" path="m,l,21600r21600,l21600,xe">
                    <v:stroke joinstyle="miter"/>
                    <v:path gradientshapeok="t" o:connecttype="rect"/>
                  </v:shapetype>
                  <v:shape id="Caixa de texto 1" o:spid="_x0000_s1029" type="#_x0000_t202" style="position:absolute;left:0;text-align:left;margin-left:255.85pt;margin-top:.35pt;width:145.2pt;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">
                    <v:textbox>
                      <w:txbxContent>
                        <w:p w:rsidR="00704101" w:rsidRDefault="00704101" w:rsidP="0070410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5.677/2021</w:t>
                          </w:r>
                        </w:p>
                        <w:p w:rsidR="00704101" w:rsidRDefault="00704101" w:rsidP="00704101">
                          <w:pPr>
                            <w:rPr>
                              <w:rFonts w:ascii="Arial" w:hAnsi="Arial" w:cs="Arial"/>
                              <w:sz w:val="18"/>
                              <w:szCs w:val="16"/>
                            </w:rPr>
                          </w:pPr>
                        </w:p>
                        <w:p w:rsidR="00704101" w:rsidRPr="009271C8" w:rsidRDefault="00704101" w:rsidP="0070410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Pr="004A74F2">
            <w:rPr>
              <w:rFonts w:ascii="Bookman Old Style" w:eastAsia="Bookman Old Style" w:hAnsi="Bookman Old Style" w:cs="Bookman Old Style"/>
              <w:color w:val="0000FF"/>
            </w:rPr>
            <w:t>ESTADO DO RIO DE JANEIRO</w:t>
          </w:r>
        </w:p>
        <w:p w:rsidR="00FC0841" w:rsidRPr="004A74F2" w:rsidRDefault="00FC0841"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FC0841" w:rsidRPr="004A74F2" w:rsidRDefault="00FC0841"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FC0841" w:rsidRPr="004A74F2" w:rsidRDefault="00FC0841"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FC0841" w:rsidRPr="004A74F2" w:rsidRDefault="00FC0841"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FC0841" w:rsidRPr="004A74F2" w:rsidRDefault="00FC0841" w:rsidP="00A41231">
          <w:pPr>
            <w:pStyle w:val="Normal1"/>
            <w:ind w:left="2197" w:hanging="184"/>
            <w:jc w:val="both"/>
            <w:rPr>
              <w:rFonts w:ascii="Bookman Old Style" w:eastAsia="Bookman Old Style" w:hAnsi="Bookman Old Style" w:cs="Bookman Old Style"/>
              <w:color w:val="0000FF"/>
            </w:rPr>
          </w:pPr>
        </w:p>
      </w:tc>
    </w:tr>
  </w:tbl>
  <w:p w:rsidR="00FC0841" w:rsidRDefault="00FC084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0"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2"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5"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19"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0"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3"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4"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2"/>
  </w:num>
  <w:num w:numId="2">
    <w:abstractNumId w:val="2"/>
  </w:num>
  <w:num w:numId="3">
    <w:abstractNumId w:val="11"/>
  </w:num>
  <w:num w:numId="4">
    <w:abstractNumId w:val="6"/>
  </w:num>
  <w:num w:numId="5">
    <w:abstractNumId w:val="23"/>
  </w:num>
  <w:num w:numId="6">
    <w:abstractNumId w:val="14"/>
  </w:num>
  <w:num w:numId="7">
    <w:abstractNumId w:val="16"/>
  </w:num>
  <w:num w:numId="8">
    <w:abstractNumId w:val="25"/>
  </w:num>
  <w:num w:numId="9">
    <w:abstractNumId w:val="15"/>
  </w:num>
  <w:num w:numId="10">
    <w:abstractNumId w:val="18"/>
  </w:num>
  <w:num w:numId="11">
    <w:abstractNumId w:val="4"/>
  </w:num>
  <w:num w:numId="12">
    <w:abstractNumId w:val="8"/>
  </w:num>
  <w:num w:numId="13">
    <w:abstractNumId w:val="21"/>
  </w:num>
  <w:num w:numId="14">
    <w:abstractNumId w:val="24"/>
  </w:num>
  <w:num w:numId="15">
    <w:abstractNumId w:val="3"/>
  </w:num>
  <w:num w:numId="16">
    <w:abstractNumId w:val="0"/>
  </w:num>
  <w:num w:numId="17">
    <w:abstractNumId w:val="10"/>
  </w:num>
  <w:num w:numId="18">
    <w:abstractNumId w:val="20"/>
  </w:num>
  <w:num w:numId="19">
    <w:abstractNumId w:val="13"/>
  </w:num>
  <w:num w:numId="20">
    <w:abstractNumId w:val="9"/>
  </w:num>
  <w:num w:numId="21">
    <w:abstractNumId w:val="26"/>
  </w:num>
  <w:num w:numId="22">
    <w:abstractNumId w:val="19"/>
  </w:num>
  <w:num w:numId="23">
    <w:abstractNumId w:val="1"/>
  </w:num>
  <w:num w:numId="24">
    <w:abstractNumId w:val="12"/>
  </w:num>
  <w:num w:numId="25">
    <w:abstractNumId w:val="7"/>
  </w:num>
  <w:num w:numId="26">
    <w:abstractNumId w:val="5"/>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12314"/>
    <w:rsid w:val="00027761"/>
    <w:rsid w:val="00032E8C"/>
    <w:rsid w:val="00036AE2"/>
    <w:rsid w:val="000610B4"/>
    <w:rsid w:val="0006678E"/>
    <w:rsid w:val="0007227F"/>
    <w:rsid w:val="00084171"/>
    <w:rsid w:val="00126EEE"/>
    <w:rsid w:val="00146A54"/>
    <w:rsid w:val="00160BAF"/>
    <w:rsid w:val="0018501D"/>
    <w:rsid w:val="001B7937"/>
    <w:rsid w:val="001D22C6"/>
    <w:rsid w:val="001E6392"/>
    <w:rsid w:val="00205C32"/>
    <w:rsid w:val="00244EB2"/>
    <w:rsid w:val="00263972"/>
    <w:rsid w:val="002733E5"/>
    <w:rsid w:val="002B63AC"/>
    <w:rsid w:val="002E51B3"/>
    <w:rsid w:val="002F614D"/>
    <w:rsid w:val="0030096F"/>
    <w:rsid w:val="003508FE"/>
    <w:rsid w:val="00386F43"/>
    <w:rsid w:val="003A10DE"/>
    <w:rsid w:val="003B7116"/>
    <w:rsid w:val="003C6C14"/>
    <w:rsid w:val="003D0EFF"/>
    <w:rsid w:val="0042610D"/>
    <w:rsid w:val="0044179B"/>
    <w:rsid w:val="00444E22"/>
    <w:rsid w:val="004B3229"/>
    <w:rsid w:val="004B5AAF"/>
    <w:rsid w:val="004C1C47"/>
    <w:rsid w:val="004C714F"/>
    <w:rsid w:val="004D158B"/>
    <w:rsid w:val="005038ED"/>
    <w:rsid w:val="00507F01"/>
    <w:rsid w:val="00540880"/>
    <w:rsid w:val="00545A92"/>
    <w:rsid w:val="00561413"/>
    <w:rsid w:val="00600A64"/>
    <w:rsid w:val="00611AF2"/>
    <w:rsid w:val="00611F15"/>
    <w:rsid w:val="006342A2"/>
    <w:rsid w:val="006863E1"/>
    <w:rsid w:val="006D1283"/>
    <w:rsid w:val="006E306F"/>
    <w:rsid w:val="006E6ABE"/>
    <w:rsid w:val="00704101"/>
    <w:rsid w:val="00711301"/>
    <w:rsid w:val="00717866"/>
    <w:rsid w:val="007240CB"/>
    <w:rsid w:val="00753AE9"/>
    <w:rsid w:val="0076618D"/>
    <w:rsid w:val="007849AB"/>
    <w:rsid w:val="007B3D1E"/>
    <w:rsid w:val="007D0CAD"/>
    <w:rsid w:val="007F433D"/>
    <w:rsid w:val="008223BB"/>
    <w:rsid w:val="00850E90"/>
    <w:rsid w:val="00851091"/>
    <w:rsid w:val="00887ADF"/>
    <w:rsid w:val="0089179E"/>
    <w:rsid w:val="00893428"/>
    <w:rsid w:val="008D585E"/>
    <w:rsid w:val="008F24B4"/>
    <w:rsid w:val="00963F93"/>
    <w:rsid w:val="009A10B2"/>
    <w:rsid w:val="009F304B"/>
    <w:rsid w:val="00A41231"/>
    <w:rsid w:val="00A4627C"/>
    <w:rsid w:val="00A569D8"/>
    <w:rsid w:val="00AA206D"/>
    <w:rsid w:val="00AA2B43"/>
    <w:rsid w:val="00AA4F86"/>
    <w:rsid w:val="00AD7D0A"/>
    <w:rsid w:val="00AE6AB0"/>
    <w:rsid w:val="00AF0A8B"/>
    <w:rsid w:val="00B03C24"/>
    <w:rsid w:val="00B12CF3"/>
    <w:rsid w:val="00B908B7"/>
    <w:rsid w:val="00BE6822"/>
    <w:rsid w:val="00BF07DB"/>
    <w:rsid w:val="00C26A4C"/>
    <w:rsid w:val="00C3303D"/>
    <w:rsid w:val="00C74328"/>
    <w:rsid w:val="00CB38BE"/>
    <w:rsid w:val="00CC26B6"/>
    <w:rsid w:val="00CD5880"/>
    <w:rsid w:val="00CF02A0"/>
    <w:rsid w:val="00D0620B"/>
    <w:rsid w:val="00D64CCB"/>
    <w:rsid w:val="00D727F5"/>
    <w:rsid w:val="00D973E6"/>
    <w:rsid w:val="00DE21BD"/>
    <w:rsid w:val="00E70DC2"/>
    <w:rsid w:val="00E84223"/>
    <w:rsid w:val="00ED1665"/>
    <w:rsid w:val="00ED7CA0"/>
    <w:rsid w:val="00EF043F"/>
    <w:rsid w:val="00EF0A67"/>
    <w:rsid w:val="00F01103"/>
    <w:rsid w:val="00F05CF1"/>
    <w:rsid w:val="00F06068"/>
    <w:rsid w:val="00F620AD"/>
    <w:rsid w:val="00F928CA"/>
    <w:rsid w:val="00F9383D"/>
    <w:rsid w:val="00FA02EB"/>
    <w:rsid w:val="00FB7D7E"/>
    <w:rsid w:val="00FC0841"/>
    <w:rsid w:val="00FC6C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78053"/>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F6BB7-D6C3-4739-8E1D-240D07D4A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17891</Words>
  <Characters>96614</Characters>
  <Application>Microsoft Office Word</Application>
  <DocSecurity>0</DocSecurity>
  <Lines>805</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2021-05-25T15:35:00Z</cp:lastPrinted>
  <dcterms:created xsi:type="dcterms:W3CDTF">2021-06-23T17:00:00Z</dcterms:created>
  <dcterms:modified xsi:type="dcterms:W3CDTF">2021-06-23T17:00:00Z</dcterms:modified>
</cp:coreProperties>
</file>