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231" w:rsidRDefault="00704DCC"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w:drawing>
          <wp:anchor distT="0" distB="0" distL="114300" distR="114300" simplePos="0" relativeHeight="251658240" behindDoc="1" locked="0" layoutInCell="1" allowOverlap="1" wp14:anchorId="72E341CE" wp14:editId="136074C6">
            <wp:simplePos x="0" y="0"/>
            <wp:positionH relativeFrom="page">
              <wp:posOffset>-76200</wp:posOffset>
            </wp:positionH>
            <wp:positionV relativeFrom="page">
              <wp:align>top</wp:align>
            </wp:positionV>
            <wp:extent cx="7600950" cy="1075550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1075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665">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5AFBDCF1" wp14:editId="0B57FE71">
                <wp:simplePos x="0" y="0"/>
                <wp:positionH relativeFrom="column">
                  <wp:posOffset>4409440</wp:posOffset>
                </wp:positionH>
                <wp:positionV relativeFrom="paragraph">
                  <wp:posOffset>-570865</wp:posOffset>
                </wp:positionV>
                <wp:extent cx="1844040" cy="672465"/>
                <wp:effectExtent l="0" t="0" r="22860" b="1333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72465"/>
                        </a:xfrm>
                        <a:prstGeom prst="rect">
                          <a:avLst/>
                        </a:prstGeom>
                        <a:solidFill>
                          <a:srgbClr val="FFFFFF"/>
                        </a:solidFill>
                        <a:ln w="9525">
                          <a:solidFill>
                            <a:srgbClr val="000000"/>
                          </a:solidFill>
                          <a:miter lim="800000"/>
                          <a:headEnd/>
                          <a:tailEnd/>
                        </a:ln>
                      </wps:spPr>
                      <wps:txbx>
                        <w:txbxContent>
                          <w:p w:rsidR="00FD6E53" w:rsidRDefault="00FD6E53"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21.248/2021</w:t>
                            </w:r>
                          </w:p>
                          <w:p w:rsidR="00FD6E53" w:rsidRDefault="00FD6E53" w:rsidP="00A41231">
                            <w:pPr>
                              <w:rPr>
                                <w:rFonts w:ascii="Arial" w:hAnsi="Arial" w:cs="Arial"/>
                                <w:sz w:val="18"/>
                                <w:szCs w:val="16"/>
                              </w:rPr>
                            </w:pPr>
                          </w:p>
                          <w:p w:rsidR="00FD6E53" w:rsidRPr="009271C8" w:rsidRDefault="00FD6E53"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BDCF1" id="_x0000_t202" coordsize="21600,21600" o:spt="202" path="m,l,21600r21600,l21600,xe">
                <v:stroke joinstyle="miter"/>
                <v:path gradientshapeok="t" o:connecttype="rect"/>
              </v:shapetype>
              <v:shape id="Caixa de texto 307" o:spid="_x0000_s1026" type="#_x0000_t202" style="position:absolute;left:0;text-align:left;margin-left:347.2pt;margin-top:-44.95pt;width:145.2pt;height:5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7DKQIAAE4EAAAOAAAAZHJzL2Uyb0RvYy54bWysVNuO0zAQfUfiHyy/06Slt42arpYuRUjL&#10;RVr4gInjNBaOJ9huk/L1jJ1sKbcXRB4sT2d85syZmW5u+0azk7ROocn5dJJyJo3AUplDzj9/2r9Y&#10;c+Y8mBI0Gpnzs3T8dvv82aZrMznDGnUpLSMQ47KuzXntfZsliRO1bMBNsJWGnBXaBjyZ9pCUFjpC&#10;b3QyS9Nl0qEtW4tCOke/3g9Ovo34VSWF/1BVTnqmc07cfDxtPItwJtsNZAcLba3ESAP+gUUDylDS&#10;C9Q9eGBHq36DapSw6LDyE4FNglWlhIw1UDXT9JdqHmtoZayFxHHtRSb3/2DF+9NHy1SZ85fpijMD&#10;DTVpB6oHVkrmZe+RBQ/p1LUuo/DHlh74/hX21O9Ys2sfUHxxzOCuBnOQd9ZiV0soiec0vEyung44&#10;LoAU3TssKR0cPUagvrJNEJFkYYRO/TpfekRMmAgp1/N5OieXIN9yNZsvFzEFZE+vW+v8G4kNC5ec&#10;W5qBiA6nB+cDG8ieQkIyh1qVe6V1NOyh2GnLTkDzso/fiP5TmDasy/nNYrYYBPgrRBq/P0E0ytPg&#10;a9XkfH0JgizI9tqUcSw9KD3cibI2o45BukFE3xf92JcCyzMpanEYcFpIutRov3HW0XDn3H09gpWc&#10;6beGunIzJRFpG6IxX6xmZNhrT3HtASMIKuees+G683GDgmAG76h7lYrChjYPTEauNLRR73HBwlZc&#10;2zHqx9/A9jsAAAD//wMAUEsDBBQABgAIAAAAIQAd4Dx63wAAAAoBAAAPAAAAZHJzL2Rvd25yZXYu&#10;eG1sTI/LTsMwEEX3SPyDNUhsUOsAUYhDnAohgWBXSlW2bjxNIvwItpuGv2dYwXI0R/eeW69ma9iE&#10;IQ7eSbheZsDQtV4PrpOwfX9alMBiUk4r4x1K+MYIq+b8rFaV9if3htMmdYxCXKyUhD6lseI8tj1a&#10;FZd+REe/gw9WJTpDx3VQJwq3ht9kWcGtGhw19GrExx7bz83RSijzl+kjvt6ud21xMCJd3U3PX0HK&#10;y4v54R5Ywjn9wfCrT+rQkNPeH52OzEgoRJ4TKmFRCgGMCFHmNGZPaJEBb2r+f0LzAwAA//8DAFBL&#10;AQItABQABgAIAAAAIQC2gziS/gAAAOEBAAATAAAAAAAAAAAAAAAAAAAAAABbQ29udGVudF9UeXBl&#10;c10ueG1sUEsBAi0AFAAGAAgAAAAhADj9If/WAAAAlAEAAAsAAAAAAAAAAAAAAAAALwEAAF9yZWxz&#10;Ly5yZWxzUEsBAi0AFAAGAAgAAAAhAGVNrsMpAgAATgQAAA4AAAAAAAAAAAAAAAAALgIAAGRycy9l&#10;Mm9Eb2MueG1sUEsBAi0AFAAGAAgAAAAhAB3gPHrfAAAACgEAAA8AAAAAAAAAAAAAAAAAgwQAAGRy&#10;cy9kb3ducmV2LnhtbFBLBQYAAAAABAAEAPMAAACPBQAAAAA=&#10;">
                <v:textbox>
                  <w:txbxContent>
                    <w:p w:rsidR="00FD6E53" w:rsidRDefault="00FD6E53"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21.248/2021</w:t>
                      </w:r>
                    </w:p>
                    <w:p w:rsidR="00FD6E53" w:rsidRDefault="00FD6E53" w:rsidP="00A41231">
                      <w:pPr>
                        <w:rPr>
                          <w:rFonts w:ascii="Arial" w:hAnsi="Arial" w:cs="Arial"/>
                          <w:sz w:val="18"/>
                          <w:szCs w:val="16"/>
                        </w:rPr>
                      </w:pPr>
                    </w:p>
                    <w:p w:rsidR="00FD6E53" w:rsidRPr="009271C8" w:rsidRDefault="00FD6E53"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737252"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313B9B85" wp14:editId="56CA1774">
                <wp:simplePos x="0" y="0"/>
                <wp:positionH relativeFrom="column">
                  <wp:posOffset>1356995</wp:posOffset>
                </wp:positionH>
                <wp:positionV relativeFrom="paragraph">
                  <wp:posOffset>274320</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FD6E53" w:rsidRPr="004A74F2" w:rsidRDefault="00FC7FA5" w:rsidP="00FC7FA5">
                            <w:pPr>
                              <w:jc w:val="right"/>
                              <w:rPr>
                                <w:rFonts w:ascii="Calibri" w:hAnsi="Calibri" w:cs="Calibri"/>
                                <w:b/>
                                <w:color w:val="404040"/>
                                <w:sz w:val="72"/>
                                <w:szCs w:val="52"/>
                              </w:rPr>
                            </w:pPr>
                            <w:r>
                              <w:rPr>
                                <w:rFonts w:ascii="Calibri" w:hAnsi="Calibri" w:cs="Calibri"/>
                                <w:b/>
                                <w:color w:val="404040"/>
                                <w:sz w:val="72"/>
                                <w:szCs w:val="52"/>
                              </w:rPr>
                              <w:t>EDITAL</w:t>
                            </w:r>
                          </w:p>
                          <w:p w:rsidR="00FD6E53" w:rsidRPr="004A74F2" w:rsidRDefault="00FD6E53" w:rsidP="00FC7FA5">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FD6E53" w:rsidRPr="004A74F2" w:rsidRDefault="00FC7FA5" w:rsidP="00FC7FA5">
                            <w:pPr>
                              <w:jc w:val="right"/>
                              <w:rPr>
                                <w:rFonts w:ascii="Calibri" w:hAnsi="Calibri" w:cs="Calibri"/>
                                <w:b/>
                                <w:color w:val="4BACC6"/>
                                <w:sz w:val="72"/>
                                <w:szCs w:val="52"/>
                              </w:rPr>
                            </w:pPr>
                            <w:r>
                              <w:rPr>
                                <w:rFonts w:ascii="Calibri" w:hAnsi="Calibri" w:cs="Calibri"/>
                                <w:b/>
                                <w:color w:val="4BACC6"/>
                                <w:sz w:val="72"/>
                                <w:szCs w:val="52"/>
                              </w:rPr>
                              <w:t>093</w:t>
                            </w:r>
                            <w:r w:rsidR="00FD6E53" w:rsidRPr="004A74F2">
                              <w:rPr>
                                <w:rFonts w:ascii="Calibri" w:hAnsi="Calibri" w:cs="Calibri"/>
                                <w:b/>
                                <w:color w:val="4BACC6"/>
                                <w:sz w:val="72"/>
                                <w:szCs w:val="52"/>
                              </w:rPr>
                              <w:t>/202</w:t>
                            </w:r>
                            <w:r w:rsidR="00FD6E53">
                              <w:rPr>
                                <w:rFonts w:ascii="Calibri" w:hAnsi="Calibri" w:cs="Calibri"/>
                                <w:b/>
                                <w:color w:val="4BACC6"/>
                                <w:sz w:val="7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3B9B85" id="_x0000_t202" coordsize="21600,21600" o:spt="202" path="m,l,21600r21600,l21600,xe">
                <v:stroke joinstyle="miter"/>
                <v:path gradientshapeok="t" o:connecttype="rect"/>
              </v:shapetype>
              <v:shape id="Caixa de texto 6" o:spid="_x0000_s1027" type="#_x0000_t202" style="position:absolute;left:0;text-align:left;margin-left:106.85pt;margin-top:21.6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BSM6ef3wAAAAsBAAAPAAAAZHJzL2Rvd25yZXYueG1sTI/BTsMwDIbvSHuHyEjcWLK2G6zU&#10;nRCIK4gNkLhljddWa5yqydby9mQnONr+9Pv7i81kO3GmwbeOERZzBYK4cqblGuFj93J7D8IHzUZ3&#10;jgnhhzxsytlVoXPjRn6n8zbUIoawzzVCE0KfS+mrhqz2c9cTx9vBDVaHOA61NIMeY7jtZKLUSlrd&#10;cvzQ6J6eGqqO25NF+Hw9fH9l6q1+tst+dJOSbNcS8eZ6enwAEWgKfzBc9KM6lNFp705svOgQkkV6&#10;F1GELE1AXACllnGzR0izdQKyLOT/DuUvAAAA//8DAFBLAQItABQABgAIAAAAIQC2gziS/gAAAOEB&#10;AAATAAAAAAAAAAAAAAAAAAAAAABbQ29udGVudF9UeXBlc10ueG1sUEsBAi0AFAAGAAgAAAAhADj9&#10;If/WAAAAlAEAAAsAAAAAAAAAAAAAAAAALwEAAF9yZWxzLy5yZWxzUEsBAi0AFAAGAAgAAAAhAC2L&#10;4WwRAgAAAAQAAA4AAAAAAAAAAAAAAAAALgIAAGRycy9lMm9Eb2MueG1sUEsBAi0AFAAGAAgAAAAh&#10;AFIzp5/fAAAACwEAAA8AAAAAAAAAAAAAAAAAawQAAGRycy9kb3ducmV2LnhtbFBLBQYAAAAABAAE&#10;APMAAAB3BQAAAAA=&#10;" filled="f" stroked="f">
                <v:textbox>
                  <w:txbxContent>
                    <w:p w:rsidR="00FD6E53" w:rsidRPr="004A74F2" w:rsidRDefault="00FC7FA5" w:rsidP="00FC7FA5">
                      <w:pPr>
                        <w:jc w:val="right"/>
                        <w:rPr>
                          <w:rFonts w:ascii="Calibri" w:hAnsi="Calibri" w:cs="Calibri"/>
                          <w:b/>
                          <w:color w:val="404040"/>
                          <w:sz w:val="72"/>
                          <w:szCs w:val="52"/>
                        </w:rPr>
                      </w:pPr>
                      <w:r>
                        <w:rPr>
                          <w:rFonts w:ascii="Calibri" w:hAnsi="Calibri" w:cs="Calibri"/>
                          <w:b/>
                          <w:color w:val="404040"/>
                          <w:sz w:val="72"/>
                          <w:szCs w:val="52"/>
                        </w:rPr>
                        <w:t>EDITAL</w:t>
                      </w:r>
                    </w:p>
                    <w:p w:rsidR="00FD6E53" w:rsidRPr="004A74F2" w:rsidRDefault="00FD6E53" w:rsidP="00FC7FA5">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FD6E53" w:rsidRPr="004A74F2" w:rsidRDefault="00FC7FA5" w:rsidP="00FC7FA5">
                      <w:pPr>
                        <w:jc w:val="right"/>
                        <w:rPr>
                          <w:rFonts w:ascii="Calibri" w:hAnsi="Calibri" w:cs="Calibri"/>
                          <w:b/>
                          <w:color w:val="4BACC6"/>
                          <w:sz w:val="72"/>
                          <w:szCs w:val="52"/>
                        </w:rPr>
                      </w:pPr>
                      <w:r>
                        <w:rPr>
                          <w:rFonts w:ascii="Calibri" w:hAnsi="Calibri" w:cs="Calibri"/>
                          <w:b/>
                          <w:color w:val="4BACC6"/>
                          <w:sz w:val="72"/>
                          <w:szCs w:val="52"/>
                        </w:rPr>
                        <w:t>093</w:t>
                      </w:r>
                      <w:r w:rsidR="00FD6E53" w:rsidRPr="004A74F2">
                        <w:rPr>
                          <w:rFonts w:ascii="Calibri" w:hAnsi="Calibri" w:cs="Calibri"/>
                          <w:b/>
                          <w:color w:val="4BACC6"/>
                          <w:sz w:val="72"/>
                          <w:szCs w:val="52"/>
                        </w:rPr>
                        <w:t>/202</w:t>
                      </w:r>
                      <w:r w:rsidR="00FD6E53">
                        <w:rPr>
                          <w:rFonts w:ascii="Calibri" w:hAnsi="Calibri" w:cs="Calibri"/>
                          <w:b/>
                          <w:color w:val="4BACC6"/>
                          <w:sz w:val="72"/>
                          <w:szCs w:val="52"/>
                        </w:rPr>
                        <w:t>1</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737252"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657D7388" wp14:editId="18C615BB">
                <wp:simplePos x="0" y="0"/>
                <wp:positionH relativeFrom="margin">
                  <wp:posOffset>-413385</wp:posOffset>
                </wp:positionH>
                <wp:positionV relativeFrom="paragraph">
                  <wp:posOffset>163830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rsidR="00FD6E53" w:rsidRDefault="00FD6E53" w:rsidP="00084171">
                            <w:pPr>
                              <w:jc w:val="center"/>
                              <w:rPr>
                                <w:rFonts w:ascii="Arial" w:eastAsia="Cambria" w:hAnsi="Arial" w:cs="Arial"/>
                                <w:sz w:val="32"/>
                                <w:szCs w:val="32"/>
                              </w:rPr>
                            </w:pPr>
                            <w:r>
                              <w:rPr>
                                <w:rFonts w:ascii="Arial" w:eastAsia="Cambria" w:hAnsi="Arial" w:cs="Arial"/>
                                <w:sz w:val="32"/>
                                <w:szCs w:val="32"/>
                              </w:rPr>
                              <w:t xml:space="preserve">REGISTRO DE PREÇOS PARA FUTURA AQUISIÇÃO DE TUBOS DE CONCRETO E CANALETAS PELO PERÍODO DE 12 (DOZE) MESES, COM ITENS EXCLUSIVOS E COTA RESERVADA PARA PEQUENOS NEGÓCIOS E AMPLA CONCORRÊNCIA </w:t>
                            </w:r>
                          </w:p>
                          <w:p w:rsidR="00FD6E53" w:rsidRDefault="00FD6E53" w:rsidP="00A41231">
                            <w:pPr>
                              <w:jc w:val="both"/>
                              <w:rPr>
                                <w:rFonts w:ascii="Arial" w:eastAsia="Cambria" w:hAnsi="Arial" w:cs="Arial"/>
                                <w:sz w:val="32"/>
                                <w:szCs w:val="32"/>
                              </w:rPr>
                            </w:pPr>
                          </w:p>
                          <w:p w:rsidR="00FD6E53" w:rsidRPr="004A74F2" w:rsidRDefault="00FD6E53" w:rsidP="00A41231">
                            <w:pPr>
                              <w:jc w:val="both"/>
                              <w:rPr>
                                <w:rFonts w:ascii="Arial" w:eastAsia="Cambria" w:hAnsi="Arial" w:cs="Arial"/>
                                <w:sz w:val="32"/>
                                <w:szCs w:val="32"/>
                              </w:rPr>
                            </w:pPr>
                          </w:p>
                          <w:p w:rsidR="00FD6E53" w:rsidRPr="00776BE4" w:rsidRDefault="00FD6E53" w:rsidP="00FC7FA5">
                            <w:pPr>
                              <w:jc w:val="center"/>
                              <w:rPr>
                                <w:rFonts w:ascii="Arial" w:hAnsi="Arial" w:cs="Arial"/>
                                <w:sz w:val="40"/>
                              </w:rPr>
                            </w:pPr>
                            <w:r>
                              <w:rPr>
                                <w:rFonts w:ascii="Arial" w:hAnsi="Arial" w:cs="Arial"/>
                                <w:sz w:val="40"/>
                              </w:rPr>
                              <w:t xml:space="preserve">DATA DA SESSÃO PÚBLICA: </w:t>
                            </w:r>
                            <w:r w:rsidR="00FC7FA5">
                              <w:rPr>
                                <w:rFonts w:ascii="Arial" w:hAnsi="Arial" w:cs="Arial"/>
                                <w:sz w:val="40"/>
                              </w:rPr>
                              <w:t>16/12</w:t>
                            </w:r>
                            <w:r>
                              <w:rPr>
                                <w:rFonts w:ascii="Arial" w:hAnsi="Arial" w:cs="Arial"/>
                                <w:sz w:val="40"/>
                              </w:rPr>
                              <w:t xml:space="preserve">/2021 às </w:t>
                            </w:r>
                            <w:r w:rsidR="00FC7FA5">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D7388" id="Caixa de texto 4" o:spid="_x0000_s1028" type="#_x0000_t202" style="position:absolute;left:0;text-align:left;margin-left:-32.55pt;margin-top:12.9pt;width:524.7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Di+FeDfAAAACgEAAA8AAABkcnMvZG93bnJldi54bWxMj8tOwzAQRfdI/IM1SOxauyWp&#10;kpBJhUBsqSgPiZ0bu0lEPI5itwl/32EFy9Ec3XtuuZ1dL852DJ0nhNVSgbBUe9NRg/D+9rzIQISo&#10;yejek0X4sQG21fVVqQvjJ3q1531sBIdQKDRCG+NQSBnq1jodln6wxL+jH52OfI6NNKOeONz1cq3U&#10;RjrdETe0erCPra2/9yeH8PFy/PpM1K55cukw+VlJcrlEvL2ZH+5BRDvHPxh+9VkdKnY6+BOZIHqE&#10;xSZdMYqwTnkCA3mW3IE4ICQqz0BWpfw/oboAAAD//wMAUEsBAi0AFAAGAAgAAAAhALaDOJL+AAAA&#10;4QEAABMAAAAAAAAAAAAAAAAAAAAAAFtDb250ZW50X1R5cGVzXS54bWxQSwECLQAUAAYACAAAACEA&#10;OP0h/9YAAACUAQAACwAAAAAAAAAAAAAAAAAvAQAAX3JlbHMvLnJlbHNQSwECLQAUAAYACAAAACEA&#10;b8KH0BMCAAAABAAADgAAAAAAAAAAAAAAAAAuAgAAZHJzL2Uyb0RvYy54bWxQSwECLQAUAAYACAAA&#10;ACEAOL4V4N8AAAAKAQAADwAAAAAAAAAAAAAAAABtBAAAZHJzL2Rvd25yZXYueG1sUEsFBgAAAAAE&#10;AAQA8wAAAHkFAAAAAA==&#10;" filled="f" stroked="f">
                <v:textbox>
                  <w:txbxContent>
                    <w:p w:rsidR="00FD6E53" w:rsidRDefault="00FD6E53" w:rsidP="00084171">
                      <w:pPr>
                        <w:jc w:val="center"/>
                        <w:rPr>
                          <w:rFonts w:ascii="Arial" w:eastAsia="Cambria" w:hAnsi="Arial" w:cs="Arial"/>
                          <w:sz w:val="32"/>
                          <w:szCs w:val="32"/>
                        </w:rPr>
                      </w:pPr>
                      <w:r>
                        <w:rPr>
                          <w:rFonts w:ascii="Arial" w:eastAsia="Cambria" w:hAnsi="Arial" w:cs="Arial"/>
                          <w:sz w:val="32"/>
                          <w:szCs w:val="32"/>
                        </w:rPr>
                        <w:t xml:space="preserve">REGISTRO DE PREÇOS PARA FUTURA AQUISIÇÃO DE TUBOS DE CONCRETO E CANALETAS PELO PERÍODO DE 12 (DOZE) MESES, COM ITENS EXCLUSIVOS E COTA RESERVADA PARA PEQUENOS NEGÓCIOS E AMPLA CONCORRÊNCIA </w:t>
                      </w:r>
                    </w:p>
                    <w:p w:rsidR="00FD6E53" w:rsidRDefault="00FD6E53" w:rsidP="00A41231">
                      <w:pPr>
                        <w:jc w:val="both"/>
                        <w:rPr>
                          <w:rFonts w:ascii="Arial" w:eastAsia="Cambria" w:hAnsi="Arial" w:cs="Arial"/>
                          <w:sz w:val="32"/>
                          <w:szCs w:val="32"/>
                        </w:rPr>
                      </w:pPr>
                    </w:p>
                    <w:p w:rsidR="00FD6E53" w:rsidRPr="004A74F2" w:rsidRDefault="00FD6E53" w:rsidP="00A41231">
                      <w:pPr>
                        <w:jc w:val="both"/>
                        <w:rPr>
                          <w:rFonts w:ascii="Arial" w:eastAsia="Cambria" w:hAnsi="Arial" w:cs="Arial"/>
                          <w:sz w:val="32"/>
                          <w:szCs w:val="32"/>
                        </w:rPr>
                      </w:pPr>
                    </w:p>
                    <w:p w:rsidR="00FD6E53" w:rsidRPr="00776BE4" w:rsidRDefault="00FD6E53" w:rsidP="00FC7FA5">
                      <w:pPr>
                        <w:jc w:val="center"/>
                        <w:rPr>
                          <w:rFonts w:ascii="Arial" w:hAnsi="Arial" w:cs="Arial"/>
                          <w:sz w:val="40"/>
                        </w:rPr>
                      </w:pPr>
                      <w:r>
                        <w:rPr>
                          <w:rFonts w:ascii="Arial" w:hAnsi="Arial" w:cs="Arial"/>
                          <w:sz w:val="40"/>
                        </w:rPr>
                        <w:t xml:space="preserve">DATA DA SESSÃO PÚBLICA: </w:t>
                      </w:r>
                      <w:r w:rsidR="00FC7FA5">
                        <w:rPr>
                          <w:rFonts w:ascii="Arial" w:hAnsi="Arial" w:cs="Arial"/>
                          <w:sz w:val="40"/>
                        </w:rPr>
                        <w:t>16/12</w:t>
                      </w:r>
                      <w:r>
                        <w:rPr>
                          <w:rFonts w:ascii="Arial" w:hAnsi="Arial" w:cs="Arial"/>
                          <w:sz w:val="40"/>
                        </w:rPr>
                        <w:t xml:space="preserve">/2021 às </w:t>
                      </w:r>
                      <w:r w:rsidR="00FC7FA5">
                        <w:rPr>
                          <w:rFonts w:ascii="Arial" w:hAnsi="Arial" w:cs="Arial"/>
                          <w:sz w:val="40"/>
                        </w:rPr>
                        <w:t>10</w:t>
                      </w:r>
                      <w:r>
                        <w:rPr>
                          <w:rFonts w:ascii="Arial" w:hAnsi="Arial" w:cs="Arial"/>
                          <w:sz w:val="40"/>
                        </w:rPr>
                        <w:t>h00</w:t>
                      </w:r>
                    </w:p>
                  </w:txbxContent>
                </v:textbox>
                <w10:wrap anchorx="margin"/>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FC7FA5">
        <w:rPr>
          <w:rFonts w:ascii="Arial" w:eastAsia="Arial" w:hAnsi="Arial" w:cs="Arial"/>
          <w:b/>
          <w:sz w:val="24"/>
          <w:szCs w:val="24"/>
        </w:rPr>
        <w:t>093</w:t>
      </w:r>
      <w:r>
        <w:rPr>
          <w:rFonts w:ascii="Arial" w:eastAsia="Arial" w:hAnsi="Arial" w:cs="Arial"/>
          <w:b/>
          <w:sz w:val="24"/>
          <w:szCs w:val="24"/>
        </w:rPr>
        <w:t>/2021</w:t>
      </w:r>
    </w:p>
    <w:p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6C64B5">
        <w:rPr>
          <w:rFonts w:ascii="Arial" w:eastAsia="Arial" w:hAnsi="Arial" w:cs="Arial"/>
          <w:b/>
          <w:sz w:val="24"/>
          <w:szCs w:val="24"/>
        </w:rPr>
        <w:t>21.248</w:t>
      </w:r>
      <w:r w:rsidR="00810484">
        <w:rPr>
          <w:rFonts w:ascii="Arial" w:eastAsia="Arial" w:hAnsi="Arial" w:cs="Arial"/>
          <w:b/>
          <w:sz w:val="24"/>
          <w:szCs w:val="24"/>
        </w:rPr>
        <w:t>/20</w:t>
      </w:r>
      <w:r w:rsidR="008825B6">
        <w:rPr>
          <w:rFonts w:ascii="Arial" w:eastAsia="Arial" w:hAnsi="Arial" w:cs="Arial"/>
          <w:b/>
          <w:sz w:val="24"/>
          <w:szCs w:val="24"/>
        </w:rPr>
        <w:t>21</w:t>
      </w:r>
    </w:p>
    <w:p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FC7FA5">
        <w:rPr>
          <w:rFonts w:ascii="Arial" w:eastAsia="Arial" w:hAnsi="Arial" w:cs="Arial"/>
          <w:b/>
          <w:sz w:val="24"/>
          <w:szCs w:val="24"/>
        </w:rPr>
        <w:t>16/12</w:t>
      </w:r>
      <w:r w:rsidRPr="00967ED0">
        <w:rPr>
          <w:rFonts w:ascii="Arial" w:eastAsia="Arial" w:hAnsi="Arial" w:cs="Arial"/>
          <w:b/>
          <w:sz w:val="24"/>
          <w:szCs w:val="24"/>
        </w:rPr>
        <w:t>/202</w:t>
      </w:r>
      <w:r>
        <w:rPr>
          <w:rFonts w:ascii="Arial" w:eastAsia="Arial" w:hAnsi="Arial" w:cs="Arial"/>
          <w:b/>
          <w:sz w:val="24"/>
          <w:szCs w:val="24"/>
        </w:rPr>
        <w:t>1</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FC7FA5">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6C64B5">
      <w:pPr>
        <w:spacing w:before="240"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6C64B5">
        <w:rPr>
          <w:rFonts w:ascii="Arial" w:eastAsia="Arial" w:hAnsi="Arial" w:cs="Arial"/>
          <w:sz w:val="24"/>
          <w:szCs w:val="24"/>
        </w:rPr>
        <w:t>21.248</w:t>
      </w:r>
      <w:r w:rsidR="008825B6">
        <w:rPr>
          <w:rFonts w:ascii="Arial" w:eastAsia="Arial" w:hAnsi="Arial" w:cs="Arial"/>
          <w:sz w:val="24"/>
          <w:szCs w:val="24"/>
        </w:rPr>
        <w:t>/2021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8825B6">
        <w:rPr>
          <w:rFonts w:ascii="Arial" w:eastAsia="Arial" w:hAnsi="Arial" w:cs="Arial"/>
          <w:b/>
          <w:sz w:val="24"/>
          <w:szCs w:val="24"/>
        </w:rPr>
        <w:t xml:space="preserve">POR ITEM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87003F" w:rsidRPr="0087003F">
        <w:rPr>
          <w:rFonts w:ascii="Arial" w:eastAsia="Cambria" w:hAnsi="Arial" w:cs="Arial"/>
          <w:b/>
          <w:sz w:val="24"/>
          <w:szCs w:val="24"/>
        </w:rPr>
        <w:t>PARA</w:t>
      </w:r>
      <w:r w:rsidR="006C64B5">
        <w:rPr>
          <w:rFonts w:ascii="Arial" w:eastAsia="Cambria" w:hAnsi="Arial" w:cs="Arial"/>
          <w:b/>
          <w:sz w:val="24"/>
          <w:szCs w:val="24"/>
        </w:rPr>
        <w:t xml:space="preserve"> FUTURA</w:t>
      </w:r>
      <w:r w:rsidR="0087003F" w:rsidRPr="0087003F">
        <w:rPr>
          <w:rFonts w:ascii="Arial" w:eastAsia="Cambria" w:hAnsi="Arial" w:cs="Arial"/>
          <w:b/>
          <w:sz w:val="24"/>
          <w:szCs w:val="24"/>
        </w:rPr>
        <w:t xml:space="preserve"> </w:t>
      </w:r>
      <w:r w:rsidR="003E37B8">
        <w:rPr>
          <w:rFonts w:ascii="Arial" w:eastAsia="Cambria" w:hAnsi="Arial" w:cs="Arial"/>
          <w:b/>
          <w:sz w:val="24"/>
          <w:szCs w:val="24"/>
        </w:rPr>
        <w:t xml:space="preserve">AQUISIÇÃO DE </w:t>
      </w:r>
      <w:r w:rsidR="006C64B5">
        <w:rPr>
          <w:rFonts w:ascii="Arial" w:eastAsia="Cambria" w:hAnsi="Arial" w:cs="Arial"/>
          <w:b/>
          <w:sz w:val="24"/>
          <w:szCs w:val="24"/>
        </w:rPr>
        <w:t>TUBOS DE CONCRETO E CANALETA</w:t>
      </w:r>
      <w:r w:rsidR="00306A94">
        <w:rPr>
          <w:rFonts w:ascii="Arial" w:eastAsia="Cambria" w:hAnsi="Arial" w:cs="Arial"/>
          <w:b/>
          <w:sz w:val="24"/>
          <w:szCs w:val="24"/>
        </w:rPr>
        <w:t>S</w:t>
      </w:r>
      <w:r w:rsidR="003E37B8">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3E37B8">
        <w:rPr>
          <w:rFonts w:ascii="Arial" w:eastAsia="Cambria" w:hAnsi="Arial" w:cs="Arial"/>
          <w:b/>
          <w:sz w:val="24"/>
          <w:szCs w:val="24"/>
        </w:rPr>
        <w:t xml:space="preserve">AQUISIÇÃO DE </w:t>
      </w:r>
      <w:r w:rsidR="005B0251">
        <w:rPr>
          <w:rFonts w:ascii="Arial" w:eastAsia="Cambria" w:hAnsi="Arial" w:cs="Arial"/>
          <w:b/>
          <w:sz w:val="24"/>
          <w:szCs w:val="24"/>
        </w:rPr>
        <w:t>TUBOS DE CONCRETO E CANALETAS</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Pr="00A064AA">
        <w:rPr>
          <w:rFonts w:ascii="Arial" w:hAnsi="Arial" w:cs="Arial"/>
          <w:b/>
          <w:sz w:val="24"/>
          <w:szCs w:val="24"/>
        </w:rPr>
        <w:t xml:space="preserve">Secretaria Municipal </w:t>
      </w:r>
      <w:r w:rsidR="007F4B85">
        <w:rPr>
          <w:rFonts w:ascii="Arial" w:hAnsi="Arial" w:cs="Arial"/>
          <w:b/>
          <w:sz w:val="24"/>
          <w:szCs w:val="24"/>
        </w:rPr>
        <w:t xml:space="preserve">de </w:t>
      </w:r>
      <w:r w:rsidR="005B0251">
        <w:rPr>
          <w:rFonts w:ascii="Arial" w:hAnsi="Arial" w:cs="Arial"/>
          <w:b/>
          <w:sz w:val="24"/>
          <w:szCs w:val="24"/>
        </w:rPr>
        <w:t>Serviços Públicos</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9C095D" w:rsidRPr="002D1C46"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F646BA">
        <w:rPr>
          <w:rFonts w:ascii="Arial" w:hAnsi="Arial" w:cs="Arial"/>
          <w:iCs/>
          <w:sz w:val="24"/>
          <w:szCs w:val="24"/>
        </w:rPr>
        <w:t xml:space="preserve">A licitação </w:t>
      </w:r>
      <w:r w:rsidR="00306A94">
        <w:rPr>
          <w:rFonts w:ascii="Arial" w:hAnsi="Arial" w:cs="Arial"/>
          <w:iCs/>
          <w:sz w:val="24"/>
          <w:szCs w:val="24"/>
        </w:rPr>
        <w:t>terá</w:t>
      </w:r>
      <w:r w:rsidR="000F5817">
        <w:rPr>
          <w:rFonts w:ascii="Arial" w:hAnsi="Arial" w:cs="Arial"/>
          <w:iCs/>
          <w:sz w:val="24"/>
          <w:szCs w:val="24"/>
        </w:rPr>
        <w:t xml:space="preserve"> </w:t>
      </w:r>
      <w:r w:rsidR="000F5817" w:rsidRPr="00EB50D2">
        <w:rPr>
          <w:rFonts w:ascii="Arial" w:hAnsi="Arial" w:cs="Arial"/>
          <w:b/>
          <w:iCs/>
          <w:sz w:val="24"/>
          <w:szCs w:val="24"/>
        </w:rPr>
        <w:t>itens</w:t>
      </w:r>
      <w:r w:rsidRPr="00EB50D2">
        <w:rPr>
          <w:rFonts w:ascii="Arial" w:hAnsi="Arial" w:cs="Arial"/>
          <w:b/>
          <w:iCs/>
          <w:sz w:val="24"/>
          <w:szCs w:val="24"/>
        </w:rPr>
        <w:t xml:space="preserve"> </w:t>
      </w:r>
      <w:r w:rsidR="00EB50D2" w:rsidRPr="00EB50D2">
        <w:rPr>
          <w:rFonts w:ascii="Arial" w:hAnsi="Arial" w:cs="Arial"/>
          <w:b/>
          <w:iCs/>
          <w:sz w:val="24"/>
          <w:szCs w:val="24"/>
        </w:rPr>
        <w:t>exclusiv</w:t>
      </w:r>
      <w:r w:rsidR="007D7207">
        <w:rPr>
          <w:rFonts w:ascii="Arial" w:hAnsi="Arial" w:cs="Arial"/>
          <w:b/>
          <w:iCs/>
          <w:sz w:val="24"/>
          <w:szCs w:val="24"/>
        </w:rPr>
        <w:t>os</w:t>
      </w:r>
      <w:r w:rsidR="002D1C46">
        <w:rPr>
          <w:rFonts w:ascii="Arial" w:hAnsi="Arial" w:cs="Arial"/>
          <w:b/>
          <w:iCs/>
          <w:sz w:val="24"/>
          <w:szCs w:val="24"/>
        </w:rPr>
        <w:t xml:space="preserve"> e cota reservada</w:t>
      </w:r>
      <w:r w:rsidR="002F53A2" w:rsidRPr="00EB50D2">
        <w:rPr>
          <w:rFonts w:ascii="Arial" w:hAnsi="Arial" w:cs="Arial"/>
          <w:b/>
          <w:iCs/>
          <w:sz w:val="24"/>
          <w:szCs w:val="24"/>
        </w:rPr>
        <w:t xml:space="preserve"> para Pequenos Negócios</w:t>
      </w:r>
      <w:r>
        <w:rPr>
          <w:rFonts w:ascii="Arial" w:hAnsi="Arial" w:cs="Arial"/>
          <w:iCs/>
          <w:sz w:val="24"/>
          <w:szCs w:val="24"/>
        </w:rPr>
        <w:t xml:space="preserve">, </w:t>
      </w:r>
      <w:r w:rsidR="002D1C46" w:rsidRPr="002D1C46">
        <w:rPr>
          <w:rFonts w:ascii="Arial" w:hAnsi="Arial" w:cs="Arial"/>
          <w:b/>
          <w:iCs/>
          <w:sz w:val="24"/>
          <w:szCs w:val="24"/>
        </w:rPr>
        <w:t xml:space="preserve">e </w:t>
      </w:r>
      <w:r w:rsidR="00306A94">
        <w:rPr>
          <w:rFonts w:ascii="Arial" w:hAnsi="Arial" w:cs="Arial"/>
          <w:b/>
          <w:iCs/>
          <w:sz w:val="24"/>
          <w:szCs w:val="24"/>
        </w:rPr>
        <w:t xml:space="preserve">itens para </w:t>
      </w:r>
      <w:r w:rsidR="002D1C46" w:rsidRPr="002D1C46">
        <w:rPr>
          <w:rFonts w:ascii="Arial" w:hAnsi="Arial" w:cs="Arial"/>
          <w:b/>
          <w:iCs/>
          <w:sz w:val="24"/>
          <w:szCs w:val="24"/>
        </w:rPr>
        <w:t>ampla concorrência</w:t>
      </w:r>
      <w:r w:rsidR="002D1C46">
        <w:rPr>
          <w:rFonts w:ascii="Arial" w:hAnsi="Arial" w:cs="Arial"/>
          <w:iCs/>
          <w:sz w:val="24"/>
          <w:szCs w:val="24"/>
        </w:rPr>
        <w:t xml:space="preserve">, </w:t>
      </w:r>
      <w:r w:rsidRPr="00112BA1">
        <w:rPr>
          <w:rFonts w:ascii="Arial" w:hAnsi="Arial" w:cs="Arial"/>
          <w:iCs/>
          <w:sz w:val="24"/>
          <w:szCs w:val="24"/>
        </w:rPr>
        <w:t>conforme tabela constante do Termo de Referência</w:t>
      </w:r>
      <w:r w:rsidR="002D1C46">
        <w:rPr>
          <w:rFonts w:ascii="Arial" w:hAnsi="Arial" w:cs="Arial"/>
          <w:iCs/>
          <w:sz w:val="24"/>
          <w:szCs w:val="24"/>
        </w:rPr>
        <w:t>:</w:t>
      </w:r>
    </w:p>
    <w:p w:rsidR="002D1C46" w:rsidRPr="00BF0307" w:rsidRDefault="002D1C46" w:rsidP="002D1C46">
      <w:pPr>
        <w:pStyle w:val="Normal11"/>
        <w:numPr>
          <w:ilvl w:val="2"/>
          <w:numId w:val="1"/>
        </w:numPr>
        <w:spacing w:before="200" w:after="200" w:line="276" w:lineRule="auto"/>
        <w:jc w:val="both"/>
        <w:rPr>
          <w:rFonts w:ascii="Arial" w:eastAsia="Arial" w:hAnsi="Arial" w:cs="Arial"/>
          <w:b/>
          <w:bCs/>
          <w:sz w:val="24"/>
          <w:szCs w:val="24"/>
        </w:rPr>
      </w:pPr>
      <w:r w:rsidRPr="00BF0307">
        <w:rPr>
          <w:rFonts w:ascii="Arial" w:hAnsi="Arial" w:cs="Arial"/>
          <w:b/>
          <w:bCs/>
          <w:iCs/>
          <w:sz w:val="24"/>
          <w:szCs w:val="24"/>
        </w:rPr>
        <w:t>Itens Exclusivos</w:t>
      </w:r>
      <w:r w:rsidRPr="00BF0307">
        <w:rPr>
          <w:rFonts w:ascii="Arial" w:hAnsi="Arial" w:cs="Arial"/>
          <w:iCs/>
          <w:sz w:val="24"/>
          <w:szCs w:val="24"/>
        </w:rPr>
        <w:t xml:space="preserve"> - Cota </w:t>
      </w:r>
      <w:r w:rsidRPr="00BF0307">
        <w:rPr>
          <w:rFonts w:ascii="Arial" w:eastAsia="Arial" w:hAnsi="Arial" w:cs="Arial"/>
          <w:sz w:val="24"/>
          <w:szCs w:val="24"/>
        </w:rPr>
        <w:t>para participa</w:t>
      </w:r>
      <w:r w:rsidRPr="00BF0307">
        <w:rPr>
          <w:rFonts w:ascii="Arial" w:eastAsia="Arial" w:hAnsi="Arial" w:cs="Arial" w:hint="eastAsia"/>
          <w:sz w:val="24"/>
          <w:szCs w:val="24"/>
        </w:rPr>
        <w:t>çã</w:t>
      </w:r>
      <w:r w:rsidRPr="00BF0307">
        <w:rPr>
          <w:rFonts w:ascii="Arial" w:eastAsia="Arial" w:hAnsi="Arial" w:cs="Arial"/>
          <w:sz w:val="24"/>
          <w:szCs w:val="24"/>
        </w:rPr>
        <w:t xml:space="preserve">o de licitantes que </w:t>
      </w:r>
      <w:r>
        <w:rPr>
          <w:rFonts w:ascii="Arial" w:eastAsia="Arial" w:hAnsi="Arial" w:cs="Arial"/>
          <w:sz w:val="24"/>
          <w:szCs w:val="24"/>
        </w:rPr>
        <w:t xml:space="preserve">se declararem no Sistema </w:t>
      </w:r>
      <w:r w:rsidRPr="00BF0307">
        <w:rPr>
          <w:rFonts w:ascii="Arial" w:eastAsia="Arial" w:hAnsi="Arial" w:cs="Arial"/>
          <w:sz w:val="24"/>
          <w:szCs w:val="24"/>
        </w:rPr>
        <w:t>como Pequenos Neg</w:t>
      </w:r>
      <w:r w:rsidRPr="00BF0307">
        <w:rPr>
          <w:rFonts w:ascii="Arial" w:eastAsia="Arial" w:hAnsi="Arial" w:cs="Arial" w:hint="eastAsia"/>
          <w:sz w:val="24"/>
          <w:szCs w:val="24"/>
        </w:rPr>
        <w:t>ó</w:t>
      </w:r>
      <w:r w:rsidRPr="00BF0307">
        <w:rPr>
          <w:rFonts w:ascii="Arial" w:eastAsia="Arial" w:hAnsi="Arial" w:cs="Arial"/>
          <w:sz w:val="24"/>
          <w:szCs w:val="24"/>
        </w:rPr>
        <w:t>cios e que atendam às exig</w:t>
      </w:r>
      <w:r w:rsidRPr="00BF0307">
        <w:rPr>
          <w:rFonts w:ascii="Arial" w:eastAsia="Arial" w:hAnsi="Arial" w:cs="Arial" w:hint="eastAsia"/>
          <w:sz w:val="24"/>
          <w:szCs w:val="24"/>
        </w:rPr>
        <w:t>ê</w:t>
      </w:r>
      <w:r w:rsidRPr="00BF0307">
        <w:rPr>
          <w:rFonts w:ascii="Arial" w:eastAsia="Arial" w:hAnsi="Arial" w:cs="Arial"/>
          <w:sz w:val="24"/>
          <w:szCs w:val="24"/>
        </w:rPr>
        <w:t>ncias do Edital, sem preju</w:t>
      </w:r>
      <w:r w:rsidRPr="00BF0307">
        <w:rPr>
          <w:rFonts w:ascii="Arial" w:eastAsia="Arial" w:hAnsi="Arial" w:cs="Arial" w:hint="eastAsia"/>
          <w:sz w:val="24"/>
          <w:szCs w:val="24"/>
        </w:rPr>
        <w:t>í</w:t>
      </w:r>
      <w:r w:rsidRPr="00BF0307">
        <w:rPr>
          <w:rFonts w:ascii="Arial" w:eastAsia="Arial" w:hAnsi="Arial" w:cs="Arial"/>
          <w:sz w:val="24"/>
          <w:szCs w:val="24"/>
        </w:rPr>
        <w:t>zo de participa</w:t>
      </w:r>
      <w:r w:rsidRPr="00BF0307">
        <w:rPr>
          <w:rFonts w:ascii="Arial" w:eastAsia="Arial" w:hAnsi="Arial" w:cs="Arial" w:hint="eastAsia"/>
          <w:sz w:val="24"/>
          <w:szCs w:val="24"/>
        </w:rPr>
        <w:t>çã</w:t>
      </w:r>
      <w:r w:rsidRPr="00BF0307">
        <w:rPr>
          <w:rFonts w:ascii="Arial" w:eastAsia="Arial" w:hAnsi="Arial" w:cs="Arial"/>
          <w:sz w:val="24"/>
          <w:szCs w:val="24"/>
        </w:rPr>
        <w:t xml:space="preserve">o na Cota Principal, </w:t>
      </w:r>
      <w:r w:rsidRPr="00BF0307">
        <w:rPr>
          <w:rFonts w:ascii="Arial" w:eastAsia="Arial" w:hAnsi="Arial" w:cs="Arial"/>
          <w:b/>
          <w:sz w:val="24"/>
          <w:szCs w:val="24"/>
        </w:rPr>
        <w:t>conforme art. 48, I da Lei Complementar Federal n</w:t>
      </w:r>
      <w:r w:rsidRPr="00BF0307">
        <w:rPr>
          <w:rFonts w:ascii="Arial" w:eastAsia="Arial" w:hAnsi="Arial" w:cs="Arial" w:hint="eastAsia"/>
          <w:b/>
          <w:sz w:val="24"/>
          <w:szCs w:val="24"/>
        </w:rPr>
        <w:t>º</w:t>
      </w:r>
      <w:r w:rsidRPr="00BF0307">
        <w:rPr>
          <w:rFonts w:ascii="Arial" w:eastAsia="Arial" w:hAnsi="Arial" w:cs="Arial"/>
          <w:b/>
          <w:sz w:val="24"/>
          <w:szCs w:val="24"/>
        </w:rPr>
        <w:t xml:space="preserve"> 123/06 e suas altera</w:t>
      </w:r>
      <w:r w:rsidRPr="00BF0307">
        <w:rPr>
          <w:rFonts w:ascii="Arial" w:eastAsia="Arial" w:hAnsi="Arial" w:cs="Arial" w:hint="eastAsia"/>
          <w:b/>
          <w:sz w:val="24"/>
          <w:szCs w:val="24"/>
        </w:rPr>
        <w:t>çõ</w:t>
      </w:r>
      <w:r w:rsidRPr="00BF0307">
        <w:rPr>
          <w:rFonts w:ascii="Arial" w:eastAsia="Arial" w:hAnsi="Arial" w:cs="Arial"/>
          <w:b/>
          <w:sz w:val="24"/>
          <w:szCs w:val="24"/>
        </w:rPr>
        <w:t>es</w:t>
      </w:r>
      <w:r w:rsidRPr="00BF0307">
        <w:rPr>
          <w:rFonts w:ascii="Arial" w:eastAsia="Arial" w:hAnsi="Arial" w:cs="Arial"/>
          <w:sz w:val="24"/>
          <w:szCs w:val="24"/>
        </w:rPr>
        <w:t xml:space="preserve">. </w:t>
      </w:r>
      <w:r w:rsidRPr="00BF0307">
        <w:rPr>
          <w:rFonts w:ascii="Arial" w:eastAsia="Arial" w:hAnsi="Arial" w:cs="Arial"/>
          <w:b/>
          <w:bCs/>
          <w:sz w:val="24"/>
          <w:szCs w:val="24"/>
          <w:u w:val="single"/>
        </w:rPr>
        <w:t xml:space="preserve">Itens: 1, </w:t>
      </w:r>
      <w:r w:rsidR="00FA17BD">
        <w:rPr>
          <w:rFonts w:ascii="Arial" w:eastAsia="Arial" w:hAnsi="Arial" w:cs="Arial"/>
          <w:b/>
          <w:bCs/>
          <w:sz w:val="24"/>
          <w:szCs w:val="24"/>
          <w:u w:val="single"/>
        </w:rPr>
        <w:t>12 e 13</w:t>
      </w:r>
    </w:p>
    <w:p w:rsidR="002D1C46" w:rsidRPr="00BF0307" w:rsidRDefault="00306A94" w:rsidP="002D1C46">
      <w:pPr>
        <w:pStyle w:val="Normal11"/>
        <w:numPr>
          <w:ilvl w:val="2"/>
          <w:numId w:val="1"/>
        </w:numPr>
        <w:spacing w:before="200" w:after="200" w:line="276" w:lineRule="auto"/>
        <w:jc w:val="both"/>
        <w:rPr>
          <w:rFonts w:ascii="Arial" w:eastAsia="Arial" w:hAnsi="Arial" w:cs="Arial"/>
          <w:sz w:val="24"/>
          <w:szCs w:val="24"/>
        </w:rPr>
      </w:pPr>
      <w:r>
        <w:rPr>
          <w:rFonts w:ascii="Arial" w:eastAsia="Arial" w:hAnsi="Arial" w:cs="Arial"/>
          <w:b/>
          <w:bCs/>
          <w:sz w:val="24"/>
          <w:szCs w:val="24"/>
        </w:rPr>
        <w:lastRenderedPageBreak/>
        <w:t>C</w:t>
      </w:r>
      <w:r w:rsidR="002D1C46" w:rsidRPr="00F57F6D">
        <w:rPr>
          <w:rFonts w:ascii="Arial" w:eastAsia="Arial" w:hAnsi="Arial" w:cs="Arial"/>
          <w:b/>
          <w:bCs/>
          <w:sz w:val="24"/>
          <w:szCs w:val="24"/>
        </w:rPr>
        <w:t>ota Reservada</w:t>
      </w:r>
      <w:r w:rsidR="002D1C46" w:rsidRPr="00F57F6D">
        <w:rPr>
          <w:rFonts w:ascii="Arial" w:eastAsia="Arial" w:hAnsi="Arial" w:cs="Arial"/>
          <w:sz w:val="24"/>
          <w:szCs w:val="24"/>
        </w:rPr>
        <w:t xml:space="preserve"> - </w:t>
      </w:r>
      <w:r w:rsidR="002D1C46" w:rsidRPr="00F57F6D">
        <w:rPr>
          <w:rFonts w:ascii="Arial" w:hAnsi="Arial" w:cs="Arial"/>
          <w:iCs/>
          <w:sz w:val="24"/>
          <w:szCs w:val="24"/>
        </w:rPr>
        <w:t xml:space="preserve">Cota </w:t>
      </w:r>
      <w:r w:rsidR="002D1C46" w:rsidRPr="00F57F6D">
        <w:rPr>
          <w:rFonts w:ascii="Arial" w:eastAsia="Arial" w:hAnsi="Arial" w:cs="Arial"/>
          <w:sz w:val="24"/>
          <w:szCs w:val="24"/>
        </w:rPr>
        <w:t>para participa</w:t>
      </w:r>
      <w:r w:rsidR="002D1C46" w:rsidRPr="00F57F6D">
        <w:rPr>
          <w:rFonts w:ascii="Arial" w:eastAsia="Arial" w:hAnsi="Arial" w:cs="Arial" w:hint="eastAsia"/>
          <w:sz w:val="24"/>
          <w:szCs w:val="24"/>
        </w:rPr>
        <w:t>çã</w:t>
      </w:r>
      <w:r w:rsidR="002D1C46" w:rsidRPr="00F57F6D">
        <w:rPr>
          <w:rFonts w:ascii="Arial" w:eastAsia="Arial" w:hAnsi="Arial" w:cs="Arial"/>
          <w:sz w:val="24"/>
          <w:szCs w:val="24"/>
        </w:rPr>
        <w:t>o de licitantes que</w:t>
      </w:r>
      <w:r w:rsidR="002D1C46" w:rsidRPr="00BF0307">
        <w:rPr>
          <w:rFonts w:ascii="Arial" w:eastAsia="Arial" w:hAnsi="Arial" w:cs="Arial"/>
          <w:sz w:val="24"/>
          <w:szCs w:val="24"/>
        </w:rPr>
        <w:t xml:space="preserve"> </w:t>
      </w:r>
      <w:r w:rsidR="002D1C46">
        <w:rPr>
          <w:rFonts w:ascii="Arial" w:eastAsia="Arial" w:hAnsi="Arial" w:cs="Arial"/>
          <w:sz w:val="24"/>
          <w:szCs w:val="24"/>
        </w:rPr>
        <w:t xml:space="preserve">se declararem no Sistema </w:t>
      </w:r>
      <w:r w:rsidR="002D1C46" w:rsidRPr="00BF0307">
        <w:rPr>
          <w:rFonts w:ascii="Arial" w:eastAsia="Arial" w:hAnsi="Arial" w:cs="Arial"/>
          <w:sz w:val="24"/>
          <w:szCs w:val="24"/>
        </w:rPr>
        <w:t>como Pequenos Neg</w:t>
      </w:r>
      <w:r w:rsidR="002D1C46" w:rsidRPr="00BF0307">
        <w:rPr>
          <w:rFonts w:ascii="Arial" w:eastAsia="Arial" w:hAnsi="Arial" w:cs="Arial" w:hint="eastAsia"/>
          <w:sz w:val="24"/>
          <w:szCs w:val="24"/>
        </w:rPr>
        <w:t>ó</w:t>
      </w:r>
      <w:r w:rsidR="002D1C46" w:rsidRPr="00BF0307">
        <w:rPr>
          <w:rFonts w:ascii="Arial" w:eastAsia="Arial" w:hAnsi="Arial" w:cs="Arial"/>
          <w:sz w:val="24"/>
          <w:szCs w:val="24"/>
        </w:rPr>
        <w:t>cios e que atendam às exig</w:t>
      </w:r>
      <w:r w:rsidR="002D1C46" w:rsidRPr="00BF0307">
        <w:rPr>
          <w:rFonts w:ascii="Arial" w:eastAsia="Arial" w:hAnsi="Arial" w:cs="Arial" w:hint="eastAsia"/>
          <w:sz w:val="24"/>
          <w:szCs w:val="24"/>
        </w:rPr>
        <w:t>ê</w:t>
      </w:r>
      <w:r w:rsidR="002D1C46" w:rsidRPr="00BF0307">
        <w:rPr>
          <w:rFonts w:ascii="Arial" w:eastAsia="Arial" w:hAnsi="Arial" w:cs="Arial"/>
          <w:sz w:val="24"/>
          <w:szCs w:val="24"/>
        </w:rPr>
        <w:t>ncias do Edital, sem preju</w:t>
      </w:r>
      <w:r w:rsidR="002D1C46" w:rsidRPr="00BF0307">
        <w:rPr>
          <w:rFonts w:ascii="Arial" w:eastAsia="Arial" w:hAnsi="Arial" w:cs="Arial" w:hint="eastAsia"/>
          <w:sz w:val="24"/>
          <w:szCs w:val="24"/>
        </w:rPr>
        <w:t>í</w:t>
      </w:r>
      <w:r w:rsidR="002D1C46" w:rsidRPr="00BF0307">
        <w:rPr>
          <w:rFonts w:ascii="Arial" w:eastAsia="Arial" w:hAnsi="Arial" w:cs="Arial"/>
          <w:sz w:val="24"/>
          <w:szCs w:val="24"/>
        </w:rPr>
        <w:t>zo de participa</w:t>
      </w:r>
      <w:r w:rsidR="002D1C46" w:rsidRPr="00BF0307">
        <w:rPr>
          <w:rFonts w:ascii="Arial" w:eastAsia="Arial" w:hAnsi="Arial" w:cs="Arial" w:hint="eastAsia"/>
          <w:sz w:val="24"/>
          <w:szCs w:val="24"/>
        </w:rPr>
        <w:t>çã</w:t>
      </w:r>
      <w:r w:rsidR="002D1C46" w:rsidRPr="00BF0307">
        <w:rPr>
          <w:rFonts w:ascii="Arial" w:eastAsia="Arial" w:hAnsi="Arial" w:cs="Arial"/>
          <w:sz w:val="24"/>
          <w:szCs w:val="24"/>
        </w:rPr>
        <w:t xml:space="preserve">o na Cota Principal, </w:t>
      </w:r>
      <w:r w:rsidR="002D1C46" w:rsidRPr="00BF0307">
        <w:rPr>
          <w:rFonts w:ascii="Arial" w:eastAsia="Arial" w:hAnsi="Arial" w:cs="Arial"/>
          <w:b/>
          <w:sz w:val="24"/>
          <w:szCs w:val="24"/>
        </w:rPr>
        <w:t>conforme art. 48, III da Lei Complementar Federal n</w:t>
      </w:r>
      <w:r w:rsidR="002D1C46" w:rsidRPr="00BF0307">
        <w:rPr>
          <w:rFonts w:ascii="Arial" w:eastAsia="Arial" w:hAnsi="Arial" w:cs="Arial" w:hint="eastAsia"/>
          <w:b/>
          <w:sz w:val="24"/>
          <w:szCs w:val="24"/>
        </w:rPr>
        <w:t>º</w:t>
      </w:r>
      <w:r w:rsidR="002D1C46" w:rsidRPr="00BF0307">
        <w:rPr>
          <w:rFonts w:ascii="Arial" w:eastAsia="Arial" w:hAnsi="Arial" w:cs="Arial"/>
          <w:b/>
          <w:sz w:val="24"/>
          <w:szCs w:val="24"/>
        </w:rPr>
        <w:t xml:space="preserve"> 123/06 e suas altera</w:t>
      </w:r>
      <w:r w:rsidR="002D1C46" w:rsidRPr="00BF0307">
        <w:rPr>
          <w:rFonts w:ascii="Arial" w:eastAsia="Arial" w:hAnsi="Arial" w:cs="Arial" w:hint="eastAsia"/>
          <w:b/>
          <w:sz w:val="24"/>
          <w:szCs w:val="24"/>
        </w:rPr>
        <w:t>çõ</w:t>
      </w:r>
      <w:r w:rsidR="002D1C46" w:rsidRPr="00BF0307">
        <w:rPr>
          <w:rFonts w:ascii="Arial" w:eastAsia="Arial" w:hAnsi="Arial" w:cs="Arial"/>
          <w:b/>
          <w:sz w:val="24"/>
          <w:szCs w:val="24"/>
        </w:rPr>
        <w:t>es</w:t>
      </w:r>
      <w:r w:rsidR="002D1C46" w:rsidRPr="00BF0307">
        <w:rPr>
          <w:rFonts w:ascii="Arial" w:eastAsia="Arial" w:hAnsi="Arial" w:cs="Arial"/>
          <w:sz w:val="24"/>
          <w:szCs w:val="24"/>
          <w:u w:val="single"/>
        </w:rPr>
        <w:t xml:space="preserve">. </w:t>
      </w:r>
      <w:r w:rsidR="002D1C46" w:rsidRPr="00BF0307">
        <w:rPr>
          <w:rFonts w:ascii="Arial" w:eastAsia="Arial" w:hAnsi="Arial" w:cs="Arial"/>
          <w:b/>
          <w:bCs/>
          <w:sz w:val="24"/>
          <w:szCs w:val="24"/>
          <w:u w:val="single"/>
        </w:rPr>
        <w:t xml:space="preserve">Itens: </w:t>
      </w:r>
      <w:r w:rsidR="005063D0">
        <w:rPr>
          <w:rFonts w:ascii="Arial" w:eastAsia="Arial" w:hAnsi="Arial" w:cs="Arial"/>
          <w:b/>
          <w:bCs/>
          <w:sz w:val="24"/>
          <w:szCs w:val="24"/>
          <w:u w:val="single"/>
        </w:rPr>
        <w:t>2, 4, 6, 8 e 10.</w:t>
      </w:r>
    </w:p>
    <w:p w:rsidR="002D1C46" w:rsidRPr="009E5B40" w:rsidRDefault="002D1C46" w:rsidP="002D1C46">
      <w:pPr>
        <w:pStyle w:val="Normal11"/>
        <w:numPr>
          <w:ilvl w:val="2"/>
          <w:numId w:val="1"/>
        </w:numPr>
        <w:spacing w:before="200" w:after="200" w:line="276" w:lineRule="auto"/>
        <w:jc w:val="both"/>
        <w:rPr>
          <w:rFonts w:ascii="Arial" w:eastAsia="Arial" w:hAnsi="Arial" w:cs="Arial"/>
          <w:sz w:val="24"/>
          <w:szCs w:val="24"/>
        </w:rPr>
      </w:pPr>
      <w:r w:rsidRPr="00BF0307">
        <w:rPr>
          <w:rFonts w:ascii="Arial" w:eastAsia="Arial" w:hAnsi="Arial" w:cs="Arial"/>
          <w:b/>
          <w:bCs/>
          <w:sz w:val="24"/>
          <w:szCs w:val="24"/>
        </w:rPr>
        <w:t>Ampla Concorrência</w:t>
      </w:r>
      <w:r w:rsidRPr="00BF0307">
        <w:rPr>
          <w:rFonts w:ascii="Arial" w:eastAsia="Arial" w:hAnsi="Arial" w:cs="Arial"/>
          <w:sz w:val="24"/>
          <w:szCs w:val="24"/>
        </w:rPr>
        <w:t xml:space="preserve"> </w:t>
      </w:r>
      <w:r w:rsidRPr="00BF0307">
        <w:rPr>
          <w:rFonts w:ascii="Arial" w:eastAsia="Arial" w:hAnsi="Arial" w:cs="Arial"/>
          <w:sz w:val="24"/>
          <w:szCs w:val="24"/>
          <w:u w:val="single"/>
        </w:rPr>
        <w:t xml:space="preserve">- </w:t>
      </w:r>
      <w:r w:rsidRPr="00BF0307">
        <w:rPr>
          <w:rFonts w:ascii="Arial" w:eastAsia="Arial" w:hAnsi="Arial" w:cs="Arial"/>
          <w:b/>
          <w:bCs/>
          <w:sz w:val="24"/>
          <w:szCs w:val="24"/>
          <w:u w:val="single"/>
        </w:rPr>
        <w:t xml:space="preserve">Itens: </w:t>
      </w:r>
      <w:r w:rsidR="005063D0">
        <w:rPr>
          <w:rFonts w:ascii="Arial" w:eastAsia="Arial" w:hAnsi="Arial" w:cs="Arial"/>
          <w:b/>
          <w:bCs/>
          <w:sz w:val="24"/>
          <w:szCs w:val="24"/>
          <w:u w:val="single"/>
        </w:rPr>
        <w:t>3, 5, 7, 9 e 11.</w:t>
      </w:r>
    </w:p>
    <w:p w:rsidR="003C6C14" w:rsidRPr="00B06FA0" w:rsidRDefault="003C6C14" w:rsidP="00B9142B">
      <w:pPr>
        <w:pStyle w:val="Normal1"/>
        <w:numPr>
          <w:ilvl w:val="1"/>
          <w:numId w:val="1"/>
        </w:numPr>
        <w:tabs>
          <w:tab w:val="left" w:pos="851"/>
        </w:tabs>
        <w:spacing w:after="240" w:line="276" w:lineRule="auto"/>
        <w:ind w:left="1418" w:right="49" w:hanging="851"/>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w:t>
      </w:r>
      <w:r w:rsidR="0068018D">
        <w:rPr>
          <w:rFonts w:ascii="Arial" w:hAnsi="Arial" w:cs="Arial"/>
          <w:b/>
          <w:iCs/>
          <w:sz w:val="24"/>
        </w:rPr>
        <w:t xml:space="preserve"> por item</w:t>
      </w:r>
      <w:r w:rsidRPr="00B06FA0">
        <w:rPr>
          <w:rFonts w:ascii="Arial" w:hAnsi="Arial" w:cs="Arial"/>
          <w:iCs/>
          <w:sz w:val="24"/>
        </w:rPr>
        <w:t xml:space="preserve">, observadas as exigências contidas neste Edital e seus Anexos quanto às especificações do objeto. </w:t>
      </w:r>
    </w:p>
    <w:p w:rsidR="003C6C14" w:rsidRPr="00084171" w:rsidRDefault="003C6C14" w:rsidP="00B9142B">
      <w:pPr>
        <w:pStyle w:val="Normal1"/>
        <w:numPr>
          <w:ilvl w:val="1"/>
          <w:numId w:val="1"/>
        </w:numPr>
        <w:tabs>
          <w:tab w:val="left" w:pos="851"/>
        </w:tabs>
        <w:spacing w:after="240" w:line="276" w:lineRule="auto"/>
        <w:ind w:left="1418" w:right="49" w:hanging="851"/>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w:t>
      </w:r>
      <w:proofErr w:type="spellStart"/>
      <w:r w:rsidRPr="00B06FA0">
        <w:rPr>
          <w:rFonts w:ascii="Arial" w:hAnsi="Arial" w:cs="Arial"/>
          <w:b/>
          <w:bCs/>
          <w:iCs/>
          <w:sz w:val="24"/>
        </w:rPr>
        <w:t>ComprasNet</w:t>
      </w:r>
      <w:proofErr w:type="spellEnd"/>
      <w:r w:rsidRPr="00B06FA0">
        <w:rPr>
          <w:rFonts w:ascii="Arial" w:hAnsi="Arial" w:cs="Arial"/>
          <w:b/>
          <w:bCs/>
          <w:iCs/>
          <w:sz w:val="24"/>
        </w:rPr>
        <w:t xml:space="preserve">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lastRenderedPageBreak/>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rsidR="003C6C14" w:rsidRPr="003C6C14" w:rsidRDefault="003C6C14"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B9142B">
      <w:pPr>
        <w:pStyle w:val="Normal1"/>
        <w:numPr>
          <w:ilvl w:val="4"/>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B9142B">
      <w:pPr>
        <w:pStyle w:val="Normal1"/>
        <w:numPr>
          <w:ilvl w:val="4"/>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lastRenderedPageBreak/>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proofErr w:type="gramStart"/>
      <w:r w:rsidRPr="003C6C14">
        <w:rPr>
          <w:rFonts w:ascii="Arial" w:hAnsi="Arial" w:cs="Arial"/>
          <w:bCs/>
          <w:sz w:val="24"/>
          <w:szCs w:val="24"/>
        </w:rPr>
        <w:t>por</w:t>
      </w:r>
      <w:proofErr w:type="gramEnd"/>
      <w:r w:rsidRPr="003C6C14">
        <w:rPr>
          <w:rFonts w:ascii="Arial" w:hAnsi="Arial" w:cs="Arial"/>
          <w:bCs/>
          <w:sz w:val="24"/>
          <w:szCs w:val="24"/>
        </w:rPr>
        <w:t xml:space="preserve">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lastRenderedPageBreak/>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lastRenderedPageBreak/>
        <w:t>O município poderá dividir a quantidade total do item (gerenciador + participantes) em lotes, quando técnica e economicamente viável, para possibilitar maior competitividade, observada a quantidade mínima, o prazo e o local de entrega.</w:t>
      </w:r>
    </w:p>
    <w:p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lastRenderedPageBreak/>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874451" w:rsidRDefault="00874451" w:rsidP="00874451">
      <w:pPr>
        <w:pStyle w:val="Normal1"/>
        <w:tabs>
          <w:tab w:val="left" w:pos="851"/>
        </w:tabs>
        <w:spacing w:after="240" w:line="276" w:lineRule="auto"/>
        <w:ind w:left="180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lastRenderedPageBreak/>
        <w:t>Q</w:t>
      </w:r>
      <w:r w:rsidR="00032E8C" w:rsidRPr="00032E8C">
        <w:rPr>
          <w:rFonts w:ascii="Arial" w:hAnsi="Arial" w:cs="Arial"/>
          <w:bCs/>
          <w:sz w:val="24"/>
          <w:szCs w:val="24"/>
        </w:rPr>
        <w:t>ue se enquadrem nas vedações previstas no artigo 9º da Lei nº 8.666, de 1993;</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rsidR="00032E8C" w:rsidRPr="00032E8C" w:rsidRDefault="00032E8C"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w:t>
      </w:r>
      <w:r w:rsidR="00306A94">
        <w:rPr>
          <w:rFonts w:ascii="Arial" w:hAnsi="Arial" w:cs="Arial"/>
          <w:bCs/>
          <w:sz w:val="24"/>
          <w:szCs w:val="24"/>
        </w:rPr>
        <w:t xml:space="preserve"> ou pedido de homologação extra</w:t>
      </w:r>
      <w:r w:rsidRPr="00032E8C">
        <w:rPr>
          <w:rFonts w:ascii="Arial" w:hAnsi="Arial" w:cs="Arial"/>
          <w:bCs/>
          <w:sz w:val="24"/>
          <w:szCs w:val="24"/>
        </w:rPr>
        <w:t>judicial, caso haja comprovação de que o plano já tenha sido aprovado/homologado pelo juízo competente quando da entrega da documentação de habilitação.</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Municipal de </w:t>
      </w:r>
      <w:r w:rsidR="009178DC">
        <w:rPr>
          <w:rFonts w:ascii="Arial" w:hAnsi="Arial" w:cs="Arial"/>
          <w:bCs/>
          <w:sz w:val="24"/>
          <w:szCs w:val="24"/>
        </w:rPr>
        <w:t>Serviços Públicos</w:t>
      </w:r>
      <w:r w:rsidR="00777DA7">
        <w:rPr>
          <w:rFonts w:ascii="Arial" w:hAnsi="Arial" w:cs="Arial"/>
          <w:bCs/>
          <w:sz w:val="24"/>
          <w:szCs w:val="24"/>
        </w:rPr>
        <w:t xml:space="preserve">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rsidR="00032E8C" w:rsidRPr="00032E8C" w:rsidRDefault="009C095D"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rsidR="00032E8C" w:rsidRPr="00032E8C" w:rsidRDefault="009C095D"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rsid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CF3CF1" w:rsidRDefault="00CF3CF1"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lastRenderedPageBreak/>
        <w:t xml:space="preserve">Não será permitida a participação de mais </w:t>
      </w:r>
      <w:r w:rsidR="006262B0">
        <w:rPr>
          <w:rFonts w:ascii="Arial" w:hAnsi="Arial" w:cs="Arial"/>
          <w:bCs/>
          <w:sz w:val="24"/>
          <w:szCs w:val="24"/>
        </w:rPr>
        <w:t>d</w:t>
      </w:r>
      <w:r>
        <w:rPr>
          <w:rFonts w:ascii="Arial" w:hAnsi="Arial" w:cs="Arial"/>
          <w:bCs/>
          <w:sz w:val="24"/>
          <w:szCs w:val="24"/>
        </w:rPr>
        <w:t>e uma empresa sob controle acionário de um mesmo grupo de pessoas f</w:t>
      </w:r>
      <w:r w:rsidR="006F0372">
        <w:rPr>
          <w:rFonts w:ascii="Arial" w:hAnsi="Arial" w:cs="Arial"/>
          <w:bCs/>
          <w:sz w:val="24"/>
          <w:szCs w:val="24"/>
        </w:rPr>
        <w:t>ísicas ou jurídicas para o mesmo item.</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2D3050" w:rsidRDefault="009C095D" w:rsidP="00B9142B">
      <w:pPr>
        <w:pStyle w:val="Normal1"/>
        <w:numPr>
          <w:ilvl w:val="2"/>
          <w:numId w:val="1"/>
        </w:numPr>
        <w:tabs>
          <w:tab w:val="left" w:pos="851"/>
        </w:tabs>
        <w:spacing w:after="240" w:line="276" w:lineRule="auto"/>
        <w:ind w:left="1985" w:right="49" w:hanging="851"/>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w:t>
      </w:r>
      <w:proofErr w:type="spellStart"/>
      <w:r w:rsidR="00032E8C" w:rsidRPr="002D3050">
        <w:rPr>
          <w:rFonts w:ascii="Arial" w:hAnsi="Arial" w:cs="Arial"/>
          <w:b/>
          <w:bCs/>
          <w:sz w:val="24"/>
          <w:szCs w:val="24"/>
        </w:rPr>
        <w:t>arts</w:t>
      </w:r>
      <w:proofErr w:type="spellEnd"/>
      <w:r w:rsidR="00032E8C" w:rsidRPr="002D3050">
        <w:rPr>
          <w:rFonts w:ascii="Arial" w:hAnsi="Arial" w:cs="Arial"/>
          <w:b/>
          <w:bCs/>
          <w:sz w:val="24"/>
          <w:szCs w:val="24"/>
        </w:rPr>
        <w:t xml:space="preserve">. 42 a 49; </w:t>
      </w:r>
    </w:p>
    <w:p w:rsidR="00032E8C" w:rsidRPr="002D3050" w:rsidRDefault="009C095D" w:rsidP="00B9142B">
      <w:pPr>
        <w:pStyle w:val="Normal1"/>
        <w:numPr>
          <w:ilvl w:val="3"/>
          <w:numId w:val="1"/>
        </w:numPr>
        <w:tabs>
          <w:tab w:val="left" w:pos="851"/>
        </w:tabs>
        <w:spacing w:after="240" w:line="276" w:lineRule="auto"/>
        <w:ind w:left="2552" w:right="49" w:hanging="1134"/>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lastRenderedPageBreak/>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B9142B">
      <w:pPr>
        <w:numPr>
          <w:ilvl w:val="1"/>
          <w:numId w:val="1"/>
        </w:numPr>
        <w:tabs>
          <w:tab w:val="left" w:pos="851"/>
        </w:tabs>
        <w:spacing w:after="120" w:line="276" w:lineRule="auto"/>
        <w:ind w:left="1418" w:right="49" w:hanging="851"/>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w:t>
      </w:r>
      <w:r w:rsidR="00876769">
        <w:rPr>
          <w:rFonts w:ascii="Arial" w:hAnsi="Arial" w:cs="Arial"/>
          <w:b/>
          <w:bCs/>
          <w:color w:val="000000"/>
          <w:sz w:val="24"/>
          <w:szCs w:val="24"/>
        </w:rPr>
        <w:t>tos de habilitação que constem n</w:t>
      </w:r>
      <w:r w:rsidRPr="00EF043F">
        <w:rPr>
          <w:rFonts w:ascii="Arial" w:hAnsi="Arial" w:cs="Arial"/>
          <w:b/>
          <w:bCs/>
          <w:color w:val="000000"/>
          <w:sz w:val="24"/>
          <w:szCs w:val="24"/>
        </w:rPr>
        <w:t>o SICAF, assegurado aos demais licitantes o direito de acesso aos dados constantes dos sistemas.</w:t>
      </w: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B9142B">
      <w:pPr>
        <w:numPr>
          <w:ilvl w:val="1"/>
          <w:numId w:val="1"/>
        </w:numPr>
        <w:spacing w:after="120" w:line="276" w:lineRule="auto"/>
        <w:ind w:left="1418" w:right="49" w:hanging="851"/>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B9142B">
      <w:pPr>
        <w:numPr>
          <w:ilvl w:val="1"/>
          <w:numId w:val="1"/>
        </w:numPr>
        <w:spacing w:after="120" w:line="276" w:lineRule="auto"/>
        <w:ind w:left="1418" w:right="49" w:hanging="851"/>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B9142B">
      <w:pPr>
        <w:numPr>
          <w:ilvl w:val="1"/>
          <w:numId w:val="1"/>
        </w:numPr>
        <w:spacing w:after="120" w:line="276" w:lineRule="auto"/>
        <w:ind w:left="1418" w:right="49" w:hanging="851"/>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EF043F" w:rsidRPr="00967ED0" w:rsidRDefault="00EF043F" w:rsidP="00B9142B">
      <w:pPr>
        <w:numPr>
          <w:ilvl w:val="1"/>
          <w:numId w:val="1"/>
        </w:numPr>
        <w:spacing w:after="120" w:line="276" w:lineRule="auto"/>
        <w:ind w:left="1418" w:right="49" w:hanging="851"/>
        <w:jc w:val="both"/>
        <w:rPr>
          <w:rFonts w:ascii="Arial" w:hAnsi="Arial" w:cs="Arial"/>
          <w:color w:val="000000"/>
          <w:sz w:val="24"/>
          <w:szCs w:val="24"/>
        </w:rPr>
      </w:pPr>
      <w:r w:rsidRPr="00967ED0">
        <w:rPr>
          <w:rFonts w:ascii="Arial" w:hAnsi="Arial" w:cs="Arial"/>
          <w:sz w:val="24"/>
          <w:szCs w:val="24"/>
        </w:rPr>
        <w:lastRenderedPageBreak/>
        <w:t>O licitante deverá enviar sua proposta mediante o preenchimento, no sistema eletrônico, dos seguintes campos:</w:t>
      </w:r>
    </w:p>
    <w:p w:rsidR="00EF043F" w:rsidRPr="00967ED0" w:rsidRDefault="00EF043F" w:rsidP="00B9142B">
      <w:pPr>
        <w:numPr>
          <w:ilvl w:val="2"/>
          <w:numId w:val="1"/>
        </w:numPr>
        <w:tabs>
          <w:tab w:val="left" w:pos="1985"/>
        </w:tabs>
        <w:autoSpaceDE w:val="0"/>
        <w:snapToGrid w:val="0"/>
        <w:spacing w:after="120" w:line="276" w:lineRule="auto"/>
        <w:ind w:left="1985" w:right="49" w:hanging="851"/>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B9142B">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B9142B">
      <w:pPr>
        <w:pStyle w:val="PargrafodaLista"/>
        <w:numPr>
          <w:ilvl w:val="1"/>
          <w:numId w:val="1"/>
        </w:numPr>
        <w:tabs>
          <w:tab w:val="left" w:pos="851"/>
        </w:tabs>
        <w:spacing w:after="240" w:line="276" w:lineRule="auto"/>
        <w:ind w:left="1418" w:right="49" w:hanging="851"/>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B9142B">
      <w:pPr>
        <w:pStyle w:val="PargrafodaLista"/>
        <w:numPr>
          <w:ilvl w:val="1"/>
          <w:numId w:val="1"/>
        </w:numPr>
        <w:tabs>
          <w:tab w:val="left" w:pos="851"/>
        </w:tabs>
        <w:spacing w:after="240" w:line="276" w:lineRule="auto"/>
        <w:ind w:left="1418" w:right="49" w:hanging="851"/>
        <w:contextualSpacing w:val="0"/>
        <w:jc w:val="both"/>
        <w:rPr>
          <w:rFonts w:ascii="Arial" w:hAnsi="Arial" w:cs="Arial"/>
          <w:color w:val="000000"/>
          <w:sz w:val="24"/>
          <w:szCs w:val="24"/>
        </w:rPr>
      </w:pPr>
      <w:r>
        <w:rPr>
          <w:rFonts w:ascii="Arial" w:hAnsi="Arial" w:cs="Arial"/>
          <w:color w:val="000000"/>
          <w:sz w:val="24"/>
          <w:szCs w:val="24"/>
        </w:rPr>
        <w:lastRenderedPageBreak/>
        <w:t>O Pregoeiro</w:t>
      </w:r>
      <w:r w:rsidRPr="00967ED0">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EF043F" w:rsidRPr="00967ED0" w:rsidRDefault="00EF043F" w:rsidP="00B9142B">
      <w:pPr>
        <w:numPr>
          <w:ilvl w:val="2"/>
          <w:numId w:val="1"/>
        </w:numPr>
        <w:tabs>
          <w:tab w:val="left" w:pos="1701"/>
          <w:tab w:val="left" w:pos="1985"/>
        </w:tabs>
        <w:autoSpaceDE w:val="0"/>
        <w:snapToGrid w:val="0"/>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EF043F"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2C4401" w:rsidRPr="002C4401" w:rsidRDefault="002C4401" w:rsidP="00B9142B">
      <w:pPr>
        <w:pStyle w:val="PargrafodaLista"/>
        <w:numPr>
          <w:ilvl w:val="2"/>
          <w:numId w:val="1"/>
        </w:numPr>
        <w:spacing w:line="276" w:lineRule="auto"/>
        <w:ind w:left="1985" w:hanging="851"/>
        <w:contextualSpacing w:val="0"/>
        <w:jc w:val="both"/>
        <w:rPr>
          <w:rFonts w:ascii="Arial" w:hAnsi="Arial" w:cs="Arial"/>
          <w:b/>
          <w:color w:val="000000"/>
          <w:sz w:val="24"/>
          <w:szCs w:val="24"/>
        </w:rPr>
      </w:pPr>
      <w:r w:rsidRPr="002C4401">
        <w:rPr>
          <w:rFonts w:ascii="Arial" w:hAnsi="Arial" w:cs="Arial"/>
          <w:b/>
          <w:color w:val="000000"/>
          <w:sz w:val="24"/>
          <w:szCs w:val="24"/>
        </w:rPr>
        <w:t>Quando demandado pelo chat, o licitante terá o prazo de 10 (dez) minutos para responder as solicitações realizadas pelo Pregoeiro.</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B9142B">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B9142B">
      <w:pPr>
        <w:numPr>
          <w:ilvl w:val="1"/>
          <w:numId w:val="1"/>
        </w:numPr>
        <w:tabs>
          <w:tab w:val="left" w:pos="851"/>
        </w:tabs>
        <w:spacing w:after="120" w:line="276" w:lineRule="auto"/>
        <w:ind w:left="1418" w:right="49" w:hanging="851"/>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B9142B">
      <w:pPr>
        <w:numPr>
          <w:ilvl w:val="1"/>
          <w:numId w:val="1"/>
        </w:numPr>
        <w:spacing w:after="120" w:line="276" w:lineRule="auto"/>
        <w:ind w:left="1418" w:right="49" w:hanging="851"/>
        <w:jc w:val="both"/>
        <w:rPr>
          <w:rFonts w:ascii="Arial" w:hAnsi="Arial" w:cs="Arial"/>
          <w:iCs/>
          <w:sz w:val="24"/>
          <w:szCs w:val="24"/>
        </w:rPr>
      </w:pPr>
      <w:r w:rsidRPr="00967ED0">
        <w:rPr>
          <w:rFonts w:ascii="Arial" w:hAnsi="Arial" w:cs="Arial"/>
          <w:iCs/>
          <w:sz w:val="24"/>
          <w:szCs w:val="24"/>
        </w:rPr>
        <w:lastRenderedPageBreak/>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B9142B">
      <w:pPr>
        <w:pStyle w:val="PargrafodaLista"/>
        <w:numPr>
          <w:ilvl w:val="2"/>
          <w:numId w:val="1"/>
        </w:numPr>
        <w:spacing w:after="120" w:line="276" w:lineRule="auto"/>
        <w:ind w:left="1985" w:right="49" w:hanging="851"/>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B9142B">
      <w:pPr>
        <w:numPr>
          <w:ilvl w:val="1"/>
          <w:numId w:val="1"/>
        </w:numPr>
        <w:spacing w:after="120" w:line="276" w:lineRule="auto"/>
        <w:ind w:left="1418" w:right="49" w:hanging="851"/>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 xml:space="preserve">do a ordem crescente de valores 10% (dez por cento) </w:t>
      </w:r>
      <w:proofErr w:type="spellStart"/>
      <w:r>
        <w:rPr>
          <w:rFonts w:ascii="Arial" w:hAnsi="Arial" w:cs="Arial"/>
          <w:iCs/>
          <w:sz w:val="24"/>
          <w:szCs w:val="24"/>
        </w:rPr>
        <w:t>superiores</w:t>
      </w:r>
      <w:proofErr w:type="spellEnd"/>
      <w:r>
        <w:rPr>
          <w:rFonts w:ascii="Arial" w:hAnsi="Arial" w:cs="Arial"/>
          <w:iCs/>
          <w:sz w:val="24"/>
          <w:szCs w:val="24"/>
        </w:rPr>
        <w:t xml:space="preserve"> àquela colocada em primeiro lugar.</w:t>
      </w:r>
    </w:p>
    <w:p w:rsidR="00EF043F" w:rsidRPr="00967ED0" w:rsidRDefault="00B9142B" w:rsidP="00B9142B">
      <w:pPr>
        <w:numPr>
          <w:ilvl w:val="2"/>
          <w:numId w:val="1"/>
        </w:numPr>
        <w:spacing w:after="120" w:line="276" w:lineRule="auto"/>
        <w:ind w:left="1985" w:right="49" w:hanging="851"/>
        <w:jc w:val="both"/>
        <w:rPr>
          <w:rFonts w:ascii="Arial" w:hAnsi="Arial" w:cs="Arial"/>
          <w:iCs/>
          <w:sz w:val="24"/>
          <w:szCs w:val="24"/>
        </w:rPr>
      </w:pPr>
      <w:r>
        <w:rPr>
          <w:rFonts w:ascii="Arial" w:hAnsi="Arial" w:cs="Arial"/>
          <w:iCs/>
          <w:sz w:val="24"/>
          <w:szCs w:val="24"/>
        </w:rPr>
        <w:t>N</w:t>
      </w:r>
      <w:r w:rsidR="00EF043F" w:rsidRPr="00967ED0">
        <w:rPr>
          <w:rFonts w:ascii="Arial" w:hAnsi="Arial" w:cs="Arial"/>
          <w:iCs/>
          <w:sz w:val="24"/>
          <w:szCs w:val="24"/>
        </w:rPr>
        <w:t>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F043F" w:rsidRPr="00967ED0" w:rsidRDefault="00EF043F" w:rsidP="005772AC">
      <w:pPr>
        <w:numPr>
          <w:ilvl w:val="1"/>
          <w:numId w:val="1"/>
        </w:numPr>
        <w:spacing w:after="120" w:line="276" w:lineRule="auto"/>
        <w:ind w:left="1418" w:right="49" w:hanging="851"/>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B9142B">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lastRenderedPageBreak/>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5772AC">
      <w:pPr>
        <w:pStyle w:val="PargrafodaLista"/>
        <w:numPr>
          <w:ilvl w:val="1"/>
          <w:numId w:val="1"/>
        </w:numPr>
        <w:spacing w:before="240" w:after="120" w:line="276" w:lineRule="auto"/>
        <w:ind w:left="1418" w:right="49" w:hanging="851"/>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5772AC">
      <w:pPr>
        <w:pStyle w:val="PargrafodaLista"/>
        <w:numPr>
          <w:ilvl w:val="1"/>
          <w:numId w:val="1"/>
        </w:numPr>
        <w:spacing w:before="240"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w:t>
      </w:r>
      <w:r w:rsidR="005415CE">
        <w:rPr>
          <w:rFonts w:ascii="Arial" w:hAnsi="Arial" w:cs="Arial"/>
          <w:sz w:val="24"/>
          <w:szCs w:val="24"/>
        </w:rPr>
        <w:t xml:space="preserve">de </w:t>
      </w:r>
      <w:r w:rsidRPr="004C1C47">
        <w:rPr>
          <w:rFonts w:ascii="Arial" w:hAnsi="Arial" w:cs="Arial"/>
          <w:sz w:val="24"/>
          <w:szCs w:val="24"/>
        </w:rPr>
        <w:t>menor preço, conforme</w:t>
      </w:r>
      <w:r w:rsidRPr="00967ED0">
        <w:rPr>
          <w:rFonts w:ascii="Arial" w:hAnsi="Arial" w:cs="Arial"/>
          <w:sz w:val="24"/>
          <w:szCs w:val="24"/>
        </w:rPr>
        <w:t xml:space="preserve"> definido neste Edital e seus anexos.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967ED0">
        <w:rPr>
          <w:rFonts w:ascii="Arial" w:hAnsi="Arial" w:cs="Arial"/>
          <w:sz w:val="24"/>
          <w:szCs w:val="24"/>
        </w:rPr>
        <w:t>arts</w:t>
      </w:r>
      <w:proofErr w:type="spellEnd"/>
      <w:r w:rsidRPr="00967ED0">
        <w:rPr>
          <w:rFonts w:ascii="Arial" w:hAnsi="Arial" w:cs="Arial"/>
          <w:sz w:val="24"/>
          <w:szCs w:val="24"/>
        </w:rPr>
        <w:t xml:space="preserve">.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Caso a microempresa ou a empresa de pequeno porte melhor classificada desista ou não se manifeste no prazo estabelecido, serão convocadas as demais licitantes microempresa e empresa de pequeno porte que se </w:t>
      </w:r>
      <w:r w:rsidRPr="00967ED0">
        <w:rPr>
          <w:rFonts w:ascii="Arial" w:hAnsi="Arial" w:cs="Arial"/>
          <w:sz w:val="24"/>
          <w:szCs w:val="24"/>
        </w:rPr>
        <w:lastRenderedPageBreak/>
        <w:t>encontrem naquele intervalo de 5% (cinco por cento), na ordem de classificação, para o exercício do mesmo direito, no prazo estabelecido no subitem anterior.</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w:t>
      </w:r>
      <w:r w:rsidR="00704DCC">
        <w:rPr>
          <w:rFonts w:ascii="Arial" w:hAnsi="Arial" w:cs="Arial"/>
          <w:color w:val="000000"/>
          <w:sz w:val="24"/>
          <w:szCs w:val="24"/>
        </w:rPr>
        <w:t>panhada pelos demais licitantes, devendo o licitante se atentar ao prazo estipulado na cláusula 7.4.1.</w:t>
      </w:r>
    </w:p>
    <w:p w:rsidR="00EF043F"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rsidR="006863E1" w:rsidRPr="00AC5283"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474005">
        <w:rPr>
          <w:rFonts w:ascii="Arial" w:eastAsia="Arial" w:hAnsi="Arial" w:cs="Arial"/>
          <w:b/>
          <w:sz w:val="24"/>
          <w:szCs w:val="24"/>
        </w:rPr>
        <w:t>DAS AMOSTRAS:</w:t>
      </w:r>
    </w:p>
    <w:p w:rsidR="005E1DD9" w:rsidRPr="00474005" w:rsidRDefault="00D40933"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Não serão exigidas amostras.</w:t>
      </w:r>
    </w:p>
    <w:p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lastRenderedPageBreak/>
        <w:t xml:space="preserve"> </w:t>
      </w:r>
      <w:r w:rsidR="00753AE9" w:rsidRPr="0083128F">
        <w:rPr>
          <w:rFonts w:ascii="Arial" w:hAnsi="Arial" w:cs="Arial"/>
          <w:color w:val="auto"/>
          <w:sz w:val="24"/>
          <w:szCs w:val="24"/>
          <w:lang w:eastAsia="en-US"/>
        </w:rPr>
        <w:t>DA ACEITABILIDADE DA PROPOSTA VENCEDORA.</w:t>
      </w:r>
    </w:p>
    <w:p w:rsidR="00753AE9" w:rsidRPr="00EF68C2" w:rsidRDefault="00753AE9" w:rsidP="005772AC">
      <w:pPr>
        <w:pStyle w:val="PargrafodaLista"/>
        <w:numPr>
          <w:ilvl w:val="1"/>
          <w:numId w:val="1"/>
        </w:numPr>
        <w:spacing w:line="276" w:lineRule="auto"/>
        <w:ind w:left="1418" w:hanging="851"/>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753AE9" w:rsidRPr="00836E64"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rsidR="00753AE9" w:rsidRPr="00AD4BAA" w:rsidRDefault="00753AE9" w:rsidP="00FD487E">
      <w:pPr>
        <w:numPr>
          <w:ilvl w:val="2"/>
          <w:numId w:val="1"/>
        </w:numPr>
        <w:autoSpaceDE w:val="0"/>
        <w:snapToGrid w:val="0"/>
        <w:spacing w:before="120" w:after="120" w:line="276" w:lineRule="auto"/>
        <w:ind w:left="1985" w:hanging="851"/>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FD487E">
      <w:pPr>
        <w:numPr>
          <w:ilvl w:val="2"/>
          <w:numId w:val="1"/>
        </w:numPr>
        <w:tabs>
          <w:tab w:val="left" w:pos="1440"/>
        </w:tabs>
        <w:autoSpaceDE w:val="0"/>
        <w:snapToGrid w:val="0"/>
        <w:spacing w:before="120" w:after="120" w:line="276" w:lineRule="auto"/>
        <w:ind w:left="1985" w:hanging="851"/>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rsidR="00753AE9" w:rsidRDefault="00753AE9" w:rsidP="005772AC">
      <w:pPr>
        <w:pStyle w:val="PargrafodaLista"/>
        <w:numPr>
          <w:ilvl w:val="1"/>
          <w:numId w:val="1"/>
        </w:numPr>
        <w:spacing w:line="276" w:lineRule="auto"/>
        <w:ind w:left="1418" w:right="-17" w:hanging="851"/>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5772AC">
      <w:pPr>
        <w:pStyle w:val="PargrafodaLista"/>
        <w:numPr>
          <w:ilvl w:val="1"/>
          <w:numId w:val="1"/>
        </w:numPr>
        <w:spacing w:line="276" w:lineRule="auto"/>
        <w:ind w:left="1418" w:right="-17" w:hanging="851"/>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5772AC">
      <w:pPr>
        <w:pStyle w:val="PargrafodaLista"/>
        <w:numPr>
          <w:ilvl w:val="1"/>
          <w:numId w:val="1"/>
        </w:numPr>
        <w:spacing w:after="120" w:line="276" w:lineRule="auto"/>
        <w:ind w:left="1418" w:right="-15" w:hanging="851"/>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5772AC">
      <w:pPr>
        <w:numPr>
          <w:ilvl w:val="2"/>
          <w:numId w:val="1"/>
        </w:numPr>
        <w:spacing w:before="120" w:after="120" w:line="276" w:lineRule="auto"/>
        <w:ind w:left="1985" w:right="-15" w:hanging="851"/>
        <w:jc w:val="both"/>
        <w:rPr>
          <w:rFonts w:ascii="Arial" w:hAnsi="Arial" w:cs="Arial"/>
          <w:sz w:val="24"/>
          <w:szCs w:val="24"/>
        </w:rPr>
      </w:pPr>
      <w:r>
        <w:rPr>
          <w:rFonts w:ascii="Arial" w:hAnsi="Arial" w:cs="Arial"/>
          <w:sz w:val="24"/>
          <w:szCs w:val="24"/>
        </w:rPr>
        <w:lastRenderedPageBreak/>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5772AC">
      <w:pPr>
        <w:pStyle w:val="PargrafodaLista"/>
        <w:numPr>
          <w:ilvl w:val="2"/>
          <w:numId w:val="1"/>
        </w:numPr>
        <w:spacing w:before="120" w:after="120" w:line="276" w:lineRule="auto"/>
        <w:ind w:left="1985" w:right="-15" w:hanging="851"/>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5772AC">
      <w:pPr>
        <w:pStyle w:val="PargrafodaLista"/>
        <w:numPr>
          <w:ilvl w:val="1"/>
          <w:numId w:val="1"/>
        </w:numPr>
        <w:spacing w:before="120" w:after="120" w:line="276" w:lineRule="auto"/>
        <w:ind w:left="1418" w:hanging="851"/>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53AE9" w:rsidRDefault="00753AE9" w:rsidP="005772AC">
      <w:pPr>
        <w:numPr>
          <w:ilvl w:val="1"/>
          <w:numId w:val="1"/>
        </w:numPr>
        <w:spacing w:before="120" w:after="120" w:line="276" w:lineRule="auto"/>
        <w:ind w:left="1418" w:right="-15" w:hanging="851"/>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7240CB" w:rsidRPr="007F747B" w:rsidRDefault="007240CB" w:rsidP="00753AE9">
      <w:pPr>
        <w:spacing w:before="120" w:after="120" w:line="276" w:lineRule="auto"/>
        <w:ind w:left="1440" w:right="-15"/>
        <w:jc w:val="both"/>
        <w:rPr>
          <w:rFonts w:ascii="Arial" w:hAnsi="Arial" w:cs="Arial"/>
          <w:sz w:val="24"/>
          <w:szCs w:val="24"/>
        </w:rPr>
      </w:pP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rsidR="00753AE9" w:rsidRPr="00753AE9" w:rsidRDefault="00753AE9" w:rsidP="00287934">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lastRenderedPageBreak/>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O licitante será convocado para manifestação previamente à sua desclassificação.</w:t>
      </w:r>
    </w:p>
    <w:p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 xml:space="preserve">Para a consulta de licitantes pessoa jurídica poderá haver a substituição das consultas dos itens </w:t>
      </w:r>
      <w:proofErr w:type="gramStart"/>
      <w:r w:rsidRPr="00753AE9">
        <w:rPr>
          <w:rFonts w:ascii="Arial" w:eastAsia="Arial" w:hAnsi="Arial" w:cs="Arial"/>
          <w:sz w:val="24"/>
          <w:szCs w:val="24"/>
        </w:rPr>
        <w:t>10.1.2.,</w:t>
      </w:r>
      <w:proofErr w:type="gramEnd"/>
      <w:r w:rsidRPr="00753AE9">
        <w:rPr>
          <w:rFonts w:ascii="Arial" w:eastAsia="Arial" w:hAnsi="Arial" w:cs="Arial"/>
          <w:sz w:val="24"/>
          <w:szCs w:val="24"/>
        </w:rPr>
        <w:t xml:space="preserve">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w:t>
      </w:r>
      <w:proofErr w:type="gramStart"/>
      <w:r w:rsidRPr="00753AE9">
        <w:rPr>
          <w:rFonts w:ascii="Arial" w:eastAsia="Arial" w:hAnsi="Arial" w:cs="Arial"/>
          <w:sz w:val="24"/>
          <w:szCs w:val="24"/>
        </w:rPr>
        <w:t>acima</w:t>
      </w:r>
      <w:proofErr w:type="gramEnd"/>
      <w:r w:rsidRPr="00753AE9">
        <w:rPr>
          <w:rFonts w:ascii="Arial" w:eastAsia="Arial" w:hAnsi="Arial" w:cs="Arial"/>
          <w:sz w:val="24"/>
          <w:szCs w:val="24"/>
        </w:rPr>
        <w:t xml:space="preserve">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No caso de inabilitação, haverá nova verificação, pelo sistema, da eventual ocorrência do empate ficto, previsto nos </w:t>
      </w:r>
      <w:proofErr w:type="spellStart"/>
      <w:r w:rsidRPr="00753AE9">
        <w:rPr>
          <w:rFonts w:ascii="Arial" w:eastAsia="Arial" w:hAnsi="Arial" w:cs="Arial"/>
          <w:sz w:val="24"/>
          <w:szCs w:val="24"/>
        </w:rPr>
        <w:t>arts</w:t>
      </w:r>
      <w:proofErr w:type="spellEnd"/>
      <w:r w:rsidRPr="00753AE9">
        <w:rPr>
          <w:rFonts w:ascii="Arial" w:eastAsia="Arial" w:hAnsi="Arial" w:cs="Arial"/>
          <w:sz w:val="24"/>
          <w:szCs w:val="24"/>
        </w:rPr>
        <w:t>. 44 e 45 da Lei Complementar nº 123, de 2006, seguindo-se a disciplina antes estabelecida para aceitação da proposta subsequente.</w:t>
      </w:r>
    </w:p>
    <w:p w:rsidR="00753AE9" w:rsidRPr="00753AE9" w:rsidRDefault="00753AE9" w:rsidP="00B9142B">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B9142B">
      <w:pPr>
        <w:numPr>
          <w:ilvl w:val="2"/>
          <w:numId w:val="1"/>
        </w:numPr>
        <w:tabs>
          <w:tab w:val="left" w:pos="1985"/>
        </w:tabs>
        <w:spacing w:after="120" w:line="276" w:lineRule="auto"/>
        <w:ind w:left="1985" w:right="49" w:hanging="851"/>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 xml:space="preserve">É dever do licitante atualizar previamente as comprovações constantes do SICAF para que estejam vigentes na data da </w:t>
      </w:r>
      <w:r w:rsidRPr="00611F15">
        <w:rPr>
          <w:rFonts w:ascii="Arial" w:eastAsia="Arial" w:hAnsi="Arial" w:cs="Arial"/>
          <w:b/>
          <w:sz w:val="24"/>
          <w:szCs w:val="24"/>
        </w:rPr>
        <w:lastRenderedPageBreak/>
        <w:t>abertura da sessão pública, ou encaminhar, em conjunto com a apresentação da proposta, a respectiva documentação atualizada.</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287934">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4B5AAF" w:rsidRPr="00753AE9" w:rsidRDefault="004B5AAF" w:rsidP="004B5AAF">
      <w:pPr>
        <w:spacing w:after="120" w:line="276" w:lineRule="auto"/>
        <w:ind w:left="1440" w:right="49"/>
        <w:jc w:val="both"/>
        <w:rPr>
          <w:rFonts w:ascii="Arial" w:eastAsia="Arial" w:hAnsi="Arial" w:cs="Arial"/>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4B5AAF" w:rsidRPr="004B5AAF" w:rsidRDefault="004B5AAF" w:rsidP="004B5AAF">
      <w:pPr>
        <w:spacing w:after="120" w:line="276" w:lineRule="auto"/>
        <w:ind w:left="1800" w:right="49"/>
        <w:jc w:val="both"/>
        <w:rPr>
          <w:rFonts w:ascii="Arial" w:eastAsia="Arial" w:hAnsi="Arial" w:cs="Arial"/>
          <w:b/>
          <w:bCs/>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Prova de regularidade 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D31DD4" w:rsidRDefault="00D31DD4" w:rsidP="00D31DD4">
      <w:pPr>
        <w:spacing w:after="120" w:line="276" w:lineRule="auto"/>
        <w:ind w:left="1985"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753AE9" w:rsidRDefault="00753AE9" w:rsidP="00D31DD4">
      <w:pPr>
        <w:numPr>
          <w:ilvl w:val="3"/>
          <w:numId w:val="1"/>
        </w:numPr>
        <w:spacing w:after="120" w:line="276" w:lineRule="auto"/>
        <w:ind w:right="49" w:hanging="1102"/>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8B4AB8" w:rsidRPr="00984E7D" w:rsidRDefault="008B4AB8" w:rsidP="00D31DD4">
      <w:pPr>
        <w:numPr>
          <w:ilvl w:val="3"/>
          <w:numId w:val="1"/>
        </w:numPr>
        <w:spacing w:after="120" w:line="276" w:lineRule="auto"/>
        <w:ind w:right="49" w:hanging="1102"/>
        <w:jc w:val="both"/>
        <w:rPr>
          <w:rFonts w:ascii="Arial" w:eastAsia="Arial" w:hAnsi="Arial" w:cs="Arial"/>
          <w:b/>
          <w:bCs/>
          <w:sz w:val="24"/>
          <w:szCs w:val="24"/>
        </w:rPr>
      </w:pPr>
      <w:r>
        <w:rPr>
          <w:rFonts w:ascii="Arial" w:eastAsia="Arial" w:hAnsi="Arial" w:cs="Arial"/>
          <w:bCs/>
          <w:sz w:val="24"/>
          <w:szCs w:val="24"/>
        </w:rPr>
        <w:lastRenderedPageBreak/>
        <w:t>O balanço patrimonial deverá estar assinado pelo representante legal da licitante e pelo Contador ou Técnico em Contabilidade, com indicação de seu número de registro no CRC.</w:t>
      </w:r>
    </w:p>
    <w:p w:rsidR="00984E7D" w:rsidRPr="008B4AB8" w:rsidRDefault="00984E7D" w:rsidP="00D31DD4">
      <w:pPr>
        <w:numPr>
          <w:ilvl w:val="3"/>
          <w:numId w:val="1"/>
        </w:numPr>
        <w:spacing w:after="120" w:line="276" w:lineRule="auto"/>
        <w:ind w:right="49" w:hanging="1102"/>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rsidR="00611AF2" w:rsidRDefault="00B71485"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2B1082" w:rsidRPr="00B71485" w:rsidRDefault="002B1082" w:rsidP="002B1082">
      <w:pPr>
        <w:tabs>
          <w:tab w:val="left" w:pos="1985"/>
        </w:tabs>
        <w:spacing w:after="120" w:line="276" w:lineRule="auto"/>
        <w:ind w:left="1985"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753AE9" w:rsidRDefault="00753AE9" w:rsidP="002B108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lastRenderedPageBreak/>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rsidR="00753AE9" w:rsidRPr="00753AE9" w:rsidRDefault="00753AE9" w:rsidP="002B1082">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753AE9" w:rsidRPr="00611AF2" w:rsidRDefault="00753AE9" w:rsidP="002B1082">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2B1082">
      <w:pPr>
        <w:numPr>
          <w:ilvl w:val="1"/>
          <w:numId w:val="1"/>
        </w:numPr>
        <w:spacing w:after="120" w:line="276" w:lineRule="auto"/>
        <w:ind w:left="1418" w:right="49" w:hanging="851"/>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8059A5" w:rsidRDefault="00753AE9" w:rsidP="002B1082">
      <w:pPr>
        <w:tabs>
          <w:tab w:val="left" w:pos="1134"/>
        </w:tabs>
        <w:spacing w:after="120" w:line="276" w:lineRule="auto"/>
        <w:ind w:left="1418" w:right="49" w:hanging="851"/>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rsidR="00753AE9" w:rsidRPr="008059A5" w:rsidRDefault="00753AE9" w:rsidP="002B1082">
      <w:pPr>
        <w:tabs>
          <w:tab w:val="left" w:pos="1134"/>
        </w:tabs>
        <w:spacing w:after="120" w:line="276" w:lineRule="auto"/>
        <w:ind w:left="1418" w:right="49" w:hanging="851"/>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rsidR="00E14B81" w:rsidRPr="006C514D" w:rsidRDefault="00192ED9" w:rsidP="002B1082">
      <w:pPr>
        <w:pStyle w:val="Normal1"/>
        <w:spacing w:before="120" w:after="120" w:line="276" w:lineRule="auto"/>
        <w:ind w:left="1985" w:hanging="851"/>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lastRenderedPageBreak/>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D9761E" w:rsidRDefault="00D9761E" w:rsidP="00D9761E">
      <w:pPr>
        <w:spacing w:after="120" w:line="276" w:lineRule="auto"/>
        <w:ind w:left="1418"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lastRenderedPageBreak/>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611AF2" w:rsidRPr="00611AF2" w:rsidRDefault="00611AF2" w:rsidP="00D9761E">
      <w:pPr>
        <w:numPr>
          <w:ilvl w:val="2"/>
          <w:numId w:val="1"/>
        </w:numPr>
        <w:tabs>
          <w:tab w:val="left" w:pos="1843"/>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lastRenderedPageBreak/>
        <w:t>Nesse momento, o Pregoeiro não adentrará no mérito recursal, mas apenas verificará as condições de admissibilidade do recurso.</w:t>
      </w:r>
    </w:p>
    <w:p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rsidR="00874451" w:rsidRDefault="00874451" w:rsidP="00874451">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lastRenderedPageBreak/>
        <w:t>DA ADJUDICAÇÃO E HOMOLOGAÇÃO</w:t>
      </w:r>
      <w:r w:rsidR="006E306F">
        <w:rPr>
          <w:rFonts w:ascii="Arial" w:eastAsia="Arial" w:hAnsi="Arial" w:cs="Arial"/>
          <w:b/>
          <w:bCs/>
          <w:sz w:val="24"/>
          <w:szCs w:val="24"/>
        </w:rPr>
        <w:t>:</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EE10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E6AB0" w:rsidRDefault="00AE6AB0" w:rsidP="00AE6AB0">
      <w:pPr>
        <w:spacing w:after="120" w:line="276" w:lineRule="auto"/>
        <w:ind w:left="1440"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rsidR="00AE6293" w:rsidRPr="00967ED0" w:rsidRDefault="00AE6293" w:rsidP="006C43AB">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lastRenderedPageBreak/>
        <w:t>Não haverá exigência de garantia de execução para a presente contratação.</w:t>
      </w:r>
    </w:p>
    <w:p w:rsidR="007240CB" w:rsidRPr="00AA4F86" w:rsidRDefault="007240CB" w:rsidP="00AA4F86">
      <w:pPr>
        <w:spacing w:after="120" w:line="276" w:lineRule="auto"/>
        <w:ind w:left="1440" w:right="49"/>
        <w:jc w:val="both"/>
        <w:rPr>
          <w:rFonts w:ascii="Arial" w:eastAsia="Arial" w:hAnsi="Arial" w:cs="Arial"/>
          <w:sz w:val="24"/>
          <w:szCs w:val="24"/>
        </w:rPr>
      </w:pPr>
    </w:p>
    <w:p w:rsidR="00874451" w:rsidRPr="00BD1EEF" w:rsidRDefault="00AA4F86" w:rsidP="00AA4F86">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002274F1">
        <w:rPr>
          <w:rFonts w:ascii="Arial" w:eastAsia="Arial" w:hAnsi="Arial" w:cs="Arial"/>
          <w:b/>
          <w:sz w:val="24"/>
          <w:szCs w:val="24"/>
        </w:rPr>
        <w:t>DO PRAZO, LOCAL, E CONDIÇÕES DE</w:t>
      </w:r>
      <w:r w:rsidR="0014065E" w:rsidRPr="00FA727E">
        <w:rPr>
          <w:rFonts w:ascii="Arial" w:eastAsia="Arial" w:hAnsi="Arial" w:cs="Arial"/>
          <w:b/>
          <w:sz w:val="24"/>
          <w:szCs w:val="24"/>
        </w:rPr>
        <w:t xml:space="preserve"> ENTREGA E </w:t>
      </w:r>
      <w:r w:rsidR="002274F1">
        <w:rPr>
          <w:rFonts w:ascii="Arial" w:eastAsia="Arial" w:hAnsi="Arial" w:cs="Arial"/>
          <w:b/>
          <w:sz w:val="24"/>
          <w:szCs w:val="24"/>
        </w:rPr>
        <w:t xml:space="preserve">EXECUÇÃO </w:t>
      </w:r>
    </w:p>
    <w:p w:rsidR="00286372" w:rsidRDefault="00AE6293"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Pr>
          <w:rFonts w:ascii="Arial" w:hAnsi="Arial" w:cs="Arial"/>
          <w:sz w:val="24"/>
          <w:szCs w:val="24"/>
        </w:rPr>
        <w:t xml:space="preserve">A empresa deverá entregar o material </w:t>
      </w:r>
      <w:r w:rsidR="00977B72">
        <w:rPr>
          <w:rFonts w:ascii="Arial" w:hAnsi="Arial" w:cs="Arial"/>
          <w:sz w:val="24"/>
          <w:szCs w:val="24"/>
        </w:rPr>
        <w:t>15</w:t>
      </w:r>
      <w:r>
        <w:rPr>
          <w:rFonts w:ascii="Arial" w:hAnsi="Arial" w:cs="Arial"/>
          <w:sz w:val="24"/>
          <w:szCs w:val="24"/>
        </w:rPr>
        <w:t xml:space="preserve"> (</w:t>
      </w:r>
      <w:r w:rsidR="00977B72">
        <w:rPr>
          <w:rFonts w:ascii="Arial" w:hAnsi="Arial" w:cs="Arial"/>
          <w:sz w:val="24"/>
          <w:szCs w:val="24"/>
        </w:rPr>
        <w:t>quinze</w:t>
      </w:r>
      <w:r>
        <w:rPr>
          <w:rFonts w:ascii="Arial" w:hAnsi="Arial" w:cs="Arial"/>
          <w:sz w:val="24"/>
          <w:szCs w:val="24"/>
        </w:rPr>
        <w:t xml:space="preserve">) dias após a apresentação </w:t>
      </w:r>
      <w:r w:rsidR="00180AA5">
        <w:rPr>
          <w:rFonts w:ascii="Arial" w:hAnsi="Arial" w:cs="Arial"/>
          <w:sz w:val="24"/>
          <w:szCs w:val="24"/>
        </w:rPr>
        <w:t>da Ordem de Compra e Nota de Empenho.</w:t>
      </w:r>
    </w:p>
    <w:p w:rsidR="0086280B" w:rsidRPr="000E1203" w:rsidRDefault="00180AA5" w:rsidP="00087EE3">
      <w:pPr>
        <w:pStyle w:val="PargrafodaLista"/>
        <w:numPr>
          <w:ilvl w:val="1"/>
          <w:numId w:val="1"/>
        </w:numPr>
        <w:spacing w:before="120"/>
        <w:contextualSpacing w:val="0"/>
        <w:jc w:val="both"/>
        <w:rPr>
          <w:rFonts w:ascii="Arial" w:hAnsi="Arial" w:cs="Arial"/>
          <w:sz w:val="24"/>
          <w:szCs w:val="24"/>
        </w:rPr>
      </w:pPr>
      <w:r>
        <w:rPr>
          <w:rFonts w:ascii="Arial" w:hAnsi="Arial" w:cs="Arial"/>
          <w:sz w:val="24"/>
          <w:szCs w:val="24"/>
        </w:rPr>
        <w:t xml:space="preserve">O material deverá ser entregue na </w:t>
      </w:r>
      <w:r w:rsidR="000E1203" w:rsidRPr="000E1203">
        <w:rPr>
          <w:rFonts w:ascii="Arial" w:hAnsi="Arial" w:cs="Arial"/>
          <w:sz w:val="24"/>
          <w:szCs w:val="24"/>
        </w:rPr>
        <w:t>Estrada Rio/Bahia. Km 76,5 – Teresópolis/RJ</w:t>
      </w:r>
      <w:r w:rsidR="000E1203">
        <w:rPr>
          <w:rFonts w:ascii="Arial" w:hAnsi="Arial" w:cs="Arial"/>
          <w:sz w:val="24"/>
          <w:szCs w:val="24"/>
        </w:rPr>
        <w:t>.</w:t>
      </w:r>
    </w:p>
    <w:p w:rsidR="00180AA5" w:rsidRDefault="002D19D7" w:rsidP="00087EE3">
      <w:pPr>
        <w:pStyle w:val="PargrafodaLista"/>
        <w:numPr>
          <w:ilvl w:val="1"/>
          <w:numId w:val="1"/>
        </w:numPr>
        <w:spacing w:before="120"/>
        <w:contextualSpacing w:val="0"/>
        <w:jc w:val="both"/>
        <w:rPr>
          <w:rFonts w:ascii="Arial" w:hAnsi="Arial" w:cs="Arial"/>
          <w:sz w:val="24"/>
          <w:szCs w:val="24"/>
        </w:rPr>
      </w:pPr>
      <w:r>
        <w:rPr>
          <w:rFonts w:ascii="Arial" w:hAnsi="Arial" w:cs="Arial"/>
          <w:sz w:val="24"/>
          <w:szCs w:val="24"/>
        </w:rPr>
        <w:t>O recebimento será efetivado nos seguintes termos:</w:t>
      </w:r>
    </w:p>
    <w:p w:rsidR="002D19D7" w:rsidRDefault="002D19D7" w:rsidP="006C43AB">
      <w:pPr>
        <w:pStyle w:val="PargrafodaLista"/>
        <w:numPr>
          <w:ilvl w:val="2"/>
          <w:numId w:val="1"/>
        </w:numPr>
        <w:spacing w:before="120"/>
        <w:ind w:left="2552" w:hanging="1134"/>
        <w:contextualSpacing w:val="0"/>
        <w:jc w:val="both"/>
        <w:rPr>
          <w:rFonts w:ascii="Arial" w:hAnsi="Arial" w:cs="Arial"/>
          <w:sz w:val="24"/>
          <w:szCs w:val="24"/>
        </w:rPr>
      </w:pPr>
      <w:r w:rsidRPr="000B3AAC">
        <w:rPr>
          <w:rFonts w:ascii="Arial" w:hAnsi="Arial" w:cs="Arial"/>
          <w:b/>
          <w:sz w:val="24"/>
          <w:szCs w:val="24"/>
        </w:rPr>
        <w:t>PROVISORIAMENTE</w:t>
      </w:r>
      <w:r>
        <w:rPr>
          <w:rFonts w:ascii="Arial" w:hAnsi="Arial" w:cs="Arial"/>
          <w:sz w:val="24"/>
          <w:szCs w:val="24"/>
        </w:rPr>
        <w:t>, para efeito de posterior verificação do produto ofertado com as especificações constantes neste Termo de Referência, e similaridade com as amostras aprovadas no certame;</w:t>
      </w:r>
    </w:p>
    <w:p w:rsidR="002D19D7" w:rsidRDefault="002D19D7" w:rsidP="006C43AB">
      <w:pPr>
        <w:pStyle w:val="PargrafodaLista"/>
        <w:numPr>
          <w:ilvl w:val="2"/>
          <w:numId w:val="1"/>
        </w:numPr>
        <w:spacing w:before="120"/>
        <w:ind w:left="2552" w:hanging="1134"/>
        <w:contextualSpacing w:val="0"/>
        <w:jc w:val="both"/>
        <w:rPr>
          <w:rFonts w:ascii="Arial" w:hAnsi="Arial" w:cs="Arial"/>
          <w:sz w:val="24"/>
          <w:szCs w:val="24"/>
        </w:rPr>
      </w:pPr>
      <w:r w:rsidRPr="000B3AAC">
        <w:rPr>
          <w:rFonts w:ascii="Arial" w:hAnsi="Arial" w:cs="Arial"/>
          <w:b/>
          <w:sz w:val="24"/>
          <w:szCs w:val="24"/>
        </w:rPr>
        <w:t>DEFINITIVAMENTE</w:t>
      </w:r>
      <w:r>
        <w:rPr>
          <w:rFonts w:ascii="Arial" w:hAnsi="Arial" w:cs="Arial"/>
          <w:sz w:val="24"/>
          <w:szCs w:val="24"/>
        </w:rPr>
        <w:t>, após a verificação da qualidade e quantidade do produto e consequente aceitação pelo Setor Competente.</w:t>
      </w:r>
    </w:p>
    <w:p w:rsidR="00183551" w:rsidRDefault="00183551" w:rsidP="00183551">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Pr>
          <w:rFonts w:ascii="Arial" w:hAnsi="Arial" w:cs="Arial"/>
          <w:sz w:val="24"/>
          <w:szCs w:val="24"/>
        </w:rPr>
        <w:t xml:space="preserve">A Secretaria Municipal de </w:t>
      </w:r>
      <w:r w:rsidR="00977B72">
        <w:rPr>
          <w:rFonts w:ascii="Arial" w:hAnsi="Arial" w:cs="Arial"/>
          <w:sz w:val="24"/>
          <w:szCs w:val="24"/>
        </w:rPr>
        <w:t>Serviços Públicos</w:t>
      </w:r>
      <w:r>
        <w:rPr>
          <w:rFonts w:ascii="Arial" w:hAnsi="Arial" w:cs="Arial"/>
          <w:sz w:val="24"/>
          <w:szCs w:val="24"/>
        </w:rPr>
        <w:t xml:space="preserve"> reserva-se o direito de não receber o </w:t>
      </w:r>
      <w:r w:rsidR="00D244FF">
        <w:rPr>
          <w:rFonts w:ascii="Arial" w:hAnsi="Arial" w:cs="Arial"/>
          <w:sz w:val="24"/>
          <w:szCs w:val="24"/>
        </w:rPr>
        <w:t>material</w:t>
      </w:r>
      <w:r>
        <w:rPr>
          <w:rFonts w:ascii="Arial" w:hAnsi="Arial" w:cs="Arial"/>
          <w:sz w:val="24"/>
          <w:szCs w:val="24"/>
        </w:rPr>
        <w:t xml:space="preserve"> em desacordo com o previsto neste </w:t>
      </w:r>
      <w:r w:rsidR="00D244FF">
        <w:rPr>
          <w:rFonts w:ascii="Arial" w:hAnsi="Arial" w:cs="Arial"/>
          <w:sz w:val="24"/>
          <w:szCs w:val="24"/>
        </w:rPr>
        <w:t xml:space="preserve">Edital e </w:t>
      </w:r>
      <w:r>
        <w:rPr>
          <w:rFonts w:ascii="Arial" w:hAnsi="Arial" w:cs="Arial"/>
          <w:sz w:val="24"/>
          <w:szCs w:val="24"/>
        </w:rPr>
        <w:t>Termo de Referência, podendo aplicar as sanções cabíveis, nos termos da legislação vigente.</w:t>
      </w:r>
    </w:p>
    <w:p w:rsidR="004C4FCC" w:rsidRDefault="004C4FCC" w:rsidP="00AA405A">
      <w:pPr>
        <w:pStyle w:val="PargrafodaLista"/>
        <w:numPr>
          <w:ilvl w:val="1"/>
          <w:numId w:val="1"/>
        </w:numPr>
        <w:spacing w:before="120" w:line="276" w:lineRule="auto"/>
        <w:contextualSpacing w:val="0"/>
        <w:jc w:val="both"/>
        <w:rPr>
          <w:rFonts w:ascii="Arial" w:hAnsi="Arial" w:cs="Arial"/>
          <w:sz w:val="24"/>
          <w:szCs w:val="24"/>
        </w:rPr>
      </w:pPr>
      <w:r>
        <w:rPr>
          <w:rFonts w:ascii="Arial" w:hAnsi="Arial" w:cs="Arial"/>
          <w:sz w:val="24"/>
          <w:szCs w:val="24"/>
        </w:rPr>
        <w:t>Os serviços poderão ser rejeitados, no todo ou em parte, quando em desacordo com as especificações constantes no Termo de Referência e na proposta, devendo ser substituídos no prazo de 10 (dez) dias, a contar da notificação da contratada, às suas custas, sem prejuízo da aplicação das penalidades.</w:t>
      </w:r>
    </w:p>
    <w:p w:rsidR="00BA4837" w:rsidRPr="00244EB2" w:rsidRDefault="00BA4837" w:rsidP="003D441B">
      <w:pPr>
        <w:numPr>
          <w:ilvl w:val="1"/>
          <w:numId w:val="1"/>
        </w:numPr>
        <w:spacing w:after="120" w:line="276" w:lineRule="auto"/>
        <w:ind w:left="1418" w:right="49" w:hanging="851"/>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rsidR="0014065E" w:rsidRPr="00874451" w:rsidRDefault="0014065E" w:rsidP="0014065E">
      <w:pPr>
        <w:spacing w:after="120" w:line="276" w:lineRule="auto"/>
        <w:ind w:left="720" w:right="49"/>
        <w:jc w:val="both"/>
        <w:rPr>
          <w:rFonts w:ascii="Arial" w:eastAsia="Arial" w:hAnsi="Arial" w:cs="Arial"/>
          <w:b/>
          <w:bCs/>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w:t>
      </w:r>
      <w:r w:rsidRPr="00AA4F86">
        <w:rPr>
          <w:rFonts w:ascii="Arial" w:eastAsia="Arial" w:hAnsi="Arial" w:cs="Arial"/>
          <w:sz w:val="24"/>
          <w:szCs w:val="24"/>
        </w:rPr>
        <w:lastRenderedPageBreak/>
        <w:t xml:space="preserve">aceitar instrumento equivalente, conforme o caso (Nota de Empenho/Carta Contrato/Autorização),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referida Nota está substituindo o contrato, aplicando-se à relação de negócios ali estabelecida as disposições da Lei nº 8.666, de 1993.</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contratada se vincula à sua proposta e às previsões contidas no edital e seus anexos.</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AA4F86" w:rsidRPr="00AA4F86" w:rsidRDefault="00AA4F86" w:rsidP="00F56C2C">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lastRenderedPageBreak/>
        <w:t>Na assinatura do contrato ou da ata de registro de preços, será exigida a comprovação das condições de habilitação consignadas no edital, que deverão ser mantidas pelo licitante durante a vigência do contrato ou da ata de registro de preços.</w:t>
      </w:r>
    </w:p>
    <w:p w:rsidR="00AA4F86" w:rsidRDefault="00AA4F86" w:rsidP="00F56C2C">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7240CB" w:rsidRPr="00244EB2" w:rsidRDefault="007240CB" w:rsidP="00244EB2">
      <w:pPr>
        <w:spacing w:after="120" w:line="276" w:lineRule="auto"/>
        <w:ind w:left="144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rsidR="00126EEE" w:rsidRDefault="00126EEE"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Receber o material, conforme local, data e horário</w:t>
      </w:r>
      <w:r w:rsidR="006629A2">
        <w:rPr>
          <w:rFonts w:ascii="Arial" w:eastAsia="Arial" w:hAnsi="Arial" w:cs="Arial"/>
          <w:sz w:val="24"/>
          <w:szCs w:val="24"/>
        </w:rPr>
        <w:t xml:space="preserve"> estipulados na Ordem de Compra e Nota de Empenho.</w:t>
      </w:r>
    </w:p>
    <w:p w:rsidR="00F04A83" w:rsidRDefault="00F04A83"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Cumprir e fazer cumprir o disposto neste Edital e Termo de Referência.</w:t>
      </w:r>
    </w:p>
    <w:p w:rsidR="00244EB2" w:rsidRDefault="00244EB2" w:rsidP="00F56C2C">
      <w:pPr>
        <w:numPr>
          <w:ilvl w:val="1"/>
          <w:numId w:val="1"/>
        </w:numPr>
        <w:spacing w:after="120" w:line="276" w:lineRule="auto"/>
        <w:ind w:left="1418" w:right="49" w:hanging="851"/>
        <w:jc w:val="both"/>
        <w:rPr>
          <w:rFonts w:ascii="Arial" w:eastAsia="Arial" w:hAnsi="Arial" w:cs="Arial"/>
          <w:sz w:val="24"/>
          <w:szCs w:val="24"/>
        </w:rPr>
      </w:pPr>
      <w:r w:rsidRPr="00244EB2">
        <w:rPr>
          <w:rFonts w:ascii="Arial" w:eastAsia="Arial" w:hAnsi="Arial" w:cs="Arial"/>
          <w:sz w:val="24"/>
          <w:szCs w:val="24"/>
        </w:rPr>
        <w:t xml:space="preserve">Acompanhar e fiscalizar </w:t>
      </w:r>
      <w:r w:rsidR="00F04A83">
        <w:rPr>
          <w:rFonts w:ascii="Arial" w:eastAsia="Arial" w:hAnsi="Arial" w:cs="Arial"/>
          <w:sz w:val="24"/>
          <w:szCs w:val="24"/>
        </w:rPr>
        <w:t>a execução do contrato, por intermédio do ser</w:t>
      </w:r>
      <w:r w:rsidR="0060317E">
        <w:rPr>
          <w:rFonts w:ascii="Arial" w:eastAsia="Arial" w:hAnsi="Arial" w:cs="Arial"/>
          <w:sz w:val="24"/>
          <w:szCs w:val="24"/>
        </w:rPr>
        <w:t xml:space="preserve">vidor, gestor do contrato, devidamente indicado para esse fim. Em caso de descumprimento do contrato por parte da contratada, o gestor do contrato proporá à autoridade competente a aplicação das penalidades cabíveis. </w:t>
      </w:r>
    </w:p>
    <w:p w:rsidR="00D42488" w:rsidRDefault="00D42488"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No caso dos materiais </w:t>
      </w:r>
      <w:r w:rsidR="006629A2">
        <w:rPr>
          <w:rFonts w:ascii="Arial" w:eastAsia="Arial" w:hAnsi="Arial" w:cs="Arial"/>
          <w:sz w:val="24"/>
          <w:szCs w:val="24"/>
        </w:rPr>
        <w:t>entregues</w:t>
      </w:r>
      <w:r w:rsidR="008C2392">
        <w:rPr>
          <w:rFonts w:ascii="Arial" w:eastAsia="Arial" w:hAnsi="Arial" w:cs="Arial"/>
          <w:sz w:val="24"/>
          <w:szCs w:val="24"/>
        </w:rPr>
        <w:t xml:space="preserve"> apresentarem alguma </w:t>
      </w:r>
      <w:r>
        <w:rPr>
          <w:rFonts w:ascii="Arial" w:eastAsia="Arial" w:hAnsi="Arial" w:cs="Arial"/>
          <w:sz w:val="24"/>
          <w:szCs w:val="24"/>
        </w:rPr>
        <w:t>irregularidade, estes serão recusados, cabendo à empres</w:t>
      </w:r>
      <w:r w:rsidR="00226C06">
        <w:rPr>
          <w:rFonts w:ascii="Arial" w:eastAsia="Arial" w:hAnsi="Arial" w:cs="Arial"/>
          <w:sz w:val="24"/>
          <w:szCs w:val="24"/>
        </w:rPr>
        <w:t>a vencedora substituí-los por outros com as mesma</w:t>
      </w:r>
      <w:r w:rsidR="006629A2">
        <w:rPr>
          <w:rFonts w:ascii="Arial" w:eastAsia="Arial" w:hAnsi="Arial" w:cs="Arial"/>
          <w:sz w:val="24"/>
          <w:szCs w:val="24"/>
        </w:rPr>
        <w:t>s</w:t>
      </w:r>
      <w:r w:rsidR="00226C06">
        <w:rPr>
          <w:rFonts w:ascii="Arial" w:eastAsia="Arial" w:hAnsi="Arial" w:cs="Arial"/>
          <w:sz w:val="24"/>
          <w:szCs w:val="24"/>
        </w:rPr>
        <w:t xml:space="preserve"> características exigidas, no prazo a s</w:t>
      </w:r>
      <w:r w:rsidR="00262A3F">
        <w:rPr>
          <w:rFonts w:ascii="Arial" w:eastAsia="Arial" w:hAnsi="Arial" w:cs="Arial"/>
          <w:sz w:val="24"/>
          <w:szCs w:val="24"/>
        </w:rPr>
        <w:t>er determinado pela Secretaria M</w:t>
      </w:r>
      <w:r w:rsidR="00226C06">
        <w:rPr>
          <w:rFonts w:ascii="Arial" w:eastAsia="Arial" w:hAnsi="Arial" w:cs="Arial"/>
          <w:sz w:val="24"/>
          <w:szCs w:val="24"/>
        </w:rPr>
        <w:t xml:space="preserve">unicipal de </w:t>
      </w:r>
      <w:r w:rsidR="006D07CA">
        <w:rPr>
          <w:rFonts w:ascii="Arial" w:eastAsia="Arial" w:hAnsi="Arial" w:cs="Arial"/>
          <w:sz w:val="24"/>
          <w:szCs w:val="24"/>
        </w:rPr>
        <w:t>Serviços Públicos</w:t>
      </w:r>
    </w:p>
    <w:p w:rsidR="00244EB2" w:rsidRDefault="00244EB2" w:rsidP="00722CAD">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Efetuar o pagamento à Contratada </w:t>
      </w:r>
      <w:r w:rsidR="00262A3F">
        <w:rPr>
          <w:rFonts w:ascii="Arial" w:eastAsia="Arial" w:hAnsi="Arial" w:cs="Arial"/>
          <w:sz w:val="24"/>
          <w:szCs w:val="24"/>
        </w:rPr>
        <w:t xml:space="preserve">de acordo com </w:t>
      </w:r>
      <w:r w:rsidR="00722CAD">
        <w:rPr>
          <w:rFonts w:ascii="Arial" w:eastAsia="Arial" w:hAnsi="Arial" w:cs="Arial"/>
          <w:sz w:val="24"/>
          <w:szCs w:val="24"/>
        </w:rPr>
        <w:t>o prazo e forma estabelecidos</w:t>
      </w:r>
      <w:r w:rsidRPr="00244EB2">
        <w:rPr>
          <w:rFonts w:ascii="Arial" w:eastAsia="Arial" w:hAnsi="Arial" w:cs="Arial"/>
          <w:sz w:val="24"/>
          <w:szCs w:val="24"/>
        </w:rPr>
        <w:t>.</w:t>
      </w:r>
    </w:p>
    <w:p w:rsidR="00355F9A" w:rsidRPr="00244EB2" w:rsidRDefault="00355F9A" w:rsidP="00355F9A">
      <w:pPr>
        <w:spacing w:after="120" w:line="276" w:lineRule="auto"/>
        <w:ind w:left="180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rsidR="00244EB2" w:rsidRDefault="00244EB2" w:rsidP="006C43AB">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516F29" w:rsidRDefault="00516F29" w:rsidP="006C43AB">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Executar os serviços conforme especificado neste Edital e Termo de Referência, e emitir respectiva Nota Fiscal constando detalhadamente </w:t>
      </w:r>
      <w:r>
        <w:rPr>
          <w:rFonts w:ascii="Arial" w:eastAsia="Arial" w:hAnsi="Arial" w:cs="Arial"/>
          <w:sz w:val="24"/>
          <w:szCs w:val="24"/>
        </w:rPr>
        <w:lastRenderedPageBreak/>
        <w:t>conforme indicado na proposta comercial apresentada na ocasião do certame.</w:t>
      </w:r>
    </w:p>
    <w:p w:rsidR="00A77969" w:rsidRPr="000F4DAB" w:rsidRDefault="00A77969" w:rsidP="006C43AB">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Manter todas as condições de habilitação </w:t>
      </w:r>
      <w:r w:rsidR="00BD2396">
        <w:rPr>
          <w:rFonts w:ascii="Arial" w:eastAsia="Arial" w:hAnsi="Arial" w:cs="Arial"/>
          <w:sz w:val="24"/>
          <w:szCs w:val="24"/>
        </w:rPr>
        <w:t>durante a execução do contrato.</w:t>
      </w:r>
    </w:p>
    <w:p w:rsidR="00244EB2" w:rsidRDefault="00244EB2" w:rsidP="006C43AB">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 xml:space="preserve">Responsabilizar-se por todos os prejuízos que por ventura ocasione ao Município ou a terceiros, em razão da execução do </w:t>
      </w:r>
      <w:r w:rsidR="00830A7D">
        <w:rPr>
          <w:rFonts w:ascii="Arial" w:eastAsia="Arial" w:hAnsi="Arial" w:cs="Arial"/>
          <w:sz w:val="24"/>
          <w:szCs w:val="24"/>
        </w:rPr>
        <w:t>serviço</w:t>
      </w:r>
      <w:r w:rsidRPr="000F4DAB">
        <w:rPr>
          <w:rFonts w:ascii="Arial" w:eastAsia="Arial" w:hAnsi="Arial" w:cs="Arial"/>
          <w:sz w:val="24"/>
          <w:szCs w:val="24"/>
        </w:rPr>
        <w:t xml:space="preserve"> decorrente do objeto do Edital</w:t>
      </w:r>
      <w:r w:rsidR="0044179B" w:rsidRPr="000F4DAB">
        <w:rPr>
          <w:rFonts w:ascii="Arial" w:eastAsia="Arial" w:hAnsi="Arial" w:cs="Arial"/>
          <w:sz w:val="24"/>
          <w:szCs w:val="24"/>
        </w:rPr>
        <w:t xml:space="preserve"> e Termo de </w:t>
      </w:r>
      <w:r w:rsidR="0044179B" w:rsidRPr="00B406B7">
        <w:rPr>
          <w:rFonts w:ascii="Arial" w:eastAsia="Arial" w:hAnsi="Arial" w:cs="Arial"/>
          <w:sz w:val="24"/>
          <w:szCs w:val="24"/>
        </w:rPr>
        <w:t>Referência</w:t>
      </w:r>
      <w:r w:rsidRPr="00B406B7">
        <w:rPr>
          <w:rFonts w:ascii="Arial" w:eastAsia="Arial" w:hAnsi="Arial" w:cs="Arial"/>
          <w:sz w:val="24"/>
          <w:szCs w:val="24"/>
        </w:rPr>
        <w:t>.</w:t>
      </w:r>
    </w:p>
    <w:p w:rsidR="00244EB2" w:rsidRDefault="00244EB2" w:rsidP="006C43AB">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Comunicar, à</w:t>
      </w:r>
      <w:r w:rsidR="008374FC">
        <w:rPr>
          <w:rFonts w:ascii="Arial" w:eastAsia="Arial" w:hAnsi="Arial" w:cs="Arial"/>
          <w:sz w:val="24"/>
          <w:szCs w:val="24"/>
        </w:rPr>
        <w:t xml:space="preserve"> Administração, no prazo de 72 (setenta e duas) horas que antecede a data da </w:t>
      </w:r>
      <w:r w:rsidR="00362324">
        <w:rPr>
          <w:rFonts w:ascii="Arial" w:eastAsia="Arial" w:hAnsi="Arial" w:cs="Arial"/>
          <w:sz w:val="24"/>
          <w:szCs w:val="24"/>
        </w:rPr>
        <w:t>entrega dos materiais</w:t>
      </w:r>
      <w:r w:rsidR="008374FC">
        <w:rPr>
          <w:rFonts w:ascii="Arial" w:eastAsia="Arial" w:hAnsi="Arial" w:cs="Arial"/>
          <w:sz w:val="24"/>
          <w:szCs w:val="24"/>
        </w:rPr>
        <w:t>, os motivos que impossibilitem o cumprimento do prazo previsto, com a devida comprovação.</w:t>
      </w:r>
      <w:r w:rsidR="00B53001" w:rsidRPr="000F4DAB">
        <w:rPr>
          <w:rFonts w:ascii="Arial" w:eastAsia="Arial" w:hAnsi="Arial" w:cs="Arial"/>
          <w:sz w:val="24"/>
          <w:szCs w:val="24"/>
        </w:rPr>
        <w:t xml:space="preserve"> </w:t>
      </w:r>
    </w:p>
    <w:p w:rsidR="00002983" w:rsidRPr="000F4DAB" w:rsidRDefault="00002983" w:rsidP="006C43AB">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 xml:space="preserve">Responsabilizar-se pelas despesas dos tributos, encargos trabalhistas, previdenciários, fiscais, comerciais, taxas, fretes, seguros, deslocamento e pessoal, prestação de garantia e quaisquer outras que incidam ou venham a incidir na execução do contrato. </w:t>
      </w:r>
    </w:p>
    <w:p w:rsidR="00E84223" w:rsidRPr="00244EB2" w:rsidRDefault="00E84223" w:rsidP="00E84223">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rsidR="00E84223" w:rsidRPr="00E84223" w:rsidRDefault="00E84223" w:rsidP="006C43AB">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84223" w:rsidRPr="00E84223" w:rsidRDefault="00E84223" w:rsidP="006C43AB">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7E3317">
        <w:rPr>
          <w:rFonts w:ascii="Arial" w:eastAsia="Arial" w:hAnsi="Arial" w:cs="Arial"/>
          <w:sz w:val="24"/>
          <w:szCs w:val="24"/>
        </w:rPr>
        <w:t xml:space="preserve">Municipal de </w:t>
      </w:r>
      <w:r w:rsidR="00362324">
        <w:rPr>
          <w:rFonts w:ascii="Arial" w:eastAsia="Arial" w:hAnsi="Arial" w:cs="Arial"/>
          <w:sz w:val="24"/>
          <w:szCs w:val="24"/>
        </w:rPr>
        <w:t>Serviços Públicos.</w:t>
      </w:r>
    </w:p>
    <w:p w:rsidR="00E84223" w:rsidRPr="00E84223" w:rsidRDefault="00E84223" w:rsidP="006C43AB">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84223" w:rsidRDefault="00E84223" w:rsidP="006C43AB">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O representante da Secretaria </w:t>
      </w:r>
      <w:r w:rsidR="007E3317">
        <w:rPr>
          <w:rFonts w:ascii="Arial" w:eastAsia="Arial" w:hAnsi="Arial" w:cs="Arial"/>
          <w:sz w:val="24"/>
          <w:szCs w:val="24"/>
        </w:rPr>
        <w:t xml:space="preserve">Municipal </w:t>
      </w:r>
      <w:r w:rsidR="00412BCB">
        <w:rPr>
          <w:rFonts w:ascii="Arial" w:eastAsia="Arial" w:hAnsi="Arial" w:cs="Arial"/>
          <w:sz w:val="24"/>
          <w:szCs w:val="24"/>
        </w:rPr>
        <w:t xml:space="preserve">de </w:t>
      </w:r>
      <w:r w:rsidR="00362324">
        <w:rPr>
          <w:rFonts w:ascii="Arial" w:eastAsia="Arial" w:hAnsi="Arial" w:cs="Arial"/>
          <w:sz w:val="24"/>
          <w:szCs w:val="24"/>
        </w:rPr>
        <w:t>Serviços Públicos</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E84223" w:rsidRDefault="00E84223" w:rsidP="00E84223">
      <w:pPr>
        <w:spacing w:after="120" w:line="276" w:lineRule="auto"/>
        <w:ind w:left="72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435D5D" w:rsidRDefault="00435D5D" w:rsidP="00A351EE">
      <w:pPr>
        <w:pStyle w:val="PargrafodaLista"/>
        <w:widowControl w:val="0"/>
        <w:numPr>
          <w:ilvl w:val="1"/>
          <w:numId w:val="1"/>
        </w:numPr>
        <w:tabs>
          <w:tab w:val="left" w:pos="693"/>
          <w:tab w:val="left" w:pos="993"/>
        </w:tabs>
        <w:autoSpaceDE w:val="0"/>
        <w:autoSpaceDN w:val="0"/>
        <w:spacing w:before="240" w:line="276" w:lineRule="auto"/>
        <w:ind w:left="1418" w:right="154" w:hanging="851"/>
        <w:contextualSpacing w:val="0"/>
        <w:jc w:val="both"/>
        <w:rPr>
          <w:rFonts w:ascii="Arial" w:hAnsi="Arial" w:cs="Arial"/>
          <w:sz w:val="24"/>
          <w:szCs w:val="24"/>
        </w:rPr>
      </w:pPr>
      <w:r w:rsidRPr="000B270A">
        <w:rPr>
          <w:rFonts w:ascii="Arial" w:hAnsi="Arial" w:cs="Arial"/>
          <w:sz w:val="24"/>
          <w:szCs w:val="24"/>
        </w:rPr>
        <w:lastRenderedPageBreak/>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0F4DAB" w:rsidRPr="00E84223">
        <w:rPr>
          <w:rFonts w:ascii="Arial" w:eastAsia="Arial" w:hAnsi="Arial" w:cs="Arial"/>
          <w:sz w:val="24"/>
          <w:szCs w:val="24"/>
        </w:rPr>
        <w:t xml:space="preserve">Nota Fiscal </w:t>
      </w:r>
      <w:r w:rsidRPr="00E84223">
        <w:rPr>
          <w:rFonts w:ascii="Arial" w:eastAsia="Arial" w:hAnsi="Arial" w:cs="Arial"/>
          <w:sz w:val="24"/>
          <w:szCs w:val="24"/>
        </w:rPr>
        <w:t>no momento em que o órgão contratante atestar a execução do objeto do contrato.</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E84223" w:rsidRPr="00E84223" w:rsidRDefault="00E84223" w:rsidP="00A351EE">
      <w:pPr>
        <w:numPr>
          <w:ilvl w:val="2"/>
          <w:numId w:val="1"/>
        </w:numPr>
        <w:spacing w:after="120" w:line="276" w:lineRule="auto"/>
        <w:ind w:left="1985" w:right="49" w:hanging="851"/>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lastRenderedPageBreak/>
        <w:t xml:space="preserve">Previamente à emissão de </w:t>
      </w:r>
      <w:r w:rsidR="00202EB1" w:rsidRPr="00E84223">
        <w:rPr>
          <w:rFonts w:ascii="Arial" w:eastAsia="Arial" w:hAnsi="Arial" w:cs="Arial"/>
          <w:sz w:val="24"/>
          <w:szCs w:val="24"/>
        </w:rPr>
        <w:t xml:space="preserve">Nota </w:t>
      </w:r>
      <w:r w:rsidR="00202EB1">
        <w:rPr>
          <w:rFonts w:ascii="Arial" w:eastAsia="Arial" w:hAnsi="Arial" w:cs="Arial"/>
          <w:sz w:val="24"/>
          <w:szCs w:val="24"/>
        </w:rPr>
        <w:t>d</w:t>
      </w:r>
      <w:r w:rsidR="00202EB1" w:rsidRPr="00E84223">
        <w:rPr>
          <w:rFonts w:ascii="Arial" w:eastAsia="Arial" w:hAnsi="Arial" w:cs="Arial"/>
          <w:sz w:val="24"/>
          <w:szCs w:val="24"/>
        </w:rPr>
        <w:t xml:space="preserve">e Empenho </w:t>
      </w:r>
      <w:r w:rsidRPr="00E84223">
        <w:rPr>
          <w:rFonts w:ascii="Arial" w:eastAsia="Arial" w:hAnsi="Arial" w:cs="Arial"/>
          <w:sz w:val="24"/>
          <w:szCs w:val="24"/>
        </w:rPr>
        <w:t>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Havendo a efetiva execução do objeto, os pagamentos serão realizados normalmente, até que se decida pela rescisão do contrato, caso a contratada não regularize sua situação junto ao SICAF.</w:t>
      </w:r>
    </w:p>
    <w:p w:rsidR="00E84223" w:rsidRPr="00E84223" w:rsidRDefault="00E84223" w:rsidP="00A351EE">
      <w:pPr>
        <w:numPr>
          <w:ilvl w:val="2"/>
          <w:numId w:val="1"/>
        </w:numPr>
        <w:spacing w:after="120" w:line="276" w:lineRule="auto"/>
        <w:ind w:left="2127" w:right="49" w:hanging="993"/>
        <w:jc w:val="both"/>
        <w:rPr>
          <w:rFonts w:ascii="Arial" w:eastAsia="Arial" w:hAnsi="Arial" w:cs="Arial"/>
          <w:sz w:val="24"/>
          <w:szCs w:val="24"/>
        </w:rPr>
      </w:pPr>
      <w:r w:rsidRPr="00E84223">
        <w:rPr>
          <w:rFonts w:ascii="Arial" w:eastAsia="Arial" w:hAnsi="Arial" w:cs="Arial"/>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A351EE">
      <w:pPr>
        <w:numPr>
          <w:ilvl w:val="2"/>
          <w:numId w:val="1"/>
        </w:numPr>
        <w:spacing w:after="120" w:line="276" w:lineRule="auto"/>
        <w:ind w:left="1985" w:right="49" w:hanging="851"/>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lastRenderedPageBreak/>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rsidR="00002DE0" w:rsidRDefault="00002DE0" w:rsidP="00002DE0">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rsidR="00002DE0" w:rsidRDefault="00002DE0" w:rsidP="00002DE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rsidR="00002DE0" w:rsidRDefault="00002DE0" w:rsidP="00002DE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002DE0" w:rsidRDefault="00002DE0" w:rsidP="00002DE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002DE0" w:rsidRDefault="00002DE0" w:rsidP="00002DE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002DE0" w:rsidRDefault="00002DE0" w:rsidP="00002DE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002DE0" w:rsidRDefault="00002DE0" w:rsidP="00002DE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002DE0" w:rsidRDefault="00002DE0" w:rsidP="00002DE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002DE0" w:rsidRDefault="00002DE0" w:rsidP="00002DE0">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002DE0" w:rsidRDefault="00002DE0" w:rsidP="00002DE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 xml:space="preserve">Multa moratória de 0,5% (meio por cento) calculada sobre a parte não cumprida do contrato, até o limite de 30 (trinta) dias, quando se configurará a inexecução total ou parcial do ajuste, na </w:t>
      </w:r>
      <w:r w:rsidRPr="0039239F">
        <w:rPr>
          <w:rFonts w:ascii="Arial" w:eastAsia="Arial" w:hAnsi="Arial" w:cs="Arial"/>
          <w:sz w:val="24"/>
          <w:szCs w:val="24"/>
        </w:rPr>
        <w:lastRenderedPageBreak/>
        <w:t>dependência da gravidade do dano, tudo de acordo com a decisão da autoridade competente.</w:t>
      </w:r>
    </w:p>
    <w:p w:rsidR="00002DE0" w:rsidRDefault="00002DE0" w:rsidP="00002DE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002DE0" w:rsidRDefault="00002DE0" w:rsidP="00002DE0">
      <w:pPr>
        <w:pStyle w:val="PargrafodaLista"/>
        <w:numPr>
          <w:ilvl w:val="3"/>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002DE0" w:rsidRDefault="00002DE0" w:rsidP="00002DE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002DE0" w:rsidRDefault="00002DE0" w:rsidP="00002DE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002DE0" w:rsidRDefault="00002DE0" w:rsidP="00002DE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rsidR="00002DE0" w:rsidRDefault="00002DE0" w:rsidP="00002DE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002DE0" w:rsidRDefault="00002DE0" w:rsidP="00002DE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002DE0" w:rsidRDefault="00002DE0" w:rsidP="00002DE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002DE0" w:rsidRDefault="00002DE0" w:rsidP="00002DE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rsidR="00002DE0" w:rsidRDefault="00002DE0" w:rsidP="00002DE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Após a decisão, independente da aplicação ou não de sanções, a empresa será cientificada através de um dos meios previstos no subitem 23.4.1, sendo certo que terá outros 5 (cinco) </w:t>
      </w:r>
      <w:r w:rsidRPr="00170D4E">
        <w:rPr>
          <w:rFonts w:ascii="Arial" w:eastAsia="Arial" w:hAnsi="Arial" w:cs="Arial"/>
          <w:sz w:val="24"/>
          <w:szCs w:val="24"/>
        </w:rPr>
        <w:lastRenderedPageBreak/>
        <w:t>dias úteis para apresentação de recurso à autoridade máxima, que decidirá no prazo máximo de 30 (trinta) dias.</w:t>
      </w:r>
    </w:p>
    <w:p w:rsidR="00002DE0" w:rsidRDefault="00002DE0" w:rsidP="00002DE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002DE0" w:rsidRDefault="00002DE0" w:rsidP="00002DE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002DE0" w:rsidRDefault="00002DE0" w:rsidP="00002DE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DB4AFA" w:rsidRPr="00DB4AFA" w:rsidRDefault="00002DE0" w:rsidP="00DB4AFA">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3D0EFF" w:rsidRPr="00DB4AFA" w:rsidRDefault="00002DE0" w:rsidP="00DB4AFA">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DB4AF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002DE0" w:rsidRDefault="00002DE0" w:rsidP="00002DE0">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lastRenderedPageBreak/>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C3709C">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7240CB" w:rsidRPr="003D0EFF" w:rsidRDefault="007240CB"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No julgamento das propostas e da habilitação, o Pregoeiro poderá sanar erros ou falhas que não alterem a substância das propostas, dos </w:t>
      </w:r>
      <w:r w:rsidRPr="003D0EFF">
        <w:rPr>
          <w:rFonts w:ascii="Arial" w:eastAsia="Arial" w:hAnsi="Arial" w:cs="Arial"/>
          <w:sz w:val="24"/>
          <w:szCs w:val="24"/>
        </w:rPr>
        <w:lastRenderedPageBreak/>
        <w:t>documentos e sua validade jurídica, mediante despacho fundamentado, registrado em ata e acessível a todos, atribuindo-lhes validade e eficácia para fins de habilitação e classificação.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0B352C" w:rsidRPr="003D0EFF" w:rsidRDefault="000B352C" w:rsidP="004C1B3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Para fins de contratação, os interessados devem estar em dia com os recolhimentos fiscais do Município, Estado e com a União, INSS, FGTS, apresentando a documentação solicitada para comprovação de quitação de todos os encargos, no momento oportuno</w:t>
      </w:r>
      <w:r w:rsidR="00E37999">
        <w:rPr>
          <w:rFonts w:ascii="Arial" w:eastAsia="Arial" w:hAnsi="Arial" w:cs="Arial"/>
          <w:sz w:val="24"/>
          <w:szCs w:val="24"/>
        </w:rPr>
        <w:t>.</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DB4AFA" w:rsidRPr="003D0EFF" w:rsidRDefault="00DB4AFA" w:rsidP="004C1B3C">
      <w:pPr>
        <w:numPr>
          <w:ilvl w:val="1"/>
          <w:numId w:val="1"/>
        </w:numPr>
        <w:spacing w:after="120" w:line="276" w:lineRule="auto"/>
        <w:ind w:left="1418" w:right="49" w:hanging="851"/>
        <w:jc w:val="both"/>
        <w:rPr>
          <w:rFonts w:ascii="Arial" w:eastAsia="Arial" w:hAnsi="Arial" w:cs="Arial"/>
          <w:sz w:val="24"/>
          <w:szCs w:val="24"/>
        </w:rPr>
      </w:pPr>
      <w:r w:rsidRPr="00E60D8D">
        <w:rPr>
          <w:rFonts w:ascii="Arial" w:eastAsia="Arial" w:hAnsi="Arial" w:cs="Arial"/>
          <w:sz w:val="24"/>
          <w:szCs w:val="24"/>
        </w:rPr>
        <w:t>Todos os requerimentos a serem realizados pelo contratado ou detentor de atas de registro de preços, decorrentes ou não de contratações posteriores à assinatura da ata, deverão ser formalizados no setor de protocolo geral da Prefeitura de Teresópolis, inclusive os de reequilíbrio, cancelamento e troca de marca.</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Edital está disponibilizado, na íntegra, no endereço eletrônico www.licitacao.teresopolis.rj.gov.br, e também poderão ser lidos e/ou obtidos no endereço Avenida Feliciano Sodré, 611, 3º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lastRenderedPageBreak/>
        <w:t>O foro da Cidade de Teresópolis, será o único competente para dirimir e julgar toda e qualquer dúvida relativa ao presente procedimento, com exclusão de qualquer outro.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3D0EFF" w:rsidRDefault="003D0EFF" w:rsidP="00FC7FA5">
      <w:pPr>
        <w:spacing w:after="120" w:line="276" w:lineRule="auto"/>
        <w:ind w:right="49"/>
        <w:jc w:val="center"/>
        <w:rPr>
          <w:rFonts w:ascii="Arial" w:eastAsia="Arial" w:hAnsi="Arial" w:cs="Arial"/>
          <w:sz w:val="24"/>
          <w:szCs w:val="24"/>
        </w:rPr>
      </w:pPr>
    </w:p>
    <w:p w:rsidR="003D0EFF" w:rsidRPr="00D0620B" w:rsidRDefault="003D0EFF" w:rsidP="00FC7FA5">
      <w:pPr>
        <w:spacing w:after="120" w:line="276" w:lineRule="auto"/>
        <w:ind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FC7FA5">
        <w:rPr>
          <w:rFonts w:ascii="Arial" w:eastAsia="Arial" w:hAnsi="Arial" w:cs="Arial"/>
          <w:b/>
          <w:bCs/>
          <w:sz w:val="24"/>
          <w:szCs w:val="24"/>
        </w:rPr>
        <w:t>03</w:t>
      </w:r>
      <w:r w:rsidRPr="00D0620B">
        <w:rPr>
          <w:rFonts w:ascii="Arial" w:eastAsia="Arial" w:hAnsi="Arial" w:cs="Arial"/>
          <w:b/>
          <w:bCs/>
          <w:sz w:val="24"/>
          <w:szCs w:val="24"/>
        </w:rPr>
        <w:t xml:space="preserve"> de </w:t>
      </w:r>
      <w:r w:rsidR="00FC7FA5">
        <w:rPr>
          <w:rFonts w:ascii="Arial" w:eastAsia="Arial" w:hAnsi="Arial" w:cs="Arial"/>
          <w:b/>
          <w:bCs/>
          <w:sz w:val="24"/>
          <w:szCs w:val="24"/>
        </w:rPr>
        <w:t>dezembro</w:t>
      </w:r>
      <w:r w:rsidRPr="00D0620B">
        <w:rPr>
          <w:rFonts w:ascii="Arial" w:eastAsia="Arial" w:hAnsi="Arial" w:cs="Arial"/>
          <w:b/>
          <w:bCs/>
          <w:sz w:val="24"/>
          <w:szCs w:val="24"/>
        </w:rPr>
        <w:t xml:space="preserve"> de 2021.</w:t>
      </w:r>
    </w:p>
    <w:p w:rsidR="003D0EFF" w:rsidRPr="003D0EFF" w:rsidRDefault="003D0EFF" w:rsidP="00FC7FA5">
      <w:pPr>
        <w:spacing w:after="120" w:line="276" w:lineRule="auto"/>
        <w:ind w:right="49"/>
        <w:jc w:val="center"/>
        <w:rPr>
          <w:rFonts w:ascii="Arial" w:eastAsia="Arial" w:hAnsi="Arial" w:cs="Arial"/>
          <w:sz w:val="24"/>
          <w:szCs w:val="24"/>
        </w:rPr>
      </w:pPr>
    </w:p>
    <w:p w:rsidR="00714297" w:rsidRPr="00714297" w:rsidRDefault="00714297" w:rsidP="00FC7FA5">
      <w:pPr>
        <w:pStyle w:val="Rodap"/>
        <w:jc w:val="center"/>
        <w:rPr>
          <w:rFonts w:ascii="Arial" w:hAnsi="Arial" w:cs="Arial"/>
          <w:b/>
          <w:sz w:val="24"/>
          <w:szCs w:val="24"/>
        </w:rPr>
      </w:pPr>
    </w:p>
    <w:p w:rsidR="00714297" w:rsidRPr="00714297" w:rsidRDefault="00714297" w:rsidP="00FC7FA5">
      <w:pPr>
        <w:pStyle w:val="Rodap"/>
        <w:jc w:val="center"/>
        <w:rPr>
          <w:rFonts w:ascii="Arial" w:hAnsi="Arial" w:cs="Arial"/>
          <w:b/>
          <w:sz w:val="24"/>
          <w:szCs w:val="24"/>
        </w:rPr>
      </w:pPr>
    </w:p>
    <w:p w:rsidR="00714297" w:rsidRPr="00714297" w:rsidRDefault="00002DE0" w:rsidP="00FC7FA5">
      <w:pPr>
        <w:pStyle w:val="Rodap"/>
        <w:jc w:val="center"/>
        <w:rPr>
          <w:rFonts w:ascii="Arial" w:hAnsi="Arial" w:cs="Arial"/>
          <w:b/>
          <w:sz w:val="24"/>
          <w:szCs w:val="24"/>
        </w:rPr>
      </w:pPr>
      <w:r>
        <w:rPr>
          <w:rFonts w:ascii="Arial" w:hAnsi="Arial" w:cs="Arial"/>
          <w:b/>
          <w:sz w:val="24"/>
          <w:szCs w:val="24"/>
        </w:rPr>
        <w:t>Davi Ribeiro Serafim</w:t>
      </w:r>
    </w:p>
    <w:p w:rsidR="00714297" w:rsidRPr="00714297" w:rsidRDefault="001545D3" w:rsidP="00FC7FA5">
      <w:pPr>
        <w:pStyle w:val="Rodap"/>
        <w:jc w:val="center"/>
        <w:rPr>
          <w:rFonts w:ascii="Arial" w:hAnsi="Arial" w:cs="Arial"/>
          <w:b/>
          <w:sz w:val="24"/>
          <w:szCs w:val="24"/>
        </w:rPr>
      </w:pPr>
      <w:r>
        <w:rPr>
          <w:rFonts w:ascii="Arial" w:hAnsi="Arial" w:cs="Arial"/>
          <w:b/>
          <w:sz w:val="24"/>
          <w:szCs w:val="24"/>
        </w:rPr>
        <w:t>Secret</w:t>
      </w:r>
      <w:r w:rsidR="00B9587D">
        <w:rPr>
          <w:rFonts w:ascii="Arial" w:hAnsi="Arial" w:cs="Arial"/>
          <w:b/>
          <w:sz w:val="24"/>
          <w:szCs w:val="24"/>
        </w:rPr>
        <w:t>á</w:t>
      </w:r>
      <w:r>
        <w:rPr>
          <w:rFonts w:ascii="Arial" w:hAnsi="Arial" w:cs="Arial"/>
          <w:b/>
          <w:sz w:val="24"/>
          <w:szCs w:val="24"/>
        </w:rPr>
        <w:t>ri</w:t>
      </w:r>
      <w:r w:rsidR="00002DE0">
        <w:rPr>
          <w:rFonts w:ascii="Arial" w:hAnsi="Arial" w:cs="Arial"/>
          <w:b/>
          <w:sz w:val="24"/>
          <w:szCs w:val="24"/>
        </w:rPr>
        <w:t>o</w:t>
      </w:r>
      <w:r>
        <w:rPr>
          <w:rFonts w:ascii="Arial" w:hAnsi="Arial" w:cs="Arial"/>
          <w:b/>
          <w:sz w:val="24"/>
          <w:szCs w:val="24"/>
        </w:rPr>
        <w:t xml:space="preserve"> Municipal de </w:t>
      </w:r>
      <w:r w:rsidR="00002DE0">
        <w:rPr>
          <w:rFonts w:ascii="Arial" w:hAnsi="Arial" w:cs="Arial"/>
          <w:b/>
          <w:sz w:val="24"/>
          <w:szCs w:val="24"/>
        </w:rPr>
        <w:t>Serviços P</w:t>
      </w:r>
      <w:r w:rsidR="00B9587D">
        <w:rPr>
          <w:rFonts w:ascii="Arial" w:hAnsi="Arial" w:cs="Arial"/>
          <w:b/>
          <w:sz w:val="24"/>
          <w:szCs w:val="24"/>
        </w:rPr>
        <w:t>úblicos</w:t>
      </w:r>
    </w:p>
    <w:p w:rsidR="0044179B" w:rsidRPr="0044179B" w:rsidRDefault="00714297" w:rsidP="00FC7FA5">
      <w:pPr>
        <w:pStyle w:val="Rodap"/>
        <w:jc w:val="center"/>
        <w:rPr>
          <w:sz w:val="24"/>
          <w:szCs w:val="24"/>
        </w:rPr>
      </w:pPr>
      <w:r w:rsidRPr="00714297">
        <w:rPr>
          <w:rFonts w:ascii="Arial" w:hAnsi="Arial" w:cs="Arial"/>
          <w:b/>
          <w:sz w:val="24"/>
          <w:szCs w:val="24"/>
        </w:rPr>
        <w:t xml:space="preserve">Matrícula </w:t>
      </w:r>
      <w:r w:rsidR="00B9587D">
        <w:rPr>
          <w:rFonts w:ascii="Arial" w:hAnsi="Arial" w:cs="Arial"/>
          <w:b/>
          <w:sz w:val="24"/>
          <w:szCs w:val="24"/>
        </w:rPr>
        <w:t>1.07728-0</w:t>
      </w:r>
    </w:p>
    <w:p w:rsidR="00611AF2" w:rsidRDefault="00611AF2" w:rsidP="00FC7FA5">
      <w:pPr>
        <w:spacing w:after="120" w:line="276" w:lineRule="auto"/>
        <w:ind w:right="49"/>
        <w:jc w:val="center"/>
        <w:rPr>
          <w:rFonts w:ascii="Arial" w:eastAsia="Arial" w:hAnsi="Arial" w:cs="Arial"/>
          <w:sz w:val="24"/>
          <w:szCs w:val="24"/>
        </w:rPr>
      </w:pPr>
    </w:p>
    <w:p w:rsidR="00516593" w:rsidRDefault="00516593" w:rsidP="0044179B">
      <w:pPr>
        <w:spacing w:after="120" w:line="276" w:lineRule="auto"/>
        <w:ind w:left="360" w:right="49"/>
        <w:jc w:val="center"/>
        <w:rPr>
          <w:rFonts w:ascii="Arial" w:eastAsia="Arial" w:hAnsi="Arial" w:cs="Arial"/>
          <w:sz w:val="24"/>
          <w:szCs w:val="24"/>
        </w:rPr>
      </w:pPr>
    </w:p>
    <w:p w:rsidR="00781205" w:rsidRDefault="00781205" w:rsidP="0044179B">
      <w:pPr>
        <w:spacing w:after="120" w:line="276" w:lineRule="auto"/>
        <w:ind w:left="360" w:right="49"/>
        <w:jc w:val="center"/>
        <w:rPr>
          <w:rFonts w:ascii="Arial" w:eastAsia="Arial" w:hAnsi="Arial" w:cs="Arial"/>
          <w:sz w:val="24"/>
          <w:szCs w:val="24"/>
        </w:rPr>
      </w:pPr>
    </w:p>
    <w:p w:rsidR="00781205" w:rsidRDefault="00781205" w:rsidP="0044179B">
      <w:pPr>
        <w:spacing w:after="120" w:line="276" w:lineRule="auto"/>
        <w:ind w:left="360" w:right="49"/>
        <w:jc w:val="center"/>
        <w:rPr>
          <w:rFonts w:ascii="Arial" w:eastAsia="Arial" w:hAnsi="Arial" w:cs="Arial"/>
          <w:sz w:val="24"/>
          <w:szCs w:val="24"/>
        </w:rPr>
      </w:pPr>
    </w:p>
    <w:p w:rsidR="00407B16" w:rsidRDefault="00407B16" w:rsidP="0044179B">
      <w:pPr>
        <w:spacing w:after="120" w:line="276" w:lineRule="auto"/>
        <w:ind w:left="360" w:right="49"/>
        <w:jc w:val="center"/>
        <w:rPr>
          <w:rFonts w:ascii="Arial" w:eastAsia="Arial" w:hAnsi="Arial" w:cs="Arial"/>
          <w:sz w:val="24"/>
          <w:szCs w:val="24"/>
        </w:rPr>
      </w:pPr>
    </w:p>
    <w:p w:rsidR="00407B16" w:rsidRDefault="00407B16" w:rsidP="0044179B">
      <w:pPr>
        <w:spacing w:after="120" w:line="276" w:lineRule="auto"/>
        <w:ind w:left="360" w:right="49"/>
        <w:jc w:val="center"/>
        <w:rPr>
          <w:rFonts w:ascii="Arial" w:eastAsia="Arial" w:hAnsi="Arial" w:cs="Arial"/>
          <w:sz w:val="24"/>
          <w:szCs w:val="24"/>
        </w:rPr>
      </w:pPr>
    </w:p>
    <w:p w:rsidR="00407B16" w:rsidRDefault="00407B16" w:rsidP="0044179B">
      <w:pPr>
        <w:spacing w:after="120" w:line="276" w:lineRule="auto"/>
        <w:ind w:left="360" w:right="49"/>
        <w:jc w:val="center"/>
        <w:rPr>
          <w:rFonts w:ascii="Arial" w:eastAsia="Arial" w:hAnsi="Arial" w:cs="Arial"/>
          <w:sz w:val="24"/>
          <w:szCs w:val="24"/>
        </w:rPr>
      </w:pPr>
    </w:p>
    <w:p w:rsidR="00407B16" w:rsidRDefault="00407B16" w:rsidP="0044179B">
      <w:pPr>
        <w:spacing w:after="120" w:line="276" w:lineRule="auto"/>
        <w:ind w:left="360" w:right="49"/>
        <w:jc w:val="center"/>
        <w:rPr>
          <w:rFonts w:ascii="Arial" w:eastAsia="Arial" w:hAnsi="Arial" w:cs="Arial"/>
          <w:sz w:val="24"/>
          <w:szCs w:val="24"/>
        </w:rPr>
      </w:pPr>
    </w:p>
    <w:p w:rsidR="00407B16" w:rsidRDefault="00407B16" w:rsidP="0044179B">
      <w:pPr>
        <w:spacing w:after="120" w:line="276" w:lineRule="auto"/>
        <w:ind w:left="360" w:right="49"/>
        <w:jc w:val="center"/>
        <w:rPr>
          <w:rFonts w:ascii="Arial" w:eastAsia="Arial" w:hAnsi="Arial" w:cs="Arial"/>
          <w:sz w:val="24"/>
          <w:szCs w:val="24"/>
        </w:rPr>
      </w:pPr>
    </w:p>
    <w:p w:rsidR="00407B16" w:rsidRDefault="00407B16" w:rsidP="0044179B">
      <w:pPr>
        <w:spacing w:after="120" w:line="276" w:lineRule="auto"/>
        <w:ind w:left="360" w:right="49"/>
        <w:jc w:val="center"/>
        <w:rPr>
          <w:rFonts w:ascii="Arial" w:eastAsia="Arial" w:hAnsi="Arial" w:cs="Arial"/>
          <w:sz w:val="24"/>
          <w:szCs w:val="24"/>
        </w:rPr>
      </w:pPr>
    </w:p>
    <w:p w:rsidR="00407B16" w:rsidRDefault="00407B16" w:rsidP="0044179B">
      <w:pPr>
        <w:spacing w:after="120" w:line="276" w:lineRule="auto"/>
        <w:ind w:left="360" w:right="49"/>
        <w:jc w:val="center"/>
        <w:rPr>
          <w:rFonts w:ascii="Arial" w:eastAsia="Arial" w:hAnsi="Arial" w:cs="Arial"/>
          <w:sz w:val="24"/>
          <w:szCs w:val="24"/>
        </w:rPr>
      </w:pPr>
    </w:p>
    <w:p w:rsidR="00407B16" w:rsidRDefault="00407B16" w:rsidP="0044179B">
      <w:pPr>
        <w:spacing w:after="120" w:line="276" w:lineRule="auto"/>
        <w:ind w:left="360" w:right="49"/>
        <w:jc w:val="center"/>
        <w:rPr>
          <w:rFonts w:ascii="Arial" w:eastAsia="Arial" w:hAnsi="Arial" w:cs="Arial"/>
          <w:sz w:val="24"/>
          <w:szCs w:val="24"/>
        </w:rPr>
      </w:pPr>
    </w:p>
    <w:p w:rsidR="00407B16" w:rsidRDefault="00407B16" w:rsidP="0044179B">
      <w:pPr>
        <w:spacing w:after="120" w:line="276" w:lineRule="auto"/>
        <w:ind w:left="360" w:right="49"/>
        <w:jc w:val="center"/>
        <w:rPr>
          <w:rFonts w:ascii="Arial" w:eastAsia="Arial" w:hAnsi="Arial" w:cs="Arial"/>
          <w:sz w:val="24"/>
          <w:szCs w:val="24"/>
        </w:rPr>
      </w:pP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lastRenderedPageBreak/>
        <w:t>ANEXO I</w:t>
      </w: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Default="00263972" w:rsidP="00263972">
      <w:pPr>
        <w:pStyle w:val="PargrafodaLista"/>
        <w:numPr>
          <w:ilvl w:val="0"/>
          <w:numId w:val="8"/>
        </w:numPr>
        <w:spacing w:before="240" w:line="276" w:lineRule="auto"/>
        <w:ind w:right="49"/>
        <w:jc w:val="both"/>
        <w:rPr>
          <w:rFonts w:ascii="Arial" w:eastAsia="Arial" w:hAnsi="Arial" w:cs="Arial"/>
          <w:b/>
          <w:sz w:val="24"/>
          <w:szCs w:val="24"/>
        </w:rPr>
      </w:pPr>
      <w:r w:rsidRPr="00263972">
        <w:rPr>
          <w:rFonts w:ascii="Arial" w:eastAsia="Arial" w:hAnsi="Arial" w:cs="Arial"/>
          <w:b/>
          <w:sz w:val="24"/>
          <w:szCs w:val="24"/>
        </w:rPr>
        <w:t>OBJETO</w:t>
      </w:r>
    </w:p>
    <w:p w:rsidR="008A3A00" w:rsidRPr="00134305" w:rsidRDefault="00592D2C" w:rsidP="00402E80">
      <w:pPr>
        <w:pStyle w:val="PargrafodaLista"/>
        <w:numPr>
          <w:ilvl w:val="1"/>
          <w:numId w:val="8"/>
        </w:numPr>
        <w:spacing w:before="240" w:line="276" w:lineRule="auto"/>
        <w:ind w:right="49"/>
        <w:jc w:val="both"/>
        <w:rPr>
          <w:rFonts w:ascii="Arial" w:eastAsia="Arial" w:hAnsi="Arial" w:cs="Arial"/>
          <w:b/>
          <w:sz w:val="24"/>
          <w:szCs w:val="24"/>
        </w:rPr>
      </w:pPr>
      <w:r w:rsidRPr="00134305">
        <w:rPr>
          <w:rFonts w:ascii="Arial" w:eastAsia="Arial" w:hAnsi="Arial" w:cs="Arial"/>
          <w:sz w:val="24"/>
          <w:szCs w:val="24"/>
        </w:rPr>
        <w:t xml:space="preserve">O objeto do presente Termo é a </w:t>
      </w:r>
      <w:r w:rsidR="00134305" w:rsidRPr="00134305">
        <w:rPr>
          <w:rFonts w:ascii="Arial" w:eastAsia="Cambria" w:hAnsi="Arial" w:cs="Arial"/>
          <w:b/>
          <w:sz w:val="24"/>
          <w:szCs w:val="24"/>
        </w:rPr>
        <w:t>REGISTRO DE PREÇOS POR 12 (DOZE) MESES PARA FUTURA AQUISIÇÃO DE TUBOS DE CONCRETO E CANALETA</w:t>
      </w:r>
      <w:r w:rsidR="00134305">
        <w:rPr>
          <w:rFonts w:ascii="Arial" w:eastAsia="Cambria" w:hAnsi="Arial" w:cs="Arial"/>
          <w:sz w:val="24"/>
          <w:szCs w:val="24"/>
        </w:rPr>
        <w:t>.</w:t>
      </w:r>
    </w:p>
    <w:p w:rsidR="00134305" w:rsidRPr="00FC7FA5" w:rsidRDefault="00134305" w:rsidP="00FC7FA5">
      <w:pPr>
        <w:spacing w:before="240" w:line="276" w:lineRule="auto"/>
        <w:ind w:right="51"/>
        <w:jc w:val="both"/>
        <w:rPr>
          <w:rFonts w:ascii="Arial" w:eastAsia="Arial" w:hAnsi="Arial" w:cs="Arial"/>
          <w:b/>
          <w:sz w:val="24"/>
          <w:szCs w:val="24"/>
        </w:rPr>
      </w:pPr>
    </w:p>
    <w:p w:rsidR="008A3A00" w:rsidRDefault="00170881" w:rsidP="00162975">
      <w:pPr>
        <w:pStyle w:val="PargrafodaLista"/>
        <w:numPr>
          <w:ilvl w:val="0"/>
          <w:numId w:val="8"/>
        </w:numPr>
        <w:spacing w:before="240" w:line="276" w:lineRule="auto"/>
        <w:ind w:right="51"/>
        <w:contextualSpacing w:val="0"/>
        <w:jc w:val="both"/>
        <w:rPr>
          <w:rFonts w:ascii="Arial" w:eastAsia="Arial" w:hAnsi="Arial" w:cs="Arial"/>
          <w:b/>
          <w:sz w:val="24"/>
          <w:szCs w:val="24"/>
        </w:rPr>
      </w:pPr>
      <w:r>
        <w:rPr>
          <w:rFonts w:ascii="Arial" w:eastAsia="Arial" w:hAnsi="Arial" w:cs="Arial"/>
          <w:b/>
          <w:sz w:val="24"/>
          <w:szCs w:val="24"/>
        </w:rPr>
        <w:t>JUSTIFICATIVA</w:t>
      </w:r>
    </w:p>
    <w:p w:rsidR="00162975" w:rsidRPr="0099065C" w:rsidRDefault="00162975" w:rsidP="00162975">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Trata-se de estimativas para atender dentro de doze meses o Município no que tange a manutenção de Galerias, substituições e todos os serviços que necessitem desse mat</w:t>
      </w:r>
      <w:r w:rsidR="0099065C">
        <w:rPr>
          <w:rFonts w:ascii="Arial" w:eastAsia="Arial" w:hAnsi="Arial" w:cs="Arial"/>
          <w:sz w:val="24"/>
          <w:szCs w:val="24"/>
        </w:rPr>
        <w:t>erial para conservação das vias públicas, conforme ETP.</w:t>
      </w:r>
    </w:p>
    <w:p w:rsidR="0099065C" w:rsidRPr="000B3D40" w:rsidRDefault="0099065C" w:rsidP="00162975">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A demanda da contratação é estimada, tendo em vista, que não há como prever com exatidão o quantitativo a ser demandado pelo Município, uma vez que se trata de vias e áreas públicas que podem sofrer ocorrência de caso fortuito ou força maior</w:t>
      </w:r>
      <w:r w:rsidR="000B3D40">
        <w:rPr>
          <w:rFonts w:ascii="Arial" w:eastAsia="Arial" w:hAnsi="Arial" w:cs="Arial"/>
          <w:sz w:val="24"/>
          <w:szCs w:val="24"/>
        </w:rPr>
        <w:t>. Além disso, baseando na utilização dos últimos 12 (doze) meses em que a pasta foi assumida pelo Secretário em questão Davi Ribeiro Serafim, houve uma grande crescente no que se trata dos serviços informados, dentre eles (reparo e manutenção de galerias, troca de manilhas e afins).</w:t>
      </w:r>
    </w:p>
    <w:p w:rsidR="000B3D40" w:rsidRPr="009D0487" w:rsidRDefault="000B3D40" w:rsidP="00162975">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Com isso baseamos nossos serviços</w:t>
      </w:r>
      <w:r w:rsidR="00617839">
        <w:rPr>
          <w:rFonts w:ascii="Arial" w:eastAsia="Arial" w:hAnsi="Arial" w:cs="Arial"/>
          <w:sz w:val="24"/>
          <w:szCs w:val="24"/>
        </w:rPr>
        <w:t xml:space="preserve"> realizados nesses últimos 12 (doze) meses à solicitação para os serviços pretendidos, o que nos leva a estimar quantidades, para que possamos continuar na crescente frente de trabalho, aumentando ainda, aumentando ainda mais os ritmos de execução, haja visto, que estamos em ano de pandemia e trabalhamos com equipes reduzidas, o que nos faz ter por estimativa mínima a quantidade utilizada até o momento e a pretendida para os próximos 12 (doze) meses. </w:t>
      </w:r>
    </w:p>
    <w:p w:rsidR="009D0487" w:rsidRPr="003946AA" w:rsidRDefault="009D0487" w:rsidP="00162975">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O fornecimento será parcelado, pois não se dispõe de espaço físico suficiente para armazenar todo o quantitativo</w:t>
      </w:r>
      <w:r w:rsidR="0085441E">
        <w:rPr>
          <w:rFonts w:ascii="Arial" w:eastAsia="Arial" w:hAnsi="Arial" w:cs="Arial"/>
          <w:sz w:val="24"/>
          <w:szCs w:val="24"/>
        </w:rPr>
        <w:t xml:space="preserve"> do materiais constantes no Estudo e Termo de Referência.</w:t>
      </w:r>
    </w:p>
    <w:p w:rsidR="003946AA" w:rsidRPr="00745B98" w:rsidRDefault="003946AA" w:rsidP="003946AA">
      <w:pPr>
        <w:pStyle w:val="PargrafodaLista"/>
        <w:spacing w:before="240" w:line="276" w:lineRule="auto"/>
        <w:ind w:left="1080" w:right="51"/>
        <w:contextualSpacing w:val="0"/>
        <w:jc w:val="both"/>
        <w:rPr>
          <w:rFonts w:ascii="Arial" w:eastAsia="Arial" w:hAnsi="Arial" w:cs="Arial"/>
          <w:b/>
          <w:sz w:val="24"/>
          <w:szCs w:val="24"/>
        </w:rPr>
      </w:pPr>
    </w:p>
    <w:p w:rsidR="00745B98" w:rsidRDefault="00745B98" w:rsidP="00745B98">
      <w:pPr>
        <w:pStyle w:val="PargrafodaLista"/>
        <w:numPr>
          <w:ilvl w:val="0"/>
          <w:numId w:val="8"/>
        </w:numPr>
        <w:spacing w:before="240" w:line="276" w:lineRule="auto"/>
        <w:ind w:right="51"/>
        <w:contextualSpacing w:val="0"/>
        <w:jc w:val="both"/>
        <w:rPr>
          <w:rFonts w:ascii="Arial" w:eastAsia="Arial" w:hAnsi="Arial" w:cs="Arial"/>
          <w:b/>
          <w:sz w:val="24"/>
          <w:szCs w:val="24"/>
        </w:rPr>
      </w:pPr>
      <w:r w:rsidRPr="00745B98">
        <w:rPr>
          <w:rFonts w:ascii="Arial" w:eastAsia="Arial" w:hAnsi="Arial" w:cs="Arial"/>
          <w:b/>
          <w:sz w:val="24"/>
          <w:szCs w:val="24"/>
        </w:rPr>
        <w:t>DA MODALIDADE</w:t>
      </w:r>
    </w:p>
    <w:p w:rsidR="00745B98" w:rsidRPr="00745B98" w:rsidRDefault="00745B98" w:rsidP="00745B98">
      <w:pPr>
        <w:pStyle w:val="PargrafodaLista"/>
        <w:numPr>
          <w:ilvl w:val="1"/>
          <w:numId w:val="8"/>
        </w:numPr>
        <w:spacing w:before="240" w:line="276" w:lineRule="auto"/>
        <w:ind w:right="51"/>
        <w:contextualSpacing w:val="0"/>
        <w:jc w:val="both"/>
        <w:rPr>
          <w:rFonts w:ascii="Arial" w:eastAsia="Arial" w:hAnsi="Arial" w:cs="Arial"/>
          <w:b/>
          <w:sz w:val="24"/>
          <w:szCs w:val="24"/>
        </w:rPr>
      </w:pPr>
      <w:r w:rsidRPr="00745B98">
        <w:rPr>
          <w:rFonts w:ascii="Arial" w:eastAsia="Arial" w:hAnsi="Arial" w:cs="Arial"/>
          <w:b/>
          <w:sz w:val="24"/>
          <w:szCs w:val="24"/>
        </w:rPr>
        <w:lastRenderedPageBreak/>
        <w:t>Registro de Preços</w:t>
      </w:r>
      <w:r>
        <w:rPr>
          <w:rFonts w:ascii="Arial" w:eastAsia="Arial" w:hAnsi="Arial" w:cs="Arial"/>
          <w:sz w:val="24"/>
          <w:szCs w:val="24"/>
        </w:rPr>
        <w:t>, pelo período de 12 (doze) meses: Este procedimento será feito através de Sistema de Registro de Preço pelos motivos expostos abaixo:</w:t>
      </w:r>
    </w:p>
    <w:p w:rsidR="00745B98" w:rsidRPr="00AC696B" w:rsidRDefault="00745B98" w:rsidP="00AC696B">
      <w:pPr>
        <w:pStyle w:val="PargrafodaLista"/>
        <w:numPr>
          <w:ilvl w:val="2"/>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Dentre </w:t>
      </w:r>
      <w:r w:rsidR="00AC696B">
        <w:rPr>
          <w:rFonts w:ascii="Arial" w:eastAsia="Arial" w:hAnsi="Arial" w:cs="Arial"/>
          <w:sz w:val="24"/>
          <w:szCs w:val="24"/>
        </w:rPr>
        <w:t>as vantagens em se utilizar o SRP destacam-se as seguintes:</w:t>
      </w:r>
    </w:p>
    <w:p w:rsidR="00AC696B" w:rsidRPr="00AC696B" w:rsidRDefault="00AC696B" w:rsidP="00AC696B">
      <w:pPr>
        <w:pStyle w:val="PargrafodaLista"/>
        <w:numPr>
          <w:ilvl w:val="3"/>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Evolução significativa da atividade de planejamento organizacional, motivando a cooperação entre as mais diversas áreas.</w:t>
      </w:r>
    </w:p>
    <w:p w:rsidR="00AC696B" w:rsidRPr="00C82289" w:rsidRDefault="00AC696B" w:rsidP="00AC696B">
      <w:pPr>
        <w:pStyle w:val="PargrafodaLista"/>
        <w:numPr>
          <w:ilvl w:val="3"/>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Possibilidade de maior economia de escala, uma vez que diversos órgão e entidade podem participar da mesma ARP, adquirindo em conjunto produtos ou serviços para o prazo de até 01 (um) ano. É o atendimento ao Princípio da Economicidade.</w:t>
      </w:r>
    </w:p>
    <w:p w:rsidR="00C82289" w:rsidRPr="00C82289" w:rsidRDefault="00C82289" w:rsidP="00AC696B">
      <w:pPr>
        <w:pStyle w:val="PargrafodaLista"/>
        <w:numPr>
          <w:ilvl w:val="3"/>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Aumento da eficiência administrativa, pois promove a redução do número de licitações e dos custos operacionais durante o exercício financeiro.</w:t>
      </w:r>
    </w:p>
    <w:p w:rsidR="00C82289" w:rsidRPr="00F222AF" w:rsidRDefault="00F222AF" w:rsidP="00AC696B">
      <w:pPr>
        <w:pStyle w:val="PargrafodaLista"/>
        <w:numPr>
          <w:ilvl w:val="3"/>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Otimização dos processos de contratação de bens e serviços pela Administração.</w:t>
      </w:r>
    </w:p>
    <w:p w:rsidR="00F222AF" w:rsidRPr="00F222AF" w:rsidRDefault="00F222AF" w:rsidP="00AC696B">
      <w:pPr>
        <w:pStyle w:val="PargrafodaLista"/>
        <w:numPr>
          <w:ilvl w:val="3"/>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A solicitação de fornecimento ocorre somente quando surgir a necessidade em se adquirir os serviços registrados.</w:t>
      </w:r>
    </w:p>
    <w:p w:rsidR="00F222AF" w:rsidRPr="00F222AF" w:rsidRDefault="00F222AF" w:rsidP="00AC696B">
      <w:pPr>
        <w:pStyle w:val="PargrafodaLista"/>
        <w:numPr>
          <w:ilvl w:val="3"/>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Ausência da obrigatoriedade em se adquirir os produtos e serviços registrados, que seja em suas quantidade parciais ou totais.</w:t>
      </w:r>
    </w:p>
    <w:p w:rsidR="00F222AF" w:rsidRPr="00F222AF" w:rsidRDefault="00F222AF" w:rsidP="00AC696B">
      <w:pPr>
        <w:pStyle w:val="PargrafodaLista"/>
        <w:numPr>
          <w:ilvl w:val="3"/>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Vinculação do particular pelo prazo de validade da ata as quantidades e aos registrados.</w:t>
      </w:r>
    </w:p>
    <w:p w:rsidR="00F222AF" w:rsidRPr="007916D4" w:rsidRDefault="00F222AF" w:rsidP="00AC696B">
      <w:pPr>
        <w:pStyle w:val="PargrafodaLista"/>
        <w:numPr>
          <w:ilvl w:val="3"/>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O orçamento será disponibilizado </w:t>
      </w:r>
      <w:r w:rsidR="007916D4">
        <w:rPr>
          <w:rFonts w:ascii="Arial" w:eastAsia="Arial" w:hAnsi="Arial" w:cs="Arial"/>
          <w:sz w:val="24"/>
          <w:szCs w:val="24"/>
        </w:rPr>
        <w:t>a</w:t>
      </w:r>
      <w:r>
        <w:rPr>
          <w:rFonts w:ascii="Arial" w:eastAsia="Arial" w:hAnsi="Arial" w:cs="Arial"/>
          <w:sz w:val="24"/>
          <w:szCs w:val="24"/>
        </w:rPr>
        <w:t>penas</w:t>
      </w:r>
      <w:r w:rsidR="007916D4">
        <w:rPr>
          <w:rFonts w:ascii="Arial" w:eastAsia="Arial" w:hAnsi="Arial" w:cs="Arial"/>
          <w:sz w:val="24"/>
          <w:szCs w:val="24"/>
        </w:rPr>
        <w:t xml:space="preserve"> no momento da contratação.</w:t>
      </w:r>
    </w:p>
    <w:p w:rsidR="007916D4" w:rsidRPr="00226A1F" w:rsidRDefault="007916D4" w:rsidP="00AC696B">
      <w:pPr>
        <w:pStyle w:val="PargrafodaLista"/>
        <w:numPr>
          <w:ilvl w:val="3"/>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Celeridade da co</w:t>
      </w:r>
      <w:r w:rsidR="00226A1F">
        <w:rPr>
          <w:rFonts w:ascii="Arial" w:eastAsia="Arial" w:hAnsi="Arial" w:cs="Arial"/>
          <w:sz w:val="24"/>
          <w:szCs w:val="24"/>
        </w:rPr>
        <w:t>ntratação, haja vista que se tem preços registrados.</w:t>
      </w:r>
    </w:p>
    <w:p w:rsidR="00226A1F" w:rsidRPr="00226A1F" w:rsidRDefault="00226A1F" w:rsidP="00AC696B">
      <w:pPr>
        <w:pStyle w:val="PargrafodaLista"/>
        <w:numPr>
          <w:ilvl w:val="3"/>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Atendimento de demandas imprevisíveis.</w:t>
      </w:r>
    </w:p>
    <w:p w:rsidR="00226A1F" w:rsidRPr="008902BC" w:rsidRDefault="00226A1F" w:rsidP="00AC696B">
      <w:pPr>
        <w:pStyle w:val="PargrafodaLista"/>
        <w:numPr>
          <w:ilvl w:val="3"/>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Possibilita a participação de pequenas e médias empresas em virtude da entrega ou fornecimento do bem ou serviço registrado </w:t>
      </w:r>
      <w:r w:rsidR="008902BC">
        <w:rPr>
          <w:rFonts w:ascii="Arial" w:eastAsia="Arial" w:hAnsi="Arial" w:cs="Arial"/>
          <w:sz w:val="24"/>
          <w:szCs w:val="24"/>
        </w:rPr>
        <w:t>ocorrer de forma parcelada.</w:t>
      </w:r>
    </w:p>
    <w:p w:rsidR="008902BC" w:rsidRPr="008902BC" w:rsidRDefault="008902BC" w:rsidP="00AC696B">
      <w:pPr>
        <w:pStyle w:val="PargrafodaLista"/>
        <w:numPr>
          <w:ilvl w:val="3"/>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Redução de volume de estoque e consequentemente do custo de armazenagem, bem como de perdas dor perecimento ou má </w:t>
      </w:r>
      <w:r>
        <w:rPr>
          <w:rFonts w:ascii="Arial" w:eastAsia="Arial" w:hAnsi="Arial" w:cs="Arial"/>
          <w:sz w:val="24"/>
          <w:szCs w:val="24"/>
        </w:rPr>
        <w:lastRenderedPageBreak/>
        <w:t>conservação, uma vez que a Administração Pública contrata na medida de suas necessidades.</w:t>
      </w:r>
    </w:p>
    <w:p w:rsidR="008902BC" w:rsidRPr="004B0C37" w:rsidRDefault="008902BC" w:rsidP="00AC696B">
      <w:pPr>
        <w:pStyle w:val="PargrafodaLista"/>
        <w:numPr>
          <w:ilvl w:val="3"/>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Maior eficiência logística.</w:t>
      </w:r>
    </w:p>
    <w:p w:rsidR="004B0C37" w:rsidRPr="008902BC" w:rsidRDefault="004B0C37" w:rsidP="004B0C37">
      <w:pPr>
        <w:pStyle w:val="PargrafodaLista"/>
        <w:spacing w:before="240" w:line="276" w:lineRule="auto"/>
        <w:ind w:left="2160" w:right="51"/>
        <w:contextualSpacing w:val="0"/>
        <w:jc w:val="both"/>
        <w:rPr>
          <w:rFonts w:ascii="Arial" w:eastAsia="Arial" w:hAnsi="Arial" w:cs="Arial"/>
          <w:b/>
          <w:sz w:val="24"/>
          <w:szCs w:val="24"/>
        </w:rPr>
      </w:pPr>
    </w:p>
    <w:p w:rsidR="008902BC" w:rsidRDefault="004B0C37" w:rsidP="004B0C37">
      <w:pPr>
        <w:pStyle w:val="PargrafodaLista"/>
        <w:numPr>
          <w:ilvl w:val="0"/>
          <w:numId w:val="8"/>
        </w:numPr>
        <w:spacing w:before="240" w:line="276" w:lineRule="auto"/>
        <w:ind w:right="51"/>
        <w:contextualSpacing w:val="0"/>
        <w:jc w:val="both"/>
        <w:rPr>
          <w:rFonts w:ascii="Arial" w:eastAsia="Arial" w:hAnsi="Arial" w:cs="Arial"/>
          <w:b/>
          <w:sz w:val="24"/>
          <w:szCs w:val="24"/>
        </w:rPr>
      </w:pPr>
      <w:r>
        <w:rPr>
          <w:rFonts w:ascii="Arial" w:eastAsia="Arial" w:hAnsi="Arial" w:cs="Arial"/>
          <w:b/>
          <w:sz w:val="24"/>
          <w:szCs w:val="24"/>
        </w:rPr>
        <w:t>SUGESTÃO DE CRITÉRIO DE JULGAMENTO</w:t>
      </w:r>
    </w:p>
    <w:p w:rsidR="004B0C37" w:rsidRPr="004B0C37" w:rsidRDefault="004B0C37" w:rsidP="004B0C37">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Pregão Eletrônico – Menor preço por item.</w:t>
      </w:r>
    </w:p>
    <w:p w:rsidR="00263972" w:rsidRPr="00263972" w:rsidRDefault="00263972" w:rsidP="00263972">
      <w:pPr>
        <w:pStyle w:val="PargrafodaLista"/>
        <w:spacing w:before="240" w:line="276" w:lineRule="auto"/>
        <w:ind w:left="1080" w:right="49"/>
        <w:jc w:val="both"/>
        <w:rPr>
          <w:rFonts w:ascii="Arial" w:eastAsia="Arial" w:hAnsi="Arial" w:cs="Arial"/>
          <w:b/>
          <w:sz w:val="24"/>
          <w:szCs w:val="24"/>
        </w:rPr>
      </w:pPr>
    </w:p>
    <w:p w:rsidR="00263972" w:rsidRPr="005823B3"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5823B3">
        <w:rPr>
          <w:rFonts w:ascii="Arial" w:eastAsia="Arial" w:hAnsi="Arial" w:cs="Arial"/>
          <w:b/>
          <w:sz w:val="24"/>
          <w:szCs w:val="24"/>
        </w:rPr>
        <w:t xml:space="preserve">ESPECIFICAÇÕES E QUANTITATIVOS: </w:t>
      </w:r>
    </w:p>
    <w:p w:rsidR="00CD5880" w:rsidRDefault="00832A84"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p w:rsidR="0093083F" w:rsidRDefault="0093083F" w:rsidP="0093083F">
      <w:pPr>
        <w:pStyle w:val="PargrafodaLista"/>
        <w:spacing w:before="240" w:after="120" w:line="276" w:lineRule="auto"/>
        <w:ind w:left="1080" w:right="49"/>
        <w:jc w:val="both"/>
        <w:rPr>
          <w:rFonts w:ascii="Arial" w:eastAsia="Arial" w:hAnsi="Arial" w:cs="Arial"/>
          <w:sz w:val="24"/>
          <w:szCs w:val="24"/>
        </w:rPr>
      </w:pPr>
    </w:p>
    <w:tbl>
      <w:tblPr>
        <w:tblStyle w:val="Tabelacomgrade"/>
        <w:tblW w:w="10247" w:type="dxa"/>
        <w:tblInd w:w="-856" w:type="dxa"/>
        <w:tblLayout w:type="fixed"/>
        <w:tblLook w:val="04A0" w:firstRow="1" w:lastRow="0" w:firstColumn="1" w:lastColumn="0" w:noHBand="0" w:noVBand="1"/>
      </w:tblPr>
      <w:tblGrid>
        <w:gridCol w:w="850"/>
        <w:gridCol w:w="1135"/>
        <w:gridCol w:w="990"/>
        <w:gridCol w:w="853"/>
        <w:gridCol w:w="3827"/>
        <w:gridCol w:w="1134"/>
        <w:gridCol w:w="1458"/>
      </w:tblGrid>
      <w:tr w:rsidR="0023432D" w:rsidRPr="0023432D" w:rsidTr="007735BF">
        <w:tc>
          <w:tcPr>
            <w:tcW w:w="850" w:type="dxa"/>
            <w:shd w:val="clear" w:color="auto" w:fill="A6A6A6" w:themeFill="background1" w:themeFillShade="A6"/>
            <w:vAlign w:val="center"/>
          </w:tcPr>
          <w:p w:rsidR="0093083F" w:rsidRPr="0023432D" w:rsidRDefault="0023432D" w:rsidP="0023432D">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ITEM</w:t>
            </w:r>
          </w:p>
        </w:tc>
        <w:tc>
          <w:tcPr>
            <w:tcW w:w="1135" w:type="dxa"/>
            <w:shd w:val="clear" w:color="auto" w:fill="A6A6A6" w:themeFill="background1" w:themeFillShade="A6"/>
            <w:vAlign w:val="center"/>
          </w:tcPr>
          <w:p w:rsidR="0093083F" w:rsidRPr="0023432D" w:rsidRDefault="0023432D" w:rsidP="0023432D">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CATMAT</w:t>
            </w:r>
          </w:p>
        </w:tc>
        <w:tc>
          <w:tcPr>
            <w:tcW w:w="990" w:type="dxa"/>
            <w:shd w:val="clear" w:color="auto" w:fill="A6A6A6" w:themeFill="background1" w:themeFillShade="A6"/>
            <w:vAlign w:val="center"/>
          </w:tcPr>
          <w:p w:rsidR="0093083F" w:rsidRPr="0023432D" w:rsidRDefault="0023432D" w:rsidP="0023432D">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QUANT</w:t>
            </w:r>
          </w:p>
        </w:tc>
        <w:tc>
          <w:tcPr>
            <w:tcW w:w="853" w:type="dxa"/>
            <w:shd w:val="clear" w:color="auto" w:fill="A6A6A6" w:themeFill="background1" w:themeFillShade="A6"/>
            <w:vAlign w:val="center"/>
          </w:tcPr>
          <w:p w:rsidR="0093083F" w:rsidRPr="0023432D" w:rsidRDefault="0023432D" w:rsidP="0023432D">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UNI</w:t>
            </w:r>
          </w:p>
        </w:tc>
        <w:tc>
          <w:tcPr>
            <w:tcW w:w="3827" w:type="dxa"/>
            <w:shd w:val="clear" w:color="auto" w:fill="A6A6A6" w:themeFill="background1" w:themeFillShade="A6"/>
            <w:vAlign w:val="center"/>
          </w:tcPr>
          <w:p w:rsidR="0093083F" w:rsidRPr="0023432D" w:rsidRDefault="00F732D6" w:rsidP="0023432D">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DESCRIÇÃO</w:t>
            </w:r>
          </w:p>
        </w:tc>
        <w:tc>
          <w:tcPr>
            <w:tcW w:w="1134" w:type="dxa"/>
            <w:shd w:val="clear" w:color="auto" w:fill="A6A6A6" w:themeFill="background1" w:themeFillShade="A6"/>
            <w:vAlign w:val="center"/>
          </w:tcPr>
          <w:p w:rsidR="0093083F" w:rsidRPr="0023432D" w:rsidRDefault="0023432D" w:rsidP="0023432D">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VALOR</w:t>
            </w:r>
          </w:p>
          <w:p w:rsidR="0023432D" w:rsidRPr="0023432D" w:rsidRDefault="0086742C" w:rsidP="0086742C">
            <w:pPr>
              <w:pStyle w:val="PargrafodaLista"/>
              <w:spacing w:before="240" w:after="120" w:line="276" w:lineRule="auto"/>
              <w:ind w:left="0" w:right="49"/>
              <w:jc w:val="center"/>
              <w:rPr>
                <w:rFonts w:ascii="Arial" w:eastAsia="Arial" w:hAnsi="Arial" w:cs="Arial"/>
                <w:b/>
                <w:sz w:val="20"/>
                <w:szCs w:val="20"/>
              </w:rPr>
            </w:pPr>
            <w:r>
              <w:rPr>
                <w:rFonts w:ascii="Arial" w:eastAsia="Arial" w:hAnsi="Arial" w:cs="Arial"/>
                <w:b/>
                <w:sz w:val="20"/>
                <w:szCs w:val="20"/>
              </w:rPr>
              <w:t>UNI</w:t>
            </w:r>
          </w:p>
        </w:tc>
        <w:tc>
          <w:tcPr>
            <w:tcW w:w="1458" w:type="dxa"/>
            <w:shd w:val="clear" w:color="auto" w:fill="A6A6A6" w:themeFill="background1" w:themeFillShade="A6"/>
            <w:vAlign w:val="center"/>
          </w:tcPr>
          <w:p w:rsidR="0093083F" w:rsidRPr="0023432D" w:rsidRDefault="0023432D" w:rsidP="0023432D">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VALOR</w:t>
            </w:r>
          </w:p>
          <w:p w:rsidR="0023432D" w:rsidRPr="0023432D" w:rsidRDefault="0023432D" w:rsidP="0023432D">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TOTAL</w:t>
            </w:r>
          </w:p>
        </w:tc>
      </w:tr>
      <w:tr w:rsidR="00FD6E53" w:rsidRPr="0023432D" w:rsidTr="007735BF">
        <w:tc>
          <w:tcPr>
            <w:tcW w:w="850" w:type="dxa"/>
            <w:vAlign w:val="center"/>
          </w:tcPr>
          <w:p w:rsidR="00FD6E53" w:rsidRDefault="00FD6E53" w:rsidP="00FD6E53">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1</w:t>
            </w:r>
          </w:p>
        </w:tc>
        <w:tc>
          <w:tcPr>
            <w:tcW w:w="1135"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478058</w:t>
            </w:r>
          </w:p>
        </w:tc>
        <w:tc>
          <w:tcPr>
            <w:tcW w:w="990" w:type="dxa"/>
            <w:vAlign w:val="center"/>
          </w:tcPr>
          <w:p w:rsidR="00FD6E53" w:rsidRDefault="00FD6E53" w:rsidP="00FD6E53">
            <w:pPr>
              <w:jc w:val="center"/>
              <w:rPr>
                <w:rFonts w:ascii="Arial" w:eastAsia="Times New Roman" w:hAnsi="Arial" w:cs="Arial"/>
                <w:color w:val="000000"/>
              </w:rPr>
            </w:pPr>
            <w:r>
              <w:rPr>
                <w:rFonts w:ascii="Arial" w:hAnsi="Arial" w:cs="Arial"/>
                <w:color w:val="000000"/>
              </w:rPr>
              <w:t>1000</w:t>
            </w:r>
          </w:p>
        </w:tc>
        <w:tc>
          <w:tcPr>
            <w:tcW w:w="853" w:type="dxa"/>
            <w:vAlign w:val="center"/>
          </w:tcPr>
          <w:p w:rsidR="00FD6E53" w:rsidRDefault="00FD6E53" w:rsidP="00FD6E53">
            <w:pPr>
              <w:jc w:val="center"/>
              <w:rPr>
                <w:rFonts w:ascii="Arial" w:hAnsi="Arial" w:cs="Arial"/>
                <w:color w:val="000000"/>
              </w:rPr>
            </w:pPr>
            <w:r>
              <w:rPr>
                <w:rFonts w:ascii="Arial" w:hAnsi="Arial" w:cs="Arial"/>
                <w:color w:val="000000"/>
              </w:rPr>
              <w:t>UNI</w:t>
            </w:r>
          </w:p>
        </w:tc>
        <w:tc>
          <w:tcPr>
            <w:tcW w:w="3827" w:type="dxa"/>
            <w:vAlign w:val="bottom"/>
          </w:tcPr>
          <w:p w:rsidR="00FD6E53" w:rsidRDefault="00FD6E53" w:rsidP="00FD6E53">
            <w:pPr>
              <w:jc w:val="center"/>
              <w:rPr>
                <w:rFonts w:ascii="Arial" w:eastAsia="Times New Roman" w:hAnsi="Arial" w:cs="Arial"/>
                <w:color w:val="000000"/>
              </w:rPr>
            </w:pPr>
            <w:r>
              <w:rPr>
                <w:rFonts w:ascii="Arial" w:hAnsi="Arial" w:cs="Arial"/>
                <w:color w:val="000000"/>
              </w:rPr>
              <w:t>CANALETA DE CONCRETO 0.30X100M.</w:t>
            </w:r>
          </w:p>
        </w:tc>
        <w:tc>
          <w:tcPr>
            <w:tcW w:w="1134" w:type="dxa"/>
            <w:vAlign w:val="center"/>
          </w:tcPr>
          <w:p w:rsidR="00FD6E53" w:rsidRDefault="00FD6E53" w:rsidP="00FD6E53">
            <w:pPr>
              <w:jc w:val="center"/>
              <w:rPr>
                <w:rFonts w:ascii="Calibri" w:eastAsia="Times New Roman" w:hAnsi="Calibri" w:cs="Times New Roman"/>
                <w:color w:val="000000"/>
                <w:sz w:val="22"/>
                <w:szCs w:val="22"/>
              </w:rPr>
            </w:pPr>
            <w:r>
              <w:rPr>
                <w:rFonts w:ascii="Calibri" w:hAnsi="Calibri"/>
                <w:color w:val="000000"/>
                <w:sz w:val="22"/>
                <w:szCs w:val="22"/>
              </w:rPr>
              <w:t>R$ 45,47</w:t>
            </w:r>
          </w:p>
        </w:tc>
        <w:tc>
          <w:tcPr>
            <w:tcW w:w="1458"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R$ 45.470,00</w:t>
            </w:r>
          </w:p>
        </w:tc>
      </w:tr>
      <w:tr w:rsidR="00FD6E53" w:rsidRPr="0023432D" w:rsidTr="007735BF">
        <w:tc>
          <w:tcPr>
            <w:tcW w:w="850" w:type="dxa"/>
            <w:vAlign w:val="center"/>
          </w:tcPr>
          <w:p w:rsidR="00FD6E53" w:rsidRDefault="00FD6E53" w:rsidP="00FD6E53">
            <w:pPr>
              <w:jc w:val="center"/>
              <w:rPr>
                <w:rFonts w:ascii="Calibri" w:hAnsi="Calibri"/>
                <w:b/>
                <w:bCs/>
                <w:color w:val="000000"/>
                <w:sz w:val="22"/>
                <w:szCs w:val="22"/>
              </w:rPr>
            </w:pPr>
            <w:r>
              <w:rPr>
                <w:rFonts w:ascii="Calibri" w:hAnsi="Calibri"/>
                <w:b/>
                <w:bCs/>
                <w:color w:val="000000"/>
                <w:sz w:val="22"/>
                <w:szCs w:val="22"/>
              </w:rPr>
              <w:t>2</w:t>
            </w:r>
          </w:p>
        </w:tc>
        <w:tc>
          <w:tcPr>
            <w:tcW w:w="1135"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478068</w:t>
            </w:r>
          </w:p>
        </w:tc>
        <w:tc>
          <w:tcPr>
            <w:tcW w:w="990" w:type="dxa"/>
            <w:vAlign w:val="center"/>
          </w:tcPr>
          <w:p w:rsidR="00FD6E53" w:rsidRDefault="00FD6E53" w:rsidP="00FD6E53">
            <w:pPr>
              <w:jc w:val="center"/>
              <w:rPr>
                <w:rFonts w:ascii="Arial" w:hAnsi="Arial" w:cs="Arial"/>
                <w:color w:val="000000"/>
              </w:rPr>
            </w:pPr>
            <w:r>
              <w:rPr>
                <w:rFonts w:ascii="Arial" w:hAnsi="Arial" w:cs="Arial"/>
                <w:color w:val="000000"/>
              </w:rPr>
              <w:t>268</w:t>
            </w:r>
          </w:p>
        </w:tc>
        <w:tc>
          <w:tcPr>
            <w:tcW w:w="853" w:type="dxa"/>
            <w:vAlign w:val="center"/>
          </w:tcPr>
          <w:p w:rsidR="00FD6E53" w:rsidRDefault="00FD6E53" w:rsidP="00FD6E53">
            <w:pPr>
              <w:jc w:val="center"/>
              <w:rPr>
                <w:rFonts w:ascii="Arial" w:hAnsi="Arial" w:cs="Arial"/>
                <w:color w:val="000000"/>
              </w:rPr>
            </w:pPr>
            <w:r>
              <w:rPr>
                <w:rFonts w:ascii="Arial" w:hAnsi="Arial" w:cs="Arial"/>
                <w:color w:val="000000"/>
              </w:rPr>
              <w:t>UNI</w:t>
            </w:r>
          </w:p>
        </w:tc>
        <w:tc>
          <w:tcPr>
            <w:tcW w:w="3827" w:type="dxa"/>
            <w:vAlign w:val="bottom"/>
          </w:tcPr>
          <w:p w:rsidR="00FD6E53" w:rsidRDefault="00FD6E53" w:rsidP="00FD6E53">
            <w:pPr>
              <w:jc w:val="center"/>
              <w:rPr>
                <w:rFonts w:ascii="Arial" w:hAnsi="Arial" w:cs="Arial"/>
                <w:color w:val="000000"/>
              </w:rPr>
            </w:pPr>
            <w:r>
              <w:rPr>
                <w:rFonts w:ascii="Arial" w:hAnsi="Arial" w:cs="Arial"/>
                <w:color w:val="000000"/>
              </w:rPr>
              <w:t>TUBO DE CONCRETO ARMADO, PARA ÀGUAS PLUVIAIS, PA-1, SEM PINTURA, DE 100X100</w:t>
            </w:r>
          </w:p>
        </w:tc>
        <w:tc>
          <w:tcPr>
            <w:tcW w:w="1134"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R$ 601,80</w:t>
            </w:r>
          </w:p>
        </w:tc>
        <w:tc>
          <w:tcPr>
            <w:tcW w:w="1458"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R$ 161.282,40</w:t>
            </w:r>
          </w:p>
        </w:tc>
      </w:tr>
      <w:tr w:rsidR="00FD6E53" w:rsidRPr="0023432D" w:rsidTr="007735BF">
        <w:tc>
          <w:tcPr>
            <w:tcW w:w="850" w:type="dxa"/>
            <w:vAlign w:val="center"/>
          </w:tcPr>
          <w:p w:rsidR="00FD6E53" w:rsidRDefault="00FD6E53" w:rsidP="00FD6E53">
            <w:pPr>
              <w:jc w:val="center"/>
              <w:rPr>
                <w:rFonts w:ascii="Calibri" w:hAnsi="Calibri"/>
                <w:b/>
                <w:bCs/>
                <w:color w:val="000000"/>
                <w:sz w:val="22"/>
                <w:szCs w:val="22"/>
              </w:rPr>
            </w:pPr>
            <w:r>
              <w:rPr>
                <w:rFonts w:ascii="Calibri" w:hAnsi="Calibri"/>
                <w:b/>
                <w:bCs/>
                <w:color w:val="000000"/>
                <w:sz w:val="22"/>
                <w:szCs w:val="22"/>
              </w:rPr>
              <w:t>3</w:t>
            </w:r>
          </w:p>
        </w:tc>
        <w:tc>
          <w:tcPr>
            <w:tcW w:w="1135"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478068</w:t>
            </w:r>
          </w:p>
        </w:tc>
        <w:tc>
          <w:tcPr>
            <w:tcW w:w="990" w:type="dxa"/>
            <w:vAlign w:val="center"/>
          </w:tcPr>
          <w:p w:rsidR="00FD6E53" w:rsidRDefault="00FD6E53" w:rsidP="00FD6E53">
            <w:pPr>
              <w:jc w:val="center"/>
              <w:rPr>
                <w:rFonts w:ascii="Arial" w:hAnsi="Arial" w:cs="Arial"/>
                <w:color w:val="000000"/>
              </w:rPr>
            </w:pPr>
            <w:r>
              <w:rPr>
                <w:rFonts w:ascii="Arial" w:hAnsi="Arial" w:cs="Arial"/>
                <w:color w:val="000000"/>
              </w:rPr>
              <w:t>4.732</w:t>
            </w:r>
          </w:p>
        </w:tc>
        <w:tc>
          <w:tcPr>
            <w:tcW w:w="853" w:type="dxa"/>
            <w:vAlign w:val="center"/>
          </w:tcPr>
          <w:p w:rsidR="00FD6E53" w:rsidRDefault="00FD6E53" w:rsidP="00FD6E53">
            <w:pPr>
              <w:jc w:val="center"/>
              <w:rPr>
                <w:rFonts w:ascii="Arial" w:hAnsi="Arial" w:cs="Arial"/>
                <w:color w:val="000000"/>
              </w:rPr>
            </w:pPr>
            <w:r>
              <w:rPr>
                <w:rFonts w:ascii="Arial" w:hAnsi="Arial" w:cs="Arial"/>
                <w:color w:val="000000"/>
              </w:rPr>
              <w:t>UNI</w:t>
            </w:r>
          </w:p>
        </w:tc>
        <w:tc>
          <w:tcPr>
            <w:tcW w:w="3827" w:type="dxa"/>
            <w:vAlign w:val="bottom"/>
          </w:tcPr>
          <w:p w:rsidR="00FD6E53" w:rsidRDefault="00FD6E53" w:rsidP="00FD6E53">
            <w:pPr>
              <w:jc w:val="center"/>
              <w:rPr>
                <w:rFonts w:ascii="Arial" w:hAnsi="Arial" w:cs="Arial"/>
                <w:color w:val="000000"/>
              </w:rPr>
            </w:pPr>
            <w:r>
              <w:rPr>
                <w:rFonts w:ascii="Arial" w:hAnsi="Arial" w:cs="Arial"/>
                <w:color w:val="000000"/>
              </w:rPr>
              <w:t>TUBO DE CONCRETO ARMADO, PARA ÀGUAS PLUVIAIS, PA-1, SEM PINTURA, DE 100X100</w:t>
            </w:r>
          </w:p>
        </w:tc>
        <w:tc>
          <w:tcPr>
            <w:tcW w:w="1134"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R$ 601,80</w:t>
            </w:r>
          </w:p>
        </w:tc>
        <w:tc>
          <w:tcPr>
            <w:tcW w:w="1458"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R$ 2.847.717,60</w:t>
            </w:r>
          </w:p>
        </w:tc>
      </w:tr>
      <w:tr w:rsidR="00FD6E53" w:rsidRPr="0023432D" w:rsidTr="007735BF">
        <w:tc>
          <w:tcPr>
            <w:tcW w:w="850" w:type="dxa"/>
            <w:vAlign w:val="center"/>
          </w:tcPr>
          <w:p w:rsidR="00FD6E53" w:rsidRDefault="00FD6E53" w:rsidP="00FD6E53">
            <w:pPr>
              <w:jc w:val="center"/>
              <w:rPr>
                <w:rFonts w:ascii="Calibri" w:hAnsi="Calibri"/>
                <w:b/>
                <w:bCs/>
                <w:color w:val="000000"/>
                <w:sz w:val="22"/>
                <w:szCs w:val="22"/>
              </w:rPr>
            </w:pPr>
            <w:r>
              <w:rPr>
                <w:rFonts w:ascii="Calibri" w:hAnsi="Calibri"/>
                <w:b/>
                <w:bCs/>
                <w:color w:val="000000"/>
                <w:sz w:val="22"/>
                <w:szCs w:val="22"/>
              </w:rPr>
              <w:t>4</w:t>
            </w:r>
          </w:p>
        </w:tc>
        <w:tc>
          <w:tcPr>
            <w:tcW w:w="1135"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478064</w:t>
            </w:r>
          </w:p>
        </w:tc>
        <w:tc>
          <w:tcPr>
            <w:tcW w:w="990" w:type="dxa"/>
            <w:vAlign w:val="center"/>
          </w:tcPr>
          <w:p w:rsidR="00FD6E53" w:rsidRDefault="00FD6E53" w:rsidP="00FD6E53">
            <w:pPr>
              <w:jc w:val="center"/>
              <w:rPr>
                <w:rFonts w:ascii="Arial" w:hAnsi="Arial" w:cs="Arial"/>
                <w:color w:val="000000"/>
              </w:rPr>
            </w:pPr>
            <w:r>
              <w:rPr>
                <w:rFonts w:ascii="Arial" w:hAnsi="Arial" w:cs="Arial"/>
                <w:color w:val="000000"/>
              </w:rPr>
              <w:t>500</w:t>
            </w:r>
          </w:p>
        </w:tc>
        <w:tc>
          <w:tcPr>
            <w:tcW w:w="853" w:type="dxa"/>
            <w:vAlign w:val="center"/>
          </w:tcPr>
          <w:p w:rsidR="00FD6E53" w:rsidRDefault="00FD6E53" w:rsidP="00FD6E53">
            <w:pPr>
              <w:jc w:val="center"/>
              <w:rPr>
                <w:rFonts w:ascii="Arial" w:hAnsi="Arial" w:cs="Arial"/>
                <w:color w:val="000000"/>
              </w:rPr>
            </w:pPr>
            <w:r>
              <w:rPr>
                <w:rFonts w:ascii="Arial" w:hAnsi="Arial" w:cs="Arial"/>
                <w:color w:val="000000"/>
              </w:rPr>
              <w:t>UNI</w:t>
            </w:r>
          </w:p>
        </w:tc>
        <w:tc>
          <w:tcPr>
            <w:tcW w:w="3827" w:type="dxa"/>
            <w:vAlign w:val="bottom"/>
          </w:tcPr>
          <w:p w:rsidR="00FD6E53" w:rsidRDefault="00FD6E53" w:rsidP="00FD6E53">
            <w:pPr>
              <w:jc w:val="center"/>
              <w:rPr>
                <w:rFonts w:ascii="Arial" w:hAnsi="Arial" w:cs="Arial"/>
                <w:color w:val="000000"/>
              </w:rPr>
            </w:pPr>
            <w:r>
              <w:rPr>
                <w:rFonts w:ascii="Arial" w:hAnsi="Arial" w:cs="Arial"/>
                <w:color w:val="000000"/>
              </w:rPr>
              <w:t>TUBO DE CONCRETO ARMADO, PARA ÀGUAS PLUVIAIS, PA-1, SEM PINTURA, DE 40X100.</w:t>
            </w:r>
          </w:p>
        </w:tc>
        <w:tc>
          <w:tcPr>
            <w:tcW w:w="1134"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R$ 143,53</w:t>
            </w:r>
          </w:p>
        </w:tc>
        <w:tc>
          <w:tcPr>
            <w:tcW w:w="1458"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R$ 71.765,00</w:t>
            </w:r>
          </w:p>
        </w:tc>
      </w:tr>
      <w:tr w:rsidR="00FD6E53" w:rsidRPr="0023432D" w:rsidTr="007735BF">
        <w:tc>
          <w:tcPr>
            <w:tcW w:w="850" w:type="dxa"/>
            <w:vAlign w:val="center"/>
          </w:tcPr>
          <w:p w:rsidR="00FD6E53" w:rsidRDefault="00FD6E53" w:rsidP="00FD6E53">
            <w:pPr>
              <w:jc w:val="center"/>
              <w:rPr>
                <w:rFonts w:ascii="Calibri" w:hAnsi="Calibri"/>
                <w:b/>
                <w:bCs/>
                <w:color w:val="000000"/>
                <w:sz w:val="22"/>
                <w:szCs w:val="22"/>
              </w:rPr>
            </w:pPr>
            <w:r>
              <w:rPr>
                <w:rFonts w:ascii="Calibri" w:hAnsi="Calibri"/>
                <w:b/>
                <w:bCs/>
                <w:color w:val="000000"/>
                <w:sz w:val="22"/>
                <w:szCs w:val="22"/>
              </w:rPr>
              <w:t>5</w:t>
            </w:r>
          </w:p>
        </w:tc>
        <w:tc>
          <w:tcPr>
            <w:tcW w:w="1135"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478064</w:t>
            </w:r>
          </w:p>
        </w:tc>
        <w:tc>
          <w:tcPr>
            <w:tcW w:w="990" w:type="dxa"/>
            <w:vAlign w:val="center"/>
          </w:tcPr>
          <w:p w:rsidR="00FD6E53" w:rsidRDefault="00FD6E53" w:rsidP="00FD6E53">
            <w:pPr>
              <w:jc w:val="center"/>
              <w:rPr>
                <w:rFonts w:ascii="Arial" w:hAnsi="Arial" w:cs="Arial"/>
                <w:color w:val="000000"/>
              </w:rPr>
            </w:pPr>
            <w:r>
              <w:rPr>
                <w:rFonts w:ascii="Arial" w:hAnsi="Arial" w:cs="Arial"/>
                <w:color w:val="000000"/>
              </w:rPr>
              <w:t>1.500</w:t>
            </w:r>
          </w:p>
        </w:tc>
        <w:tc>
          <w:tcPr>
            <w:tcW w:w="853" w:type="dxa"/>
            <w:vAlign w:val="center"/>
          </w:tcPr>
          <w:p w:rsidR="00FD6E53" w:rsidRDefault="00FD6E53" w:rsidP="00FD6E53">
            <w:pPr>
              <w:jc w:val="center"/>
              <w:rPr>
                <w:rFonts w:ascii="Arial" w:hAnsi="Arial" w:cs="Arial"/>
                <w:color w:val="000000"/>
              </w:rPr>
            </w:pPr>
            <w:r>
              <w:rPr>
                <w:rFonts w:ascii="Arial" w:hAnsi="Arial" w:cs="Arial"/>
                <w:color w:val="000000"/>
              </w:rPr>
              <w:t>UNI</w:t>
            </w:r>
          </w:p>
        </w:tc>
        <w:tc>
          <w:tcPr>
            <w:tcW w:w="3827" w:type="dxa"/>
            <w:vAlign w:val="bottom"/>
          </w:tcPr>
          <w:p w:rsidR="00FD6E53" w:rsidRDefault="00FD6E53" w:rsidP="00FD6E53">
            <w:pPr>
              <w:jc w:val="center"/>
              <w:rPr>
                <w:rFonts w:ascii="Arial" w:hAnsi="Arial" w:cs="Arial"/>
                <w:color w:val="000000"/>
              </w:rPr>
            </w:pPr>
            <w:r>
              <w:rPr>
                <w:rFonts w:ascii="Arial" w:hAnsi="Arial" w:cs="Arial"/>
                <w:color w:val="000000"/>
              </w:rPr>
              <w:t>TUBO DE CONCRETO ARMADO, PARA ÀGUAS PLUVIAIS, PA-1, SEM PINTURA, DE 40X100.</w:t>
            </w:r>
          </w:p>
        </w:tc>
        <w:tc>
          <w:tcPr>
            <w:tcW w:w="1134"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R$ 143,53</w:t>
            </w:r>
          </w:p>
        </w:tc>
        <w:tc>
          <w:tcPr>
            <w:tcW w:w="1458"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R$ 215.295,00</w:t>
            </w:r>
          </w:p>
        </w:tc>
      </w:tr>
      <w:tr w:rsidR="00FD6E53" w:rsidRPr="0023432D" w:rsidTr="007735BF">
        <w:tc>
          <w:tcPr>
            <w:tcW w:w="850" w:type="dxa"/>
            <w:vAlign w:val="center"/>
          </w:tcPr>
          <w:p w:rsidR="00FD6E53" w:rsidRDefault="00FD6E53" w:rsidP="00FD6E53">
            <w:pPr>
              <w:jc w:val="center"/>
              <w:rPr>
                <w:rFonts w:ascii="Calibri" w:hAnsi="Calibri"/>
                <w:b/>
                <w:bCs/>
                <w:color w:val="000000"/>
                <w:sz w:val="22"/>
                <w:szCs w:val="22"/>
              </w:rPr>
            </w:pPr>
            <w:r>
              <w:rPr>
                <w:rFonts w:ascii="Calibri" w:hAnsi="Calibri"/>
                <w:b/>
                <w:bCs/>
                <w:color w:val="000000"/>
                <w:sz w:val="22"/>
                <w:szCs w:val="22"/>
              </w:rPr>
              <w:t>6</w:t>
            </w:r>
          </w:p>
        </w:tc>
        <w:tc>
          <w:tcPr>
            <w:tcW w:w="1135"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461056</w:t>
            </w:r>
          </w:p>
        </w:tc>
        <w:tc>
          <w:tcPr>
            <w:tcW w:w="990" w:type="dxa"/>
            <w:vAlign w:val="center"/>
          </w:tcPr>
          <w:p w:rsidR="00FD6E53" w:rsidRDefault="00FD6E53" w:rsidP="00FD6E53">
            <w:pPr>
              <w:jc w:val="center"/>
              <w:rPr>
                <w:rFonts w:ascii="Arial" w:hAnsi="Arial" w:cs="Arial"/>
                <w:color w:val="000000"/>
              </w:rPr>
            </w:pPr>
            <w:r>
              <w:rPr>
                <w:rFonts w:ascii="Arial" w:hAnsi="Arial" w:cs="Arial"/>
                <w:color w:val="000000"/>
              </w:rPr>
              <w:t>666</w:t>
            </w:r>
          </w:p>
        </w:tc>
        <w:tc>
          <w:tcPr>
            <w:tcW w:w="853" w:type="dxa"/>
            <w:vAlign w:val="center"/>
          </w:tcPr>
          <w:p w:rsidR="00FD6E53" w:rsidRDefault="00FD6E53" w:rsidP="00FD6E53">
            <w:pPr>
              <w:jc w:val="center"/>
              <w:rPr>
                <w:rFonts w:ascii="Arial" w:hAnsi="Arial" w:cs="Arial"/>
                <w:color w:val="000000"/>
              </w:rPr>
            </w:pPr>
            <w:r>
              <w:rPr>
                <w:rFonts w:ascii="Arial" w:hAnsi="Arial" w:cs="Arial"/>
                <w:color w:val="000000"/>
              </w:rPr>
              <w:t>UNI</w:t>
            </w:r>
          </w:p>
        </w:tc>
        <w:tc>
          <w:tcPr>
            <w:tcW w:w="3827" w:type="dxa"/>
            <w:vAlign w:val="bottom"/>
          </w:tcPr>
          <w:p w:rsidR="00FD6E53" w:rsidRDefault="00FD6E53" w:rsidP="00FD6E53">
            <w:pPr>
              <w:jc w:val="center"/>
              <w:rPr>
                <w:rFonts w:ascii="Arial" w:hAnsi="Arial" w:cs="Arial"/>
                <w:color w:val="000000"/>
              </w:rPr>
            </w:pPr>
            <w:r>
              <w:rPr>
                <w:rFonts w:ascii="Arial" w:hAnsi="Arial" w:cs="Arial"/>
                <w:color w:val="000000"/>
              </w:rPr>
              <w:t>TUBO DE CONCRETO ARMADO, PARA ÀGUAS PLUVIAIS, PA-1, SEM PINTURA, DE 50X100.</w:t>
            </w:r>
          </w:p>
        </w:tc>
        <w:tc>
          <w:tcPr>
            <w:tcW w:w="1134"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R$ 183,62</w:t>
            </w:r>
          </w:p>
        </w:tc>
        <w:tc>
          <w:tcPr>
            <w:tcW w:w="1458"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R$ 122.290,92</w:t>
            </w:r>
          </w:p>
        </w:tc>
      </w:tr>
      <w:tr w:rsidR="00FD6E53" w:rsidRPr="0023432D" w:rsidTr="007735BF">
        <w:tc>
          <w:tcPr>
            <w:tcW w:w="850" w:type="dxa"/>
            <w:vAlign w:val="center"/>
          </w:tcPr>
          <w:p w:rsidR="00FD6E53" w:rsidRDefault="00FD6E53" w:rsidP="00FD6E53">
            <w:pPr>
              <w:jc w:val="center"/>
              <w:rPr>
                <w:rFonts w:ascii="Calibri" w:hAnsi="Calibri"/>
                <w:b/>
                <w:bCs/>
                <w:color w:val="000000"/>
                <w:sz w:val="22"/>
                <w:szCs w:val="22"/>
              </w:rPr>
            </w:pPr>
            <w:r>
              <w:rPr>
                <w:rFonts w:ascii="Calibri" w:hAnsi="Calibri"/>
                <w:b/>
                <w:bCs/>
                <w:color w:val="000000"/>
                <w:sz w:val="22"/>
                <w:szCs w:val="22"/>
              </w:rPr>
              <w:t>7</w:t>
            </w:r>
          </w:p>
        </w:tc>
        <w:tc>
          <w:tcPr>
            <w:tcW w:w="1135"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461056</w:t>
            </w:r>
          </w:p>
        </w:tc>
        <w:tc>
          <w:tcPr>
            <w:tcW w:w="990" w:type="dxa"/>
            <w:vAlign w:val="center"/>
          </w:tcPr>
          <w:p w:rsidR="00FD6E53" w:rsidRDefault="00FD6E53" w:rsidP="00FD6E53">
            <w:pPr>
              <w:jc w:val="center"/>
              <w:rPr>
                <w:rFonts w:ascii="Arial" w:hAnsi="Arial" w:cs="Arial"/>
                <w:color w:val="000000"/>
              </w:rPr>
            </w:pPr>
            <w:r>
              <w:rPr>
                <w:rFonts w:ascii="Arial" w:hAnsi="Arial" w:cs="Arial"/>
                <w:color w:val="000000"/>
              </w:rPr>
              <w:t>2334</w:t>
            </w:r>
          </w:p>
        </w:tc>
        <w:tc>
          <w:tcPr>
            <w:tcW w:w="853" w:type="dxa"/>
            <w:vAlign w:val="center"/>
          </w:tcPr>
          <w:p w:rsidR="00FD6E53" w:rsidRDefault="00FD6E53" w:rsidP="00FD6E53">
            <w:pPr>
              <w:jc w:val="center"/>
              <w:rPr>
                <w:rFonts w:ascii="Arial" w:hAnsi="Arial" w:cs="Arial"/>
                <w:color w:val="000000"/>
              </w:rPr>
            </w:pPr>
            <w:r>
              <w:rPr>
                <w:rFonts w:ascii="Arial" w:hAnsi="Arial" w:cs="Arial"/>
                <w:color w:val="000000"/>
              </w:rPr>
              <w:t>UNI</w:t>
            </w:r>
          </w:p>
        </w:tc>
        <w:tc>
          <w:tcPr>
            <w:tcW w:w="3827" w:type="dxa"/>
            <w:vAlign w:val="bottom"/>
          </w:tcPr>
          <w:p w:rsidR="00FD6E53" w:rsidRDefault="00FD6E53" w:rsidP="00FD6E53">
            <w:pPr>
              <w:jc w:val="center"/>
              <w:rPr>
                <w:rFonts w:ascii="Arial" w:hAnsi="Arial" w:cs="Arial"/>
                <w:color w:val="000000"/>
              </w:rPr>
            </w:pPr>
            <w:r>
              <w:rPr>
                <w:rFonts w:ascii="Arial" w:hAnsi="Arial" w:cs="Arial"/>
                <w:color w:val="000000"/>
              </w:rPr>
              <w:t>TUBO DE CONCRETO ARMADO, PARA ÀGUAS PLUVIAIS, PA-1, SEM PINTURA, DE 50X100.</w:t>
            </w:r>
          </w:p>
        </w:tc>
        <w:tc>
          <w:tcPr>
            <w:tcW w:w="1134"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R$ 183,62</w:t>
            </w:r>
          </w:p>
        </w:tc>
        <w:tc>
          <w:tcPr>
            <w:tcW w:w="1458"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R$ 428.569,08</w:t>
            </w:r>
          </w:p>
        </w:tc>
      </w:tr>
      <w:tr w:rsidR="00FD6E53" w:rsidRPr="0023432D" w:rsidTr="007735BF">
        <w:tc>
          <w:tcPr>
            <w:tcW w:w="850" w:type="dxa"/>
            <w:vAlign w:val="center"/>
          </w:tcPr>
          <w:p w:rsidR="00FD6E53" w:rsidRDefault="00FD6E53" w:rsidP="00FD6E53">
            <w:pPr>
              <w:jc w:val="center"/>
              <w:rPr>
                <w:rFonts w:ascii="Calibri" w:hAnsi="Calibri"/>
                <w:b/>
                <w:bCs/>
                <w:color w:val="000000"/>
                <w:sz w:val="22"/>
                <w:szCs w:val="22"/>
              </w:rPr>
            </w:pPr>
            <w:r>
              <w:rPr>
                <w:rFonts w:ascii="Calibri" w:hAnsi="Calibri"/>
                <w:b/>
                <w:bCs/>
                <w:color w:val="000000"/>
                <w:sz w:val="22"/>
                <w:szCs w:val="22"/>
              </w:rPr>
              <w:t>8</w:t>
            </w:r>
          </w:p>
        </w:tc>
        <w:tc>
          <w:tcPr>
            <w:tcW w:w="1135"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468066</w:t>
            </w:r>
          </w:p>
        </w:tc>
        <w:tc>
          <w:tcPr>
            <w:tcW w:w="990" w:type="dxa"/>
            <w:vAlign w:val="center"/>
          </w:tcPr>
          <w:p w:rsidR="00FD6E53" w:rsidRDefault="00FD6E53" w:rsidP="00FD6E53">
            <w:pPr>
              <w:jc w:val="center"/>
              <w:rPr>
                <w:rFonts w:ascii="Arial" w:hAnsi="Arial" w:cs="Arial"/>
                <w:color w:val="000000"/>
              </w:rPr>
            </w:pPr>
            <w:r>
              <w:rPr>
                <w:rFonts w:ascii="Arial" w:hAnsi="Arial" w:cs="Arial"/>
                <w:color w:val="000000"/>
              </w:rPr>
              <w:t>533</w:t>
            </w:r>
          </w:p>
        </w:tc>
        <w:tc>
          <w:tcPr>
            <w:tcW w:w="853" w:type="dxa"/>
            <w:vAlign w:val="center"/>
          </w:tcPr>
          <w:p w:rsidR="00FD6E53" w:rsidRDefault="00FD6E53" w:rsidP="00FD6E53">
            <w:pPr>
              <w:jc w:val="center"/>
              <w:rPr>
                <w:rFonts w:ascii="Arial" w:hAnsi="Arial" w:cs="Arial"/>
                <w:color w:val="000000"/>
              </w:rPr>
            </w:pPr>
            <w:r>
              <w:rPr>
                <w:rFonts w:ascii="Arial" w:hAnsi="Arial" w:cs="Arial"/>
                <w:color w:val="000000"/>
              </w:rPr>
              <w:t>UNI</w:t>
            </w:r>
          </w:p>
        </w:tc>
        <w:tc>
          <w:tcPr>
            <w:tcW w:w="3827" w:type="dxa"/>
            <w:vAlign w:val="bottom"/>
          </w:tcPr>
          <w:p w:rsidR="00FD6E53" w:rsidRDefault="00FD6E53" w:rsidP="00FD6E53">
            <w:pPr>
              <w:jc w:val="center"/>
              <w:rPr>
                <w:rFonts w:ascii="Arial" w:hAnsi="Arial" w:cs="Arial"/>
                <w:color w:val="000000"/>
              </w:rPr>
            </w:pPr>
            <w:r>
              <w:rPr>
                <w:rFonts w:ascii="Arial" w:hAnsi="Arial" w:cs="Arial"/>
                <w:color w:val="000000"/>
              </w:rPr>
              <w:t>TUBO DE CONCRETO ARMADO, PARA ÀGUAS PLUVIAIS, PA-1, SEM PINTURA, DE 60X100</w:t>
            </w:r>
          </w:p>
        </w:tc>
        <w:tc>
          <w:tcPr>
            <w:tcW w:w="1134"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R$ 253,98</w:t>
            </w:r>
          </w:p>
        </w:tc>
        <w:tc>
          <w:tcPr>
            <w:tcW w:w="1458"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R$ 135.371,34</w:t>
            </w:r>
          </w:p>
        </w:tc>
      </w:tr>
      <w:tr w:rsidR="00FD6E53" w:rsidRPr="0023432D" w:rsidTr="007735BF">
        <w:tc>
          <w:tcPr>
            <w:tcW w:w="850" w:type="dxa"/>
            <w:vAlign w:val="center"/>
          </w:tcPr>
          <w:p w:rsidR="00FD6E53" w:rsidRDefault="00FD6E53" w:rsidP="00FD6E53">
            <w:pPr>
              <w:jc w:val="center"/>
              <w:rPr>
                <w:rFonts w:ascii="Calibri" w:hAnsi="Calibri"/>
                <w:b/>
                <w:bCs/>
                <w:color w:val="000000"/>
                <w:sz w:val="22"/>
                <w:szCs w:val="22"/>
              </w:rPr>
            </w:pPr>
            <w:r>
              <w:rPr>
                <w:rFonts w:ascii="Calibri" w:hAnsi="Calibri"/>
                <w:b/>
                <w:bCs/>
                <w:color w:val="000000"/>
                <w:sz w:val="22"/>
                <w:szCs w:val="22"/>
              </w:rPr>
              <w:t>9</w:t>
            </w:r>
          </w:p>
        </w:tc>
        <w:tc>
          <w:tcPr>
            <w:tcW w:w="1135"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468066</w:t>
            </w:r>
          </w:p>
        </w:tc>
        <w:tc>
          <w:tcPr>
            <w:tcW w:w="990" w:type="dxa"/>
            <w:vAlign w:val="center"/>
          </w:tcPr>
          <w:p w:rsidR="00FD6E53" w:rsidRDefault="00FD6E53" w:rsidP="00FD6E53">
            <w:pPr>
              <w:jc w:val="center"/>
              <w:rPr>
                <w:rFonts w:ascii="Arial" w:hAnsi="Arial" w:cs="Arial"/>
                <w:color w:val="000000"/>
              </w:rPr>
            </w:pPr>
            <w:r>
              <w:rPr>
                <w:rFonts w:ascii="Arial" w:hAnsi="Arial" w:cs="Arial"/>
                <w:color w:val="000000"/>
              </w:rPr>
              <w:t>4.467</w:t>
            </w:r>
          </w:p>
        </w:tc>
        <w:tc>
          <w:tcPr>
            <w:tcW w:w="853" w:type="dxa"/>
            <w:vAlign w:val="center"/>
          </w:tcPr>
          <w:p w:rsidR="00FD6E53" w:rsidRDefault="00FD6E53" w:rsidP="00FD6E53">
            <w:pPr>
              <w:jc w:val="center"/>
              <w:rPr>
                <w:rFonts w:ascii="Arial" w:hAnsi="Arial" w:cs="Arial"/>
                <w:color w:val="000000"/>
              </w:rPr>
            </w:pPr>
            <w:r>
              <w:rPr>
                <w:rFonts w:ascii="Arial" w:hAnsi="Arial" w:cs="Arial"/>
                <w:color w:val="000000"/>
              </w:rPr>
              <w:t>UNI</w:t>
            </w:r>
          </w:p>
        </w:tc>
        <w:tc>
          <w:tcPr>
            <w:tcW w:w="3827" w:type="dxa"/>
            <w:vAlign w:val="bottom"/>
          </w:tcPr>
          <w:p w:rsidR="00FD6E53" w:rsidRDefault="00FD6E53" w:rsidP="00FD6E53">
            <w:pPr>
              <w:jc w:val="center"/>
              <w:rPr>
                <w:rFonts w:ascii="Arial" w:hAnsi="Arial" w:cs="Arial"/>
                <w:color w:val="000000"/>
              </w:rPr>
            </w:pPr>
            <w:r>
              <w:rPr>
                <w:rFonts w:ascii="Arial" w:hAnsi="Arial" w:cs="Arial"/>
                <w:color w:val="000000"/>
              </w:rPr>
              <w:t>TUBO DE CONCRETO ARMADO, PARA ÀGUAS PLUVIAIS, PA-1, SEM PINTURA, DE 60X100</w:t>
            </w:r>
          </w:p>
        </w:tc>
        <w:tc>
          <w:tcPr>
            <w:tcW w:w="1134"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R$ 253,98</w:t>
            </w:r>
          </w:p>
        </w:tc>
        <w:tc>
          <w:tcPr>
            <w:tcW w:w="1458"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R$ 1.134.528,66</w:t>
            </w:r>
          </w:p>
        </w:tc>
      </w:tr>
      <w:tr w:rsidR="00FD6E53" w:rsidRPr="0023432D" w:rsidTr="007735BF">
        <w:tc>
          <w:tcPr>
            <w:tcW w:w="850" w:type="dxa"/>
            <w:vAlign w:val="center"/>
          </w:tcPr>
          <w:p w:rsidR="00FD6E53" w:rsidRDefault="00FD6E53" w:rsidP="00FD6E53">
            <w:pPr>
              <w:jc w:val="center"/>
              <w:rPr>
                <w:rFonts w:ascii="Calibri" w:hAnsi="Calibri"/>
                <w:b/>
                <w:bCs/>
                <w:color w:val="000000"/>
                <w:sz w:val="22"/>
                <w:szCs w:val="22"/>
              </w:rPr>
            </w:pPr>
            <w:r>
              <w:rPr>
                <w:rFonts w:ascii="Calibri" w:hAnsi="Calibri"/>
                <w:b/>
                <w:bCs/>
                <w:color w:val="000000"/>
                <w:sz w:val="22"/>
                <w:szCs w:val="22"/>
              </w:rPr>
              <w:t>10</w:t>
            </w:r>
          </w:p>
        </w:tc>
        <w:tc>
          <w:tcPr>
            <w:tcW w:w="1135"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478067</w:t>
            </w:r>
          </w:p>
        </w:tc>
        <w:tc>
          <w:tcPr>
            <w:tcW w:w="990" w:type="dxa"/>
            <w:vAlign w:val="center"/>
          </w:tcPr>
          <w:p w:rsidR="00FD6E53" w:rsidRDefault="00FD6E53" w:rsidP="00FD6E53">
            <w:pPr>
              <w:jc w:val="center"/>
              <w:rPr>
                <w:rFonts w:ascii="Arial" w:hAnsi="Arial" w:cs="Arial"/>
                <w:color w:val="000000"/>
              </w:rPr>
            </w:pPr>
            <w:r>
              <w:rPr>
                <w:rFonts w:ascii="Arial" w:hAnsi="Arial" w:cs="Arial"/>
                <w:color w:val="000000"/>
              </w:rPr>
              <w:t>222</w:t>
            </w:r>
          </w:p>
        </w:tc>
        <w:tc>
          <w:tcPr>
            <w:tcW w:w="853" w:type="dxa"/>
            <w:vAlign w:val="center"/>
          </w:tcPr>
          <w:p w:rsidR="00FD6E53" w:rsidRDefault="00FD6E53" w:rsidP="00FD6E53">
            <w:pPr>
              <w:jc w:val="center"/>
              <w:rPr>
                <w:rFonts w:ascii="Arial" w:hAnsi="Arial" w:cs="Arial"/>
                <w:color w:val="000000"/>
              </w:rPr>
            </w:pPr>
            <w:r>
              <w:rPr>
                <w:rFonts w:ascii="Arial" w:hAnsi="Arial" w:cs="Arial"/>
                <w:color w:val="000000"/>
              </w:rPr>
              <w:t>UNI</w:t>
            </w:r>
          </w:p>
        </w:tc>
        <w:tc>
          <w:tcPr>
            <w:tcW w:w="3827" w:type="dxa"/>
            <w:vAlign w:val="bottom"/>
          </w:tcPr>
          <w:p w:rsidR="00FD6E53" w:rsidRDefault="00FD6E53" w:rsidP="00FD6E53">
            <w:pPr>
              <w:jc w:val="center"/>
              <w:rPr>
                <w:rFonts w:ascii="Arial" w:hAnsi="Arial" w:cs="Arial"/>
                <w:color w:val="000000"/>
              </w:rPr>
            </w:pPr>
            <w:r>
              <w:rPr>
                <w:rFonts w:ascii="Arial" w:hAnsi="Arial" w:cs="Arial"/>
                <w:color w:val="000000"/>
              </w:rPr>
              <w:t>TUBO DE CONCRETO ARMADO, PARA ÀGUAS PLUVIAIS, PA-1, SEM PINTURA, DE 80X100</w:t>
            </w:r>
          </w:p>
        </w:tc>
        <w:tc>
          <w:tcPr>
            <w:tcW w:w="1134"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R$ 469,35</w:t>
            </w:r>
          </w:p>
        </w:tc>
        <w:tc>
          <w:tcPr>
            <w:tcW w:w="1458"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R$ 104.195,70</w:t>
            </w:r>
          </w:p>
        </w:tc>
      </w:tr>
      <w:tr w:rsidR="00FD6E53" w:rsidRPr="0023432D" w:rsidTr="007735BF">
        <w:tc>
          <w:tcPr>
            <w:tcW w:w="850" w:type="dxa"/>
            <w:vAlign w:val="center"/>
          </w:tcPr>
          <w:p w:rsidR="00FD6E53" w:rsidRDefault="00FD6E53" w:rsidP="00FD6E53">
            <w:pPr>
              <w:jc w:val="center"/>
              <w:rPr>
                <w:rFonts w:ascii="Calibri" w:hAnsi="Calibri"/>
                <w:b/>
                <w:bCs/>
                <w:color w:val="000000"/>
                <w:sz w:val="22"/>
                <w:szCs w:val="22"/>
              </w:rPr>
            </w:pPr>
            <w:r>
              <w:rPr>
                <w:rFonts w:ascii="Calibri" w:hAnsi="Calibri"/>
                <w:b/>
                <w:bCs/>
                <w:color w:val="000000"/>
                <w:sz w:val="22"/>
                <w:szCs w:val="22"/>
              </w:rPr>
              <w:t>11</w:t>
            </w:r>
          </w:p>
        </w:tc>
        <w:tc>
          <w:tcPr>
            <w:tcW w:w="1135"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478067</w:t>
            </w:r>
          </w:p>
        </w:tc>
        <w:tc>
          <w:tcPr>
            <w:tcW w:w="990" w:type="dxa"/>
            <w:vAlign w:val="center"/>
          </w:tcPr>
          <w:p w:rsidR="00FD6E53" w:rsidRDefault="00FD6E53" w:rsidP="00FD6E53">
            <w:pPr>
              <w:jc w:val="center"/>
              <w:rPr>
                <w:rFonts w:ascii="Arial" w:hAnsi="Arial" w:cs="Arial"/>
                <w:color w:val="000000"/>
              </w:rPr>
            </w:pPr>
            <w:r>
              <w:rPr>
                <w:rFonts w:ascii="Arial" w:hAnsi="Arial" w:cs="Arial"/>
                <w:color w:val="000000"/>
              </w:rPr>
              <w:t>4.778</w:t>
            </w:r>
          </w:p>
        </w:tc>
        <w:tc>
          <w:tcPr>
            <w:tcW w:w="853" w:type="dxa"/>
            <w:vAlign w:val="center"/>
          </w:tcPr>
          <w:p w:rsidR="00FD6E53" w:rsidRDefault="00FD6E53" w:rsidP="00FD6E53">
            <w:pPr>
              <w:jc w:val="center"/>
              <w:rPr>
                <w:rFonts w:ascii="Arial" w:hAnsi="Arial" w:cs="Arial"/>
                <w:color w:val="000000"/>
              </w:rPr>
            </w:pPr>
            <w:r>
              <w:rPr>
                <w:rFonts w:ascii="Arial" w:hAnsi="Arial" w:cs="Arial"/>
                <w:color w:val="000000"/>
              </w:rPr>
              <w:t>UNI</w:t>
            </w:r>
          </w:p>
        </w:tc>
        <w:tc>
          <w:tcPr>
            <w:tcW w:w="3827" w:type="dxa"/>
            <w:vAlign w:val="bottom"/>
          </w:tcPr>
          <w:p w:rsidR="00FD6E53" w:rsidRDefault="00FD6E53" w:rsidP="00FD6E53">
            <w:pPr>
              <w:jc w:val="center"/>
              <w:rPr>
                <w:rFonts w:ascii="Arial" w:hAnsi="Arial" w:cs="Arial"/>
                <w:color w:val="000000"/>
              </w:rPr>
            </w:pPr>
            <w:r>
              <w:rPr>
                <w:rFonts w:ascii="Arial" w:hAnsi="Arial" w:cs="Arial"/>
                <w:color w:val="000000"/>
              </w:rPr>
              <w:t>TUBO DE CONCRETO ARMADO, PARA ÀGUAS PLUVIAIS, PA-1, SEM PINTURA, DE 80X100</w:t>
            </w:r>
          </w:p>
        </w:tc>
        <w:tc>
          <w:tcPr>
            <w:tcW w:w="1134"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R$ 469,35</w:t>
            </w:r>
          </w:p>
        </w:tc>
        <w:tc>
          <w:tcPr>
            <w:tcW w:w="1458"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R$ 2.242.554,30</w:t>
            </w:r>
          </w:p>
        </w:tc>
      </w:tr>
      <w:tr w:rsidR="00FD6E53" w:rsidRPr="0023432D" w:rsidTr="007735BF">
        <w:tc>
          <w:tcPr>
            <w:tcW w:w="850" w:type="dxa"/>
            <w:vAlign w:val="center"/>
          </w:tcPr>
          <w:p w:rsidR="00FD6E53" w:rsidRDefault="00FD6E53" w:rsidP="00FD6E53">
            <w:pPr>
              <w:jc w:val="center"/>
              <w:rPr>
                <w:rFonts w:ascii="Calibri" w:hAnsi="Calibri"/>
                <w:b/>
                <w:bCs/>
                <w:color w:val="000000"/>
                <w:sz w:val="22"/>
                <w:szCs w:val="22"/>
              </w:rPr>
            </w:pPr>
            <w:r>
              <w:rPr>
                <w:rFonts w:ascii="Calibri" w:hAnsi="Calibri"/>
                <w:b/>
                <w:bCs/>
                <w:color w:val="000000"/>
                <w:sz w:val="22"/>
                <w:szCs w:val="22"/>
              </w:rPr>
              <w:lastRenderedPageBreak/>
              <w:t>12</w:t>
            </w:r>
          </w:p>
        </w:tc>
        <w:tc>
          <w:tcPr>
            <w:tcW w:w="1135"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478068</w:t>
            </w:r>
          </w:p>
        </w:tc>
        <w:tc>
          <w:tcPr>
            <w:tcW w:w="990" w:type="dxa"/>
            <w:vAlign w:val="center"/>
          </w:tcPr>
          <w:p w:rsidR="00FD6E53" w:rsidRDefault="00FD6E53" w:rsidP="00FD6E53">
            <w:pPr>
              <w:jc w:val="center"/>
              <w:rPr>
                <w:rFonts w:ascii="Arial" w:hAnsi="Arial" w:cs="Arial"/>
                <w:color w:val="000000"/>
              </w:rPr>
            </w:pPr>
            <w:r>
              <w:rPr>
                <w:rFonts w:ascii="Arial" w:hAnsi="Arial" w:cs="Arial"/>
                <w:color w:val="000000"/>
              </w:rPr>
              <w:t>1000</w:t>
            </w:r>
          </w:p>
        </w:tc>
        <w:tc>
          <w:tcPr>
            <w:tcW w:w="853" w:type="dxa"/>
            <w:vAlign w:val="center"/>
          </w:tcPr>
          <w:p w:rsidR="00FD6E53" w:rsidRDefault="00FD6E53" w:rsidP="00FD6E53">
            <w:pPr>
              <w:jc w:val="center"/>
              <w:rPr>
                <w:rFonts w:ascii="Arial" w:hAnsi="Arial" w:cs="Arial"/>
                <w:color w:val="000000"/>
              </w:rPr>
            </w:pPr>
            <w:r>
              <w:rPr>
                <w:rFonts w:ascii="Arial" w:hAnsi="Arial" w:cs="Arial"/>
                <w:color w:val="000000"/>
              </w:rPr>
              <w:t>UNI</w:t>
            </w:r>
          </w:p>
        </w:tc>
        <w:tc>
          <w:tcPr>
            <w:tcW w:w="3827" w:type="dxa"/>
            <w:vAlign w:val="bottom"/>
          </w:tcPr>
          <w:p w:rsidR="00FD6E53" w:rsidRDefault="00FD6E53" w:rsidP="00FD6E53">
            <w:pPr>
              <w:jc w:val="center"/>
              <w:rPr>
                <w:rFonts w:ascii="Arial" w:hAnsi="Arial" w:cs="Arial"/>
                <w:color w:val="000000"/>
              </w:rPr>
            </w:pPr>
            <w:r>
              <w:rPr>
                <w:rFonts w:ascii="Arial" w:hAnsi="Arial" w:cs="Arial"/>
                <w:color w:val="000000"/>
              </w:rPr>
              <w:t>TUBO DE CONCRETO SIMPLES, PARA ÀGUAS PLUVIAIS, PS-1, SEM PINTURA, DE 20X100.</w:t>
            </w:r>
          </w:p>
        </w:tc>
        <w:tc>
          <w:tcPr>
            <w:tcW w:w="1134"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R$ 62,73</w:t>
            </w:r>
          </w:p>
        </w:tc>
        <w:tc>
          <w:tcPr>
            <w:tcW w:w="1458"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R$ 62.730,00</w:t>
            </w:r>
          </w:p>
        </w:tc>
      </w:tr>
      <w:tr w:rsidR="00FD6E53" w:rsidRPr="0023432D" w:rsidTr="007735BF">
        <w:tc>
          <w:tcPr>
            <w:tcW w:w="850" w:type="dxa"/>
            <w:vAlign w:val="center"/>
          </w:tcPr>
          <w:p w:rsidR="00FD6E53" w:rsidRDefault="00FD6E53" w:rsidP="00FD6E53">
            <w:pPr>
              <w:jc w:val="center"/>
              <w:rPr>
                <w:rFonts w:ascii="Calibri" w:hAnsi="Calibri"/>
                <w:b/>
                <w:bCs/>
                <w:color w:val="000000"/>
                <w:sz w:val="22"/>
                <w:szCs w:val="22"/>
              </w:rPr>
            </w:pPr>
            <w:r>
              <w:rPr>
                <w:rFonts w:ascii="Calibri" w:hAnsi="Calibri"/>
                <w:b/>
                <w:bCs/>
                <w:color w:val="000000"/>
                <w:sz w:val="22"/>
                <w:szCs w:val="22"/>
              </w:rPr>
              <w:t>13</w:t>
            </w:r>
          </w:p>
        </w:tc>
        <w:tc>
          <w:tcPr>
            <w:tcW w:w="1135"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478055</w:t>
            </w:r>
          </w:p>
        </w:tc>
        <w:tc>
          <w:tcPr>
            <w:tcW w:w="990" w:type="dxa"/>
            <w:vAlign w:val="center"/>
          </w:tcPr>
          <w:p w:rsidR="00FD6E53" w:rsidRDefault="00FD6E53" w:rsidP="00FD6E53">
            <w:pPr>
              <w:jc w:val="center"/>
              <w:rPr>
                <w:rFonts w:ascii="Arial" w:hAnsi="Arial" w:cs="Arial"/>
                <w:color w:val="000000"/>
              </w:rPr>
            </w:pPr>
            <w:r>
              <w:rPr>
                <w:rFonts w:ascii="Arial" w:hAnsi="Arial" w:cs="Arial"/>
                <w:color w:val="000000"/>
              </w:rPr>
              <w:t>1500</w:t>
            </w:r>
          </w:p>
        </w:tc>
        <w:tc>
          <w:tcPr>
            <w:tcW w:w="853" w:type="dxa"/>
            <w:vAlign w:val="center"/>
          </w:tcPr>
          <w:p w:rsidR="00FD6E53" w:rsidRDefault="00FD6E53" w:rsidP="00FD6E53">
            <w:pPr>
              <w:jc w:val="center"/>
              <w:rPr>
                <w:rFonts w:ascii="Arial" w:hAnsi="Arial" w:cs="Arial"/>
                <w:color w:val="000000"/>
              </w:rPr>
            </w:pPr>
            <w:r>
              <w:rPr>
                <w:rFonts w:ascii="Arial" w:hAnsi="Arial" w:cs="Arial"/>
                <w:color w:val="000000"/>
              </w:rPr>
              <w:t>UNI</w:t>
            </w:r>
          </w:p>
        </w:tc>
        <w:tc>
          <w:tcPr>
            <w:tcW w:w="3827" w:type="dxa"/>
            <w:vAlign w:val="bottom"/>
          </w:tcPr>
          <w:p w:rsidR="00FD6E53" w:rsidRDefault="00FD6E53" w:rsidP="00FD6E53">
            <w:pPr>
              <w:jc w:val="center"/>
              <w:rPr>
                <w:rFonts w:ascii="Arial" w:hAnsi="Arial" w:cs="Arial"/>
                <w:color w:val="000000"/>
              </w:rPr>
            </w:pPr>
            <w:r>
              <w:rPr>
                <w:rFonts w:ascii="Arial" w:hAnsi="Arial" w:cs="Arial"/>
                <w:color w:val="000000"/>
              </w:rPr>
              <w:t>TUBO DE CONCRETO SIMPLES, PARA ÀGUAS PLUVIAIS, PS-1, SEM PINTURA, DE 30X100.</w:t>
            </w:r>
          </w:p>
        </w:tc>
        <w:tc>
          <w:tcPr>
            <w:tcW w:w="1134"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R$ 64,34</w:t>
            </w:r>
          </w:p>
        </w:tc>
        <w:tc>
          <w:tcPr>
            <w:tcW w:w="1458" w:type="dxa"/>
            <w:vAlign w:val="center"/>
          </w:tcPr>
          <w:p w:rsidR="00FD6E53" w:rsidRDefault="00FD6E53" w:rsidP="00FD6E53">
            <w:pPr>
              <w:jc w:val="center"/>
              <w:rPr>
                <w:rFonts w:ascii="Calibri" w:hAnsi="Calibri"/>
                <w:color w:val="000000"/>
                <w:sz w:val="22"/>
                <w:szCs w:val="22"/>
              </w:rPr>
            </w:pPr>
            <w:r>
              <w:rPr>
                <w:rFonts w:ascii="Calibri" w:hAnsi="Calibri"/>
                <w:color w:val="000000"/>
                <w:sz w:val="22"/>
                <w:szCs w:val="22"/>
              </w:rPr>
              <w:t>R$ 96.510,00</w:t>
            </w:r>
          </w:p>
        </w:tc>
      </w:tr>
      <w:tr w:rsidR="0086742C" w:rsidRPr="0023432D" w:rsidTr="0086742C">
        <w:tc>
          <w:tcPr>
            <w:tcW w:w="8789" w:type="dxa"/>
            <w:gridSpan w:val="6"/>
            <w:vAlign w:val="center"/>
          </w:tcPr>
          <w:p w:rsidR="0086742C" w:rsidRPr="00883177" w:rsidRDefault="0086742C" w:rsidP="00883177">
            <w:pPr>
              <w:spacing w:before="240" w:after="240" w:line="276" w:lineRule="auto"/>
              <w:jc w:val="right"/>
              <w:rPr>
                <w:rFonts w:ascii="Calibri" w:hAnsi="Calibri"/>
                <w:b/>
                <w:color w:val="000000"/>
                <w:sz w:val="22"/>
                <w:szCs w:val="22"/>
              </w:rPr>
            </w:pPr>
            <w:r w:rsidRPr="00883177">
              <w:rPr>
                <w:rFonts w:ascii="Calibri" w:hAnsi="Calibri"/>
                <w:b/>
                <w:color w:val="000000"/>
                <w:sz w:val="22"/>
                <w:szCs w:val="22"/>
              </w:rPr>
              <w:t>VALOR TOTAL ESTIMADO</w:t>
            </w:r>
          </w:p>
        </w:tc>
        <w:tc>
          <w:tcPr>
            <w:tcW w:w="1458" w:type="dxa"/>
            <w:vAlign w:val="center"/>
          </w:tcPr>
          <w:p w:rsidR="0086742C" w:rsidRDefault="00FD6E53" w:rsidP="00FD6E53">
            <w:pPr>
              <w:jc w:val="center"/>
              <w:rPr>
                <w:rFonts w:ascii="Calibri" w:hAnsi="Calibri"/>
                <w:color w:val="000000"/>
                <w:sz w:val="22"/>
                <w:szCs w:val="22"/>
              </w:rPr>
            </w:pPr>
            <w:r>
              <w:rPr>
                <w:rFonts w:ascii="Calibri" w:hAnsi="Calibri"/>
                <w:b/>
                <w:bCs/>
                <w:color w:val="000000"/>
                <w:sz w:val="22"/>
                <w:szCs w:val="22"/>
              </w:rPr>
              <w:t>R$ 7.668.280,00</w:t>
            </w:r>
          </w:p>
        </w:tc>
      </w:tr>
    </w:tbl>
    <w:p w:rsidR="00DE56A2" w:rsidRDefault="00DE56A2" w:rsidP="00160BAF">
      <w:pPr>
        <w:pStyle w:val="PargrafodaLista"/>
        <w:spacing w:before="240" w:after="120" w:line="276" w:lineRule="auto"/>
        <w:ind w:left="1080" w:right="49"/>
        <w:jc w:val="both"/>
        <w:rPr>
          <w:rFonts w:ascii="Arial" w:eastAsia="Arial" w:hAnsi="Arial" w:cs="Arial"/>
          <w:sz w:val="24"/>
          <w:szCs w:val="24"/>
        </w:rPr>
      </w:pPr>
    </w:p>
    <w:p w:rsidR="003E1BE2" w:rsidRDefault="003E1BE2" w:rsidP="00160BAF">
      <w:pPr>
        <w:pStyle w:val="PargrafodaLista"/>
        <w:spacing w:before="240" w:after="120" w:line="276" w:lineRule="auto"/>
        <w:ind w:left="1080" w:right="49"/>
        <w:jc w:val="both"/>
        <w:rPr>
          <w:rFonts w:ascii="Arial" w:eastAsia="Arial" w:hAnsi="Arial" w:cs="Arial"/>
          <w:sz w:val="24"/>
          <w:szCs w:val="24"/>
        </w:rPr>
      </w:pPr>
    </w:p>
    <w:p w:rsidR="00EB4E13" w:rsidRDefault="00E53DC6" w:rsidP="00D20FCA">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DA FORMAÇÃO DE PREÇOS</w:t>
      </w:r>
    </w:p>
    <w:p w:rsidR="00E53DC6" w:rsidRPr="00E53DC6" w:rsidRDefault="00E53DC6" w:rsidP="00E53DC6">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 xml:space="preserve">Do valor: </w:t>
      </w:r>
      <w:r>
        <w:rPr>
          <w:rFonts w:ascii="Arial" w:eastAsia="Arial" w:hAnsi="Arial" w:cs="Arial"/>
          <w:sz w:val="24"/>
          <w:szCs w:val="24"/>
        </w:rPr>
        <w:t>Serão realizados no mínimo 03 (três) cotações posteriores a esse Termo de Referência pelo setor responsável.</w:t>
      </w:r>
    </w:p>
    <w:p w:rsidR="003E1BE2" w:rsidRPr="00FC7FA5" w:rsidRDefault="003E1BE2" w:rsidP="00FC7FA5">
      <w:pPr>
        <w:spacing w:before="240" w:after="120" w:line="276" w:lineRule="auto"/>
        <w:ind w:right="51"/>
        <w:jc w:val="both"/>
        <w:rPr>
          <w:rFonts w:ascii="Arial" w:eastAsia="Arial" w:hAnsi="Arial" w:cs="Arial"/>
          <w:b/>
          <w:sz w:val="24"/>
          <w:szCs w:val="24"/>
        </w:rPr>
      </w:pPr>
    </w:p>
    <w:p w:rsidR="00E53DC6" w:rsidRDefault="00E53DC6" w:rsidP="00E53DC6">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CONDIÇÕES E PRAZO DE ENTREGA</w:t>
      </w:r>
    </w:p>
    <w:p w:rsidR="00E53DC6" w:rsidRPr="00166DF4" w:rsidRDefault="00166DF4" w:rsidP="00E53DC6">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O compromisso para a entrega do material só estará caracterizado após o recebimento da Ordem de Serviço ou instrumento equivalente e/ou da competente Nota de Empenho.</w:t>
      </w:r>
    </w:p>
    <w:p w:rsidR="00166DF4" w:rsidRPr="00166DF4" w:rsidRDefault="00166DF4" w:rsidP="00E53DC6">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O prazo de entrega após a emissão dos documentos supracitados é de 15 (quinze) dias.</w:t>
      </w:r>
    </w:p>
    <w:p w:rsidR="00166DF4" w:rsidRPr="002552B6" w:rsidRDefault="00166DF4" w:rsidP="00E53DC6">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O material deverá ser entregue na Estrada Rio/Bahia. KM 76,5 – Teresópolis/RJ.</w:t>
      </w:r>
    </w:p>
    <w:p w:rsidR="00EB4E13" w:rsidRPr="00FC7FA5" w:rsidRDefault="00EB4E13" w:rsidP="00FC7FA5">
      <w:pPr>
        <w:spacing w:before="240" w:after="120" w:line="276" w:lineRule="auto"/>
        <w:ind w:right="51"/>
        <w:jc w:val="both"/>
        <w:rPr>
          <w:rFonts w:ascii="Arial" w:eastAsia="Arial" w:hAnsi="Arial" w:cs="Arial"/>
          <w:b/>
          <w:sz w:val="24"/>
          <w:szCs w:val="24"/>
        </w:rPr>
      </w:pPr>
    </w:p>
    <w:p w:rsidR="00D20FCA" w:rsidRPr="00464D02" w:rsidRDefault="00D20FCA" w:rsidP="00D20FCA">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sidRPr="00464D02">
        <w:rPr>
          <w:rFonts w:ascii="Arial" w:eastAsia="Arial" w:hAnsi="Arial" w:cs="Arial"/>
          <w:b/>
          <w:sz w:val="24"/>
          <w:szCs w:val="24"/>
        </w:rPr>
        <w:t>RECURSOS ORÇAMENTÁRIOS</w:t>
      </w:r>
    </w:p>
    <w:p w:rsidR="00025FFB" w:rsidRPr="00464D02" w:rsidRDefault="00025FFB" w:rsidP="00D20FCA">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sidRPr="00464D02">
        <w:rPr>
          <w:rFonts w:ascii="Arial" w:eastAsia="Arial" w:hAnsi="Arial" w:cs="Arial"/>
          <w:sz w:val="24"/>
          <w:szCs w:val="24"/>
        </w:rPr>
        <w:t xml:space="preserve">A despesa decorrente desta aquisição ocorrerá na seguinte dotação orçamentária da Secretaria Municipal de </w:t>
      </w:r>
      <w:r w:rsidR="00FA1043">
        <w:rPr>
          <w:rFonts w:ascii="Arial" w:eastAsia="Arial" w:hAnsi="Arial" w:cs="Arial"/>
          <w:sz w:val="24"/>
          <w:szCs w:val="24"/>
        </w:rPr>
        <w:t>Serviços Públicos</w:t>
      </w:r>
    </w:p>
    <w:p w:rsidR="00025FFB" w:rsidRPr="00464D02" w:rsidRDefault="00FA1043" w:rsidP="00A27E9F">
      <w:pPr>
        <w:pStyle w:val="PargrafodaLista"/>
        <w:spacing w:before="240" w:after="120" w:line="276" w:lineRule="auto"/>
        <w:ind w:left="426" w:right="51"/>
        <w:contextualSpacing w:val="0"/>
        <w:jc w:val="both"/>
        <w:rPr>
          <w:rFonts w:ascii="Arial" w:eastAsia="Arial" w:hAnsi="Arial" w:cs="Arial"/>
          <w:b/>
          <w:sz w:val="24"/>
          <w:szCs w:val="24"/>
        </w:rPr>
      </w:pPr>
      <w:r>
        <w:rPr>
          <w:rFonts w:ascii="Arial" w:eastAsia="Arial" w:hAnsi="Arial" w:cs="Arial"/>
          <w:b/>
          <w:sz w:val="24"/>
          <w:szCs w:val="24"/>
        </w:rPr>
        <w:t>Secretaria Municipal de Serviços Públicos</w:t>
      </w:r>
    </w:p>
    <w:p w:rsidR="00025FFB" w:rsidRDefault="00025FFB" w:rsidP="00A27E9F">
      <w:pPr>
        <w:pStyle w:val="PargrafodaLista"/>
        <w:spacing w:after="0" w:line="276" w:lineRule="auto"/>
        <w:ind w:left="426" w:right="51"/>
        <w:contextualSpacing w:val="0"/>
        <w:jc w:val="both"/>
        <w:rPr>
          <w:rFonts w:ascii="Arial" w:eastAsia="Arial" w:hAnsi="Arial" w:cs="Arial"/>
          <w:b/>
          <w:sz w:val="24"/>
          <w:szCs w:val="24"/>
        </w:rPr>
      </w:pPr>
      <w:r w:rsidRPr="00464D02">
        <w:rPr>
          <w:rFonts w:ascii="Arial" w:eastAsia="Arial" w:hAnsi="Arial" w:cs="Arial"/>
          <w:b/>
          <w:sz w:val="24"/>
          <w:szCs w:val="24"/>
        </w:rPr>
        <w:t>02.0</w:t>
      </w:r>
      <w:r w:rsidR="00464D02">
        <w:rPr>
          <w:rFonts w:ascii="Arial" w:eastAsia="Arial" w:hAnsi="Arial" w:cs="Arial"/>
          <w:b/>
          <w:sz w:val="24"/>
          <w:szCs w:val="24"/>
        </w:rPr>
        <w:t>1</w:t>
      </w:r>
      <w:r w:rsidR="000B34DE">
        <w:rPr>
          <w:rFonts w:ascii="Arial" w:eastAsia="Arial" w:hAnsi="Arial" w:cs="Arial"/>
          <w:b/>
          <w:sz w:val="24"/>
          <w:szCs w:val="24"/>
        </w:rPr>
        <w:t>3</w:t>
      </w:r>
      <w:r w:rsidRPr="00464D02">
        <w:rPr>
          <w:rFonts w:ascii="Arial" w:eastAsia="Arial" w:hAnsi="Arial" w:cs="Arial"/>
          <w:b/>
          <w:sz w:val="24"/>
          <w:szCs w:val="24"/>
        </w:rPr>
        <w:t>.1</w:t>
      </w:r>
      <w:r w:rsidR="000B34DE">
        <w:rPr>
          <w:rFonts w:ascii="Arial" w:eastAsia="Arial" w:hAnsi="Arial" w:cs="Arial"/>
          <w:b/>
          <w:sz w:val="24"/>
          <w:szCs w:val="24"/>
        </w:rPr>
        <w:t>5</w:t>
      </w:r>
      <w:r w:rsidRPr="00464D02">
        <w:rPr>
          <w:rFonts w:ascii="Arial" w:eastAsia="Arial" w:hAnsi="Arial" w:cs="Arial"/>
          <w:b/>
          <w:sz w:val="24"/>
          <w:szCs w:val="24"/>
        </w:rPr>
        <w:t>.</w:t>
      </w:r>
      <w:r w:rsidR="000B34DE" w:rsidRPr="008F2E76">
        <w:rPr>
          <w:rFonts w:ascii="Arial" w:eastAsia="Arial" w:hAnsi="Arial" w:cs="Arial"/>
          <w:b/>
          <w:sz w:val="24"/>
          <w:szCs w:val="24"/>
        </w:rPr>
        <w:t>451</w:t>
      </w:r>
      <w:r w:rsidRPr="008F2E76">
        <w:rPr>
          <w:rFonts w:ascii="Arial" w:eastAsia="Arial" w:hAnsi="Arial" w:cs="Arial"/>
          <w:b/>
          <w:sz w:val="24"/>
          <w:szCs w:val="24"/>
        </w:rPr>
        <w:t>.00</w:t>
      </w:r>
      <w:r w:rsidR="000B34DE" w:rsidRPr="008F2E76">
        <w:rPr>
          <w:rFonts w:ascii="Arial" w:eastAsia="Arial" w:hAnsi="Arial" w:cs="Arial"/>
          <w:b/>
          <w:sz w:val="24"/>
          <w:szCs w:val="24"/>
        </w:rPr>
        <w:t>47</w:t>
      </w:r>
      <w:r w:rsidRPr="008F2E76">
        <w:rPr>
          <w:rFonts w:ascii="Arial" w:eastAsia="Arial" w:hAnsi="Arial" w:cs="Arial"/>
          <w:b/>
          <w:sz w:val="24"/>
          <w:szCs w:val="24"/>
        </w:rPr>
        <w:t>.</w:t>
      </w:r>
      <w:r w:rsidR="00464D02" w:rsidRPr="008F2E76">
        <w:rPr>
          <w:rFonts w:ascii="Arial" w:eastAsia="Arial" w:hAnsi="Arial" w:cs="Arial"/>
          <w:b/>
          <w:sz w:val="24"/>
          <w:szCs w:val="24"/>
        </w:rPr>
        <w:t>21</w:t>
      </w:r>
      <w:r w:rsidR="000B34DE" w:rsidRPr="008F2E76">
        <w:rPr>
          <w:rFonts w:ascii="Arial" w:eastAsia="Arial" w:hAnsi="Arial" w:cs="Arial"/>
          <w:b/>
          <w:sz w:val="24"/>
          <w:szCs w:val="24"/>
        </w:rPr>
        <w:t>67</w:t>
      </w:r>
      <w:r w:rsidRPr="008F2E76">
        <w:rPr>
          <w:rFonts w:ascii="Arial" w:eastAsia="Arial" w:hAnsi="Arial" w:cs="Arial"/>
          <w:b/>
          <w:sz w:val="24"/>
          <w:szCs w:val="24"/>
        </w:rPr>
        <w:t xml:space="preserve">     3.3.90.3</w:t>
      </w:r>
      <w:r w:rsidR="00464D02" w:rsidRPr="008F2E76">
        <w:rPr>
          <w:rFonts w:ascii="Arial" w:eastAsia="Arial" w:hAnsi="Arial" w:cs="Arial"/>
          <w:b/>
          <w:sz w:val="24"/>
          <w:szCs w:val="24"/>
        </w:rPr>
        <w:t>0</w:t>
      </w:r>
      <w:r w:rsidRPr="008F2E76">
        <w:rPr>
          <w:rFonts w:ascii="Arial" w:eastAsia="Arial" w:hAnsi="Arial" w:cs="Arial"/>
          <w:b/>
          <w:sz w:val="24"/>
          <w:szCs w:val="24"/>
        </w:rPr>
        <w:t>.00.00</w:t>
      </w:r>
      <w:r w:rsidRPr="00464D02">
        <w:rPr>
          <w:rFonts w:ascii="Arial" w:eastAsia="Arial" w:hAnsi="Arial" w:cs="Arial"/>
          <w:b/>
          <w:sz w:val="24"/>
          <w:szCs w:val="24"/>
        </w:rPr>
        <w:t xml:space="preserve">      FONTE </w:t>
      </w:r>
      <w:r w:rsidR="000B73CB">
        <w:rPr>
          <w:rFonts w:ascii="Arial" w:eastAsia="Arial" w:hAnsi="Arial" w:cs="Arial"/>
          <w:b/>
          <w:sz w:val="24"/>
          <w:szCs w:val="24"/>
        </w:rPr>
        <w:t>01</w:t>
      </w:r>
      <w:r w:rsidRPr="00464D02">
        <w:rPr>
          <w:rFonts w:ascii="Arial" w:eastAsia="Arial" w:hAnsi="Arial" w:cs="Arial"/>
          <w:b/>
          <w:sz w:val="24"/>
          <w:szCs w:val="24"/>
        </w:rPr>
        <w:t xml:space="preserve">   CONTA </w:t>
      </w:r>
      <w:r w:rsidR="000B73CB">
        <w:rPr>
          <w:rFonts w:ascii="Arial" w:eastAsia="Arial" w:hAnsi="Arial" w:cs="Arial"/>
          <w:b/>
          <w:sz w:val="24"/>
          <w:szCs w:val="24"/>
        </w:rPr>
        <w:t>540</w:t>
      </w:r>
    </w:p>
    <w:p w:rsidR="00FC7FA5" w:rsidRPr="00FC7FA5" w:rsidRDefault="00FC7FA5" w:rsidP="00FC7FA5">
      <w:pPr>
        <w:spacing w:line="276" w:lineRule="auto"/>
        <w:ind w:right="51"/>
        <w:jc w:val="both"/>
        <w:rPr>
          <w:rFonts w:ascii="Arial" w:eastAsia="Arial" w:hAnsi="Arial" w:cs="Arial"/>
          <w:b/>
          <w:sz w:val="24"/>
          <w:szCs w:val="24"/>
        </w:rPr>
      </w:pPr>
    </w:p>
    <w:p w:rsidR="000B34DE" w:rsidRDefault="000B34DE" w:rsidP="008E35C9">
      <w:pPr>
        <w:pStyle w:val="PargrafodaLista"/>
        <w:numPr>
          <w:ilvl w:val="0"/>
          <w:numId w:val="8"/>
        </w:numPr>
        <w:spacing w:before="240" w:after="120" w:line="276" w:lineRule="auto"/>
        <w:ind w:left="0" w:right="51" w:firstLine="0"/>
        <w:contextualSpacing w:val="0"/>
        <w:jc w:val="both"/>
        <w:rPr>
          <w:rFonts w:ascii="Arial" w:eastAsia="Arial" w:hAnsi="Arial" w:cs="Arial"/>
          <w:b/>
          <w:sz w:val="24"/>
          <w:szCs w:val="24"/>
        </w:rPr>
      </w:pPr>
      <w:r>
        <w:rPr>
          <w:rFonts w:ascii="Arial" w:eastAsia="Arial" w:hAnsi="Arial" w:cs="Arial"/>
          <w:b/>
          <w:sz w:val="24"/>
          <w:szCs w:val="24"/>
        </w:rPr>
        <w:t>DA FISCALIZAÇÃO</w:t>
      </w:r>
    </w:p>
    <w:p w:rsidR="000B34DE" w:rsidRPr="000B34DE" w:rsidRDefault="000B34DE" w:rsidP="000B34DE">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lastRenderedPageBreak/>
        <w:t>Fica a cargo da Contratante, exercer, ampla, restrita, e permanente fiscalização durante toda a entrega das mercadorias/material solicitado.</w:t>
      </w:r>
    </w:p>
    <w:p w:rsidR="00A27E9F" w:rsidRDefault="00A27E9F" w:rsidP="00D26C25">
      <w:pPr>
        <w:pStyle w:val="PargrafodaLista"/>
        <w:spacing w:before="240" w:after="120" w:line="276" w:lineRule="auto"/>
        <w:ind w:left="1080" w:right="51"/>
        <w:contextualSpacing w:val="0"/>
        <w:jc w:val="both"/>
        <w:rPr>
          <w:rFonts w:ascii="Arial" w:eastAsia="Arial" w:hAnsi="Arial" w:cs="Arial"/>
          <w:b/>
          <w:sz w:val="24"/>
          <w:szCs w:val="24"/>
        </w:rPr>
      </w:pPr>
    </w:p>
    <w:p w:rsidR="008B6A38" w:rsidRDefault="008B6A38" w:rsidP="008B6A38">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 xml:space="preserve">PAGAMENTO </w:t>
      </w:r>
    </w:p>
    <w:p w:rsidR="008B6A38" w:rsidRPr="0053541C" w:rsidRDefault="004A3925" w:rsidP="008B6A38">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O prazo para pagamento será de até 30 (trinta)</w:t>
      </w:r>
      <w:r w:rsidR="0053541C">
        <w:rPr>
          <w:rFonts w:ascii="Arial" w:eastAsia="Arial Unicode MS" w:hAnsi="Arial" w:cs="Arial"/>
          <w:bCs/>
          <w:sz w:val="24"/>
          <w:szCs w:val="24"/>
        </w:rPr>
        <w:t xml:space="preserve"> dias úteis após a emissão da Nota Fiscal, devendo posteriormente a Contratada apresentar a Nota de Empenho, Ordem de compra, documentação de Regularidade Fiscal com as Fazendas Federal, Estadual e Municipal, Certificado de Regularidade de situação relativo ao FGTS, Certidão Negativa de Débitos Trabalhistas juntamente com a Nota Fiscal.</w:t>
      </w:r>
    </w:p>
    <w:p w:rsidR="0053541C" w:rsidRPr="003750DA" w:rsidRDefault="0053541C" w:rsidP="008B6A38">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O valor total de cada processo de pagamento obedecerá a Ordem de compra e Empenho </w:t>
      </w:r>
      <w:r w:rsidR="00191B33">
        <w:rPr>
          <w:rFonts w:ascii="Arial" w:eastAsia="Arial Unicode MS" w:hAnsi="Arial" w:cs="Arial"/>
          <w:bCs/>
          <w:sz w:val="24"/>
          <w:szCs w:val="24"/>
        </w:rPr>
        <w:t>emitido e a entrega do material constante nos mesmos, atestados e informados pelos representantes da Secretaria e o Fiscal de recebimento.</w:t>
      </w:r>
    </w:p>
    <w:p w:rsidR="003750DA" w:rsidRPr="003750DA" w:rsidRDefault="003750DA" w:rsidP="003750DA">
      <w:pPr>
        <w:pStyle w:val="PargrafodaLista"/>
        <w:suppressAutoHyphens/>
        <w:spacing w:line="276" w:lineRule="auto"/>
        <w:ind w:left="1080"/>
        <w:contextualSpacing w:val="0"/>
        <w:jc w:val="both"/>
        <w:rPr>
          <w:rFonts w:ascii="Arial" w:eastAsia="Arial Unicode MS" w:hAnsi="Arial" w:cs="Arial"/>
          <w:b/>
          <w:bCs/>
          <w:sz w:val="24"/>
          <w:szCs w:val="24"/>
        </w:rPr>
      </w:pPr>
    </w:p>
    <w:p w:rsidR="007716DE" w:rsidRDefault="00DB7A7E" w:rsidP="007716DE">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SANÇÕES ADMINISTRATIVAS</w:t>
      </w:r>
    </w:p>
    <w:p w:rsidR="006D107F" w:rsidRDefault="006D107F" w:rsidP="006D107F">
      <w:pPr>
        <w:pStyle w:val="PargrafodaLista"/>
        <w:numPr>
          <w:ilvl w:val="1"/>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rsidR="006D107F" w:rsidRDefault="006D107F" w:rsidP="006D107F">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rsidR="006D107F" w:rsidRDefault="006D107F" w:rsidP="006D107F">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6D107F" w:rsidRDefault="006D107F" w:rsidP="006D107F">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6D107F" w:rsidRDefault="006D107F" w:rsidP="006D107F">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6D107F" w:rsidRDefault="006D107F" w:rsidP="006D107F">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6D107F" w:rsidRDefault="006D107F" w:rsidP="006D107F">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6D107F" w:rsidRDefault="006D107F" w:rsidP="006D107F">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6D107F" w:rsidRDefault="006D107F" w:rsidP="006D107F">
      <w:pPr>
        <w:pStyle w:val="PargrafodaLista"/>
        <w:numPr>
          <w:ilvl w:val="1"/>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6D107F" w:rsidRDefault="006D107F" w:rsidP="006D107F">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lastRenderedPageBreak/>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6D107F" w:rsidRDefault="006D107F" w:rsidP="006D107F">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6D107F" w:rsidRDefault="006D107F" w:rsidP="006D107F">
      <w:pPr>
        <w:pStyle w:val="PargrafodaLista"/>
        <w:numPr>
          <w:ilvl w:val="3"/>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6D107F" w:rsidRDefault="006D107F" w:rsidP="006D107F">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6D107F" w:rsidRDefault="006D107F" w:rsidP="006D107F">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6D107F" w:rsidRDefault="006D107F" w:rsidP="006D107F">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rsidR="006D107F" w:rsidRDefault="006D107F" w:rsidP="006D107F">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6D107F" w:rsidRDefault="006D107F" w:rsidP="006D107F">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6D107F" w:rsidRDefault="006D107F" w:rsidP="006D107F">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6D107F" w:rsidRDefault="006D107F" w:rsidP="006D107F">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rsidR="006D107F" w:rsidRDefault="006D107F" w:rsidP="006D107F">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rsidR="006D107F" w:rsidRDefault="006D107F" w:rsidP="006D107F">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6D107F" w:rsidRDefault="006D107F" w:rsidP="006D107F">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6D107F" w:rsidRDefault="006D107F" w:rsidP="006D107F">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6D107F" w:rsidRPr="00170D4E" w:rsidRDefault="006D107F" w:rsidP="006D107F">
      <w:pPr>
        <w:pStyle w:val="PargrafodaLista"/>
        <w:numPr>
          <w:ilvl w:val="1"/>
          <w:numId w:val="8"/>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6D107F" w:rsidRPr="006D107F" w:rsidRDefault="006D107F" w:rsidP="006D107F">
      <w:pPr>
        <w:pStyle w:val="PargrafodaLista"/>
        <w:numPr>
          <w:ilvl w:val="1"/>
          <w:numId w:val="8"/>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6D107F" w:rsidRPr="006D107F" w:rsidRDefault="006D107F" w:rsidP="006D107F">
      <w:pPr>
        <w:pStyle w:val="PargrafodaLista"/>
        <w:spacing w:before="240" w:line="276" w:lineRule="auto"/>
        <w:ind w:left="1080"/>
        <w:contextualSpacing w:val="0"/>
        <w:jc w:val="both"/>
        <w:rPr>
          <w:rFonts w:ascii="Arial" w:hAnsi="Arial" w:cs="Arial"/>
          <w:sz w:val="24"/>
          <w:szCs w:val="24"/>
          <w:shd w:val="clear" w:color="auto" w:fill="FFFFFF"/>
        </w:rPr>
      </w:pPr>
    </w:p>
    <w:p w:rsidR="006D107F" w:rsidRPr="005E2561" w:rsidRDefault="006D107F" w:rsidP="006D107F">
      <w:pPr>
        <w:pStyle w:val="PargrafodaLista"/>
        <w:numPr>
          <w:ilvl w:val="0"/>
          <w:numId w:val="8"/>
        </w:numPr>
        <w:spacing w:before="240" w:line="276" w:lineRule="auto"/>
        <w:contextualSpacing w:val="0"/>
        <w:jc w:val="both"/>
        <w:rPr>
          <w:rFonts w:ascii="Arial" w:hAnsi="Arial" w:cs="Arial"/>
          <w:b/>
          <w:sz w:val="24"/>
          <w:szCs w:val="24"/>
          <w:shd w:val="clear" w:color="auto" w:fill="FFFFFF"/>
        </w:rPr>
      </w:pPr>
      <w:r w:rsidRPr="005E2561">
        <w:rPr>
          <w:rFonts w:ascii="Arial" w:hAnsi="Arial" w:cs="Arial"/>
          <w:b/>
          <w:sz w:val="24"/>
          <w:szCs w:val="24"/>
          <w:shd w:val="clear" w:color="auto" w:fill="FFFFFF"/>
        </w:rPr>
        <w:t>DISPOSIÇÕES GERAIS</w:t>
      </w:r>
    </w:p>
    <w:p w:rsidR="006D107F" w:rsidRDefault="005E2561" w:rsidP="006D107F">
      <w:pPr>
        <w:pStyle w:val="PargrafodaLista"/>
        <w:numPr>
          <w:ilvl w:val="1"/>
          <w:numId w:val="8"/>
        </w:numPr>
        <w:spacing w:before="24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Os proponentes assumem todas os custos de preparação e apresentação de suas propostas sendo que a Administração Municipal não será, em nenhum caso, responsável por esses custos, independente da condução ou do resultado do processo licitatório.</w:t>
      </w:r>
    </w:p>
    <w:p w:rsidR="005E2561" w:rsidRPr="00170D4E" w:rsidRDefault="005E2561" w:rsidP="006D107F">
      <w:pPr>
        <w:pStyle w:val="PargrafodaLista"/>
        <w:numPr>
          <w:ilvl w:val="1"/>
          <w:numId w:val="8"/>
        </w:numPr>
        <w:spacing w:before="24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Os proponentes são responsáveis pela fidelidade e legitimidade das informações e dos documentos apresentados em qualquer fase do Procedimento Licitatório.</w:t>
      </w: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350F0B" w:rsidRPr="00350F0B" w:rsidRDefault="00350F0B" w:rsidP="00350F0B">
      <w:pPr>
        <w:suppressAutoHyphens/>
        <w:spacing w:line="276" w:lineRule="auto"/>
        <w:jc w:val="both"/>
        <w:rPr>
          <w:rFonts w:ascii="Arial" w:eastAsia="Arial Unicode MS" w:hAnsi="Arial" w:cs="Arial"/>
          <w:b/>
          <w:bCs/>
          <w:sz w:val="24"/>
          <w:szCs w:val="24"/>
        </w:rPr>
      </w:pPr>
    </w:p>
    <w:p w:rsidR="00893428" w:rsidRPr="00350F0B" w:rsidRDefault="00893428" w:rsidP="00350F0B">
      <w:pPr>
        <w:suppressAutoHyphens/>
        <w:spacing w:line="276" w:lineRule="auto"/>
        <w:jc w:val="center"/>
        <w:rPr>
          <w:rFonts w:ascii="Arial" w:eastAsia="Arial Unicode MS" w:hAnsi="Arial" w:cs="Arial"/>
          <w:b/>
          <w:bCs/>
          <w:sz w:val="24"/>
          <w:szCs w:val="24"/>
        </w:rPr>
      </w:pPr>
    </w:p>
    <w:p w:rsidR="00350F0B" w:rsidRPr="00350F0B" w:rsidRDefault="006D107F" w:rsidP="00350F0B">
      <w:pPr>
        <w:pStyle w:val="Rodap"/>
        <w:tabs>
          <w:tab w:val="right" w:pos="8080"/>
        </w:tabs>
        <w:jc w:val="center"/>
        <w:rPr>
          <w:rFonts w:ascii="Arial" w:hAnsi="Arial" w:cs="Arial"/>
          <w:b/>
          <w:i/>
          <w:sz w:val="24"/>
          <w:szCs w:val="24"/>
        </w:rPr>
      </w:pPr>
      <w:r>
        <w:rPr>
          <w:rFonts w:ascii="Arial" w:hAnsi="Arial" w:cs="Arial"/>
          <w:b/>
          <w:i/>
          <w:sz w:val="24"/>
          <w:szCs w:val="24"/>
        </w:rPr>
        <w:t>Davi Ribeiro Serafim</w:t>
      </w:r>
    </w:p>
    <w:p w:rsidR="00350F0B" w:rsidRP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Secretári</w:t>
      </w:r>
      <w:r w:rsidR="006D107F">
        <w:rPr>
          <w:rFonts w:ascii="Arial" w:hAnsi="Arial" w:cs="Arial"/>
          <w:b/>
          <w:i/>
          <w:sz w:val="24"/>
          <w:szCs w:val="24"/>
        </w:rPr>
        <w:t>o</w:t>
      </w:r>
      <w:r w:rsidRPr="00350F0B">
        <w:rPr>
          <w:rFonts w:ascii="Arial" w:hAnsi="Arial" w:cs="Arial"/>
          <w:b/>
          <w:i/>
          <w:sz w:val="24"/>
          <w:szCs w:val="24"/>
        </w:rPr>
        <w:t xml:space="preserve"> Municipal de </w:t>
      </w:r>
      <w:r w:rsidR="006D107F">
        <w:rPr>
          <w:rFonts w:ascii="Arial" w:hAnsi="Arial" w:cs="Arial"/>
          <w:b/>
          <w:i/>
          <w:sz w:val="24"/>
          <w:szCs w:val="24"/>
        </w:rPr>
        <w:t>Serviços Públicos</w:t>
      </w:r>
    </w:p>
    <w:p w:rsid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 xml:space="preserve">Matrícula </w:t>
      </w:r>
      <w:r w:rsidR="006D107F">
        <w:rPr>
          <w:rFonts w:ascii="Arial" w:hAnsi="Arial" w:cs="Arial"/>
          <w:b/>
          <w:i/>
          <w:sz w:val="24"/>
          <w:szCs w:val="24"/>
        </w:rPr>
        <w:t>1.07728-0</w:t>
      </w:r>
    </w:p>
    <w:p w:rsidR="00D34846" w:rsidRDefault="00D34846" w:rsidP="00350F0B">
      <w:pPr>
        <w:pStyle w:val="Rodap"/>
        <w:tabs>
          <w:tab w:val="right" w:pos="8080"/>
        </w:tabs>
        <w:jc w:val="center"/>
        <w:rPr>
          <w:rFonts w:ascii="Arial" w:hAnsi="Arial" w:cs="Arial"/>
          <w:b/>
          <w:i/>
          <w:sz w:val="24"/>
          <w:szCs w:val="24"/>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ANEXO II:</w:t>
      </w:r>
    </w:p>
    <w:p w:rsidR="00893428" w:rsidRPr="00673050" w:rsidRDefault="00893428" w:rsidP="00893428">
      <w:pPr>
        <w:pStyle w:val="Normal1"/>
        <w:jc w:val="center"/>
        <w:rPr>
          <w:rFonts w:ascii="Arial" w:eastAsia="Arial" w:hAnsi="Arial" w:cs="Arial"/>
          <w:sz w:val="24"/>
          <w:szCs w:val="24"/>
        </w:rPr>
      </w:pPr>
    </w:p>
    <w:p w:rsidR="00893428" w:rsidRPr="00673050" w:rsidRDefault="00893428" w:rsidP="00893428">
      <w:pPr>
        <w:pStyle w:val="Normal1"/>
        <w:jc w:val="center"/>
        <w:rPr>
          <w:rFonts w:ascii="Arial" w:eastAsia="Arial" w:hAnsi="Arial" w:cs="Arial"/>
          <w:b/>
          <w:sz w:val="24"/>
          <w:szCs w:val="24"/>
          <w:u w:val="single"/>
        </w:rPr>
      </w:pPr>
    </w:p>
    <w:p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Pr="00673050" w:rsidRDefault="00893428" w:rsidP="00704101">
      <w:pPr>
        <w:pStyle w:val="Normal1"/>
        <w:jc w:val="both"/>
        <w:rPr>
          <w:rFonts w:ascii="Arial" w:eastAsia="Arial" w:hAnsi="Arial" w:cs="Arial"/>
          <w:sz w:val="24"/>
          <w:szCs w:val="24"/>
        </w:rPr>
      </w:pPr>
    </w:p>
    <w:p w:rsidR="00893428"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8F2E76">
        <w:rPr>
          <w:rFonts w:ascii="Arial" w:eastAsia="Arial" w:hAnsi="Arial" w:cs="Arial"/>
          <w:sz w:val="24"/>
          <w:szCs w:val="24"/>
        </w:rPr>
        <w:t>21.248/2021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FC7FA5">
        <w:rPr>
          <w:rFonts w:ascii="Arial" w:eastAsia="Arial" w:hAnsi="Arial" w:cs="Arial"/>
          <w:sz w:val="24"/>
          <w:szCs w:val="24"/>
        </w:rPr>
        <w:t>093/2021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0074C7" w:rsidRPr="000074C7">
        <w:rPr>
          <w:rFonts w:ascii="Arial" w:eastAsia="Cambria" w:hAnsi="Arial" w:cs="Arial"/>
          <w:b/>
          <w:sz w:val="24"/>
          <w:szCs w:val="24"/>
        </w:rPr>
        <w:t xml:space="preserve">AQUISIÇÃO </w:t>
      </w:r>
      <w:r w:rsidR="000074C7">
        <w:rPr>
          <w:rFonts w:ascii="Arial" w:eastAsia="Cambria" w:hAnsi="Arial" w:cs="Arial"/>
          <w:b/>
          <w:sz w:val="24"/>
          <w:szCs w:val="24"/>
        </w:rPr>
        <w:t>DE TUBOS DE CONCRETO E CANALETA</w:t>
      </w:r>
      <w:r w:rsidR="0019462E">
        <w:rPr>
          <w:rFonts w:ascii="Arial" w:eastAsia="Cambria" w:hAnsi="Arial" w:cs="Arial"/>
          <w:b/>
          <w:sz w:val="24"/>
          <w:szCs w:val="24"/>
        </w:rPr>
        <w:t>,</w:t>
      </w:r>
      <w:r w:rsidR="00012314">
        <w:rPr>
          <w:rFonts w:ascii="Arial" w:eastAsia="Cambria" w:hAnsi="Arial" w:cs="Arial"/>
          <w:b/>
          <w:sz w:val="24"/>
          <w:szCs w:val="24"/>
        </w:rPr>
        <w:t xml:space="preserve"> </w:t>
      </w:r>
      <w:r w:rsidRPr="00673050">
        <w:rPr>
          <w:rFonts w:ascii="Arial" w:eastAsia="Arial" w:hAnsi="Arial" w:cs="Arial"/>
          <w:sz w:val="24"/>
          <w:szCs w:val="24"/>
        </w:rPr>
        <w:t xml:space="preserve">solicitado pela </w:t>
      </w:r>
      <w:r>
        <w:rPr>
          <w:rFonts w:ascii="Arial" w:eastAsia="Arial" w:hAnsi="Arial" w:cs="Arial"/>
          <w:b/>
          <w:sz w:val="24"/>
          <w:szCs w:val="24"/>
        </w:rPr>
        <w:t xml:space="preserve">Secretaria Municipal de </w:t>
      </w:r>
      <w:r w:rsidR="000074C7">
        <w:rPr>
          <w:rFonts w:ascii="Arial" w:eastAsia="Arial" w:hAnsi="Arial" w:cs="Arial"/>
          <w:b/>
          <w:sz w:val="24"/>
          <w:szCs w:val="24"/>
        </w:rPr>
        <w:t>Serviços Públicos</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p w:rsidR="00E468C7" w:rsidRDefault="00E468C7" w:rsidP="00704101">
      <w:pPr>
        <w:pStyle w:val="PargrafodaLista"/>
        <w:spacing w:before="240" w:line="276" w:lineRule="auto"/>
        <w:ind w:left="0" w:right="49"/>
        <w:jc w:val="both"/>
        <w:rPr>
          <w:rFonts w:ascii="Arial" w:eastAsia="Arial" w:hAnsi="Arial" w:cs="Arial"/>
          <w:sz w:val="24"/>
          <w:szCs w:val="24"/>
        </w:rPr>
      </w:pPr>
    </w:p>
    <w:tbl>
      <w:tblPr>
        <w:tblStyle w:val="Tabelacomgrade"/>
        <w:tblW w:w="10247" w:type="dxa"/>
        <w:tblInd w:w="-856" w:type="dxa"/>
        <w:tblLayout w:type="fixed"/>
        <w:tblLook w:val="04A0" w:firstRow="1" w:lastRow="0" w:firstColumn="1" w:lastColumn="0" w:noHBand="0" w:noVBand="1"/>
      </w:tblPr>
      <w:tblGrid>
        <w:gridCol w:w="850"/>
        <w:gridCol w:w="1135"/>
        <w:gridCol w:w="990"/>
        <w:gridCol w:w="853"/>
        <w:gridCol w:w="3827"/>
        <w:gridCol w:w="1134"/>
        <w:gridCol w:w="1458"/>
      </w:tblGrid>
      <w:tr w:rsidR="000074C7" w:rsidRPr="0023432D" w:rsidTr="00306A94">
        <w:tc>
          <w:tcPr>
            <w:tcW w:w="850" w:type="dxa"/>
            <w:shd w:val="clear" w:color="auto" w:fill="A6A6A6" w:themeFill="background1" w:themeFillShade="A6"/>
            <w:vAlign w:val="center"/>
          </w:tcPr>
          <w:p w:rsidR="000074C7" w:rsidRPr="0023432D" w:rsidRDefault="000074C7" w:rsidP="00306A94">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ITEM</w:t>
            </w:r>
          </w:p>
        </w:tc>
        <w:tc>
          <w:tcPr>
            <w:tcW w:w="1135" w:type="dxa"/>
            <w:shd w:val="clear" w:color="auto" w:fill="A6A6A6" w:themeFill="background1" w:themeFillShade="A6"/>
            <w:vAlign w:val="center"/>
          </w:tcPr>
          <w:p w:rsidR="000074C7" w:rsidRPr="0023432D" w:rsidRDefault="000074C7" w:rsidP="00306A94">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CATMAT</w:t>
            </w:r>
          </w:p>
        </w:tc>
        <w:tc>
          <w:tcPr>
            <w:tcW w:w="990" w:type="dxa"/>
            <w:shd w:val="clear" w:color="auto" w:fill="A6A6A6" w:themeFill="background1" w:themeFillShade="A6"/>
            <w:vAlign w:val="center"/>
          </w:tcPr>
          <w:p w:rsidR="000074C7" w:rsidRPr="0023432D" w:rsidRDefault="000074C7" w:rsidP="00306A94">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QUANT</w:t>
            </w:r>
          </w:p>
        </w:tc>
        <w:tc>
          <w:tcPr>
            <w:tcW w:w="853" w:type="dxa"/>
            <w:shd w:val="clear" w:color="auto" w:fill="A6A6A6" w:themeFill="background1" w:themeFillShade="A6"/>
            <w:vAlign w:val="center"/>
          </w:tcPr>
          <w:p w:rsidR="000074C7" w:rsidRPr="0023432D" w:rsidRDefault="000074C7" w:rsidP="00306A94">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UNI</w:t>
            </w:r>
          </w:p>
        </w:tc>
        <w:tc>
          <w:tcPr>
            <w:tcW w:w="3827" w:type="dxa"/>
            <w:shd w:val="clear" w:color="auto" w:fill="A6A6A6" w:themeFill="background1" w:themeFillShade="A6"/>
            <w:vAlign w:val="center"/>
          </w:tcPr>
          <w:p w:rsidR="000074C7" w:rsidRPr="0023432D" w:rsidRDefault="000074C7" w:rsidP="00306A94">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DESCRIÇÃO</w:t>
            </w:r>
          </w:p>
        </w:tc>
        <w:tc>
          <w:tcPr>
            <w:tcW w:w="1134" w:type="dxa"/>
            <w:shd w:val="clear" w:color="auto" w:fill="A6A6A6" w:themeFill="background1" w:themeFillShade="A6"/>
            <w:vAlign w:val="center"/>
          </w:tcPr>
          <w:p w:rsidR="000074C7" w:rsidRPr="0023432D" w:rsidRDefault="000074C7" w:rsidP="00306A94">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VALOR</w:t>
            </w:r>
          </w:p>
          <w:p w:rsidR="000074C7" w:rsidRPr="0023432D" w:rsidRDefault="000074C7" w:rsidP="00306A94">
            <w:pPr>
              <w:pStyle w:val="PargrafodaLista"/>
              <w:spacing w:before="240" w:after="120" w:line="276" w:lineRule="auto"/>
              <w:ind w:left="0" w:right="49"/>
              <w:jc w:val="center"/>
              <w:rPr>
                <w:rFonts w:ascii="Arial" w:eastAsia="Arial" w:hAnsi="Arial" w:cs="Arial"/>
                <w:b/>
                <w:sz w:val="20"/>
                <w:szCs w:val="20"/>
              </w:rPr>
            </w:pPr>
            <w:r>
              <w:rPr>
                <w:rFonts w:ascii="Arial" w:eastAsia="Arial" w:hAnsi="Arial" w:cs="Arial"/>
                <w:b/>
                <w:sz w:val="20"/>
                <w:szCs w:val="20"/>
              </w:rPr>
              <w:t>UNI</w:t>
            </w:r>
          </w:p>
        </w:tc>
        <w:tc>
          <w:tcPr>
            <w:tcW w:w="1458" w:type="dxa"/>
            <w:shd w:val="clear" w:color="auto" w:fill="A6A6A6" w:themeFill="background1" w:themeFillShade="A6"/>
            <w:vAlign w:val="center"/>
          </w:tcPr>
          <w:p w:rsidR="000074C7" w:rsidRPr="0023432D" w:rsidRDefault="000074C7" w:rsidP="00306A94">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VALOR</w:t>
            </w:r>
          </w:p>
          <w:p w:rsidR="000074C7" w:rsidRPr="0023432D" w:rsidRDefault="000074C7" w:rsidP="00306A94">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TOTAL</w:t>
            </w:r>
          </w:p>
        </w:tc>
      </w:tr>
      <w:tr w:rsidR="000074C7" w:rsidRPr="0023432D" w:rsidTr="00306A94">
        <w:tc>
          <w:tcPr>
            <w:tcW w:w="850" w:type="dxa"/>
            <w:vAlign w:val="center"/>
          </w:tcPr>
          <w:p w:rsidR="000074C7" w:rsidRDefault="000074C7" w:rsidP="00306A94">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1</w:t>
            </w:r>
          </w:p>
        </w:tc>
        <w:tc>
          <w:tcPr>
            <w:tcW w:w="1135" w:type="dxa"/>
            <w:vAlign w:val="center"/>
          </w:tcPr>
          <w:p w:rsidR="000074C7" w:rsidRDefault="00A56BFF" w:rsidP="00306A94">
            <w:pPr>
              <w:jc w:val="center"/>
              <w:rPr>
                <w:rFonts w:ascii="Calibri" w:hAnsi="Calibri"/>
                <w:color w:val="000000"/>
                <w:sz w:val="22"/>
                <w:szCs w:val="22"/>
              </w:rPr>
            </w:pPr>
            <w:r>
              <w:rPr>
                <w:rFonts w:ascii="Calibri" w:hAnsi="Calibri"/>
                <w:color w:val="000000"/>
                <w:sz w:val="22"/>
                <w:szCs w:val="22"/>
              </w:rPr>
              <w:t>478058</w:t>
            </w:r>
          </w:p>
        </w:tc>
        <w:tc>
          <w:tcPr>
            <w:tcW w:w="990" w:type="dxa"/>
            <w:vAlign w:val="center"/>
          </w:tcPr>
          <w:p w:rsidR="000074C7" w:rsidRDefault="000074C7" w:rsidP="00306A94">
            <w:pPr>
              <w:jc w:val="center"/>
              <w:rPr>
                <w:rFonts w:ascii="Arial" w:eastAsia="Times New Roman" w:hAnsi="Arial" w:cs="Arial"/>
                <w:color w:val="000000"/>
              </w:rPr>
            </w:pPr>
            <w:r>
              <w:rPr>
                <w:rFonts w:ascii="Arial" w:hAnsi="Arial" w:cs="Arial"/>
                <w:color w:val="000000"/>
              </w:rPr>
              <w:t>1000</w:t>
            </w:r>
          </w:p>
        </w:tc>
        <w:tc>
          <w:tcPr>
            <w:tcW w:w="853" w:type="dxa"/>
            <w:vAlign w:val="center"/>
          </w:tcPr>
          <w:p w:rsidR="000074C7" w:rsidRDefault="000074C7" w:rsidP="00306A94">
            <w:pPr>
              <w:jc w:val="center"/>
              <w:rPr>
                <w:rFonts w:ascii="Arial" w:hAnsi="Arial" w:cs="Arial"/>
                <w:color w:val="000000"/>
              </w:rPr>
            </w:pPr>
            <w:r>
              <w:rPr>
                <w:rFonts w:ascii="Arial" w:hAnsi="Arial" w:cs="Arial"/>
                <w:color w:val="000000"/>
              </w:rPr>
              <w:t>UNI</w:t>
            </w:r>
          </w:p>
        </w:tc>
        <w:tc>
          <w:tcPr>
            <w:tcW w:w="3827" w:type="dxa"/>
            <w:vAlign w:val="bottom"/>
          </w:tcPr>
          <w:p w:rsidR="000074C7" w:rsidRDefault="000074C7" w:rsidP="00306A94">
            <w:pPr>
              <w:jc w:val="center"/>
              <w:rPr>
                <w:rFonts w:ascii="Arial" w:eastAsia="Times New Roman" w:hAnsi="Arial" w:cs="Arial"/>
                <w:color w:val="000000"/>
              </w:rPr>
            </w:pPr>
            <w:r>
              <w:rPr>
                <w:rFonts w:ascii="Arial" w:hAnsi="Arial" w:cs="Arial"/>
                <w:color w:val="000000"/>
              </w:rPr>
              <w:t>CANALETA DE CONCRETO 0.30X100M.</w:t>
            </w:r>
          </w:p>
        </w:tc>
        <w:tc>
          <w:tcPr>
            <w:tcW w:w="1134" w:type="dxa"/>
            <w:vAlign w:val="center"/>
          </w:tcPr>
          <w:p w:rsidR="000074C7" w:rsidRPr="000074C7" w:rsidRDefault="000074C7" w:rsidP="000074C7">
            <w:pPr>
              <w:jc w:val="center"/>
              <w:rPr>
                <w:rFonts w:ascii="Calibri" w:eastAsia="Times New Roman" w:hAnsi="Calibri" w:cs="Times New Roman"/>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w:t>
            </w:r>
            <w:proofErr w:type="gramEnd"/>
          </w:p>
        </w:tc>
        <w:tc>
          <w:tcPr>
            <w:tcW w:w="1458" w:type="dxa"/>
            <w:vAlign w:val="center"/>
          </w:tcPr>
          <w:p w:rsidR="000074C7" w:rsidRPr="000074C7" w:rsidRDefault="000074C7" w:rsidP="000074C7">
            <w:pPr>
              <w:jc w:val="center"/>
              <w:rPr>
                <w:rFonts w:ascii="Calibri" w:hAnsi="Calibri"/>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XXX,XX</w:t>
            </w:r>
            <w:proofErr w:type="gramEnd"/>
          </w:p>
        </w:tc>
      </w:tr>
      <w:tr w:rsidR="000074C7" w:rsidRPr="0023432D" w:rsidTr="00306A94">
        <w:tc>
          <w:tcPr>
            <w:tcW w:w="850" w:type="dxa"/>
            <w:vAlign w:val="center"/>
          </w:tcPr>
          <w:p w:rsidR="000074C7" w:rsidRDefault="000074C7" w:rsidP="000074C7">
            <w:pPr>
              <w:jc w:val="center"/>
              <w:rPr>
                <w:rFonts w:ascii="Calibri" w:hAnsi="Calibri"/>
                <w:b/>
                <w:bCs/>
                <w:color w:val="000000"/>
                <w:sz w:val="22"/>
                <w:szCs w:val="22"/>
              </w:rPr>
            </w:pPr>
            <w:r>
              <w:rPr>
                <w:rFonts w:ascii="Calibri" w:hAnsi="Calibri"/>
                <w:b/>
                <w:bCs/>
                <w:color w:val="000000"/>
                <w:sz w:val="22"/>
                <w:szCs w:val="22"/>
              </w:rPr>
              <w:t>2</w:t>
            </w:r>
          </w:p>
        </w:tc>
        <w:tc>
          <w:tcPr>
            <w:tcW w:w="1135" w:type="dxa"/>
            <w:vAlign w:val="center"/>
          </w:tcPr>
          <w:p w:rsidR="000074C7" w:rsidRDefault="00A56BFF" w:rsidP="000074C7">
            <w:pPr>
              <w:jc w:val="center"/>
              <w:rPr>
                <w:rFonts w:ascii="Calibri" w:hAnsi="Calibri"/>
                <w:color w:val="000000"/>
                <w:sz w:val="22"/>
                <w:szCs w:val="22"/>
              </w:rPr>
            </w:pPr>
            <w:r>
              <w:rPr>
                <w:rFonts w:ascii="Calibri" w:hAnsi="Calibri"/>
                <w:color w:val="000000"/>
                <w:sz w:val="22"/>
                <w:szCs w:val="22"/>
              </w:rPr>
              <w:t>478068</w:t>
            </w:r>
          </w:p>
        </w:tc>
        <w:tc>
          <w:tcPr>
            <w:tcW w:w="990" w:type="dxa"/>
            <w:vAlign w:val="center"/>
          </w:tcPr>
          <w:p w:rsidR="000074C7" w:rsidRDefault="000074C7" w:rsidP="000074C7">
            <w:pPr>
              <w:jc w:val="center"/>
              <w:rPr>
                <w:rFonts w:ascii="Arial" w:hAnsi="Arial" w:cs="Arial"/>
                <w:color w:val="000000"/>
              </w:rPr>
            </w:pPr>
            <w:r>
              <w:rPr>
                <w:rFonts w:ascii="Arial" w:hAnsi="Arial" w:cs="Arial"/>
                <w:color w:val="000000"/>
              </w:rPr>
              <w:t>268</w:t>
            </w:r>
          </w:p>
        </w:tc>
        <w:tc>
          <w:tcPr>
            <w:tcW w:w="853" w:type="dxa"/>
            <w:vAlign w:val="center"/>
          </w:tcPr>
          <w:p w:rsidR="000074C7" w:rsidRDefault="000074C7" w:rsidP="000074C7">
            <w:pPr>
              <w:jc w:val="center"/>
              <w:rPr>
                <w:rFonts w:ascii="Arial" w:hAnsi="Arial" w:cs="Arial"/>
                <w:color w:val="000000"/>
              </w:rPr>
            </w:pPr>
            <w:r>
              <w:rPr>
                <w:rFonts w:ascii="Arial" w:hAnsi="Arial" w:cs="Arial"/>
                <w:color w:val="000000"/>
              </w:rPr>
              <w:t>UNI</w:t>
            </w:r>
          </w:p>
        </w:tc>
        <w:tc>
          <w:tcPr>
            <w:tcW w:w="3827" w:type="dxa"/>
            <w:vAlign w:val="bottom"/>
          </w:tcPr>
          <w:p w:rsidR="000074C7" w:rsidRDefault="000074C7" w:rsidP="000074C7">
            <w:pPr>
              <w:jc w:val="center"/>
              <w:rPr>
                <w:rFonts w:ascii="Arial" w:hAnsi="Arial" w:cs="Arial"/>
                <w:color w:val="000000"/>
              </w:rPr>
            </w:pPr>
            <w:r>
              <w:rPr>
                <w:rFonts w:ascii="Arial" w:hAnsi="Arial" w:cs="Arial"/>
                <w:color w:val="000000"/>
              </w:rPr>
              <w:t>TUBO DE CONCRETO ARMADO, PARA ÀGUAS PLUVIAIS, PA-1, SEM PINTURA, DE 100X100</w:t>
            </w:r>
          </w:p>
        </w:tc>
        <w:tc>
          <w:tcPr>
            <w:tcW w:w="1134" w:type="dxa"/>
            <w:vAlign w:val="center"/>
          </w:tcPr>
          <w:p w:rsidR="000074C7" w:rsidRPr="000074C7" w:rsidRDefault="000074C7" w:rsidP="000074C7">
            <w:pPr>
              <w:jc w:val="center"/>
              <w:rPr>
                <w:rFonts w:ascii="Calibri" w:eastAsia="Times New Roman" w:hAnsi="Calibri" w:cs="Times New Roman"/>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w:t>
            </w:r>
            <w:proofErr w:type="gramEnd"/>
          </w:p>
        </w:tc>
        <w:tc>
          <w:tcPr>
            <w:tcW w:w="1458" w:type="dxa"/>
            <w:vAlign w:val="center"/>
          </w:tcPr>
          <w:p w:rsidR="000074C7" w:rsidRPr="000074C7" w:rsidRDefault="000074C7" w:rsidP="000074C7">
            <w:pPr>
              <w:jc w:val="center"/>
              <w:rPr>
                <w:rFonts w:ascii="Calibri" w:hAnsi="Calibri"/>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XXX,XX</w:t>
            </w:r>
            <w:proofErr w:type="gramEnd"/>
          </w:p>
        </w:tc>
      </w:tr>
      <w:tr w:rsidR="000074C7" w:rsidRPr="0023432D" w:rsidTr="00306A94">
        <w:tc>
          <w:tcPr>
            <w:tcW w:w="850" w:type="dxa"/>
            <w:vAlign w:val="center"/>
          </w:tcPr>
          <w:p w:rsidR="000074C7" w:rsidRDefault="000074C7" w:rsidP="000074C7">
            <w:pPr>
              <w:jc w:val="center"/>
              <w:rPr>
                <w:rFonts w:ascii="Calibri" w:hAnsi="Calibri"/>
                <w:b/>
                <w:bCs/>
                <w:color w:val="000000"/>
                <w:sz w:val="22"/>
                <w:szCs w:val="22"/>
              </w:rPr>
            </w:pPr>
            <w:r>
              <w:rPr>
                <w:rFonts w:ascii="Calibri" w:hAnsi="Calibri"/>
                <w:b/>
                <w:bCs/>
                <w:color w:val="000000"/>
                <w:sz w:val="22"/>
                <w:szCs w:val="22"/>
              </w:rPr>
              <w:t>3</w:t>
            </w:r>
          </w:p>
        </w:tc>
        <w:tc>
          <w:tcPr>
            <w:tcW w:w="1135" w:type="dxa"/>
            <w:vAlign w:val="center"/>
          </w:tcPr>
          <w:p w:rsidR="000074C7" w:rsidRDefault="00A56BFF" w:rsidP="000074C7">
            <w:pPr>
              <w:jc w:val="center"/>
              <w:rPr>
                <w:rFonts w:ascii="Calibri" w:hAnsi="Calibri"/>
                <w:color w:val="000000"/>
                <w:sz w:val="22"/>
                <w:szCs w:val="22"/>
              </w:rPr>
            </w:pPr>
            <w:r>
              <w:rPr>
                <w:rFonts w:ascii="Calibri" w:hAnsi="Calibri"/>
                <w:color w:val="000000"/>
                <w:sz w:val="22"/>
                <w:szCs w:val="22"/>
              </w:rPr>
              <w:t>478068</w:t>
            </w:r>
          </w:p>
        </w:tc>
        <w:tc>
          <w:tcPr>
            <w:tcW w:w="990" w:type="dxa"/>
            <w:vAlign w:val="center"/>
          </w:tcPr>
          <w:p w:rsidR="000074C7" w:rsidRDefault="000074C7" w:rsidP="000074C7">
            <w:pPr>
              <w:jc w:val="center"/>
              <w:rPr>
                <w:rFonts w:ascii="Arial" w:hAnsi="Arial" w:cs="Arial"/>
                <w:color w:val="000000"/>
              </w:rPr>
            </w:pPr>
            <w:r>
              <w:rPr>
                <w:rFonts w:ascii="Arial" w:hAnsi="Arial" w:cs="Arial"/>
                <w:color w:val="000000"/>
              </w:rPr>
              <w:t>4.732</w:t>
            </w:r>
          </w:p>
        </w:tc>
        <w:tc>
          <w:tcPr>
            <w:tcW w:w="853" w:type="dxa"/>
            <w:vAlign w:val="center"/>
          </w:tcPr>
          <w:p w:rsidR="000074C7" w:rsidRDefault="000074C7" w:rsidP="000074C7">
            <w:pPr>
              <w:jc w:val="center"/>
              <w:rPr>
                <w:rFonts w:ascii="Arial" w:hAnsi="Arial" w:cs="Arial"/>
                <w:color w:val="000000"/>
              </w:rPr>
            </w:pPr>
            <w:r>
              <w:rPr>
                <w:rFonts w:ascii="Arial" w:hAnsi="Arial" w:cs="Arial"/>
                <w:color w:val="000000"/>
              </w:rPr>
              <w:t>UNI</w:t>
            </w:r>
          </w:p>
        </w:tc>
        <w:tc>
          <w:tcPr>
            <w:tcW w:w="3827" w:type="dxa"/>
            <w:vAlign w:val="bottom"/>
          </w:tcPr>
          <w:p w:rsidR="000074C7" w:rsidRDefault="000074C7" w:rsidP="000074C7">
            <w:pPr>
              <w:jc w:val="center"/>
              <w:rPr>
                <w:rFonts w:ascii="Arial" w:hAnsi="Arial" w:cs="Arial"/>
                <w:color w:val="000000"/>
              </w:rPr>
            </w:pPr>
            <w:r>
              <w:rPr>
                <w:rFonts w:ascii="Arial" w:hAnsi="Arial" w:cs="Arial"/>
                <w:color w:val="000000"/>
              </w:rPr>
              <w:t>TUBO DE CONCRETO ARMADO, PARA ÀGUAS PLUVIAIS, PA-1, SEM PINTURA, DE 100X100</w:t>
            </w:r>
          </w:p>
        </w:tc>
        <w:tc>
          <w:tcPr>
            <w:tcW w:w="1134" w:type="dxa"/>
            <w:vAlign w:val="center"/>
          </w:tcPr>
          <w:p w:rsidR="000074C7" w:rsidRPr="000074C7" w:rsidRDefault="000074C7" w:rsidP="000074C7">
            <w:pPr>
              <w:jc w:val="center"/>
              <w:rPr>
                <w:rFonts w:ascii="Calibri" w:eastAsia="Times New Roman" w:hAnsi="Calibri" w:cs="Times New Roman"/>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w:t>
            </w:r>
            <w:proofErr w:type="gramEnd"/>
          </w:p>
        </w:tc>
        <w:tc>
          <w:tcPr>
            <w:tcW w:w="1458" w:type="dxa"/>
            <w:vAlign w:val="center"/>
          </w:tcPr>
          <w:p w:rsidR="000074C7" w:rsidRPr="000074C7" w:rsidRDefault="000074C7" w:rsidP="000074C7">
            <w:pPr>
              <w:jc w:val="center"/>
              <w:rPr>
                <w:rFonts w:ascii="Calibri" w:hAnsi="Calibri"/>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XXX,XX</w:t>
            </w:r>
            <w:proofErr w:type="gramEnd"/>
          </w:p>
        </w:tc>
      </w:tr>
      <w:tr w:rsidR="000074C7" w:rsidRPr="0023432D" w:rsidTr="00306A94">
        <w:tc>
          <w:tcPr>
            <w:tcW w:w="850" w:type="dxa"/>
            <w:vAlign w:val="center"/>
          </w:tcPr>
          <w:p w:rsidR="000074C7" w:rsidRDefault="000074C7" w:rsidP="000074C7">
            <w:pPr>
              <w:jc w:val="center"/>
              <w:rPr>
                <w:rFonts w:ascii="Calibri" w:hAnsi="Calibri"/>
                <w:b/>
                <w:bCs/>
                <w:color w:val="000000"/>
                <w:sz w:val="22"/>
                <w:szCs w:val="22"/>
              </w:rPr>
            </w:pPr>
            <w:r>
              <w:rPr>
                <w:rFonts w:ascii="Calibri" w:hAnsi="Calibri"/>
                <w:b/>
                <w:bCs/>
                <w:color w:val="000000"/>
                <w:sz w:val="22"/>
                <w:szCs w:val="22"/>
              </w:rPr>
              <w:t>4</w:t>
            </w:r>
          </w:p>
        </w:tc>
        <w:tc>
          <w:tcPr>
            <w:tcW w:w="1135" w:type="dxa"/>
            <w:vAlign w:val="center"/>
          </w:tcPr>
          <w:p w:rsidR="000074C7" w:rsidRDefault="00A56BFF" w:rsidP="000074C7">
            <w:pPr>
              <w:jc w:val="center"/>
              <w:rPr>
                <w:rFonts w:ascii="Calibri" w:hAnsi="Calibri"/>
                <w:color w:val="000000"/>
                <w:sz w:val="22"/>
                <w:szCs w:val="22"/>
              </w:rPr>
            </w:pPr>
            <w:r>
              <w:rPr>
                <w:rFonts w:ascii="Calibri" w:hAnsi="Calibri"/>
                <w:color w:val="000000"/>
                <w:sz w:val="22"/>
                <w:szCs w:val="22"/>
              </w:rPr>
              <w:t>478064</w:t>
            </w:r>
          </w:p>
        </w:tc>
        <w:tc>
          <w:tcPr>
            <w:tcW w:w="990" w:type="dxa"/>
            <w:vAlign w:val="center"/>
          </w:tcPr>
          <w:p w:rsidR="000074C7" w:rsidRDefault="000074C7" w:rsidP="000074C7">
            <w:pPr>
              <w:jc w:val="center"/>
              <w:rPr>
                <w:rFonts w:ascii="Arial" w:hAnsi="Arial" w:cs="Arial"/>
                <w:color w:val="000000"/>
              </w:rPr>
            </w:pPr>
            <w:r>
              <w:rPr>
                <w:rFonts w:ascii="Arial" w:hAnsi="Arial" w:cs="Arial"/>
                <w:color w:val="000000"/>
              </w:rPr>
              <w:t>500</w:t>
            </w:r>
          </w:p>
        </w:tc>
        <w:tc>
          <w:tcPr>
            <w:tcW w:w="853" w:type="dxa"/>
            <w:vAlign w:val="center"/>
          </w:tcPr>
          <w:p w:rsidR="000074C7" w:rsidRDefault="000074C7" w:rsidP="000074C7">
            <w:pPr>
              <w:jc w:val="center"/>
              <w:rPr>
                <w:rFonts w:ascii="Arial" w:hAnsi="Arial" w:cs="Arial"/>
                <w:color w:val="000000"/>
              </w:rPr>
            </w:pPr>
            <w:r>
              <w:rPr>
                <w:rFonts w:ascii="Arial" w:hAnsi="Arial" w:cs="Arial"/>
                <w:color w:val="000000"/>
              </w:rPr>
              <w:t>UNI</w:t>
            </w:r>
          </w:p>
        </w:tc>
        <w:tc>
          <w:tcPr>
            <w:tcW w:w="3827" w:type="dxa"/>
            <w:vAlign w:val="bottom"/>
          </w:tcPr>
          <w:p w:rsidR="000074C7" w:rsidRDefault="000074C7" w:rsidP="000074C7">
            <w:pPr>
              <w:jc w:val="center"/>
              <w:rPr>
                <w:rFonts w:ascii="Arial" w:hAnsi="Arial" w:cs="Arial"/>
                <w:color w:val="000000"/>
              </w:rPr>
            </w:pPr>
            <w:r>
              <w:rPr>
                <w:rFonts w:ascii="Arial" w:hAnsi="Arial" w:cs="Arial"/>
                <w:color w:val="000000"/>
              </w:rPr>
              <w:t>TUBO DE CONCRETO ARMADO, PARA ÀGUAS PLUVIAIS, PA-1, SEM PINTURA, DE 40X100.</w:t>
            </w:r>
          </w:p>
        </w:tc>
        <w:tc>
          <w:tcPr>
            <w:tcW w:w="1134" w:type="dxa"/>
            <w:vAlign w:val="center"/>
          </w:tcPr>
          <w:p w:rsidR="000074C7" w:rsidRPr="000074C7" w:rsidRDefault="000074C7" w:rsidP="000074C7">
            <w:pPr>
              <w:jc w:val="center"/>
              <w:rPr>
                <w:rFonts w:ascii="Calibri" w:eastAsia="Times New Roman" w:hAnsi="Calibri" w:cs="Times New Roman"/>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w:t>
            </w:r>
            <w:proofErr w:type="gramEnd"/>
          </w:p>
        </w:tc>
        <w:tc>
          <w:tcPr>
            <w:tcW w:w="1458" w:type="dxa"/>
            <w:vAlign w:val="center"/>
          </w:tcPr>
          <w:p w:rsidR="000074C7" w:rsidRPr="000074C7" w:rsidRDefault="000074C7" w:rsidP="000074C7">
            <w:pPr>
              <w:jc w:val="center"/>
              <w:rPr>
                <w:rFonts w:ascii="Calibri" w:hAnsi="Calibri"/>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XXX,XX</w:t>
            </w:r>
            <w:proofErr w:type="gramEnd"/>
          </w:p>
        </w:tc>
      </w:tr>
      <w:tr w:rsidR="000074C7" w:rsidRPr="0023432D" w:rsidTr="00306A94">
        <w:tc>
          <w:tcPr>
            <w:tcW w:w="850" w:type="dxa"/>
            <w:vAlign w:val="center"/>
          </w:tcPr>
          <w:p w:rsidR="000074C7" w:rsidRDefault="000074C7" w:rsidP="000074C7">
            <w:pPr>
              <w:jc w:val="center"/>
              <w:rPr>
                <w:rFonts w:ascii="Calibri" w:hAnsi="Calibri"/>
                <w:b/>
                <w:bCs/>
                <w:color w:val="000000"/>
                <w:sz w:val="22"/>
                <w:szCs w:val="22"/>
              </w:rPr>
            </w:pPr>
            <w:r>
              <w:rPr>
                <w:rFonts w:ascii="Calibri" w:hAnsi="Calibri"/>
                <w:b/>
                <w:bCs/>
                <w:color w:val="000000"/>
                <w:sz w:val="22"/>
                <w:szCs w:val="22"/>
              </w:rPr>
              <w:t>5</w:t>
            </w:r>
          </w:p>
        </w:tc>
        <w:tc>
          <w:tcPr>
            <w:tcW w:w="1135" w:type="dxa"/>
            <w:vAlign w:val="center"/>
          </w:tcPr>
          <w:p w:rsidR="000074C7" w:rsidRDefault="00A56BFF" w:rsidP="000074C7">
            <w:pPr>
              <w:jc w:val="center"/>
              <w:rPr>
                <w:rFonts w:ascii="Calibri" w:hAnsi="Calibri"/>
                <w:color w:val="000000"/>
                <w:sz w:val="22"/>
                <w:szCs w:val="22"/>
              </w:rPr>
            </w:pPr>
            <w:r>
              <w:rPr>
                <w:rFonts w:ascii="Calibri" w:hAnsi="Calibri"/>
                <w:color w:val="000000"/>
                <w:sz w:val="22"/>
                <w:szCs w:val="22"/>
              </w:rPr>
              <w:t>478064</w:t>
            </w:r>
          </w:p>
        </w:tc>
        <w:tc>
          <w:tcPr>
            <w:tcW w:w="990" w:type="dxa"/>
            <w:vAlign w:val="center"/>
          </w:tcPr>
          <w:p w:rsidR="000074C7" w:rsidRDefault="000074C7" w:rsidP="000074C7">
            <w:pPr>
              <w:jc w:val="center"/>
              <w:rPr>
                <w:rFonts w:ascii="Arial" w:hAnsi="Arial" w:cs="Arial"/>
                <w:color w:val="000000"/>
              </w:rPr>
            </w:pPr>
            <w:r>
              <w:rPr>
                <w:rFonts w:ascii="Arial" w:hAnsi="Arial" w:cs="Arial"/>
                <w:color w:val="000000"/>
              </w:rPr>
              <w:t>1.500</w:t>
            </w:r>
          </w:p>
        </w:tc>
        <w:tc>
          <w:tcPr>
            <w:tcW w:w="853" w:type="dxa"/>
            <w:vAlign w:val="center"/>
          </w:tcPr>
          <w:p w:rsidR="000074C7" w:rsidRDefault="000074C7" w:rsidP="000074C7">
            <w:pPr>
              <w:jc w:val="center"/>
              <w:rPr>
                <w:rFonts w:ascii="Arial" w:hAnsi="Arial" w:cs="Arial"/>
                <w:color w:val="000000"/>
              </w:rPr>
            </w:pPr>
            <w:r>
              <w:rPr>
                <w:rFonts w:ascii="Arial" w:hAnsi="Arial" w:cs="Arial"/>
                <w:color w:val="000000"/>
              </w:rPr>
              <w:t>UNI</w:t>
            </w:r>
          </w:p>
        </w:tc>
        <w:tc>
          <w:tcPr>
            <w:tcW w:w="3827" w:type="dxa"/>
            <w:vAlign w:val="bottom"/>
          </w:tcPr>
          <w:p w:rsidR="000074C7" w:rsidRDefault="000074C7" w:rsidP="000074C7">
            <w:pPr>
              <w:jc w:val="center"/>
              <w:rPr>
                <w:rFonts w:ascii="Arial" w:hAnsi="Arial" w:cs="Arial"/>
                <w:color w:val="000000"/>
              </w:rPr>
            </w:pPr>
            <w:r>
              <w:rPr>
                <w:rFonts w:ascii="Arial" w:hAnsi="Arial" w:cs="Arial"/>
                <w:color w:val="000000"/>
              </w:rPr>
              <w:t>TUBO DE CONCRETO ARMADO, PARA ÀGUAS PLUVIAIS, PA-1, SEM PINTURA, DE 40X100.</w:t>
            </w:r>
          </w:p>
        </w:tc>
        <w:tc>
          <w:tcPr>
            <w:tcW w:w="1134" w:type="dxa"/>
            <w:vAlign w:val="center"/>
          </w:tcPr>
          <w:p w:rsidR="000074C7" w:rsidRPr="000074C7" w:rsidRDefault="000074C7" w:rsidP="000074C7">
            <w:pPr>
              <w:jc w:val="center"/>
              <w:rPr>
                <w:rFonts w:ascii="Calibri" w:eastAsia="Times New Roman" w:hAnsi="Calibri" w:cs="Times New Roman"/>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w:t>
            </w:r>
            <w:proofErr w:type="gramEnd"/>
          </w:p>
        </w:tc>
        <w:tc>
          <w:tcPr>
            <w:tcW w:w="1458" w:type="dxa"/>
            <w:vAlign w:val="center"/>
          </w:tcPr>
          <w:p w:rsidR="000074C7" w:rsidRPr="000074C7" w:rsidRDefault="000074C7" w:rsidP="000074C7">
            <w:pPr>
              <w:jc w:val="center"/>
              <w:rPr>
                <w:rFonts w:ascii="Calibri" w:hAnsi="Calibri"/>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XXX,XX</w:t>
            </w:r>
            <w:proofErr w:type="gramEnd"/>
          </w:p>
        </w:tc>
      </w:tr>
      <w:tr w:rsidR="000074C7" w:rsidRPr="0023432D" w:rsidTr="00306A94">
        <w:tc>
          <w:tcPr>
            <w:tcW w:w="850" w:type="dxa"/>
            <w:vAlign w:val="center"/>
          </w:tcPr>
          <w:p w:rsidR="000074C7" w:rsidRDefault="000074C7" w:rsidP="000074C7">
            <w:pPr>
              <w:jc w:val="center"/>
              <w:rPr>
                <w:rFonts w:ascii="Calibri" w:hAnsi="Calibri"/>
                <w:b/>
                <w:bCs/>
                <w:color w:val="000000"/>
                <w:sz w:val="22"/>
                <w:szCs w:val="22"/>
              </w:rPr>
            </w:pPr>
            <w:r>
              <w:rPr>
                <w:rFonts w:ascii="Calibri" w:hAnsi="Calibri"/>
                <w:b/>
                <w:bCs/>
                <w:color w:val="000000"/>
                <w:sz w:val="22"/>
                <w:szCs w:val="22"/>
              </w:rPr>
              <w:t>6</w:t>
            </w:r>
          </w:p>
        </w:tc>
        <w:tc>
          <w:tcPr>
            <w:tcW w:w="1135" w:type="dxa"/>
            <w:vAlign w:val="center"/>
          </w:tcPr>
          <w:p w:rsidR="000074C7" w:rsidRDefault="00A56BFF" w:rsidP="000074C7">
            <w:pPr>
              <w:jc w:val="center"/>
              <w:rPr>
                <w:rFonts w:ascii="Calibri" w:hAnsi="Calibri"/>
                <w:color w:val="000000"/>
                <w:sz w:val="22"/>
                <w:szCs w:val="22"/>
              </w:rPr>
            </w:pPr>
            <w:r>
              <w:rPr>
                <w:rFonts w:ascii="Calibri" w:hAnsi="Calibri"/>
                <w:color w:val="000000"/>
                <w:sz w:val="22"/>
                <w:szCs w:val="22"/>
              </w:rPr>
              <w:t>461056</w:t>
            </w:r>
          </w:p>
        </w:tc>
        <w:tc>
          <w:tcPr>
            <w:tcW w:w="990" w:type="dxa"/>
            <w:vAlign w:val="center"/>
          </w:tcPr>
          <w:p w:rsidR="000074C7" w:rsidRDefault="000074C7" w:rsidP="000074C7">
            <w:pPr>
              <w:jc w:val="center"/>
              <w:rPr>
                <w:rFonts w:ascii="Arial" w:hAnsi="Arial" w:cs="Arial"/>
                <w:color w:val="000000"/>
              </w:rPr>
            </w:pPr>
            <w:r>
              <w:rPr>
                <w:rFonts w:ascii="Arial" w:hAnsi="Arial" w:cs="Arial"/>
                <w:color w:val="000000"/>
              </w:rPr>
              <w:t>666</w:t>
            </w:r>
          </w:p>
        </w:tc>
        <w:tc>
          <w:tcPr>
            <w:tcW w:w="853" w:type="dxa"/>
            <w:vAlign w:val="center"/>
          </w:tcPr>
          <w:p w:rsidR="000074C7" w:rsidRDefault="000074C7" w:rsidP="000074C7">
            <w:pPr>
              <w:jc w:val="center"/>
              <w:rPr>
                <w:rFonts w:ascii="Arial" w:hAnsi="Arial" w:cs="Arial"/>
                <w:color w:val="000000"/>
              </w:rPr>
            </w:pPr>
            <w:r>
              <w:rPr>
                <w:rFonts w:ascii="Arial" w:hAnsi="Arial" w:cs="Arial"/>
                <w:color w:val="000000"/>
              </w:rPr>
              <w:t>UNI</w:t>
            </w:r>
          </w:p>
        </w:tc>
        <w:tc>
          <w:tcPr>
            <w:tcW w:w="3827" w:type="dxa"/>
            <w:vAlign w:val="bottom"/>
          </w:tcPr>
          <w:p w:rsidR="000074C7" w:rsidRDefault="000074C7" w:rsidP="000074C7">
            <w:pPr>
              <w:jc w:val="center"/>
              <w:rPr>
                <w:rFonts w:ascii="Arial" w:hAnsi="Arial" w:cs="Arial"/>
                <w:color w:val="000000"/>
              </w:rPr>
            </w:pPr>
            <w:r>
              <w:rPr>
                <w:rFonts w:ascii="Arial" w:hAnsi="Arial" w:cs="Arial"/>
                <w:color w:val="000000"/>
              </w:rPr>
              <w:t>TUBO DE CONCRETO ARMADO, PARA ÀGUAS PLUVIAIS, PA-1, SEM PINTURA, DE 50X100.</w:t>
            </w:r>
          </w:p>
        </w:tc>
        <w:tc>
          <w:tcPr>
            <w:tcW w:w="1134" w:type="dxa"/>
            <w:vAlign w:val="center"/>
          </w:tcPr>
          <w:p w:rsidR="000074C7" w:rsidRPr="000074C7" w:rsidRDefault="000074C7" w:rsidP="000074C7">
            <w:pPr>
              <w:jc w:val="center"/>
              <w:rPr>
                <w:rFonts w:ascii="Calibri" w:eastAsia="Times New Roman" w:hAnsi="Calibri" w:cs="Times New Roman"/>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w:t>
            </w:r>
            <w:proofErr w:type="gramEnd"/>
          </w:p>
        </w:tc>
        <w:tc>
          <w:tcPr>
            <w:tcW w:w="1458" w:type="dxa"/>
            <w:vAlign w:val="center"/>
          </w:tcPr>
          <w:p w:rsidR="000074C7" w:rsidRPr="000074C7" w:rsidRDefault="000074C7" w:rsidP="000074C7">
            <w:pPr>
              <w:jc w:val="center"/>
              <w:rPr>
                <w:rFonts w:ascii="Calibri" w:hAnsi="Calibri"/>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XXX,XX</w:t>
            </w:r>
            <w:proofErr w:type="gramEnd"/>
          </w:p>
        </w:tc>
      </w:tr>
      <w:tr w:rsidR="000074C7" w:rsidRPr="0023432D" w:rsidTr="00306A94">
        <w:tc>
          <w:tcPr>
            <w:tcW w:w="850" w:type="dxa"/>
            <w:vAlign w:val="center"/>
          </w:tcPr>
          <w:p w:rsidR="000074C7" w:rsidRDefault="000074C7" w:rsidP="000074C7">
            <w:pPr>
              <w:jc w:val="center"/>
              <w:rPr>
                <w:rFonts w:ascii="Calibri" w:hAnsi="Calibri"/>
                <w:b/>
                <w:bCs/>
                <w:color w:val="000000"/>
                <w:sz w:val="22"/>
                <w:szCs w:val="22"/>
              </w:rPr>
            </w:pPr>
            <w:r>
              <w:rPr>
                <w:rFonts w:ascii="Calibri" w:hAnsi="Calibri"/>
                <w:b/>
                <w:bCs/>
                <w:color w:val="000000"/>
                <w:sz w:val="22"/>
                <w:szCs w:val="22"/>
              </w:rPr>
              <w:t>7</w:t>
            </w:r>
          </w:p>
        </w:tc>
        <w:tc>
          <w:tcPr>
            <w:tcW w:w="1135" w:type="dxa"/>
            <w:vAlign w:val="center"/>
          </w:tcPr>
          <w:p w:rsidR="000074C7" w:rsidRDefault="00A56BFF" w:rsidP="000074C7">
            <w:pPr>
              <w:jc w:val="center"/>
              <w:rPr>
                <w:rFonts w:ascii="Calibri" w:hAnsi="Calibri"/>
                <w:color w:val="000000"/>
                <w:sz w:val="22"/>
                <w:szCs w:val="22"/>
              </w:rPr>
            </w:pPr>
            <w:r>
              <w:rPr>
                <w:rFonts w:ascii="Calibri" w:hAnsi="Calibri"/>
                <w:color w:val="000000"/>
                <w:sz w:val="22"/>
                <w:szCs w:val="22"/>
              </w:rPr>
              <w:t>461056</w:t>
            </w:r>
          </w:p>
        </w:tc>
        <w:tc>
          <w:tcPr>
            <w:tcW w:w="990" w:type="dxa"/>
            <w:vAlign w:val="center"/>
          </w:tcPr>
          <w:p w:rsidR="000074C7" w:rsidRDefault="000074C7" w:rsidP="000074C7">
            <w:pPr>
              <w:jc w:val="center"/>
              <w:rPr>
                <w:rFonts w:ascii="Arial" w:hAnsi="Arial" w:cs="Arial"/>
                <w:color w:val="000000"/>
              </w:rPr>
            </w:pPr>
            <w:r>
              <w:rPr>
                <w:rFonts w:ascii="Arial" w:hAnsi="Arial" w:cs="Arial"/>
                <w:color w:val="000000"/>
              </w:rPr>
              <w:t>2334</w:t>
            </w:r>
          </w:p>
        </w:tc>
        <w:tc>
          <w:tcPr>
            <w:tcW w:w="853" w:type="dxa"/>
            <w:vAlign w:val="center"/>
          </w:tcPr>
          <w:p w:rsidR="000074C7" w:rsidRDefault="000074C7" w:rsidP="000074C7">
            <w:pPr>
              <w:jc w:val="center"/>
              <w:rPr>
                <w:rFonts w:ascii="Arial" w:hAnsi="Arial" w:cs="Arial"/>
                <w:color w:val="000000"/>
              </w:rPr>
            </w:pPr>
            <w:r>
              <w:rPr>
                <w:rFonts w:ascii="Arial" w:hAnsi="Arial" w:cs="Arial"/>
                <w:color w:val="000000"/>
              </w:rPr>
              <w:t>UNI</w:t>
            </w:r>
          </w:p>
        </w:tc>
        <w:tc>
          <w:tcPr>
            <w:tcW w:w="3827" w:type="dxa"/>
            <w:vAlign w:val="bottom"/>
          </w:tcPr>
          <w:p w:rsidR="000074C7" w:rsidRDefault="000074C7" w:rsidP="000074C7">
            <w:pPr>
              <w:jc w:val="center"/>
              <w:rPr>
                <w:rFonts w:ascii="Arial" w:hAnsi="Arial" w:cs="Arial"/>
                <w:color w:val="000000"/>
              </w:rPr>
            </w:pPr>
            <w:r>
              <w:rPr>
                <w:rFonts w:ascii="Arial" w:hAnsi="Arial" w:cs="Arial"/>
                <w:color w:val="000000"/>
              </w:rPr>
              <w:t>TUBO DE CONCRETO ARMADO, PARA ÀGUAS PLUVIAIS, PA-1, SEM PINTURA, DE 50X100.</w:t>
            </w:r>
          </w:p>
        </w:tc>
        <w:tc>
          <w:tcPr>
            <w:tcW w:w="1134" w:type="dxa"/>
            <w:vAlign w:val="center"/>
          </w:tcPr>
          <w:p w:rsidR="000074C7" w:rsidRPr="000074C7" w:rsidRDefault="000074C7" w:rsidP="000074C7">
            <w:pPr>
              <w:jc w:val="center"/>
              <w:rPr>
                <w:rFonts w:ascii="Calibri" w:eastAsia="Times New Roman" w:hAnsi="Calibri" w:cs="Times New Roman"/>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w:t>
            </w:r>
            <w:proofErr w:type="gramEnd"/>
          </w:p>
        </w:tc>
        <w:tc>
          <w:tcPr>
            <w:tcW w:w="1458" w:type="dxa"/>
            <w:vAlign w:val="center"/>
          </w:tcPr>
          <w:p w:rsidR="000074C7" w:rsidRPr="000074C7" w:rsidRDefault="000074C7" w:rsidP="000074C7">
            <w:pPr>
              <w:jc w:val="center"/>
              <w:rPr>
                <w:rFonts w:ascii="Calibri" w:hAnsi="Calibri"/>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XXX,XX</w:t>
            </w:r>
            <w:proofErr w:type="gramEnd"/>
          </w:p>
        </w:tc>
      </w:tr>
      <w:tr w:rsidR="000074C7" w:rsidRPr="0023432D" w:rsidTr="00306A94">
        <w:tc>
          <w:tcPr>
            <w:tcW w:w="850" w:type="dxa"/>
            <w:vAlign w:val="center"/>
          </w:tcPr>
          <w:p w:rsidR="000074C7" w:rsidRDefault="000074C7" w:rsidP="000074C7">
            <w:pPr>
              <w:jc w:val="center"/>
              <w:rPr>
                <w:rFonts w:ascii="Calibri" w:hAnsi="Calibri"/>
                <w:b/>
                <w:bCs/>
                <w:color w:val="000000"/>
                <w:sz w:val="22"/>
                <w:szCs w:val="22"/>
              </w:rPr>
            </w:pPr>
            <w:r>
              <w:rPr>
                <w:rFonts w:ascii="Calibri" w:hAnsi="Calibri"/>
                <w:b/>
                <w:bCs/>
                <w:color w:val="000000"/>
                <w:sz w:val="22"/>
                <w:szCs w:val="22"/>
              </w:rPr>
              <w:t>8</w:t>
            </w:r>
          </w:p>
        </w:tc>
        <w:tc>
          <w:tcPr>
            <w:tcW w:w="1135" w:type="dxa"/>
            <w:vAlign w:val="center"/>
          </w:tcPr>
          <w:p w:rsidR="000074C7" w:rsidRDefault="00A56BFF" w:rsidP="000074C7">
            <w:pPr>
              <w:jc w:val="center"/>
              <w:rPr>
                <w:rFonts w:ascii="Calibri" w:hAnsi="Calibri"/>
                <w:color w:val="000000"/>
                <w:sz w:val="22"/>
                <w:szCs w:val="22"/>
              </w:rPr>
            </w:pPr>
            <w:r>
              <w:rPr>
                <w:rFonts w:ascii="Calibri" w:hAnsi="Calibri"/>
                <w:color w:val="000000"/>
                <w:sz w:val="22"/>
                <w:szCs w:val="22"/>
              </w:rPr>
              <w:t>468066</w:t>
            </w:r>
          </w:p>
        </w:tc>
        <w:tc>
          <w:tcPr>
            <w:tcW w:w="990" w:type="dxa"/>
            <w:vAlign w:val="center"/>
          </w:tcPr>
          <w:p w:rsidR="000074C7" w:rsidRDefault="000074C7" w:rsidP="000074C7">
            <w:pPr>
              <w:jc w:val="center"/>
              <w:rPr>
                <w:rFonts w:ascii="Arial" w:hAnsi="Arial" w:cs="Arial"/>
                <w:color w:val="000000"/>
              </w:rPr>
            </w:pPr>
            <w:r>
              <w:rPr>
                <w:rFonts w:ascii="Arial" w:hAnsi="Arial" w:cs="Arial"/>
                <w:color w:val="000000"/>
              </w:rPr>
              <w:t>533</w:t>
            </w:r>
          </w:p>
        </w:tc>
        <w:tc>
          <w:tcPr>
            <w:tcW w:w="853" w:type="dxa"/>
            <w:vAlign w:val="center"/>
          </w:tcPr>
          <w:p w:rsidR="000074C7" w:rsidRDefault="000074C7" w:rsidP="000074C7">
            <w:pPr>
              <w:jc w:val="center"/>
              <w:rPr>
                <w:rFonts w:ascii="Arial" w:hAnsi="Arial" w:cs="Arial"/>
                <w:color w:val="000000"/>
              </w:rPr>
            </w:pPr>
            <w:r>
              <w:rPr>
                <w:rFonts w:ascii="Arial" w:hAnsi="Arial" w:cs="Arial"/>
                <w:color w:val="000000"/>
              </w:rPr>
              <w:t>UNI</w:t>
            </w:r>
          </w:p>
        </w:tc>
        <w:tc>
          <w:tcPr>
            <w:tcW w:w="3827" w:type="dxa"/>
            <w:vAlign w:val="bottom"/>
          </w:tcPr>
          <w:p w:rsidR="000074C7" w:rsidRDefault="000074C7" w:rsidP="000074C7">
            <w:pPr>
              <w:jc w:val="center"/>
              <w:rPr>
                <w:rFonts w:ascii="Arial" w:hAnsi="Arial" w:cs="Arial"/>
                <w:color w:val="000000"/>
              </w:rPr>
            </w:pPr>
            <w:r>
              <w:rPr>
                <w:rFonts w:ascii="Arial" w:hAnsi="Arial" w:cs="Arial"/>
                <w:color w:val="000000"/>
              </w:rPr>
              <w:t>TUBO DE CONCRETO ARMADO, PARA ÀGUAS PLUVIAIS, PA-1, SEM PINTURA, DE 60X100</w:t>
            </w:r>
          </w:p>
        </w:tc>
        <w:tc>
          <w:tcPr>
            <w:tcW w:w="1134" w:type="dxa"/>
            <w:vAlign w:val="center"/>
          </w:tcPr>
          <w:p w:rsidR="000074C7" w:rsidRPr="000074C7" w:rsidRDefault="000074C7" w:rsidP="000074C7">
            <w:pPr>
              <w:jc w:val="center"/>
              <w:rPr>
                <w:rFonts w:ascii="Calibri" w:eastAsia="Times New Roman" w:hAnsi="Calibri" w:cs="Times New Roman"/>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w:t>
            </w:r>
            <w:proofErr w:type="gramEnd"/>
          </w:p>
        </w:tc>
        <w:tc>
          <w:tcPr>
            <w:tcW w:w="1458" w:type="dxa"/>
            <w:vAlign w:val="center"/>
          </w:tcPr>
          <w:p w:rsidR="000074C7" w:rsidRPr="000074C7" w:rsidRDefault="000074C7" w:rsidP="000074C7">
            <w:pPr>
              <w:jc w:val="center"/>
              <w:rPr>
                <w:rFonts w:ascii="Calibri" w:hAnsi="Calibri"/>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XXX,XX</w:t>
            </w:r>
            <w:proofErr w:type="gramEnd"/>
          </w:p>
        </w:tc>
      </w:tr>
      <w:tr w:rsidR="000074C7" w:rsidRPr="0023432D" w:rsidTr="00306A94">
        <w:tc>
          <w:tcPr>
            <w:tcW w:w="850" w:type="dxa"/>
            <w:vAlign w:val="center"/>
          </w:tcPr>
          <w:p w:rsidR="000074C7" w:rsidRDefault="000074C7" w:rsidP="000074C7">
            <w:pPr>
              <w:jc w:val="center"/>
              <w:rPr>
                <w:rFonts w:ascii="Calibri" w:hAnsi="Calibri"/>
                <w:b/>
                <w:bCs/>
                <w:color w:val="000000"/>
                <w:sz w:val="22"/>
                <w:szCs w:val="22"/>
              </w:rPr>
            </w:pPr>
            <w:r>
              <w:rPr>
                <w:rFonts w:ascii="Calibri" w:hAnsi="Calibri"/>
                <w:b/>
                <w:bCs/>
                <w:color w:val="000000"/>
                <w:sz w:val="22"/>
                <w:szCs w:val="22"/>
              </w:rPr>
              <w:t>9</w:t>
            </w:r>
          </w:p>
        </w:tc>
        <w:tc>
          <w:tcPr>
            <w:tcW w:w="1135" w:type="dxa"/>
            <w:vAlign w:val="center"/>
          </w:tcPr>
          <w:p w:rsidR="000074C7" w:rsidRDefault="00BA4232" w:rsidP="000074C7">
            <w:pPr>
              <w:jc w:val="center"/>
              <w:rPr>
                <w:rFonts w:ascii="Calibri" w:hAnsi="Calibri"/>
                <w:color w:val="000000"/>
                <w:sz w:val="22"/>
                <w:szCs w:val="22"/>
              </w:rPr>
            </w:pPr>
            <w:r>
              <w:rPr>
                <w:rFonts w:ascii="Calibri" w:hAnsi="Calibri"/>
                <w:color w:val="000000"/>
                <w:sz w:val="22"/>
                <w:szCs w:val="22"/>
              </w:rPr>
              <w:t>468066</w:t>
            </w:r>
          </w:p>
        </w:tc>
        <w:tc>
          <w:tcPr>
            <w:tcW w:w="990" w:type="dxa"/>
            <w:vAlign w:val="center"/>
          </w:tcPr>
          <w:p w:rsidR="000074C7" w:rsidRDefault="000074C7" w:rsidP="000074C7">
            <w:pPr>
              <w:jc w:val="center"/>
              <w:rPr>
                <w:rFonts w:ascii="Arial" w:hAnsi="Arial" w:cs="Arial"/>
                <w:color w:val="000000"/>
              </w:rPr>
            </w:pPr>
            <w:r>
              <w:rPr>
                <w:rFonts w:ascii="Arial" w:hAnsi="Arial" w:cs="Arial"/>
                <w:color w:val="000000"/>
              </w:rPr>
              <w:t>4.467</w:t>
            </w:r>
          </w:p>
        </w:tc>
        <w:tc>
          <w:tcPr>
            <w:tcW w:w="853" w:type="dxa"/>
            <w:vAlign w:val="center"/>
          </w:tcPr>
          <w:p w:rsidR="000074C7" w:rsidRDefault="000074C7" w:rsidP="000074C7">
            <w:pPr>
              <w:jc w:val="center"/>
              <w:rPr>
                <w:rFonts w:ascii="Arial" w:hAnsi="Arial" w:cs="Arial"/>
                <w:color w:val="000000"/>
              </w:rPr>
            </w:pPr>
            <w:r>
              <w:rPr>
                <w:rFonts w:ascii="Arial" w:hAnsi="Arial" w:cs="Arial"/>
                <w:color w:val="000000"/>
              </w:rPr>
              <w:t>UNI</w:t>
            </w:r>
          </w:p>
        </w:tc>
        <w:tc>
          <w:tcPr>
            <w:tcW w:w="3827" w:type="dxa"/>
            <w:vAlign w:val="bottom"/>
          </w:tcPr>
          <w:p w:rsidR="000074C7" w:rsidRDefault="000074C7" w:rsidP="000074C7">
            <w:pPr>
              <w:jc w:val="center"/>
              <w:rPr>
                <w:rFonts w:ascii="Arial" w:hAnsi="Arial" w:cs="Arial"/>
                <w:color w:val="000000"/>
              </w:rPr>
            </w:pPr>
            <w:r>
              <w:rPr>
                <w:rFonts w:ascii="Arial" w:hAnsi="Arial" w:cs="Arial"/>
                <w:color w:val="000000"/>
              </w:rPr>
              <w:t>TUBO DE CONCRETO ARMADO, PARA ÀGUAS PLUVIAIS, PA-1, SEM PINTURA, DE 60X100</w:t>
            </w:r>
          </w:p>
        </w:tc>
        <w:tc>
          <w:tcPr>
            <w:tcW w:w="1134" w:type="dxa"/>
            <w:vAlign w:val="center"/>
          </w:tcPr>
          <w:p w:rsidR="000074C7" w:rsidRPr="000074C7" w:rsidRDefault="000074C7" w:rsidP="000074C7">
            <w:pPr>
              <w:jc w:val="center"/>
              <w:rPr>
                <w:rFonts w:ascii="Calibri" w:eastAsia="Times New Roman" w:hAnsi="Calibri" w:cs="Times New Roman"/>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w:t>
            </w:r>
            <w:proofErr w:type="gramEnd"/>
          </w:p>
        </w:tc>
        <w:tc>
          <w:tcPr>
            <w:tcW w:w="1458" w:type="dxa"/>
            <w:vAlign w:val="center"/>
          </w:tcPr>
          <w:p w:rsidR="000074C7" w:rsidRPr="000074C7" w:rsidRDefault="000074C7" w:rsidP="000074C7">
            <w:pPr>
              <w:jc w:val="center"/>
              <w:rPr>
                <w:rFonts w:ascii="Calibri" w:hAnsi="Calibri"/>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XXX,XX</w:t>
            </w:r>
            <w:proofErr w:type="gramEnd"/>
          </w:p>
        </w:tc>
      </w:tr>
      <w:tr w:rsidR="000074C7" w:rsidRPr="0023432D" w:rsidTr="00306A94">
        <w:tc>
          <w:tcPr>
            <w:tcW w:w="850" w:type="dxa"/>
            <w:vAlign w:val="center"/>
          </w:tcPr>
          <w:p w:rsidR="000074C7" w:rsidRDefault="000074C7" w:rsidP="000074C7">
            <w:pPr>
              <w:jc w:val="center"/>
              <w:rPr>
                <w:rFonts w:ascii="Calibri" w:hAnsi="Calibri"/>
                <w:b/>
                <w:bCs/>
                <w:color w:val="000000"/>
                <w:sz w:val="22"/>
                <w:szCs w:val="22"/>
              </w:rPr>
            </w:pPr>
            <w:r>
              <w:rPr>
                <w:rFonts w:ascii="Calibri" w:hAnsi="Calibri"/>
                <w:b/>
                <w:bCs/>
                <w:color w:val="000000"/>
                <w:sz w:val="22"/>
                <w:szCs w:val="22"/>
              </w:rPr>
              <w:lastRenderedPageBreak/>
              <w:t>10</w:t>
            </w:r>
          </w:p>
        </w:tc>
        <w:tc>
          <w:tcPr>
            <w:tcW w:w="1135" w:type="dxa"/>
            <w:vAlign w:val="center"/>
          </w:tcPr>
          <w:p w:rsidR="000074C7" w:rsidRDefault="00BA4232" w:rsidP="000074C7">
            <w:pPr>
              <w:jc w:val="center"/>
              <w:rPr>
                <w:rFonts w:ascii="Calibri" w:hAnsi="Calibri"/>
                <w:color w:val="000000"/>
                <w:sz w:val="22"/>
                <w:szCs w:val="22"/>
              </w:rPr>
            </w:pPr>
            <w:r>
              <w:rPr>
                <w:rFonts w:ascii="Calibri" w:hAnsi="Calibri"/>
                <w:color w:val="000000"/>
                <w:sz w:val="22"/>
                <w:szCs w:val="22"/>
              </w:rPr>
              <w:t>478067</w:t>
            </w:r>
          </w:p>
        </w:tc>
        <w:tc>
          <w:tcPr>
            <w:tcW w:w="990" w:type="dxa"/>
            <w:vAlign w:val="center"/>
          </w:tcPr>
          <w:p w:rsidR="000074C7" w:rsidRDefault="000074C7" w:rsidP="000074C7">
            <w:pPr>
              <w:jc w:val="center"/>
              <w:rPr>
                <w:rFonts w:ascii="Arial" w:hAnsi="Arial" w:cs="Arial"/>
                <w:color w:val="000000"/>
              </w:rPr>
            </w:pPr>
            <w:r>
              <w:rPr>
                <w:rFonts w:ascii="Arial" w:hAnsi="Arial" w:cs="Arial"/>
                <w:color w:val="000000"/>
              </w:rPr>
              <w:t>222</w:t>
            </w:r>
          </w:p>
        </w:tc>
        <w:tc>
          <w:tcPr>
            <w:tcW w:w="853" w:type="dxa"/>
            <w:vAlign w:val="center"/>
          </w:tcPr>
          <w:p w:rsidR="000074C7" w:rsidRDefault="000074C7" w:rsidP="000074C7">
            <w:pPr>
              <w:jc w:val="center"/>
              <w:rPr>
                <w:rFonts w:ascii="Arial" w:hAnsi="Arial" w:cs="Arial"/>
                <w:color w:val="000000"/>
              </w:rPr>
            </w:pPr>
            <w:r>
              <w:rPr>
                <w:rFonts w:ascii="Arial" w:hAnsi="Arial" w:cs="Arial"/>
                <w:color w:val="000000"/>
              </w:rPr>
              <w:t>UNI</w:t>
            </w:r>
          </w:p>
        </w:tc>
        <w:tc>
          <w:tcPr>
            <w:tcW w:w="3827" w:type="dxa"/>
            <w:vAlign w:val="bottom"/>
          </w:tcPr>
          <w:p w:rsidR="000074C7" w:rsidRDefault="000074C7" w:rsidP="000074C7">
            <w:pPr>
              <w:jc w:val="center"/>
              <w:rPr>
                <w:rFonts w:ascii="Arial" w:hAnsi="Arial" w:cs="Arial"/>
                <w:color w:val="000000"/>
              </w:rPr>
            </w:pPr>
            <w:r>
              <w:rPr>
                <w:rFonts w:ascii="Arial" w:hAnsi="Arial" w:cs="Arial"/>
                <w:color w:val="000000"/>
              </w:rPr>
              <w:t>TUBO DE CONCRETO ARMADO, PARA ÀGUAS PLUVIAIS, PA-1, SEM PINTURA, DE 80X100</w:t>
            </w:r>
          </w:p>
        </w:tc>
        <w:tc>
          <w:tcPr>
            <w:tcW w:w="1134" w:type="dxa"/>
            <w:vAlign w:val="center"/>
          </w:tcPr>
          <w:p w:rsidR="000074C7" w:rsidRPr="000074C7" w:rsidRDefault="000074C7" w:rsidP="000074C7">
            <w:pPr>
              <w:jc w:val="center"/>
              <w:rPr>
                <w:rFonts w:ascii="Calibri" w:eastAsia="Times New Roman" w:hAnsi="Calibri" w:cs="Times New Roman"/>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w:t>
            </w:r>
            <w:proofErr w:type="gramEnd"/>
          </w:p>
        </w:tc>
        <w:tc>
          <w:tcPr>
            <w:tcW w:w="1458" w:type="dxa"/>
            <w:vAlign w:val="center"/>
          </w:tcPr>
          <w:p w:rsidR="000074C7" w:rsidRPr="000074C7" w:rsidRDefault="000074C7" w:rsidP="000074C7">
            <w:pPr>
              <w:jc w:val="center"/>
              <w:rPr>
                <w:rFonts w:ascii="Calibri" w:hAnsi="Calibri"/>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XXX,XX</w:t>
            </w:r>
            <w:proofErr w:type="gramEnd"/>
          </w:p>
        </w:tc>
      </w:tr>
      <w:tr w:rsidR="000074C7" w:rsidRPr="0023432D" w:rsidTr="00306A94">
        <w:tc>
          <w:tcPr>
            <w:tcW w:w="850" w:type="dxa"/>
            <w:vAlign w:val="center"/>
          </w:tcPr>
          <w:p w:rsidR="000074C7" w:rsidRDefault="000074C7" w:rsidP="000074C7">
            <w:pPr>
              <w:jc w:val="center"/>
              <w:rPr>
                <w:rFonts w:ascii="Calibri" w:hAnsi="Calibri"/>
                <w:b/>
                <w:bCs/>
                <w:color w:val="000000"/>
                <w:sz w:val="22"/>
                <w:szCs w:val="22"/>
              </w:rPr>
            </w:pPr>
            <w:r>
              <w:rPr>
                <w:rFonts w:ascii="Calibri" w:hAnsi="Calibri"/>
                <w:b/>
                <w:bCs/>
                <w:color w:val="000000"/>
                <w:sz w:val="22"/>
                <w:szCs w:val="22"/>
              </w:rPr>
              <w:t>11</w:t>
            </w:r>
          </w:p>
        </w:tc>
        <w:tc>
          <w:tcPr>
            <w:tcW w:w="1135" w:type="dxa"/>
            <w:vAlign w:val="center"/>
          </w:tcPr>
          <w:p w:rsidR="000074C7" w:rsidRDefault="00BA4232" w:rsidP="000074C7">
            <w:pPr>
              <w:jc w:val="center"/>
              <w:rPr>
                <w:rFonts w:ascii="Calibri" w:hAnsi="Calibri"/>
                <w:color w:val="000000"/>
                <w:sz w:val="22"/>
                <w:szCs w:val="22"/>
              </w:rPr>
            </w:pPr>
            <w:r>
              <w:rPr>
                <w:rFonts w:ascii="Calibri" w:hAnsi="Calibri"/>
                <w:color w:val="000000"/>
                <w:sz w:val="22"/>
                <w:szCs w:val="22"/>
              </w:rPr>
              <w:t>478067</w:t>
            </w:r>
          </w:p>
        </w:tc>
        <w:tc>
          <w:tcPr>
            <w:tcW w:w="990" w:type="dxa"/>
            <w:vAlign w:val="center"/>
          </w:tcPr>
          <w:p w:rsidR="000074C7" w:rsidRDefault="000074C7" w:rsidP="000074C7">
            <w:pPr>
              <w:jc w:val="center"/>
              <w:rPr>
                <w:rFonts w:ascii="Arial" w:hAnsi="Arial" w:cs="Arial"/>
                <w:color w:val="000000"/>
              </w:rPr>
            </w:pPr>
            <w:r>
              <w:rPr>
                <w:rFonts w:ascii="Arial" w:hAnsi="Arial" w:cs="Arial"/>
                <w:color w:val="000000"/>
              </w:rPr>
              <w:t>4.778</w:t>
            </w:r>
          </w:p>
        </w:tc>
        <w:tc>
          <w:tcPr>
            <w:tcW w:w="853" w:type="dxa"/>
            <w:vAlign w:val="center"/>
          </w:tcPr>
          <w:p w:rsidR="000074C7" w:rsidRDefault="000074C7" w:rsidP="000074C7">
            <w:pPr>
              <w:jc w:val="center"/>
              <w:rPr>
                <w:rFonts w:ascii="Arial" w:hAnsi="Arial" w:cs="Arial"/>
                <w:color w:val="000000"/>
              </w:rPr>
            </w:pPr>
            <w:r>
              <w:rPr>
                <w:rFonts w:ascii="Arial" w:hAnsi="Arial" w:cs="Arial"/>
                <w:color w:val="000000"/>
              </w:rPr>
              <w:t>UNI</w:t>
            </w:r>
          </w:p>
        </w:tc>
        <w:tc>
          <w:tcPr>
            <w:tcW w:w="3827" w:type="dxa"/>
            <w:vAlign w:val="bottom"/>
          </w:tcPr>
          <w:p w:rsidR="000074C7" w:rsidRDefault="000074C7" w:rsidP="000074C7">
            <w:pPr>
              <w:jc w:val="center"/>
              <w:rPr>
                <w:rFonts w:ascii="Arial" w:hAnsi="Arial" w:cs="Arial"/>
                <w:color w:val="000000"/>
              </w:rPr>
            </w:pPr>
            <w:r>
              <w:rPr>
                <w:rFonts w:ascii="Arial" w:hAnsi="Arial" w:cs="Arial"/>
                <w:color w:val="000000"/>
              </w:rPr>
              <w:t>TUBO DE CONCRETO ARMADO, PARA ÀGUAS PLUVIAIS, PA-1, SEM PINTURA, DE 80X100</w:t>
            </w:r>
          </w:p>
        </w:tc>
        <w:tc>
          <w:tcPr>
            <w:tcW w:w="1134" w:type="dxa"/>
            <w:vAlign w:val="center"/>
          </w:tcPr>
          <w:p w:rsidR="000074C7" w:rsidRPr="000074C7" w:rsidRDefault="000074C7" w:rsidP="000074C7">
            <w:pPr>
              <w:jc w:val="center"/>
              <w:rPr>
                <w:rFonts w:ascii="Calibri" w:eastAsia="Times New Roman" w:hAnsi="Calibri" w:cs="Times New Roman"/>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w:t>
            </w:r>
            <w:proofErr w:type="gramEnd"/>
          </w:p>
        </w:tc>
        <w:tc>
          <w:tcPr>
            <w:tcW w:w="1458" w:type="dxa"/>
            <w:vAlign w:val="center"/>
          </w:tcPr>
          <w:p w:rsidR="000074C7" w:rsidRPr="000074C7" w:rsidRDefault="000074C7" w:rsidP="000074C7">
            <w:pPr>
              <w:jc w:val="center"/>
              <w:rPr>
                <w:rFonts w:ascii="Calibri" w:hAnsi="Calibri"/>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XXX,XX</w:t>
            </w:r>
            <w:proofErr w:type="gramEnd"/>
          </w:p>
        </w:tc>
      </w:tr>
      <w:tr w:rsidR="000074C7" w:rsidRPr="0023432D" w:rsidTr="00306A94">
        <w:tc>
          <w:tcPr>
            <w:tcW w:w="850" w:type="dxa"/>
            <w:vAlign w:val="center"/>
          </w:tcPr>
          <w:p w:rsidR="000074C7" w:rsidRDefault="000074C7" w:rsidP="000074C7">
            <w:pPr>
              <w:jc w:val="center"/>
              <w:rPr>
                <w:rFonts w:ascii="Calibri" w:hAnsi="Calibri"/>
                <w:b/>
                <w:bCs/>
                <w:color w:val="000000"/>
                <w:sz w:val="22"/>
                <w:szCs w:val="22"/>
              </w:rPr>
            </w:pPr>
            <w:r>
              <w:rPr>
                <w:rFonts w:ascii="Calibri" w:hAnsi="Calibri"/>
                <w:b/>
                <w:bCs/>
                <w:color w:val="000000"/>
                <w:sz w:val="22"/>
                <w:szCs w:val="22"/>
              </w:rPr>
              <w:t>12</w:t>
            </w:r>
          </w:p>
        </w:tc>
        <w:tc>
          <w:tcPr>
            <w:tcW w:w="1135" w:type="dxa"/>
            <w:vAlign w:val="center"/>
          </w:tcPr>
          <w:p w:rsidR="000074C7" w:rsidRDefault="00BA4232" w:rsidP="00BA4232">
            <w:pPr>
              <w:jc w:val="center"/>
              <w:rPr>
                <w:rFonts w:ascii="Calibri" w:hAnsi="Calibri"/>
                <w:color w:val="000000"/>
                <w:sz w:val="22"/>
                <w:szCs w:val="22"/>
              </w:rPr>
            </w:pPr>
            <w:r>
              <w:rPr>
                <w:rFonts w:ascii="Calibri" w:hAnsi="Calibri"/>
                <w:color w:val="000000"/>
                <w:sz w:val="22"/>
                <w:szCs w:val="22"/>
              </w:rPr>
              <w:t>478068</w:t>
            </w:r>
          </w:p>
        </w:tc>
        <w:tc>
          <w:tcPr>
            <w:tcW w:w="990" w:type="dxa"/>
            <w:vAlign w:val="center"/>
          </w:tcPr>
          <w:p w:rsidR="000074C7" w:rsidRDefault="000074C7" w:rsidP="000074C7">
            <w:pPr>
              <w:jc w:val="center"/>
              <w:rPr>
                <w:rFonts w:ascii="Arial" w:hAnsi="Arial" w:cs="Arial"/>
                <w:color w:val="000000"/>
              </w:rPr>
            </w:pPr>
            <w:r>
              <w:rPr>
                <w:rFonts w:ascii="Arial" w:hAnsi="Arial" w:cs="Arial"/>
                <w:color w:val="000000"/>
              </w:rPr>
              <w:t>1000</w:t>
            </w:r>
          </w:p>
        </w:tc>
        <w:tc>
          <w:tcPr>
            <w:tcW w:w="853" w:type="dxa"/>
            <w:vAlign w:val="center"/>
          </w:tcPr>
          <w:p w:rsidR="000074C7" w:rsidRDefault="000074C7" w:rsidP="000074C7">
            <w:pPr>
              <w:jc w:val="center"/>
              <w:rPr>
                <w:rFonts w:ascii="Arial" w:hAnsi="Arial" w:cs="Arial"/>
                <w:color w:val="000000"/>
              </w:rPr>
            </w:pPr>
            <w:r>
              <w:rPr>
                <w:rFonts w:ascii="Arial" w:hAnsi="Arial" w:cs="Arial"/>
                <w:color w:val="000000"/>
              </w:rPr>
              <w:t>UNI</w:t>
            </w:r>
          </w:p>
        </w:tc>
        <w:tc>
          <w:tcPr>
            <w:tcW w:w="3827" w:type="dxa"/>
            <w:vAlign w:val="bottom"/>
          </w:tcPr>
          <w:p w:rsidR="000074C7" w:rsidRDefault="000074C7" w:rsidP="000074C7">
            <w:pPr>
              <w:jc w:val="center"/>
              <w:rPr>
                <w:rFonts w:ascii="Arial" w:hAnsi="Arial" w:cs="Arial"/>
                <w:color w:val="000000"/>
              </w:rPr>
            </w:pPr>
            <w:r>
              <w:rPr>
                <w:rFonts w:ascii="Arial" w:hAnsi="Arial" w:cs="Arial"/>
                <w:color w:val="000000"/>
              </w:rPr>
              <w:t>TUBO DE CONCRETO SIMPLES, PARA ÀGUAS PLUVIAIS, PS-1, SEM PINTURA, DE 20X100.</w:t>
            </w:r>
          </w:p>
        </w:tc>
        <w:tc>
          <w:tcPr>
            <w:tcW w:w="1134" w:type="dxa"/>
            <w:vAlign w:val="center"/>
          </w:tcPr>
          <w:p w:rsidR="000074C7" w:rsidRPr="000074C7" w:rsidRDefault="000074C7" w:rsidP="000074C7">
            <w:pPr>
              <w:jc w:val="center"/>
              <w:rPr>
                <w:rFonts w:ascii="Calibri" w:eastAsia="Times New Roman" w:hAnsi="Calibri" w:cs="Times New Roman"/>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w:t>
            </w:r>
            <w:proofErr w:type="gramEnd"/>
          </w:p>
        </w:tc>
        <w:tc>
          <w:tcPr>
            <w:tcW w:w="1458" w:type="dxa"/>
            <w:vAlign w:val="center"/>
          </w:tcPr>
          <w:p w:rsidR="000074C7" w:rsidRPr="000074C7" w:rsidRDefault="000074C7" w:rsidP="000074C7">
            <w:pPr>
              <w:jc w:val="center"/>
              <w:rPr>
                <w:rFonts w:ascii="Calibri" w:hAnsi="Calibri"/>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XXX,XX</w:t>
            </w:r>
            <w:proofErr w:type="gramEnd"/>
          </w:p>
        </w:tc>
      </w:tr>
      <w:tr w:rsidR="000074C7" w:rsidRPr="0023432D" w:rsidTr="00306A94">
        <w:tc>
          <w:tcPr>
            <w:tcW w:w="850" w:type="dxa"/>
            <w:vAlign w:val="center"/>
          </w:tcPr>
          <w:p w:rsidR="000074C7" w:rsidRDefault="000074C7" w:rsidP="000074C7">
            <w:pPr>
              <w:jc w:val="center"/>
              <w:rPr>
                <w:rFonts w:ascii="Calibri" w:hAnsi="Calibri"/>
                <w:b/>
                <w:bCs/>
                <w:color w:val="000000"/>
                <w:sz w:val="22"/>
                <w:szCs w:val="22"/>
              </w:rPr>
            </w:pPr>
            <w:r>
              <w:rPr>
                <w:rFonts w:ascii="Calibri" w:hAnsi="Calibri"/>
                <w:b/>
                <w:bCs/>
                <w:color w:val="000000"/>
                <w:sz w:val="22"/>
                <w:szCs w:val="22"/>
              </w:rPr>
              <w:t>13</w:t>
            </w:r>
          </w:p>
        </w:tc>
        <w:tc>
          <w:tcPr>
            <w:tcW w:w="1135" w:type="dxa"/>
            <w:vAlign w:val="center"/>
          </w:tcPr>
          <w:p w:rsidR="000074C7" w:rsidRDefault="00BA4232" w:rsidP="000074C7">
            <w:pPr>
              <w:jc w:val="center"/>
              <w:rPr>
                <w:rFonts w:ascii="Calibri" w:hAnsi="Calibri"/>
                <w:color w:val="000000"/>
                <w:sz w:val="22"/>
                <w:szCs w:val="22"/>
              </w:rPr>
            </w:pPr>
            <w:r>
              <w:rPr>
                <w:rFonts w:ascii="Calibri" w:hAnsi="Calibri"/>
                <w:color w:val="000000"/>
                <w:sz w:val="22"/>
                <w:szCs w:val="22"/>
              </w:rPr>
              <w:t>478055</w:t>
            </w:r>
          </w:p>
        </w:tc>
        <w:tc>
          <w:tcPr>
            <w:tcW w:w="990" w:type="dxa"/>
            <w:vAlign w:val="center"/>
          </w:tcPr>
          <w:p w:rsidR="000074C7" w:rsidRDefault="000074C7" w:rsidP="000074C7">
            <w:pPr>
              <w:jc w:val="center"/>
              <w:rPr>
                <w:rFonts w:ascii="Arial" w:hAnsi="Arial" w:cs="Arial"/>
                <w:color w:val="000000"/>
              </w:rPr>
            </w:pPr>
            <w:r>
              <w:rPr>
                <w:rFonts w:ascii="Arial" w:hAnsi="Arial" w:cs="Arial"/>
                <w:color w:val="000000"/>
              </w:rPr>
              <w:t>1500</w:t>
            </w:r>
          </w:p>
        </w:tc>
        <w:tc>
          <w:tcPr>
            <w:tcW w:w="853" w:type="dxa"/>
            <w:vAlign w:val="center"/>
          </w:tcPr>
          <w:p w:rsidR="000074C7" w:rsidRDefault="000074C7" w:rsidP="000074C7">
            <w:pPr>
              <w:jc w:val="center"/>
              <w:rPr>
                <w:rFonts w:ascii="Arial" w:hAnsi="Arial" w:cs="Arial"/>
                <w:color w:val="000000"/>
              </w:rPr>
            </w:pPr>
            <w:r>
              <w:rPr>
                <w:rFonts w:ascii="Arial" w:hAnsi="Arial" w:cs="Arial"/>
                <w:color w:val="000000"/>
              </w:rPr>
              <w:t>UNI</w:t>
            </w:r>
          </w:p>
        </w:tc>
        <w:tc>
          <w:tcPr>
            <w:tcW w:w="3827" w:type="dxa"/>
            <w:vAlign w:val="bottom"/>
          </w:tcPr>
          <w:p w:rsidR="000074C7" w:rsidRDefault="000074C7" w:rsidP="000074C7">
            <w:pPr>
              <w:jc w:val="center"/>
              <w:rPr>
                <w:rFonts w:ascii="Arial" w:hAnsi="Arial" w:cs="Arial"/>
                <w:color w:val="000000"/>
              </w:rPr>
            </w:pPr>
            <w:r>
              <w:rPr>
                <w:rFonts w:ascii="Arial" w:hAnsi="Arial" w:cs="Arial"/>
                <w:color w:val="000000"/>
              </w:rPr>
              <w:t>TUBO DE CONCRETO SIMPLES, PARA ÀGUAS PLUVIAIS, PS-1, SEM PINTURA, DE 30X100.</w:t>
            </w:r>
          </w:p>
        </w:tc>
        <w:tc>
          <w:tcPr>
            <w:tcW w:w="1134" w:type="dxa"/>
            <w:vAlign w:val="center"/>
          </w:tcPr>
          <w:p w:rsidR="000074C7" w:rsidRPr="000074C7" w:rsidRDefault="000074C7" w:rsidP="000074C7">
            <w:pPr>
              <w:jc w:val="center"/>
              <w:rPr>
                <w:rFonts w:ascii="Calibri" w:eastAsia="Times New Roman" w:hAnsi="Calibri" w:cs="Times New Roman"/>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w:t>
            </w:r>
            <w:proofErr w:type="gramEnd"/>
          </w:p>
        </w:tc>
        <w:tc>
          <w:tcPr>
            <w:tcW w:w="1458" w:type="dxa"/>
            <w:vAlign w:val="center"/>
          </w:tcPr>
          <w:p w:rsidR="000074C7" w:rsidRPr="000074C7" w:rsidRDefault="000074C7" w:rsidP="000074C7">
            <w:pPr>
              <w:jc w:val="center"/>
              <w:rPr>
                <w:rFonts w:ascii="Calibri" w:hAnsi="Calibri"/>
                <w:color w:val="FF0000"/>
                <w:sz w:val="22"/>
                <w:szCs w:val="22"/>
              </w:rPr>
            </w:pPr>
            <w:r w:rsidRPr="000074C7">
              <w:rPr>
                <w:rFonts w:ascii="Calibri" w:hAnsi="Calibri"/>
                <w:color w:val="FF0000"/>
                <w:sz w:val="22"/>
                <w:szCs w:val="22"/>
              </w:rPr>
              <w:t xml:space="preserve">R$ </w:t>
            </w:r>
            <w:proofErr w:type="gramStart"/>
            <w:r w:rsidRPr="000074C7">
              <w:rPr>
                <w:rFonts w:ascii="Calibri" w:hAnsi="Calibri"/>
                <w:color w:val="FF0000"/>
                <w:sz w:val="22"/>
                <w:szCs w:val="22"/>
              </w:rPr>
              <w:t>XXX,XX</w:t>
            </w:r>
            <w:proofErr w:type="gramEnd"/>
          </w:p>
        </w:tc>
      </w:tr>
    </w:tbl>
    <w:p w:rsidR="000074C7" w:rsidRDefault="000074C7" w:rsidP="00704101">
      <w:pPr>
        <w:pStyle w:val="PargrafodaLista"/>
        <w:spacing w:before="240" w:line="276" w:lineRule="auto"/>
        <w:ind w:left="0" w:right="49"/>
        <w:jc w:val="both"/>
        <w:rPr>
          <w:rFonts w:ascii="Arial" w:eastAsia="Arial" w:hAnsi="Arial" w:cs="Arial"/>
          <w:sz w:val="24"/>
          <w:szCs w:val="24"/>
        </w:rPr>
      </w:pPr>
    </w:p>
    <w:tbl>
      <w:tblPr>
        <w:tblpPr w:leftFromText="141" w:rightFromText="141" w:vertAnchor="text" w:horzAnchor="margin" w:tblpXSpec="center" w:tblpY="28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93"/>
        <w:gridCol w:w="1891"/>
      </w:tblGrid>
      <w:tr w:rsidR="00FB3737" w:rsidTr="00111DF0">
        <w:trPr>
          <w:trHeight w:val="610"/>
        </w:trPr>
        <w:tc>
          <w:tcPr>
            <w:tcW w:w="6893" w:type="dxa"/>
            <w:shd w:val="clear" w:color="auto" w:fill="D9D9D9"/>
            <w:vAlign w:val="center"/>
          </w:tcPr>
          <w:p w:rsidR="00FB3737" w:rsidRPr="002A1645" w:rsidRDefault="00FB3737" w:rsidP="00111DF0">
            <w:pPr>
              <w:ind w:left="-501"/>
              <w:jc w:val="right"/>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1891" w:type="dxa"/>
            <w:shd w:val="clear" w:color="auto" w:fill="D9D9D9"/>
            <w:vAlign w:val="center"/>
          </w:tcPr>
          <w:p w:rsidR="00FB3737" w:rsidRPr="002A1645" w:rsidRDefault="00FB3737" w:rsidP="000074C7">
            <w:pPr>
              <w:ind w:left="-75"/>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rsidR="00FB3737" w:rsidRDefault="00FB3737" w:rsidP="00704101">
      <w:pPr>
        <w:pStyle w:val="PargrafodaLista"/>
        <w:spacing w:before="240" w:line="276" w:lineRule="auto"/>
        <w:ind w:left="0" w:right="49"/>
        <w:jc w:val="both"/>
        <w:rPr>
          <w:rFonts w:ascii="Arial" w:eastAsia="Arial" w:hAnsi="Arial" w:cs="Arial"/>
          <w:sz w:val="24"/>
          <w:szCs w:val="24"/>
        </w:rPr>
      </w:pPr>
    </w:p>
    <w:p w:rsidR="00265B0C" w:rsidRDefault="00265B0C" w:rsidP="00704101">
      <w:pPr>
        <w:pStyle w:val="PargrafodaLista"/>
        <w:spacing w:before="240" w:line="276" w:lineRule="auto"/>
        <w:ind w:left="0" w:right="49"/>
        <w:jc w:val="both"/>
        <w:rPr>
          <w:rFonts w:ascii="Arial" w:eastAsia="Arial" w:hAnsi="Arial" w:cs="Arial"/>
          <w:sz w:val="24"/>
          <w:szCs w:val="24"/>
        </w:rPr>
      </w:pPr>
    </w:p>
    <w:p w:rsidR="00893428" w:rsidRDefault="00893428">
      <w:pPr>
        <w:rPr>
          <w:bCs/>
        </w:rPr>
      </w:pPr>
    </w:p>
    <w:p w:rsidR="00893428" w:rsidRDefault="00893428">
      <w:pPr>
        <w:rPr>
          <w:bCs/>
        </w:rPr>
      </w:pPr>
    </w:p>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jc w:val="both"/>
        <w:rPr>
          <w:rFonts w:ascii="Arial" w:eastAsia="Arial" w:hAnsi="Arial" w:cs="Arial"/>
          <w:sz w:val="24"/>
          <w:szCs w:val="24"/>
        </w:rPr>
      </w:pPr>
    </w:p>
    <w:p w:rsidR="004D158B" w:rsidRDefault="004D158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F41BA3" w:rsidRDefault="00F41BA3" w:rsidP="00893428">
      <w:pPr>
        <w:pStyle w:val="Normal1"/>
        <w:jc w:val="center"/>
        <w:rPr>
          <w:rFonts w:ascii="Arial" w:eastAsia="Arial" w:hAnsi="Arial" w:cs="Arial"/>
          <w:b/>
          <w:sz w:val="24"/>
          <w:szCs w:val="24"/>
          <w:u w:val="single"/>
        </w:rPr>
      </w:pPr>
    </w:p>
    <w:p w:rsidR="00F41BA3" w:rsidRDefault="00F41BA3"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821CDB">
        <w:rPr>
          <w:rFonts w:ascii="Arial" w:eastAsia="Arial" w:hAnsi="Arial" w:cs="Arial"/>
          <w:sz w:val="24"/>
          <w:szCs w:val="24"/>
        </w:rPr>
        <w:t>21.248</w:t>
      </w:r>
      <w:r w:rsidR="00211137">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FC7FA5">
        <w:rPr>
          <w:rFonts w:ascii="Arial" w:eastAsia="Arial" w:hAnsi="Arial" w:cs="Arial"/>
          <w:sz w:val="24"/>
          <w:szCs w:val="24"/>
        </w:rPr>
        <w:t>093/2021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Default="00893428" w:rsidP="0019462E">
      <w:bookmarkStart w:id="0" w:name="_fxx89wbbp9la" w:colFirst="0" w:colLast="0"/>
      <w:bookmarkEnd w:id="0"/>
      <w:r w:rsidRPr="00673050">
        <w:t>(</w:t>
      </w:r>
      <w:proofErr w:type="gramStart"/>
      <w:r w:rsidRPr="00673050">
        <w:t>nome</w:t>
      </w:r>
      <w:proofErr w:type="gramEnd"/>
      <w:r w:rsidRPr="00673050">
        <w:t xml:space="preserve"> completo e CRC do contador responsável)</w:t>
      </w:r>
    </w:p>
    <w:p w:rsidR="007240CB" w:rsidRDefault="007240CB" w:rsidP="007240CB"/>
    <w:p w:rsidR="007240CB" w:rsidRDefault="007240CB" w:rsidP="007240CB"/>
    <w:p w:rsidR="007240CB" w:rsidRDefault="007240CB" w:rsidP="007240CB"/>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rsidR="00893428" w:rsidRDefault="00893428" w:rsidP="00893428">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w:t>
      </w:r>
      <w:r w:rsidR="004D158B">
        <w:rPr>
          <w:rFonts w:ascii="Arial" w:eastAsia="Arial" w:hAnsi="Arial" w:cs="Arial"/>
          <w:sz w:val="24"/>
          <w:szCs w:val="24"/>
        </w:rPr>
        <w:t xml:space="preserve">nicipal de </w:t>
      </w:r>
      <w:r w:rsidR="00821CDB">
        <w:rPr>
          <w:rFonts w:ascii="Arial" w:eastAsia="Arial" w:hAnsi="Arial" w:cs="Arial"/>
          <w:sz w:val="24"/>
          <w:szCs w:val="24"/>
        </w:rPr>
        <w:t>Serviços Públicos</w:t>
      </w:r>
      <w:r w:rsidR="004D158B">
        <w:rPr>
          <w:rFonts w:ascii="Arial" w:eastAsia="Arial" w:hAnsi="Arial" w:cs="Arial"/>
          <w:sz w:val="24"/>
          <w:szCs w:val="24"/>
        </w:rPr>
        <w:t xml:space="preserve"> de Teresópolis</w:t>
      </w:r>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FC7FA5">
        <w:rPr>
          <w:rFonts w:ascii="Arial" w:eastAsia="Arial" w:hAnsi="Arial" w:cs="Arial"/>
          <w:sz w:val="24"/>
          <w:szCs w:val="24"/>
        </w:rPr>
        <w:t>093/2021</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821CDB">
        <w:rPr>
          <w:rFonts w:ascii="Arial" w:eastAsia="Arial" w:hAnsi="Arial" w:cs="Arial"/>
          <w:sz w:val="24"/>
          <w:szCs w:val="24"/>
        </w:rPr>
        <w:t>21.248</w:t>
      </w:r>
      <w:r w:rsidR="00211137">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EB6408" w:rsidRPr="006E6F41" w:rsidRDefault="00893428" w:rsidP="00EB6408">
      <w:pPr>
        <w:pStyle w:val="Normal1"/>
        <w:numPr>
          <w:ilvl w:val="1"/>
          <w:numId w:val="17"/>
        </w:numPr>
        <w:tabs>
          <w:tab w:val="left" w:pos="5529"/>
          <w:tab w:val="left" w:pos="9214"/>
        </w:tabs>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821CDB" w:rsidRPr="000074C7">
        <w:rPr>
          <w:rFonts w:ascii="Arial" w:eastAsia="Cambria" w:hAnsi="Arial" w:cs="Arial"/>
          <w:b/>
          <w:sz w:val="24"/>
          <w:szCs w:val="24"/>
        </w:rPr>
        <w:t xml:space="preserve">AQUISIÇÃO </w:t>
      </w:r>
      <w:r w:rsidR="00821CDB">
        <w:rPr>
          <w:rFonts w:ascii="Arial" w:eastAsia="Cambria" w:hAnsi="Arial" w:cs="Arial"/>
          <w:b/>
          <w:sz w:val="24"/>
          <w:szCs w:val="24"/>
        </w:rPr>
        <w:t>DE TUBOS DE CONCRETO E CANALETA</w:t>
      </w:r>
      <w:r w:rsidR="009D0FF1">
        <w:rPr>
          <w:rFonts w:ascii="Arial" w:eastAsia="Cambria" w:hAnsi="Arial" w:cs="Arial"/>
          <w:b/>
          <w:sz w:val="24"/>
          <w:szCs w:val="24"/>
        </w:rPr>
        <w:t>,</w:t>
      </w:r>
      <w:r>
        <w:rPr>
          <w:rFonts w:ascii="Arial" w:eastAsia="Arial" w:hAnsi="Arial" w:cs="Arial"/>
          <w:sz w:val="24"/>
          <w:szCs w:val="24"/>
        </w:rPr>
        <w:t xml:space="preserve"> 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EB6408">
        <w:rPr>
          <w:rFonts w:ascii="Arial" w:eastAsia="Arial" w:hAnsi="Arial" w:cs="Arial"/>
          <w:b/>
          <w:sz w:val="24"/>
          <w:szCs w:val="24"/>
        </w:rPr>
        <w:t>Serviços Públicos</w:t>
      </w:r>
      <w:r w:rsidR="00017325">
        <w:rPr>
          <w:rFonts w:ascii="Arial" w:eastAsia="Arial" w:hAnsi="Arial" w:cs="Arial"/>
          <w:b/>
          <w:sz w:val="24"/>
          <w:szCs w:val="24"/>
        </w:rPr>
        <w:t xml:space="preserve">, </w:t>
      </w:r>
      <w:r w:rsidRPr="006E6F41">
        <w:rPr>
          <w:rFonts w:ascii="Arial" w:eastAsia="Arial" w:hAnsi="Arial" w:cs="Arial"/>
          <w:b/>
          <w:sz w:val="24"/>
          <w:szCs w:val="24"/>
        </w:rPr>
        <w:t>da 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FC7FA5">
        <w:rPr>
          <w:rFonts w:ascii="Arial" w:eastAsia="Arial" w:hAnsi="Arial" w:cs="Arial"/>
          <w:sz w:val="24"/>
          <w:szCs w:val="24"/>
        </w:rPr>
        <w:t>093/2021</w:t>
      </w:r>
      <w:r w:rsidRPr="006E6F41">
        <w:rPr>
          <w:rFonts w:ascii="Arial" w:eastAsia="Arial" w:hAnsi="Arial" w:cs="Arial"/>
          <w:b/>
          <w:sz w:val="24"/>
          <w:szCs w:val="24"/>
        </w:rPr>
        <w:t xml:space="preserve"> </w:t>
      </w:r>
      <w:r w:rsidRPr="006E6F41">
        <w:rPr>
          <w:rFonts w:ascii="Arial" w:eastAsia="Arial" w:hAnsi="Arial" w:cs="Arial"/>
          <w:sz w:val="24"/>
          <w:szCs w:val="24"/>
        </w:rPr>
        <w:t xml:space="preserve">resultante do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EB6408">
        <w:rPr>
          <w:rFonts w:ascii="Arial" w:eastAsia="Arial" w:hAnsi="Arial" w:cs="Arial"/>
          <w:sz w:val="24"/>
          <w:szCs w:val="24"/>
        </w:rPr>
        <w:t>21.248/2021</w:t>
      </w:r>
      <w:r w:rsidR="004A5111">
        <w:rPr>
          <w:rFonts w:ascii="Arial" w:eastAsia="Arial" w:hAnsi="Arial" w:cs="Arial"/>
          <w:sz w:val="24"/>
          <w:szCs w:val="24"/>
        </w:rPr>
        <w:t xml:space="preserve"> </w:t>
      </w:r>
      <w:r w:rsidR="00EB6408" w:rsidRPr="006E6F41">
        <w:rPr>
          <w:rFonts w:ascii="Arial" w:eastAsia="Arial" w:hAnsi="Arial" w:cs="Arial"/>
          <w:sz w:val="24"/>
          <w:szCs w:val="24"/>
        </w:rPr>
        <w:t>e a proposta da DETENTORA, cujos termos são parte integrante do presente instrumento.</w:t>
      </w:r>
    </w:p>
    <w:p w:rsidR="00893428" w:rsidRPr="006E6F41" w:rsidRDefault="004A5111" w:rsidP="00EB6408">
      <w:pPr>
        <w:pStyle w:val="Normal1"/>
        <w:tabs>
          <w:tab w:val="left" w:pos="5529"/>
          <w:tab w:val="left" w:pos="9214"/>
        </w:tabs>
        <w:spacing w:before="120" w:after="120" w:line="276" w:lineRule="auto"/>
        <w:ind w:left="1440"/>
        <w:jc w:val="both"/>
        <w:rPr>
          <w:sz w:val="24"/>
          <w:szCs w:val="24"/>
        </w:rPr>
      </w:pPr>
      <w:r>
        <w:rPr>
          <w:rFonts w:ascii="Arial" w:eastAsia="Arial" w:hAnsi="Arial" w:cs="Arial"/>
          <w:sz w:val="24"/>
          <w:szCs w:val="24"/>
        </w:rPr>
        <w:t xml:space="preserve">                                                                                                                                                                                                                                                                                                                                                                                                                                                                                                                                                                                                                                                                                                                                                                                                                                                                                                                                                                                                                                                                                                                                                                                                                                                                                                                                                                                                                                                                                                                                                                                                                                                                                                                                                                                                                                                                                                                                                                                                                                                                                                                                                                                                                                                                                                                                                                                                                                                                                                                   </w:t>
      </w:r>
      <w:r w:rsidR="00EB6408">
        <w:rPr>
          <w:rFonts w:ascii="Arial" w:eastAsia="Arial" w:hAnsi="Arial" w:cs="Arial"/>
          <w:sz w:val="24"/>
          <w:szCs w:val="24"/>
        </w:rPr>
        <w:t xml:space="preserve">                         </w:t>
      </w:r>
    </w:p>
    <w:p w:rsidR="00893428" w:rsidRPr="00AF0A8B"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As despesas decorrentes de futuras contratações correrão à conta da</w:t>
      </w:r>
      <w:r>
        <w:rPr>
          <w:rFonts w:ascii="Arial" w:eastAsia="Arial" w:hAnsi="Arial" w:cs="Arial"/>
          <w:sz w:val="24"/>
          <w:szCs w:val="24"/>
        </w:rPr>
        <w:t>s</w:t>
      </w:r>
      <w:r w:rsidRPr="00673050">
        <w:rPr>
          <w:rFonts w:ascii="Arial" w:eastAsia="Arial" w:hAnsi="Arial" w:cs="Arial"/>
          <w:sz w:val="24"/>
          <w:szCs w:val="24"/>
        </w:rPr>
        <w:t xml:space="preserve"> seguinte</w:t>
      </w:r>
      <w:r w:rsidR="004D158B">
        <w:rPr>
          <w:rFonts w:ascii="Arial" w:eastAsia="Arial" w:hAnsi="Arial" w:cs="Arial"/>
          <w:sz w:val="24"/>
          <w:szCs w:val="24"/>
        </w:rPr>
        <w:t xml:space="preserve">s </w:t>
      </w:r>
      <w:r>
        <w:rPr>
          <w:rFonts w:ascii="Arial" w:eastAsia="Arial" w:hAnsi="Arial" w:cs="Arial"/>
          <w:sz w:val="24"/>
          <w:szCs w:val="24"/>
        </w:rPr>
        <w:t>Dotações</w:t>
      </w:r>
      <w:r w:rsidRPr="00673050">
        <w:rPr>
          <w:rFonts w:ascii="Arial" w:eastAsia="Arial" w:hAnsi="Arial" w:cs="Arial"/>
          <w:sz w:val="24"/>
          <w:szCs w:val="24"/>
        </w:rPr>
        <w:t xml:space="preserve"> Orçamentária</w:t>
      </w:r>
      <w:r>
        <w:rPr>
          <w:rFonts w:ascii="Arial" w:eastAsia="Arial" w:hAnsi="Arial" w:cs="Arial"/>
          <w:sz w:val="24"/>
          <w:szCs w:val="24"/>
        </w:rPr>
        <w:t>s</w:t>
      </w:r>
      <w:r w:rsidRPr="00673050">
        <w:rPr>
          <w:rFonts w:ascii="Arial" w:eastAsia="Arial" w:hAnsi="Arial" w:cs="Arial"/>
          <w:sz w:val="24"/>
          <w:szCs w:val="24"/>
        </w:rPr>
        <w:t>:</w:t>
      </w:r>
    </w:p>
    <w:p w:rsidR="00D330A0" w:rsidRPr="00464D02" w:rsidRDefault="00D330A0" w:rsidP="006C43AB">
      <w:pPr>
        <w:pStyle w:val="PargrafodaLista"/>
        <w:spacing w:before="240" w:after="120" w:line="276" w:lineRule="auto"/>
        <w:ind w:right="51"/>
        <w:contextualSpacing w:val="0"/>
        <w:jc w:val="both"/>
        <w:rPr>
          <w:rFonts w:ascii="Arial" w:eastAsia="Arial" w:hAnsi="Arial" w:cs="Arial"/>
          <w:b/>
          <w:sz w:val="24"/>
          <w:szCs w:val="24"/>
        </w:rPr>
      </w:pPr>
      <w:r w:rsidRPr="00464D02">
        <w:rPr>
          <w:rFonts w:ascii="Arial" w:eastAsia="Arial" w:hAnsi="Arial" w:cs="Arial"/>
          <w:b/>
          <w:sz w:val="24"/>
          <w:szCs w:val="24"/>
        </w:rPr>
        <w:t>Fundo Municipal de Saúde do Município de Teresópolis:</w:t>
      </w:r>
    </w:p>
    <w:p w:rsidR="00D330A0" w:rsidRDefault="00D330A0" w:rsidP="006C43AB">
      <w:pPr>
        <w:pStyle w:val="PargrafodaLista"/>
        <w:spacing w:after="0" w:line="276" w:lineRule="auto"/>
        <w:ind w:right="51"/>
        <w:contextualSpacing w:val="0"/>
        <w:jc w:val="both"/>
        <w:rPr>
          <w:rFonts w:ascii="Arial" w:eastAsia="Arial" w:hAnsi="Arial" w:cs="Arial"/>
          <w:b/>
          <w:sz w:val="24"/>
          <w:szCs w:val="24"/>
        </w:rPr>
      </w:pPr>
      <w:r w:rsidRPr="00464D02">
        <w:rPr>
          <w:rFonts w:ascii="Arial" w:eastAsia="Arial" w:hAnsi="Arial" w:cs="Arial"/>
          <w:b/>
          <w:sz w:val="24"/>
          <w:szCs w:val="24"/>
        </w:rPr>
        <w:t>02.0</w:t>
      </w:r>
      <w:r w:rsidR="00EB6408">
        <w:rPr>
          <w:rFonts w:ascii="Arial" w:eastAsia="Arial" w:hAnsi="Arial" w:cs="Arial"/>
          <w:b/>
          <w:sz w:val="24"/>
          <w:szCs w:val="24"/>
        </w:rPr>
        <w:t>13</w:t>
      </w:r>
      <w:r w:rsidRPr="00464D02">
        <w:rPr>
          <w:rFonts w:ascii="Arial" w:eastAsia="Arial" w:hAnsi="Arial" w:cs="Arial"/>
          <w:b/>
          <w:sz w:val="24"/>
          <w:szCs w:val="24"/>
        </w:rPr>
        <w:t>.1</w:t>
      </w:r>
      <w:r w:rsidR="00EB6408">
        <w:rPr>
          <w:rFonts w:ascii="Arial" w:eastAsia="Arial" w:hAnsi="Arial" w:cs="Arial"/>
          <w:b/>
          <w:sz w:val="24"/>
          <w:szCs w:val="24"/>
        </w:rPr>
        <w:t>5</w:t>
      </w:r>
      <w:r w:rsidRPr="00464D02">
        <w:rPr>
          <w:rFonts w:ascii="Arial" w:eastAsia="Arial" w:hAnsi="Arial" w:cs="Arial"/>
          <w:b/>
          <w:sz w:val="24"/>
          <w:szCs w:val="24"/>
        </w:rPr>
        <w:t>.</w:t>
      </w:r>
      <w:r w:rsidR="00EB6408">
        <w:rPr>
          <w:rFonts w:ascii="Arial" w:eastAsia="Arial" w:hAnsi="Arial" w:cs="Arial"/>
          <w:b/>
          <w:sz w:val="24"/>
          <w:szCs w:val="24"/>
        </w:rPr>
        <w:t>541</w:t>
      </w:r>
      <w:r w:rsidRPr="00464D02">
        <w:rPr>
          <w:rFonts w:ascii="Arial" w:eastAsia="Arial" w:hAnsi="Arial" w:cs="Arial"/>
          <w:b/>
          <w:sz w:val="24"/>
          <w:szCs w:val="24"/>
        </w:rPr>
        <w:t>.</w:t>
      </w:r>
      <w:r w:rsidR="00EB6408">
        <w:rPr>
          <w:rFonts w:ascii="Arial" w:eastAsia="Arial" w:hAnsi="Arial" w:cs="Arial"/>
          <w:b/>
          <w:sz w:val="24"/>
          <w:szCs w:val="24"/>
        </w:rPr>
        <w:t>0047</w:t>
      </w:r>
      <w:r w:rsidRPr="00464D02">
        <w:rPr>
          <w:rFonts w:ascii="Arial" w:eastAsia="Arial" w:hAnsi="Arial" w:cs="Arial"/>
          <w:b/>
          <w:sz w:val="24"/>
          <w:szCs w:val="24"/>
        </w:rPr>
        <w:t>.</w:t>
      </w:r>
      <w:r w:rsidR="00EB6408">
        <w:rPr>
          <w:rFonts w:ascii="Arial" w:eastAsia="Arial" w:hAnsi="Arial" w:cs="Arial"/>
          <w:b/>
          <w:sz w:val="24"/>
          <w:szCs w:val="24"/>
        </w:rPr>
        <w:t>2167</w:t>
      </w:r>
      <w:r w:rsidRPr="00464D02">
        <w:rPr>
          <w:rFonts w:ascii="Arial" w:eastAsia="Arial" w:hAnsi="Arial" w:cs="Arial"/>
          <w:b/>
          <w:sz w:val="24"/>
          <w:szCs w:val="24"/>
        </w:rPr>
        <w:t xml:space="preserve">     3.3.90.3</w:t>
      </w:r>
      <w:r>
        <w:rPr>
          <w:rFonts w:ascii="Arial" w:eastAsia="Arial" w:hAnsi="Arial" w:cs="Arial"/>
          <w:b/>
          <w:sz w:val="24"/>
          <w:szCs w:val="24"/>
        </w:rPr>
        <w:t>0</w:t>
      </w:r>
      <w:r w:rsidRPr="00464D02">
        <w:rPr>
          <w:rFonts w:ascii="Arial" w:eastAsia="Arial" w:hAnsi="Arial" w:cs="Arial"/>
          <w:b/>
          <w:sz w:val="24"/>
          <w:szCs w:val="24"/>
        </w:rPr>
        <w:t xml:space="preserve">.00.00      FONTE </w:t>
      </w:r>
      <w:r w:rsidR="00EB6408">
        <w:rPr>
          <w:rFonts w:ascii="Arial" w:eastAsia="Arial" w:hAnsi="Arial" w:cs="Arial"/>
          <w:b/>
          <w:sz w:val="24"/>
          <w:szCs w:val="24"/>
        </w:rPr>
        <w:t>01</w:t>
      </w:r>
      <w:r w:rsidRPr="00464D02">
        <w:rPr>
          <w:rFonts w:ascii="Arial" w:eastAsia="Arial" w:hAnsi="Arial" w:cs="Arial"/>
          <w:b/>
          <w:sz w:val="24"/>
          <w:szCs w:val="24"/>
        </w:rPr>
        <w:t xml:space="preserve">  </w:t>
      </w:r>
      <w:r>
        <w:rPr>
          <w:rFonts w:ascii="Arial" w:eastAsia="Arial" w:hAnsi="Arial" w:cs="Arial"/>
          <w:b/>
          <w:sz w:val="24"/>
          <w:szCs w:val="24"/>
        </w:rPr>
        <w:t xml:space="preserve">   </w:t>
      </w:r>
      <w:r w:rsidRPr="00464D02">
        <w:rPr>
          <w:rFonts w:ascii="Arial" w:eastAsia="Arial" w:hAnsi="Arial" w:cs="Arial"/>
          <w:b/>
          <w:sz w:val="24"/>
          <w:szCs w:val="24"/>
        </w:rPr>
        <w:t xml:space="preserve">CONTA </w:t>
      </w:r>
      <w:r w:rsidR="00EB6408">
        <w:rPr>
          <w:rFonts w:ascii="Arial" w:eastAsia="Arial" w:hAnsi="Arial" w:cs="Arial"/>
          <w:b/>
          <w:sz w:val="24"/>
          <w:szCs w:val="24"/>
        </w:rPr>
        <w:t>540</w:t>
      </w:r>
    </w:p>
    <w:p w:rsidR="00EB6408" w:rsidRPr="009F2F24" w:rsidRDefault="00EB6408" w:rsidP="006C43AB">
      <w:pPr>
        <w:pStyle w:val="PargrafodaLista"/>
        <w:spacing w:after="0" w:line="276" w:lineRule="auto"/>
        <w:ind w:right="51"/>
        <w:contextualSpacing w:val="0"/>
        <w:jc w:val="both"/>
        <w:rPr>
          <w:rFonts w:ascii="Arial" w:eastAsia="Arial" w:hAnsi="Arial" w:cs="Arial"/>
          <w:b/>
          <w:sz w:val="24"/>
          <w:szCs w:val="24"/>
        </w:rPr>
      </w:pPr>
    </w:p>
    <w:p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lastRenderedPageBreak/>
        <w:t>CLÁUSULA SEGUNDA – DA SOLICITAÇÃO DOS PRODUTOS:</w:t>
      </w:r>
    </w:p>
    <w:p w:rsidR="005A2482" w:rsidRPr="005A2482"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rsidR="00893428" w:rsidRPr="00C1351B" w:rsidRDefault="004A5111" w:rsidP="005A2482">
      <w:pPr>
        <w:pStyle w:val="Normal1"/>
        <w:spacing w:before="120" w:after="120" w:line="276" w:lineRule="auto"/>
        <w:ind w:left="1440"/>
        <w:jc w:val="both"/>
        <w:rPr>
          <w:sz w:val="24"/>
          <w:szCs w:val="24"/>
        </w:rPr>
      </w:pPr>
      <w:r>
        <w:rPr>
          <w:rFonts w:ascii="Arial" w:eastAsia="Arial" w:hAnsi="Arial" w:cs="Arial"/>
          <w:sz w:val="24"/>
          <w:szCs w:val="24"/>
        </w:rPr>
        <w:t xml:space="preserve">              </w:t>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64"/>
        <w:gridCol w:w="564"/>
        <w:gridCol w:w="1373"/>
        <w:gridCol w:w="3170"/>
        <w:gridCol w:w="1174"/>
        <w:gridCol w:w="1174"/>
        <w:gridCol w:w="1271"/>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 xml:space="preserve">R$ </w:t>
            </w:r>
            <w:proofErr w:type="gramStart"/>
            <w:r w:rsidRPr="004A74F2">
              <w:rPr>
                <w:rFonts w:ascii="Arial" w:eastAsia="Arial" w:hAnsi="Arial" w:cs="Arial"/>
              </w:rPr>
              <w:t>XXX,XX</w:t>
            </w:r>
            <w:proofErr w:type="gramEnd"/>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 xml:space="preserve">R$ </w:t>
            </w:r>
            <w:proofErr w:type="gramStart"/>
            <w:r w:rsidRPr="004A74F2">
              <w:rPr>
                <w:rFonts w:ascii="Arial" w:eastAsia="Arial" w:hAnsi="Arial" w:cs="Arial"/>
              </w:rPr>
              <w:t>XXX.XXX,XX</w:t>
            </w:r>
            <w:proofErr w:type="gramEnd"/>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rsidR="00574522" w:rsidRPr="00574522" w:rsidRDefault="00574522" w:rsidP="00893428">
      <w:pPr>
        <w:pStyle w:val="Normal1"/>
        <w:numPr>
          <w:ilvl w:val="1"/>
          <w:numId w:val="17"/>
        </w:numPr>
        <w:spacing w:before="120" w:after="120" w:line="276" w:lineRule="auto"/>
        <w:jc w:val="both"/>
        <w:rPr>
          <w:sz w:val="24"/>
          <w:szCs w:val="24"/>
        </w:rPr>
      </w:pPr>
      <w:r w:rsidRPr="00E60D8D">
        <w:rPr>
          <w:rFonts w:ascii="Arial" w:eastAsia="Arial" w:hAnsi="Arial" w:cs="Arial"/>
          <w:sz w:val="24"/>
          <w:szCs w:val="24"/>
        </w:rPr>
        <w:t xml:space="preserve">Os preços registrados poderão ser adequados pela Departamento de Suprimento e Licitação, em função da dinâmica do mercado, </w:t>
      </w:r>
      <w:r w:rsidRPr="00E60D8D">
        <w:rPr>
          <w:rFonts w:ascii="Arial" w:eastAsia="Arial" w:hAnsi="Arial" w:cs="Arial"/>
          <w:b/>
          <w:sz w:val="24"/>
          <w:szCs w:val="24"/>
        </w:rPr>
        <w:t xml:space="preserve">com </w:t>
      </w:r>
      <w:r>
        <w:rPr>
          <w:rFonts w:ascii="Arial" w:eastAsia="Arial" w:hAnsi="Arial" w:cs="Arial"/>
          <w:b/>
          <w:sz w:val="24"/>
          <w:szCs w:val="24"/>
        </w:rPr>
        <w:t>adequação</w:t>
      </w:r>
      <w:r w:rsidRPr="00E60D8D">
        <w:rPr>
          <w:rFonts w:ascii="Arial" w:eastAsia="Arial" w:hAnsi="Arial" w:cs="Arial"/>
          <w:b/>
          <w:sz w:val="24"/>
          <w:szCs w:val="24"/>
        </w:rPr>
        <w:t xml:space="preserve"> de seu respectivo valor, obedecendo o Decreto Municipal nº 4.845/2017</w:t>
      </w:r>
      <w:r w:rsidRPr="00E60D8D">
        <w:rPr>
          <w:rFonts w:ascii="Arial" w:eastAsia="Arial" w:hAnsi="Arial" w:cs="Arial"/>
          <w:sz w:val="24"/>
          <w:szCs w:val="24"/>
        </w:rPr>
        <w:t xml:space="preserve"> e a seguinte metod</w:t>
      </w:r>
      <w:r>
        <w:rPr>
          <w:rFonts w:ascii="Arial" w:eastAsia="Arial" w:hAnsi="Arial" w:cs="Arial"/>
          <w:sz w:val="24"/>
          <w:szCs w:val="24"/>
        </w:rPr>
        <w:t>ologia: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 xml:space="preserve">empenho/ordem de compras só poderá ser efetuada na hipótese de ocorrer, </w:t>
      </w:r>
      <w:r w:rsidRPr="006C514D">
        <w:rPr>
          <w:rFonts w:ascii="Arial" w:eastAsia="Arial" w:hAnsi="Arial" w:cs="Arial"/>
          <w:sz w:val="24"/>
          <w:szCs w:val="24"/>
        </w:rPr>
        <w:lastRenderedPageBreak/>
        <w:t>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lastRenderedPageBreak/>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0F0AF7">
        <w:rPr>
          <w:rFonts w:ascii="Arial" w:eastAsia="Arial" w:hAnsi="Arial" w:cs="Arial"/>
          <w:sz w:val="24"/>
          <w:szCs w:val="24"/>
        </w:rPr>
        <w:t>15</w:t>
      </w:r>
      <w:r w:rsidR="006C43AB">
        <w:rPr>
          <w:rFonts w:ascii="Arial" w:eastAsia="Arial" w:hAnsi="Arial" w:cs="Arial"/>
          <w:sz w:val="24"/>
          <w:szCs w:val="24"/>
        </w:rPr>
        <w:t xml:space="preserve"> </w:t>
      </w:r>
      <w:r w:rsidRPr="00B03C24">
        <w:rPr>
          <w:rFonts w:ascii="Arial" w:eastAsia="Arial" w:hAnsi="Arial" w:cs="Arial"/>
          <w:sz w:val="24"/>
          <w:szCs w:val="24"/>
        </w:rPr>
        <w:t>(</w:t>
      </w:r>
      <w:r w:rsidR="000F0AF7">
        <w:rPr>
          <w:rFonts w:ascii="Arial" w:eastAsia="Arial" w:hAnsi="Arial" w:cs="Arial"/>
          <w:sz w:val="24"/>
          <w:szCs w:val="24"/>
        </w:rPr>
        <w:t>quinze</w:t>
      </w:r>
      <w:r w:rsidRPr="00B03C24">
        <w:rPr>
          <w:rFonts w:ascii="Arial" w:eastAsia="Arial" w:hAnsi="Arial" w:cs="Arial"/>
          <w:sz w:val="24"/>
          <w:szCs w:val="24"/>
        </w:rPr>
        <w:t>) dias</w:t>
      </w:r>
      <w:r w:rsidRPr="00673050">
        <w:rPr>
          <w:rFonts w:ascii="Arial" w:eastAsia="Arial" w:hAnsi="Arial" w:cs="Arial"/>
          <w:sz w:val="24"/>
          <w:szCs w:val="24"/>
        </w:rPr>
        <w:t>, contados da data de recebimento pela DETENTORA de cada ordem de fornecimento</w:t>
      </w:r>
      <w:r w:rsidR="006C43AB">
        <w:rPr>
          <w:rFonts w:ascii="Arial" w:eastAsia="Arial" w:hAnsi="Arial" w:cs="Arial"/>
          <w:sz w:val="24"/>
          <w:szCs w:val="24"/>
        </w:rPr>
        <w:t>.</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Ocorrendo atraso no pagamento dentro do prazo estabelecido, o valor será acrescido de 1% (um por cento) de juros de mora ao mês “pro rata tempore”, bem como a título de compensação financeira, de 1% (um por cento) ao mês, “pró rata dia”;</w:t>
      </w:r>
    </w:p>
    <w:p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r w:rsidR="006C43AB">
        <w:rPr>
          <w:rFonts w:ascii="Arial" w:eastAsia="Arial" w:hAnsi="Arial" w:cs="Arial"/>
          <w:sz w:val="24"/>
          <w:szCs w:val="24"/>
        </w:rPr>
        <w:t>.</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r w:rsidR="006C43AB">
        <w:rPr>
          <w:rFonts w:ascii="Arial" w:eastAsia="Arial" w:hAnsi="Arial" w:cs="Arial"/>
          <w:sz w:val="24"/>
          <w:szCs w:val="24"/>
        </w:rPr>
        <w:t>.</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Pelo cancelamento da presente ata de registro de preço por culpa da DETENTORA, multa de 10% (dez por cento) sobre o</w:t>
      </w:r>
      <w:r w:rsidR="001B4D28">
        <w:rPr>
          <w:rFonts w:ascii="Arial" w:eastAsia="Arial" w:hAnsi="Arial" w:cs="Arial"/>
          <w:sz w:val="24"/>
          <w:szCs w:val="24"/>
        </w:rPr>
        <w:t xml:space="preserve"> valor do fornecimento estimado.</w:t>
      </w:r>
      <w:r w:rsidRPr="007F50B8">
        <w:rPr>
          <w:rFonts w:ascii="Arial" w:eastAsia="Arial" w:hAnsi="Arial" w:cs="Arial"/>
          <w:sz w:val="24"/>
          <w:szCs w:val="24"/>
        </w:rPr>
        <w:t xml:space="preserve">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w:t>
      </w:r>
      <w:r w:rsidR="001B4D28">
        <w:rPr>
          <w:rFonts w:ascii="Arial" w:eastAsia="Arial" w:hAnsi="Arial" w:cs="Arial"/>
          <w:sz w:val="24"/>
          <w:szCs w:val="24"/>
        </w:rPr>
        <w:t xml:space="preserve">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lastRenderedPageBreak/>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1B4D28">
      <w:pPr>
        <w:pStyle w:val="PargrafodaLista"/>
        <w:widowControl w:val="0"/>
        <w:numPr>
          <w:ilvl w:val="2"/>
          <w:numId w:val="17"/>
        </w:numPr>
        <w:tabs>
          <w:tab w:val="left" w:pos="851"/>
          <w:tab w:val="left" w:pos="2127"/>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rsidR="00893428" w:rsidRPr="007F50B8" w:rsidRDefault="00893428" w:rsidP="001B4D28">
      <w:pPr>
        <w:pStyle w:val="PargrafodaLista"/>
        <w:widowControl w:val="0"/>
        <w:numPr>
          <w:ilvl w:val="2"/>
          <w:numId w:val="17"/>
        </w:numPr>
        <w:tabs>
          <w:tab w:val="left" w:pos="2127"/>
          <w:tab w:val="left" w:pos="2268"/>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Multa compensatória de 20% (vinte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rsidR="00893428" w:rsidRDefault="00893428" w:rsidP="001B4D28">
      <w:pPr>
        <w:pStyle w:val="PargrafodaLista"/>
        <w:widowControl w:val="0"/>
        <w:numPr>
          <w:ilvl w:val="2"/>
          <w:numId w:val="17"/>
        </w:numPr>
        <w:tabs>
          <w:tab w:val="left" w:pos="2127"/>
          <w:tab w:val="left" w:pos="2268"/>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602DAB" w:rsidRPr="00602DAB" w:rsidRDefault="00602DAB" w:rsidP="001B4D28">
      <w:pPr>
        <w:pStyle w:val="PargrafodaLista"/>
        <w:numPr>
          <w:ilvl w:val="2"/>
          <w:numId w:val="17"/>
        </w:numPr>
        <w:tabs>
          <w:tab w:val="left" w:pos="2127"/>
          <w:tab w:val="left" w:pos="2268"/>
        </w:tabs>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rsidR="00893428" w:rsidRPr="007F50B8" w:rsidRDefault="00893428" w:rsidP="001B4D28">
      <w:pPr>
        <w:pStyle w:val="PargrafodaLista"/>
        <w:widowControl w:val="0"/>
        <w:numPr>
          <w:ilvl w:val="2"/>
          <w:numId w:val="17"/>
        </w:numPr>
        <w:tabs>
          <w:tab w:val="left" w:pos="2127"/>
          <w:tab w:val="left" w:pos="2268"/>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8843CC"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w:t>
      </w:r>
      <w:r>
        <w:rPr>
          <w:rFonts w:ascii="Arial" w:hAnsi="Arial" w:cs="Arial"/>
          <w:sz w:val="24"/>
          <w:szCs w:val="24"/>
        </w:rPr>
        <w:lastRenderedPageBreak/>
        <w:t>publicação dos atos no D.O.E do Município, ou pelos e-mails informados pelo fornecedor no certame e no decorrer e no decorrer da contratação;</w:t>
      </w:r>
    </w:p>
    <w:p w:rsidR="008843CC"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8843CC"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w:t>
      </w:r>
      <w:r w:rsidR="00BA1525" w:rsidRPr="001C4F10">
        <w:rPr>
          <w:rFonts w:ascii="Arial" w:eastAsia="Arial" w:hAnsi="Arial" w:cs="Arial"/>
          <w:sz w:val="24"/>
          <w:szCs w:val="24"/>
        </w:rPr>
        <w:t>no prazo de 10 (dez) dias</w:t>
      </w:r>
      <w:r>
        <w:rPr>
          <w:rFonts w:ascii="Arial" w:hAnsi="Arial" w:cs="Arial"/>
          <w:sz w:val="24"/>
          <w:szCs w:val="24"/>
        </w:rPr>
        <w:t>;</w:t>
      </w:r>
    </w:p>
    <w:p w:rsidR="008843CC" w:rsidRPr="007F50B8"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r w:rsidR="001B4D28">
        <w:rPr>
          <w:rFonts w:ascii="Arial" w:eastAsia="Arial" w:hAnsi="Arial" w:cs="Arial"/>
          <w:sz w:val="24"/>
          <w:szCs w:val="24"/>
        </w:rPr>
        <w:t>.</w:t>
      </w:r>
    </w:p>
    <w:p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Em todos os casos será garantido o contraditório, com o prazo de 05 (cinco) dias úteis, a contar da data da comunicação para apresentação de defesa através de documentação encaminhada à Secretaria Municipal de Administração, localizada na Avenida Feliciano Sodré, 611, 3º</w:t>
      </w:r>
      <w:r w:rsidR="00AD7D0A">
        <w:rPr>
          <w:rFonts w:ascii="Arial" w:eastAsia="Arial" w:hAnsi="Arial" w:cs="Arial"/>
          <w:sz w:val="24"/>
          <w:szCs w:val="24"/>
        </w:rPr>
        <w:t xml:space="preserve"> Andar, Várzea, Teresópolis, RJ.</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CONTRATADA, observando-se o procedimento previsto na Lei 8.666/93.</w:t>
      </w:r>
    </w:p>
    <w:p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w:t>
      </w:r>
      <w:r w:rsidRPr="00B908B7">
        <w:rPr>
          <w:rFonts w:ascii="Arial" w:hAnsi="Arial" w:cs="Arial"/>
          <w:sz w:val="24"/>
          <w:szCs w:val="24"/>
        </w:rPr>
        <w:lastRenderedPageBreak/>
        <w:t xml:space="preserve">pena, bem como o dano causado à </w:t>
      </w:r>
      <w:r w:rsidR="0076618D">
        <w:rPr>
          <w:rFonts w:ascii="Arial" w:hAnsi="Arial" w:cs="Arial"/>
          <w:sz w:val="24"/>
          <w:szCs w:val="24"/>
        </w:rPr>
        <w:t xml:space="preserve">Secretaria Municipal de </w:t>
      </w:r>
      <w:r w:rsidR="00E73310">
        <w:rPr>
          <w:rFonts w:ascii="Arial" w:hAnsi="Arial" w:cs="Arial"/>
          <w:sz w:val="24"/>
          <w:szCs w:val="24"/>
        </w:rPr>
        <w:t>Saúde</w:t>
      </w:r>
      <w:r w:rsidRPr="00B908B7">
        <w:rPr>
          <w:rFonts w:ascii="Arial" w:hAnsi="Arial" w:cs="Arial"/>
          <w:sz w:val="24"/>
          <w:szCs w:val="24"/>
        </w:rPr>
        <w:t>, observando o princípio da proporcionalidade.</w:t>
      </w:r>
    </w:p>
    <w:p w:rsid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 xml:space="preserve">E por estarem de acordo, as partes assinam a presente Ata, em duas vias de igual teor, que foi por mim </w:t>
      </w:r>
      <w:proofErr w:type="gramStart"/>
      <w:r w:rsidRPr="00B908B7">
        <w:rPr>
          <w:rFonts w:ascii="Arial" w:hAnsi="Arial" w:cs="Arial"/>
          <w:sz w:val="24"/>
          <w:szCs w:val="24"/>
        </w:rPr>
        <w:t>lavrada,_</w:t>
      </w:r>
      <w:proofErr w:type="gramEnd"/>
      <w:r w:rsidRPr="00B908B7">
        <w:rPr>
          <w:rFonts w:ascii="Arial" w:hAnsi="Arial" w:cs="Arial"/>
          <w:sz w:val="24"/>
          <w:szCs w:val="24"/>
        </w:rPr>
        <w:t>____________________________ (NOME).</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B908B7" w:rsidRPr="00B908B7" w:rsidRDefault="00B908B7" w:rsidP="00B908B7">
      <w:pPr>
        <w:pStyle w:val="Normal1"/>
        <w:ind w:left="1440"/>
        <w:jc w:val="both"/>
        <w:rPr>
          <w:rFonts w:ascii="Arial" w:hAnsi="Arial" w:cs="Arial"/>
          <w:b/>
          <w:sz w:val="24"/>
          <w:szCs w:val="24"/>
        </w:rPr>
      </w:pP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rsidR="00B908B7" w:rsidRDefault="00B908B7" w:rsidP="00B908B7">
      <w:pPr>
        <w:pStyle w:val="Normal1"/>
        <w:spacing w:before="120" w:after="120" w:line="276" w:lineRule="auto"/>
        <w:ind w:left="567"/>
        <w:jc w:val="center"/>
        <w:rPr>
          <w:rFonts w:ascii="Arial" w:hAnsi="Arial" w:cs="Arial"/>
          <w:sz w:val="24"/>
          <w:szCs w:val="24"/>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B908B7" w:rsidP="00B908B7">
      <w:pPr>
        <w:ind w:left="2835"/>
        <w:jc w:val="both"/>
        <w:rPr>
          <w:rFonts w:ascii="Arial" w:hAnsi="Arial" w:cs="Arial"/>
          <w:sz w:val="24"/>
          <w:szCs w:val="24"/>
          <w:u w:val="single"/>
        </w:rPr>
      </w:pPr>
      <w:bookmarkStart w:id="1" w:name="_44y2ckw13u6g" w:colFirst="0" w:colLast="0"/>
      <w:bookmarkEnd w:id="1"/>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rsidR="00B908B7" w:rsidRPr="00673050" w:rsidRDefault="00B908B7" w:rsidP="00602DAB">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3A4FDE">
        <w:rPr>
          <w:rFonts w:ascii="Arial" w:eastAsia="Arial" w:hAnsi="Arial" w:cs="Arial"/>
          <w:sz w:val="24"/>
          <w:szCs w:val="24"/>
        </w:rPr>
        <w:t xml:space="preserve">Notas Fiscais </w:t>
      </w:r>
      <w:r w:rsidRPr="00673050">
        <w:rPr>
          <w:rFonts w:ascii="Arial" w:eastAsia="Arial" w:hAnsi="Arial" w:cs="Arial"/>
          <w:sz w:val="24"/>
          <w:szCs w:val="24"/>
        </w:rPr>
        <w:t xml:space="preserve">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w:t>
      </w:r>
      <w:r w:rsidRPr="00673050">
        <w:rPr>
          <w:rFonts w:ascii="Arial" w:eastAsia="Arial" w:hAnsi="Arial" w:cs="Arial"/>
          <w:sz w:val="24"/>
          <w:szCs w:val="24"/>
        </w:rPr>
        <w:lastRenderedPageBreak/>
        <w:t xml:space="preserve">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w:t>
      </w:r>
      <w:proofErr w:type="gramStart"/>
      <w:r w:rsidRPr="00673050">
        <w:rPr>
          <w:rFonts w:ascii="Arial" w:eastAsia="Arial" w:hAnsi="Arial" w:cs="Arial"/>
          <w:sz w:val="24"/>
          <w:szCs w:val="24"/>
        </w:rPr>
        <w:t>Detalham.:</w:t>
      </w:r>
      <w:proofErr w:type="gramEnd"/>
      <w:r w:rsidRPr="00673050">
        <w:rPr>
          <w:rFonts w:ascii="Arial" w:eastAsia="Arial" w:hAnsi="Arial" w:cs="Arial"/>
          <w:sz w:val="24"/>
          <w:szCs w:val="24"/>
        </w:rPr>
        <w:t xml:space="preserve">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w:t>
      </w:r>
      <w:r w:rsidR="00123BAC">
        <w:rPr>
          <w:rFonts w:ascii="Arial" w:eastAsia="Arial" w:hAnsi="Arial" w:cs="Arial"/>
          <w:sz w:val="24"/>
          <w:szCs w:val="24"/>
        </w:rPr>
        <w:t>Nota Fiscal do</w:t>
      </w:r>
      <w:r w:rsidRPr="00673050">
        <w:rPr>
          <w:rFonts w:ascii="Arial" w:eastAsia="Arial" w:hAnsi="Arial" w:cs="Arial"/>
          <w:sz w:val="24"/>
          <w:szCs w:val="24"/>
        </w:rPr>
        <w:t xml:space="preserve">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602DAB" w:rsidRPr="00480598">
        <w:rPr>
          <w:rFonts w:ascii="Arial" w:eastAsia="Arial" w:hAnsi="Arial" w:cs="Arial"/>
          <w:sz w:val="24"/>
          <w:szCs w:val="24"/>
          <w:u w:val="single"/>
        </w:rPr>
        <w:t>SÉTIMA: DAS PENALIDADES</w:t>
      </w:r>
      <w:r w:rsidR="00602DAB" w:rsidRPr="00480598">
        <w:rPr>
          <w:rFonts w:ascii="Arial" w:eastAsia="Arial" w:hAnsi="Arial" w:cs="Arial"/>
          <w:sz w:val="24"/>
          <w:szCs w:val="24"/>
        </w:rPr>
        <w:t xml:space="preserve">: </w:t>
      </w:r>
      <w:r w:rsidR="00BF38E9" w:rsidRPr="00480598">
        <w:rPr>
          <w:rFonts w:ascii="Arial" w:eastAsia="Arial" w:hAnsi="Arial" w:cs="Arial"/>
          <w:sz w:val="24"/>
          <w:szCs w:val="24"/>
        </w:rPr>
        <w:t xml:space="preserve">7. 1. </w:t>
      </w:r>
      <w:r w:rsidR="00BF38E9" w:rsidRPr="00480598">
        <w:rPr>
          <w:rFonts w:ascii="Arial" w:hAnsi="Arial" w:cs="Arial"/>
          <w:sz w:val="24"/>
          <w:szCs w:val="24"/>
        </w:rPr>
        <w:t>Comete infração administrativa, a Contratada</w:t>
      </w:r>
      <w:r w:rsidR="00BF38E9" w:rsidRPr="00480598">
        <w:rPr>
          <w:rFonts w:ascii="Arial" w:hAnsi="Arial" w:cs="Arial"/>
          <w:spacing w:val="-9"/>
          <w:sz w:val="24"/>
          <w:szCs w:val="24"/>
        </w:rPr>
        <w:t xml:space="preserve"> </w:t>
      </w:r>
      <w:r w:rsidR="00BF38E9"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BF38E9" w:rsidRPr="00480598">
        <w:rPr>
          <w:rFonts w:ascii="Arial" w:hAnsi="Arial" w:cs="Arial"/>
          <w:spacing w:val="3"/>
          <w:sz w:val="24"/>
          <w:szCs w:val="24"/>
        </w:rPr>
        <w:t xml:space="preserve"> </w:t>
      </w:r>
      <w:r w:rsidR="00BF38E9" w:rsidRPr="00480598">
        <w:rPr>
          <w:rFonts w:ascii="Arial" w:hAnsi="Arial" w:cs="Arial"/>
          <w:sz w:val="24"/>
          <w:szCs w:val="24"/>
        </w:rPr>
        <w:t>contratação. 7.1.2. Ensejar o retardamento da execução do</w:t>
      </w:r>
      <w:r w:rsidR="00BF38E9" w:rsidRPr="00480598">
        <w:rPr>
          <w:rFonts w:ascii="Arial" w:hAnsi="Arial" w:cs="Arial"/>
          <w:spacing w:val="-6"/>
          <w:sz w:val="24"/>
          <w:szCs w:val="24"/>
        </w:rPr>
        <w:t xml:space="preserve"> </w:t>
      </w:r>
      <w:r w:rsidR="00BF38E9" w:rsidRPr="00480598">
        <w:rPr>
          <w:rFonts w:ascii="Arial" w:hAnsi="Arial" w:cs="Arial"/>
          <w:sz w:val="24"/>
          <w:szCs w:val="24"/>
        </w:rPr>
        <w:t>objeto. 7.1.3. Falhar ou fraudar na execução do</w:t>
      </w:r>
      <w:r w:rsidR="00BF38E9" w:rsidRPr="00480598">
        <w:rPr>
          <w:rFonts w:ascii="Arial" w:hAnsi="Arial" w:cs="Arial"/>
          <w:spacing w:val="-1"/>
          <w:sz w:val="24"/>
          <w:szCs w:val="24"/>
        </w:rPr>
        <w:t xml:space="preserve"> </w:t>
      </w:r>
      <w:r w:rsidR="00BF38E9" w:rsidRPr="00480598">
        <w:rPr>
          <w:rFonts w:ascii="Arial" w:hAnsi="Arial" w:cs="Arial"/>
          <w:sz w:val="24"/>
          <w:szCs w:val="24"/>
        </w:rPr>
        <w:t>contrato. 7.1.4. Comportar-se de modo</w:t>
      </w:r>
      <w:r w:rsidR="00BF38E9" w:rsidRPr="00480598">
        <w:rPr>
          <w:rFonts w:ascii="Arial" w:hAnsi="Arial" w:cs="Arial"/>
          <w:spacing w:val="-6"/>
          <w:sz w:val="24"/>
          <w:szCs w:val="24"/>
        </w:rPr>
        <w:t xml:space="preserve"> </w:t>
      </w:r>
      <w:r w:rsidR="00BF38E9" w:rsidRPr="00480598">
        <w:rPr>
          <w:rFonts w:ascii="Arial" w:hAnsi="Arial" w:cs="Arial"/>
          <w:sz w:val="24"/>
          <w:szCs w:val="24"/>
        </w:rPr>
        <w:t>inidôneo. 7.1.5. Cometer fraude</w:t>
      </w:r>
      <w:r w:rsidR="00BF38E9" w:rsidRPr="00480598">
        <w:rPr>
          <w:rFonts w:ascii="Arial" w:hAnsi="Arial" w:cs="Arial"/>
          <w:spacing w:val="-4"/>
          <w:sz w:val="24"/>
          <w:szCs w:val="24"/>
        </w:rPr>
        <w:t xml:space="preserve"> </w:t>
      </w:r>
      <w:r w:rsidR="00BF38E9" w:rsidRPr="00480598">
        <w:rPr>
          <w:rFonts w:ascii="Arial" w:hAnsi="Arial" w:cs="Arial"/>
          <w:sz w:val="24"/>
          <w:szCs w:val="24"/>
        </w:rPr>
        <w:t>fiscal. 7.1.6. Deixar de apresentar amostras, quando solicitadas.</w:t>
      </w:r>
      <w:r w:rsidR="00BF38E9">
        <w:rPr>
          <w:rFonts w:ascii="Arial" w:hAnsi="Arial" w:cs="Arial"/>
          <w:sz w:val="24"/>
          <w:szCs w:val="24"/>
        </w:rPr>
        <w:t xml:space="preserve"> 7.1.7. Deixar de entregar ou apresentar documentação falsa exigida para o certame.</w:t>
      </w:r>
      <w:r w:rsidR="00BF38E9"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sidR="00BF38E9" w:rsidRPr="00480598">
        <w:rPr>
          <w:rFonts w:ascii="Arial" w:hAnsi="Arial" w:cs="Arial"/>
          <w:spacing w:val="-5"/>
          <w:sz w:val="24"/>
          <w:szCs w:val="24"/>
        </w:rPr>
        <w:t xml:space="preserve"> </w:t>
      </w:r>
      <w:r w:rsidR="00BF38E9" w:rsidRPr="00480598">
        <w:rPr>
          <w:rFonts w:ascii="Arial" w:hAnsi="Arial" w:cs="Arial"/>
          <w:sz w:val="24"/>
          <w:szCs w:val="24"/>
        </w:rPr>
        <w:t>moratória</w:t>
      </w:r>
      <w:r w:rsidR="00BF38E9" w:rsidRPr="00480598">
        <w:rPr>
          <w:rFonts w:ascii="Arial" w:hAnsi="Arial" w:cs="Arial"/>
          <w:spacing w:val="-2"/>
          <w:sz w:val="24"/>
          <w:szCs w:val="24"/>
        </w:rPr>
        <w:t xml:space="preserve"> </w:t>
      </w:r>
      <w:r w:rsidR="00BF38E9" w:rsidRPr="00480598">
        <w:rPr>
          <w:rFonts w:ascii="Arial" w:hAnsi="Arial" w:cs="Arial"/>
          <w:sz w:val="24"/>
          <w:szCs w:val="24"/>
        </w:rPr>
        <w:t>de</w:t>
      </w:r>
      <w:r w:rsidR="00BF38E9" w:rsidRPr="00480598">
        <w:rPr>
          <w:rFonts w:ascii="Arial" w:hAnsi="Arial" w:cs="Arial"/>
          <w:spacing w:val="-2"/>
          <w:sz w:val="24"/>
          <w:szCs w:val="24"/>
        </w:rPr>
        <w:t xml:space="preserve"> 0,5</w:t>
      </w:r>
      <w:r w:rsidR="00BF38E9"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20% (vinte por cento) sobre o valor total do contrato, no caso de inexecução total do</w:t>
      </w:r>
      <w:r w:rsidR="00BF38E9" w:rsidRPr="00480598">
        <w:rPr>
          <w:rFonts w:ascii="Arial" w:hAnsi="Arial" w:cs="Arial"/>
          <w:spacing w:val="-20"/>
          <w:sz w:val="24"/>
          <w:szCs w:val="24"/>
        </w:rPr>
        <w:t xml:space="preserve"> </w:t>
      </w:r>
      <w:r w:rsidR="00BF38E9" w:rsidRPr="00480598">
        <w:rPr>
          <w:rFonts w:ascii="Arial" w:hAnsi="Arial" w:cs="Arial"/>
          <w:sz w:val="24"/>
          <w:szCs w:val="24"/>
        </w:rPr>
        <w:t xml:space="preserve">objeto. 7.2.2.1. Em caso de inexecução parcial, a multa compensatória, no mesmo percentual do subitem acima, será aplicada de forma </w:t>
      </w:r>
      <w:r w:rsidR="00BF38E9" w:rsidRPr="00480598">
        <w:rPr>
          <w:rFonts w:ascii="Arial" w:hAnsi="Arial" w:cs="Arial"/>
          <w:sz w:val="24"/>
          <w:szCs w:val="24"/>
        </w:rPr>
        <w:lastRenderedPageBreak/>
        <w:t>proporcional à obrigação</w:t>
      </w:r>
      <w:r w:rsidR="00BF38E9" w:rsidRPr="00480598">
        <w:rPr>
          <w:rFonts w:ascii="Arial" w:hAnsi="Arial" w:cs="Arial"/>
          <w:spacing w:val="-5"/>
          <w:sz w:val="24"/>
          <w:szCs w:val="24"/>
        </w:rPr>
        <w:t xml:space="preserve"> </w:t>
      </w:r>
      <w:r w:rsidR="00BF38E9" w:rsidRPr="00480598">
        <w:rPr>
          <w:rFonts w:ascii="Arial" w:hAnsi="Arial" w:cs="Arial"/>
          <w:sz w:val="24"/>
          <w:szCs w:val="24"/>
        </w:rPr>
        <w:t>inadimplida. 7.2.3. Multa de 0,01%, calculada sobre o valor da proposta apresentada no certame pelo licitante, caso este não apresente amostras, quando solicitadas.</w:t>
      </w:r>
      <w:r w:rsidR="00BF38E9" w:rsidRPr="00480598">
        <w:rPr>
          <w:rFonts w:ascii="Arial" w:hAnsi="Arial" w:cs="Arial"/>
          <w:b/>
          <w:sz w:val="24"/>
          <w:szCs w:val="24"/>
        </w:rPr>
        <w:t xml:space="preserve"> </w:t>
      </w:r>
      <w:r w:rsidR="00BF38E9" w:rsidRPr="00480598">
        <w:rPr>
          <w:rFonts w:ascii="Arial" w:hAnsi="Arial" w:cs="Arial"/>
          <w:sz w:val="24"/>
          <w:szCs w:val="24"/>
        </w:rPr>
        <w:t>7.2.4.</w:t>
      </w:r>
      <w:r w:rsidR="00BF38E9">
        <w:rPr>
          <w:rFonts w:ascii="Arial" w:hAnsi="Arial" w:cs="Arial"/>
          <w:b/>
          <w:sz w:val="24"/>
          <w:szCs w:val="24"/>
        </w:rPr>
        <w:t xml:space="preserve"> </w:t>
      </w:r>
      <w:r w:rsidR="00BF38E9" w:rsidRPr="00480598">
        <w:rPr>
          <w:rFonts w:ascii="Arial" w:hAnsi="Arial" w:cs="Arial"/>
          <w:sz w:val="24"/>
          <w:szCs w:val="24"/>
        </w:rPr>
        <w:t>Impedimento de licitar e contratar com órgãos e entidades da União com o consequente descredenciamento no SICAF pelo prazo de até cinco</w:t>
      </w:r>
      <w:r w:rsidR="00BF38E9" w:rsidRPr="00480598">
        <w:rPr>
          <w:rFonts w:ascii="Arial" w:hAnsi="Arial" w:cs="Arial"/>
          <w:spacing w:val="-5"/>
          <w:sz w:val="24"/>
          <w:szCs w:val="24"/>
        </w:rPr>
        <w:t xml:space="preserve"> </w:t>
      </w:r>
      <w:r w:rsidR="00BF38E9" w:rsidRPr="00480598">
        <w:rPr>
          <w:rFonts w:ascii="Arial" w:hAnsi="Arial" w:cs="Arial"/>
          <w:sz w:val="24"/>
          <w:szCs w:val="24"/>
        </w:rPr>
        <w:t>anos</w:t>
      </w:r>
      <w:r w:rsidR="00BF38E9">
        <w:rPr>
          <w:rFonts w:ascii="Arial" w:hAnsi="Arial" w:cs="Arial"/>
          <w:sz w:val="24"/>
          <w:szCs w:val="24"/>
        </w:rPr>
        <w:t>. 7.3</w:t>
      </w:r>
      <w:r w:rsidR="00BF38E9" w:rsidRPr="00480598">
        <w:rPr>
          <w:rFonts w:ascii="Arial" w:hAnsi="Arial" w:cs="Arial"/>
          <w:sz w:val="24"/>
          <w:szCs w:val="24"/>
        </w:rPr>
        <w:t xml:space="preserve">. </w:t>
      </w:r>
      <w:r w:rsidR="00BF38E9" w:rsidRPr="00480598">
        <w:rPr>
          <w:rFonts w:ascii="Arial" w:hAnsi="Arial" w:cs="Arial"/>
          <w:sz w:val="24"/>
          <w:szCs w:val="20"/>
          <w:shd w:val="clear" w:color="auto" w:fill="FFFFFF"/>
        </w:rPr>
        <w:t xml:space="preserve">A penalidade de multa pode ser aplicada cumulativamente com as demais sanções. </w:t>
      </w:r>
      <w:r w:rsidR="00BF38E9" w:rsidRPr="008843CC">
        <w:rPr>
          <w:rFonts w:ascii="Arial" w:hAnsi="Arial" w:cs="Arial"/>
          <w:sz w:val="24"/>
          <w:szCs w:val="20"/>
          <w:shd w:val="clear" w:color="auto" w:fill="FFFFFF"/>
        </w:rPr>
        <w:t xml:space="preserve">7.4. </w:t>
      </w:r>
      <w:r w:rsidR="00BF38E9" w:rsidRPr="008843CC">
        <w:rPr>
          <w:rFonts w:ascii="Arial" w:hAnsi="Arial" w:cs="Arial"/>
          <w:sz w:val="24"/>
          <w:szCs w:val="24"/>
        </w:rPr>
        <w:t xml:space="preserve">A aplicação de qualquer das penalidades previstas realizar-se-á em processo administrativo que assegurará o contraditório e a ampla defesa à Contratada, observando-se </w:t>
      </w:r>
      <w:r w:rsidR="00F2391E" w:rsidRPr="008843CC">
        <w:rPr>
          <w:rFonts w:ascii="Arial" w:hAnsi="Arial" w:cs="Arial"/>
          <w:sz w:val="24"/>
          <w:szCs w:val="24"/>
        </w:rPr>
        <w:t xml:space="preserve">a forma prevista no Edital e o </w:t>
      </w:r>
      <w:r w:rsidR="00BF38E9" w:rsidRPr="008843CC">
        <w:rPr>
          <w:rFonts w:ascii="Arial" w:hAnsi="Arial" w:cs="Arial"/>
          <w:sz w:val="24"/>
          <w:szCs w:val="24"/>
        </w:rPr>
        <w:t>procedimento previsto na Lei nº 8.666, de 1993, e subsidiariamente a Lei nº 9.784, de</w:t>
      </w:r>
      <w:r w:rsidR="00BF38E9" w:rsidRPr="008843CC">
        <w:rPr>
          <w:rFonts w:ascii="Arial" w:hAnsi="Arial" w:cs="Arial"/>
          <w:spacing w:val="-25"/>
          <w:sz w:val="24"/>
          <w:szCs w:val="24"/>
        </w:rPr>
        <w:t xml:space="preserve"> </w:t>
      </w:r>
      <w:r w:rsidR="00BF38E9" w:rsidRPr="008843CC">
        <w:rPr>
          <w:rFonts w:ascii="Arial" w:hAnsi="Arial" w:cs="Arial"/>
          <w:sz w:val="24"/>
          <w:szCs w:val="24"/>
        </w:rPr>
        <w:t>1999. 7</w:t>
      </w:r>
      <w:r w:rsidR="00BF38E9" w:rsidRPr="00480598">
        <w:rPr>
          <w:rFonts w:ascii="Arial" w:hAnsi="Arial" w:cs="Arial"/>
          <w:sz w:val="24"/>
          <w:szCs w:val="24"/>
        </w:rPr>
        <w:t>.</w:t>
      </w:r>
      <w:r w:rsidR="00BF38E9">
        <w:rPr>
          <w:rFonts w:ascii="Arial" w:hAnsi="Arial" w:cs="Arial"/>
          <w:sz w:val="24"/>
          <w:szCs w:val="24"/>
        </w:rPr>
        <w:t>5</w:t>
      </w:r>
      <w:r w:rsidR="00BF38E9" w:rsidRPr="00480598">
        <w:rPr>
          <w:rFonts w:ascii="Arial" w:hAnsi="Arial" w:cs="Arial"/>
          <w:sz w:val="24"/>
          <w:szCs w:val="24"/>
        </w:rPr>
        <w:t>. A</w:t>
      </w:r>
      <w:r w:rsidR="00BF38E9" w:rsidRPr="00480598">
        <w:rPr>
          <w:rFonts w:ascii="Arial" w:hAnsi="Arial" w:cs="Arial"/>
          <w:spacing w:val="-9"/>
          <w:sz w:val="24"/>
          <w:szCs w:val="24"/>
        </w:rPr>
        <w:t xml:space="preserve"> </w:t>
      </w:r>
      <w:r w:rsidR="00BF38E9" w:rsidRPr="00480598">
        <w:rPr>
          <w:rFonts w:ascii="Arial" w:hAnsi="Arial" w:cs="Arial"/>
          <w:sz w:val="24"/>
          <w:szCs w:val="24"/>
        </w:rPr>
        <w:t>autoridade</w:t>
      </w:r>
      <w:r w:rsidR="00BF38E9" w:rsidRPr="00480598">
        <w:rPr>
          <w:rFonts w:ascii="Arial" w:hAnsi="Arial" w:cs="Arial"/>
          <w:spacing w:val="-8"/>
          <w:sz w:val="24"/>
          <w:szCs w:val="24"/>
        </w:rPr>
        <w:t xml:space="preserve"> </w:t>
      </w:r>
      <w:r w:rsidR="00BF38E9" w:rsidRPr="00480598">
        <w:rPr>
          <w:rFonts w:ascii="Arial" w:hAnsi="Arial" w:cs="Arial"/>
          <w:sz w:val="24"/>
          <w:szCs w:val="24"/>
        </w:rPr>
        <w:t>competente,</w:t>
      </w:r>
      <w:r w:rsidR="00BF38E9" w:rsidRPr="00480598">
        <w:rPr>
          <w:rFonts w:ascii="Arial" w:hAnsi="Arial" w:cs="Arial"/>
          <w:spacing w:val="-4"/>
          <w:sz w:val="24"/>
          <w:szCs w:val="24"/>
        </w:rPr>
        <w:t xml:space="preserve"> </w:t>
      </w:r>
      <w:r w:rsidR="00BF38E9" w:rsidRPr="00480598">
        <w:rPr>
          <w:rFonts w:ascii="Arial" w:hAnsi="Arial" w:cs="Arial"/>
          <w:sz w:val="24"/>
          <w:szCs w:val="24"/>
        </w:rPr>
        <w:t>na</w:t>
      </w:r>
      <w:r w:rsidR="00BF38E9" w:rsidRPr="00480598">
        <w:rPr>
          <w:rFonts w:ascii="Arial" w:hAnsi="Arial" w:cs="Arial"/>
          <w:spacing w:val="-8"/>
          <w:sz w:val="24"/>
          <w:szCs w:val="24"/>
        </w:rPr>
        <w:t xml:space="preserve"> </w:t>
      </w:r>
      <w:r w:rsidR="00BF38E9" w:rsidRPr="00480598">
        <w:rPr>
          <w:rFonts w:ascii="Arial" w:hAnsi="Arial" w:cs="Arial"/>
          <w:sz w:val="24"/>
          <w:szCs w:val="24"/>
        </w:rPr>
        <w:t>aplicação</w:t>
      </w:r>
      <w:r w:rsidR="00BF38E9" w:rsidRPr="00480598">
        <w:rPr>
          <w:rFonts w:ascii="Arial" w:hAnsi="Arial" w:cs="Arial"/>
          <w:spacing w:val="-7"/>
          <w:sz w:val="24"/>
          <w:szCs w:val="24"/>
        </w:rPr>
        <w:t xml:space="preserve"> </w:t>
      </w:r>
      <w:r w:rsidR="00BF38E9" w:rsidRPr="00480598">
        <w:rPr>
          <w:rFonts w:ascii="Arial" w:hAnsi="Arial" w:cs="Arial"/>
          <w:sz w:val="24"/>
          <w:szCs w:val="24"/>
        </w:rPr>
        <w:t>das</w:t>
      </w:r>
      <w:r w:rsidR="00BF38E9" w:rsidRPr="00480598">
        <w:rPr>
          <w:rFonts w:ascii="Arial" w:hAnsi="Arial" w:cs="Arial"/>
          <w:spacing w:val="-5"/>
          <w:sz w:val="24"/>
          <w:szCs w:val="24"/>
        </w:rPr>
        <w:t xml:space="preserve"> </w:t>
      </w:r>
      <w:r w:rsidR="00BF38E9" w:rsidRPr="00480598">
        <w:rPr>
          <w:rFonts w:ascii="Arial" w:hAnsi="Arial" w:cs="Arial"/>
          <w:sz w:val="24"/>
          <w:szCs w:val="24"/>
        </w:rPr>
        <w:t>sanções,</w:t>
      </w:r>
      <w:r w:rsidR="00BF38E9" w:rsidRPr="00480598">
        <w:rPr>
          <w:rFonts w:ascii="Arial" w:hAnsi="Arial" w:cs="Arial"/>
          <w:spacing w:val="-2"/>
          <w:sz w:val="24"/>
          <w:szCs w:val="24"/>
        </w:rPr>
        <w:t xml:space="preserve"> </w:t>
      </w:r>
      <w:r w:rsidR="00BF38E9" w:rsidRPr="00480598">
        <w:rPr>
          <w:rFonts w:ascii="Arial" w:hAnsi="Arial" w:cs="Arial"/>
          <w:sz w:val="24"/>
          <w:szCs w:val="24"/>
        </w:rPr>
        <w:t>levará</w:t>
      </w:r>
      <w:r w:rsidR="00BF38E9" w:rsidRPr="00480598">
        <w:rPr>
          <w:rFonts w:ascii="Arial" w:hAnsi="Arial" w:cs="Arial"/>
          <w:spacing w:val="-5"/>
          <w:sz w:val="24"/>
          <w:szCs w:val="24"/>
        </w:rPr>
        <w:t xml:space="preserve"> </w:t>
      </w:r>
      <w:r w:rsidR="00BF38E9" w:rsidRPr="00480598">
        <w:rPr>
          <w:rFonts w:ascii="Arial" w:hAnsi="Arial" w:cs="Arial"/>
          <w:sz w:val="24"/>
          <w:szCs w:val="24"/>
        </w:rPr>
        <w:t>em</w:t>
      </w:r>
      <w:r w:rsidR="00BF38E9" w:rsidRPr="00480598">
        <w:rPr>
          <w:rFonts w:ascii="Arial" w:hAnsi="Arial" w:cs="Arial"/>
          <w:spacing w:val="-3"/>
          <w:sz w:val="24"/>
          <w:szCs w:val="24"/>
        </w:rPr>
        <w:t xml:space="preserve"> </w:t>
      </w:r>
      <w:r w:rsidR="00BF38E9" w:rsidRPr="00480598">
        <w:rPr>
          <w:rFonts w:ascii="Arial" w:hAnsi="Arial" w:cs="Arial"/>
          <w:sz w:val="24"/>
          <w:szCs w:val="24"/>
        </w:rPr>
        <w:t>consideração</w:t>
      </w:r>
      <w:r w:rsidR="00BF38E9" w:rsidRPr="00480598">
        <w:rPr>
          <w:rFonts w:ascii="Arial" w:hAnsi="Arial" w:cs="Arial"/>
          <w:spacing w:val="-4"/>
          <w:sz w:val="24"/>
          <w:szCs w:val="24"/>
        </w:rPr>
        <w:t xml:space="preserve"> </w:t>
      </w:r>
      <w:r w:rsidR="00BF38E9" w:rsidRPr="00480598">
        <w:rPr>
          <w:rFonts w:ascii="Arial" w:hAnsi="Arial" w:cs="Arial"/>
          <w:sz w:val="24"/>
          <w:szCs w:val="24"/>
        </w:rPr>
        <w:t>a</w:t>
      </w:r>
      <w:r w:rsidR="00BF38E9" w:rsidRPr="00480598">
        <w:rPr>
          <w:rFonts w:ascii="Arial" w:hAnsi="Arial" w:cs="Arial"/>
          <w:spacing w:val="-6"/>
          <w:sz w:val="24"/>
          <w:szCs w:val="24"/>
        </w:rPr>
        <w:t xml:space="preserve"> </w:t>
      </w:r>
      <w:r w:rsidR="00BF38E9" w:rsidRPr="00480598">
        <w:rPr>
          <w:rFonts w:ascii="Arial" w:hAnsi="Arial" w:cs="Arial"/>
          <w:sz w:val="24"/>
          <w:szCs w:val="24"/>
        </w:rPr>
        <w:t>gravidade</w:t>
      </w:r>
      <w:r w:rsidR="00BF38E9" w:rsidRPr="00480598">
        <w:rPr>
          <w:rFonts w:ascii="Arial" w:hAnsi="Arial" w:cs="Arial"/>
          <w:spacing w:val="-3"/>
          <w:sz w:val="24"/>
          <w:szCs w:val="24"/>
        </w:rPr>
        <w:t xml:space="preserve"> </w:t>
      </w:r>
      <w:r w:rsidR="00BF38E9" w:rsidRPr="00480598">
        <w:rPr>
          <w:rFonts w:ascii="Arial" w:hAnsi="Arial" w:cs="Arial"/>
          <w:sz w:val="24"/>
          <w:szCs w:val="24"/>
        </w:rPr>
        <w:t>da</w:t>
      </w:r>
      <w:r w:rsidR="00BF38E9" w:rsidRPr="00480598">
        <w:rPr>
          <w:rFonts w:ascii="Arial" w:hAnsi="Arial" w:cs="Arial"/>
          <w:spacing w:val="-7"/>
          <w:sz w:val="24"/>
          <w:szCs w:val="24"/>
        </w:rPr>
        <w:t xml:space="preserve"> </w:t>
      </w:r>
      <w:r w:rsidR="00BF38E9" w:rsidRPr="00480598">
        <w:rPr>
          <w:rFonts w:ascii="Arial" w:hAnsi="Arial" w:cs="Arial"/>
          <w:sz w:val="24"/>
          <w:szCs w:val="24"/>
        </w:rPr>
        <w:t>conduta</w:t>
      </w:r>
      <w:r w:rsidR="00BF38E9" w:rsidRPr="00480598">
        <w:rPr>
          <w:rFonts w:ascii="Arial" w:hAnsi="Arial" w:cs="Arial"/>
          <w:spacing w:val="-7"/>
          <w:sz w:val="24"/>
          <w:szCs w:val="24"/>
        </w:rPr>
        <w:t xml:space="preserve"> </w:t>
      </w:r>
      <w:r w:rsidR="00BF38E9" w:rsidRPr="00480598">
        <w:rPr>
          <w:rFonts w:ascii="Arial" w:hAnsi="Arial" w:cs="Arial"/>
          <w:sz w:val="24"/>
          <w:szCs w:val="24"/>
        </w:rPr>
        <w:t>do</w:t>
      </w:r>
      <w:r w:rsidR="00BF38E9" w:rsidRPr="00480598">
        <w:rPr>
          <w:rFonts w:ascii="Arial" w:hAnsi="Arial" w:cs="Arial"/>
          <w:spacing w:val="-6"/>
          <w:sz w:val="24"/>
          <w:szCs w:val="24"/>
        </w:rPr>
        <w:t xml:space="preserve"> </w:t>
      </w:r>
      <w:r w:rsidR="00BF38E9" w:rsidRPr="00480598">
        <w:rPr>
          <w:rFonts w:ascii="Arial" w:hAnsi="Arial" w:cs="Arial"/>
          <w:sz w:val="24"/>
          <w:szCs w:val="24"/>
        </w:rPr>
        <w:t>infrator,</w:t>
      </w:r>
      <w:r w:rsidR="00BF38E9" w:rsidRPr="00480598">
        <w:rPr>
          <w:rFonts w:ascii="Arial" w:hAnsi="Arial" w:cs="Arial"/>
          <w:spacing w:val="-6"/>
          <w:sz w:val="24"/>
          <w:szCs w:val="24"/>
        </w:rPr>
        <w:t xml:space="preserve"> </w:t>
      </w:r>
      <w:r w:rsidR="00BF38E9" w:rsidRPr="00480598">
        <w:rPr>
          <w:rFonts w:ascii="Arial" w:hAnsi="Arial" w:cs="Arial"/>
          <w:sz w:val="24"/>
          <w:szCs w:val="24"/>
        </w:rPr>
        <w:t>o</w:t>
      </w:r>
      <w:r w:rsidR="00BF38E9" w:rsidRPr="00480598">
        <w:rPr>
          <w:rFonts w:ascii="Arial" w:hAnsi="Arial" w:cs="Arial"/>
          <w:spacing w:val="-3"/>
          <w:sz w:val="24"/>
          <w:szCs w:val="24"/>
        </w:rPr>
        <w:t xml:space="preserve"> </w:t>
      </w:r>
      <w:r w:rsidR="00BF38E9" w:rsidRPr="00480598">
        <w:rPr>
          <w:rFonts w:ascii="Arial" w:hAnsi="Arial" w:cs="Arial"/>
          <w:sz w:val="24"/>
          <w:szCs w:val="24"/>
        </w:rPr>
        <w:t>caráter</w:t>
      </w:r>
      <w:r w:rsidR="00BF38E9" w:rsidRPr="00480598">
        <w:rPr>
          <w:rFonts w:ascii="Arial" w:hAnsi="Arial" w:cs="Arial"/>
          <w:spacing w:val="-5"/>
          <w:sz w:val="24"/>
          <w:szCs w:val="24"/>
        </w:rPr>
        <w:t xml:space="preserve"> </w:t>
      </w:r>
      <w:r w:rsidR="00BF38E9" w:rsidRPr="00480598">
        <w:rPr>
          <w:rFonts w:ascii="Arial" w:hAnsi="Arial" w:cs="Arial"/>
          <w:sz w:val="24"/>
          <w:szCs w:val="24"/>
        </w:rPr>
        <w:t>educativo</w:t>
      </w:r>
      <w:r w:rsidR="00BF38E9" w:rsidRPr="00480598">
        <w:rPr>
          <w:rFonts w:ascii="Arial" w:hAnsi="Arial" w:cs="Arial"/>
          <w:spacing w:val="-4"/>
          <w:sz w:val="24"/>
          <w:szCs w:val="24"/>
        </w:rPr>
        <w:t xml:space="preserve"> </w:t>
      </w:r>
      <w:r w:rsidR="00BF38E9" w:rsidRPr="00480598">
        <w:rPr>
          <w:rFonts w:ascii="Arial" w:hAnsi="Arial" w:cs="Arial"/>
          <w:sz w:val="24"/>
          <w:szCs w:val="24"/>
        </w:rPr>
        <w:t>da</w:t>
      </w:r>
      <w:r w:rsidR="00BF38E9" w:rsidRPr="00480598">
        <w:rPr>
          <w:rFonts w:ascii="Arial" w:hAnsi="Arial" w:cs="Arial"/>
          <w:spacing w:val="-3"/>
          <w:sz w:val="24"/>
          <w:szCs w:val="24"/>
        </w:rPr>
        <w:t xml:space="preserve"> </w:t>
      </w:r>
      <w:r w:rsidR="00BF38E9" w:rsidRPr="00480598">
        <w:rPr>
          <w:rFonts w:ascii="Arial" w:hAnsi="Arial" w:cs="Arial"/>
          <w:sz w:val="24"/>
          <w:szCs w:val="24"/>
        </w:rPr>
        <w:t>pena, bem como o dano causado à Administração, observado o princípio da</w:t>
      </w:r>
      <w:r w:rsidR="00BF38E9" w:rsidRPr="00480598">
        <w:rPr>
          <w:rFonts w:ascii="Arial" w:hAnsi="Arial" w:cs="Arial"/>
          <w:spacing w:val="-7"/>
          <w:sz w:val="24"/>
          <w:szCs w:val="24"/>
        </w:rPr>
        <w:t xml:space="preserve"> </w:t>
      </w:r>
      <w:r w:rsidR="00BF38E9" w:rsidRPr="00480598">
        <w:rPr>
          <w:rFonts w:ascii="Arial" w:hAnsi="Arial" w:cs="Arial"/>
          <w:sz w:val="24"/>
          <w:szCs w:val="24"/>
        </w:rPr>
        <w:t>proporcionalidade. 7.</w:t>
      </w:r>
      <w:r w:rsidR="00BF38E9">
        <w:rPr>
          <w:rFonts w:ascii="Arial" w:hAnsi="Arial" w:cs="Arial"/>
          <w:sz w:val="24"/>
          <w:szCs w:val="24"/>
        </w:rPr>
        <w:t>6</w:t>
      </w:r>
      <w:r w:rsidR="00BF38E9" w:rsidRPr="00480598">
        <w:rPr>
          <w:rFonts w:ascii="Arial" w:hAnsi="Arial" w:cs="Arial"/>
          <w:sz w:val="24"/>
          <w:szCs w:val="24"/>
        </w:rPr>
        <w:t>.As penalidades serão obrigatoriamente registradas no</w:t>
      </w:r>
      <w:r w:rsidR="00BF38E9" w:rsidRPr="00480598">
        <w:rPr>
          <w:rFonts w:ascii="Arial" w:hAnsi="Arial" w:cs="Arial"/>
          <w:spacing w:val="7"/>
          <w:sz w:val="24"/>
          <w:szCs w:val="24"/>
        </w:rPr>
        <w:t xml:space="preserve"> </w:t>
      </w:r>
      <w:r w:rsidR="00BF38E9" w:rsidRPr="00480598">
        <w:rPr>
          <w:rFonts w:ascii="Arial" w:hAnsi="Arial" w:cs="Arial"/>
          <w:sz w:val="24"/>
          <w:szCs w:val="24"/>
        </w:rPr>
        <w:t>SICAF. 7.</w:t>
      </w:r>
      <w:r w:rsidR="00BF38E9">
        <w:rPr>
          <w:rFonts w:ascii="Arial" w:hAnsi="Arial" w:cs="Arial"/>
          <w:sz w:val="24"/>
          <w:szCs w:val="24"/>
        </w:rPr>
        <w:t>7</w:t>
      </w:r>
      <w:r w:rsidR="00BF38E9" w:rsidRPr="00480598">
        <w:rPr>
          <w:rFonts w:ascii="Arial" w:hAnsi="Arial" w:cs="Arial"/>
          <w:sz w:val="24"/>
          <w:szCs w:val="24"/>
        </w:rPr>
        <w:t xml:space="preserve">. </w:t>
      </w:r>
      <w:r w:rsidR="00BF38E9" w:rsidRPr="00480598">
        <w:rPr>
          <w:rFonts w:ascii="Arial" w:hAnsi="Arial" w:cs="Arial"/>
          <w:sz w:val="24"/>
          <w:szCs w:val="24"/>
          <w:shd w:val="clear" w:color="auto" w:fill="FFFFFF"/>
        </w:rPr>
        <w:t>As sanções por atos praticados no decorrer da contratação estão previstas no Termo de Referência.</w:t>
      </w:r>
      <w:r w:rsidR="00602DAB">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w:t>
      </w:r>
      <w:r w:rsidRPr="00673050">
        <w:rPr>
          <w:rFonts w:ascii="Arial" w:eastAsia="Arial" w:hAnsi="Arial" w:cs="Arial"/>
          <w:sz w:val="24"/>
          <w:szCs w:val="24"/>
        </w:rPr>
        <w:lastRenderedPageBreak/>
        <w:t xml:space="preserve">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Pr>
          <w:rFonts w:ascii="Arial" w:eastAsia="Arial" w:hAnsi="Arial" w:cs="Arial"/>
          <w:sz w:val="24"/>
          <w:szCs w:val="24"/>
        </w:rPr>
        <w:t>21</w:t>
      </w:r>
      <w:r w:rsidRPr="00673050">
        <w:rPr>
          <w:rFonts w:ascii="Arial" w:eastAsia="Arial" w:hAnsi="Arial" w:cs="Arial"/>
          <w:sz w:val="24"/>
          <w:szCs w:val="24"/>
        </w:rPr>
        <w:t xml:space="preserve">.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F2391E" w:rsidRDefault="00F2391E" w:rsidP="00B908B7">
      <w:pPr>
        <w:pStyle w:val="Normal1"/>
        <w:spacing w:before="120" w:after="120" w:line="276" w:lineRule="auto"/>
        <w:ind w:left="1440"/>
        <w:jc w:val="both"/>
        <w:rPr>
          <w:rFonts w:ascii="Arial" w:hAnsi="Arial" w:cs="Arial"/>
          <w:sz w:val="24"/>
          <w:szCs w:val="24"/>
        </w:rPr>
      </w:pPr>
    </w:p>
    <w:p w:rsidR="00F2391E" w:rsidRDefault="00F2391E"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FC7FA5">
        <w:rPr>
          <w:rFonts w:ascii="Arial" w:eastAsia="Arial" w:hAnsi="Arial" w:cs="Arial"/>
          <w:sz w:val="24"/>
          <w:szCs w:val="24"/>
        </w:rPr>
        <w:t>093/2021</w:t>
      </w:r>
      <w:bookmarkStart w:id="2" w:name="_GoBack"/>
      <w:bookmarkEnd w:id="2"/>
      <w:r w:rsidRPr="00673050">
        <w:rPr>
          <w:rFonts w:ascii="Arial" w:eastAsia="Arial" w:hAnsi="Arial" w:cs="Arial"/>
          <w:sz w:val="24"/>
          <w:szCs w:val="24"/>
        </w:rPr>
        <w:t xml:space="preserve"> do processo administrativo </w:t>
      </w:r>
      <w:r w:rsidRPr="009C229F">
        <w:rPr>
          <w:rFonts w:ascii="Arial" w:eastAsia="Arial" w:hAnsi="Arial" w:cs="Arial"/>
          <w:sz w:val="24"/>
          <w:szCs w:val="24"/>
        </w:rPr>
        <w:t xml:space="preserve">nº </w:t>
      </w:r>
      <w:r w:rsidR="00E122F0">
        <w:rPr>
          <w:rFonts w:ascii="Arial" w:eastAsia="Arial" w:hAnsi="Arial" w:cs="Arial"/>
          <w:sz w:val="24"/>
          <w:szCs w:val="24"/>
        </w:rPr>
        <w:t>21.248/</w:t>
      </w:r>
      <w:r w:rsidR="00BF38E9">
        <w:rPr>
          <w:rFonts w:ascii="Arial" w:eastAsia="Arial" w:hAnsi="Arial" w:cs="Arial"/>
          <w:sz w:val="24"/>
          <w:szCs w:val="24"/>
        </w:rPr>
        <w:t>2021</w:t>
      </w:r>
      <w:r>
        <w:rPr>
          <w:rFonts w:ascii="Arial" w:eastAsia="Arial" w:hAnsi="Arial" w:cs="Arial"/>
          <w:sz w:val="24"/>
          <w:szCs w:val="24"/>
        </w:rPr>
        <w:t>, declara a quem possa interessar, sob as penas da lei:</w:t>
      </w:r>
    </w:p>
    <w:p w:rsidR="00A41231" w:rsidRDefault="00A41231" w:rsidP="00A41231">
      <w:pPr>
        <w:pStyle w:val="Normal1"/>
        <w:spacing w:before="120" w:after="120" w:line="276" w:lineRule="auto"/>
        <w:jc w:val="both"/>
        <w:rPr>
          <w:rFonts w:ascii="Arial" w:eastAsia="Arial" w:hAnsi="Arial" w:cs="Arial"/>
          <w:sz w:val="24"/>
          <w:szCs w:val="24"/>
        </w:rPr>
      </w:pP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 xml:space="preserve">início da </w:t>
      </w:r>
      <w:r w:rsidR="00146A54" w:rsidRPr="006B237F">
        <w:rPr>
          <w:rFonts w:ascii="Arial" w:eastAsia="Arial" w:hAnsi="Arial" w:cs="Arial"/>
          <w:sz w:val="24"/>
          <w:szCs w:val="24"/>
        </w:rPr>
        <w:t xml:space="preserve">execução </w:t>
      </w:r>
      <w:r w:rsidR="006A42A8" w:rsidRPr="006B237F">
        <w:rPr>
          <w:rFonts w:ascii="Arial" w:eastAsia="Arial" w:hAnsi="Arial" w:cs="Arial"/>
          <w:sz w:val="24"/>
          <w:szCs w:val="24"/>
        </w:rPr>
        <w:t xml:space="preserve">será </w:t>
      </w:r>
      <w:r w:rsidR="00145A6B">
        <w:rPr>
          <w:rFonts w:ascii="Arial" w:eastAsia="Arial" w:hAnsi="Arial" w:cs="Arial"/>
          <w:sz w:val="24"/>
          <w:szCs w:val="24"/>
        </w:rPr>
        <w:t xml:space="preserve">em até </w:t>
      </w:r>
      <w:r w:rsidR="00E122F0">
        <w:rPr>
          <w:rFonts w:ascii="Arial" w:eastAsia="Arial" w:hAnsi="Arial" w:cs="Arial"/>
          <w:sz w:val="24"/>
          <w:szCs w:val="24"/>
        </w:rPr>
        <w:t>15</w:t>
      </w:r>
      <w:r w:rsidR="006B237F" w:rsidRPr="006B237F">
        <w:rPr>
          <w:rFonts w:ascii="Arial" w:eastAsia="Arial" w:hAnsi="Arial" w:cs="Arial"/>
          <w:sz w:val="24"/>
          <w:szCs w:val="24"/>
        </w:rPr>
        <w:t xml:space="preserve"> </w:t>
      </w:r>
      <w:r w:rsidR="00BF38E9" w:rsidRPr="006B237F">
        <w:rPr>
          <w:rFonts w:ascii="Arial" w:eastAsia="Arial" w:hAnsi="Arial" w:cs="Arial"/>
          <w:sz w:val="24"/>
          <w:szCs w:val="24"/>
        </w:rPr>
        <w:t>(</w:t>
      </w:r>
      <w:r w:rsidR="00E122F0">
        <w:rPr>
          <w:rFonts w:ascii="Arial" w:eastAsia="Arial" w:hAnsi="Arial" w:cs="Arial"/>
          <w:sz w:val="24"/>
          <w:szCs w:val="24"/>
        </w:rPr>
        <w:t>quinze</w:t>
      </w:r>
      <w:r w:rsidR="00BF38E9" w:rsidRPr="006B237F">
        <w:rPr>
          <w:rFonts w:ascii="Arial" w:eastAsia="Arial" w:hAnsi="Arial" w:cs="Arial"/>
          <w:sz w:val="24"/>
          <w:szCs w:val="24"/>
        </w:rPr>
        <w:t>)</w:t>
      </w:r>
      <w:r w:rsidR="006A42A8">
        <w:rPr>
          <w:rFonts w:ascii="Arial" w:eastAsia="Arial" w:hAnsi="Arial" w:cs="Arial"/>
          <w:sz w:val="24"/>
          <w:szCs w:val="24"/>
        </w:rPr>
        <w:t xml:space="preserve"> dias da emissão da Ordem de Compra e Empenho,</w:t>
      </w:r>
      <w:r w:rsidR="00146A54">
        <w:rPr>
          <w:rFonts w:ascii="Arial" w:eastAsia="Arial" w:hAnsi="Arial" w:cs="Arial"/>
          <w:sz w:val="24"/>
          <w:szCs w:val="24"/>
        </w:rPr>
        <w:t xml:space="preserve"> e atender ao item </w:t>
      </w:r>
      <w:r w:rsidR="00F2391E" w:rsidRPr="00F2391E">
        <w:rPr>
          <w:rFonts w:ascii="Arial" w:eastAsia="Arial" w:hAnsi="Arial" w:cs="Arial"/>
          <w:sz w:val="24"/>
          <w:szCs w:val="24"/>
        </w:rPr>
        <w:t>17</w:t>
      </w:r>
      <w:r w:rsidR="00A41231" w:rsidRPr="00F2391E">
        <w:rPr>
          <w:rFonts w:ascii="Arial" w:eastAsia="Arial" w:hAnsi="Arial" w:cs="Arial"/>
          <w:sz w:val="24"/>
          <w:szCs w:val="24"/>
        </w:rPr>
        <w:t>.1 do</w:t>
      </w:r>
      <w:r w:rsidR="00A41231" w:rsidRPr="00EE031F">
        <w:rPr>
          <w:rFonts w:ascii="Arial" w:eastAsia="Arial" w:hAnsi="Arial" w:cs="Arial"/>
          <w:sz w:val="24"/>
          <w:szCs w:val="24"/>
        </w:rPr>
        <w:t xml:space="preserve">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673050" w:rsidRDefault="00545FE7" w:rsidP="00545FE7">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Pr="00545FE7">
        <w:rPr>
          <w:rFonts w:ascii="Arial" w:eastAsia="Arial" w:hAnsi="Arial" w:cs="Arial"/>
          <w:sz w:val="24"/>
          <w:szCs w:val="24"/>
        </w:rPr>
        <w:t>ara os fins do disposto no Art. 73-B, I e II da Lei Orgânica do Município de Teresópolis</w:t>
      </w:r>
      <w:r w:rsidR="00A41231" w:rsidRPr="00673050">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sectPr w:rsidR="00893428" w:rsidRPr="003C6C14" w:rsidSect="008810E6">
      <w:headerReference w:type="default" r:id="rId16"/>
      <w:footerReference w:type="default" r:id="rId17"/>
      <w:pgSz w:w="11907" w:h="16839" w:code="9"/>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3C4" w:rsidRDefault="00AD63C4" w:rsidP="00A41231">
      <w:r>
        <w:separator/>
      </w:r>
    </w:p>
  </w:endnote>
  <w:endnote w:type="continuationSeparator" w:id="0">
    <w:p w:rsidR="00AD63C4" w:rsidRDefault="00AD63C4"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E53" w:rsidRPr="00A23183" w:rsidRDefault="00FD6E53" w:rsidP="00A23183">
    <w:pPr>
      <w:pStyle w:val="Rodap"/>
      <w:tabs>
        <w:tab w:val="right" w:pos="8080"/>
      </w:tabs>
      <w:jc w:val="right"/>
      <w:rPr>
        <w:rFonts w:ascii="Arial" w:hAnsi="Arial" w:cs="Arial"/>
        <w:b/>
        <w:i/>
        <w:sz w:val="16"/>
        <w:szCs w:val="16"/>
      </w:rPr>
    </w:pPr>
    <w:r>
      <w:rPr>
        <w:rFonts w:ascii="Arial" w:hAnsi="Arial" w:cs="Arial"/>
        <w:b/>
        <w:i/>
        <w:sz w:val="16"/>
        <w:szCs w:val="16"/>
      </w:rPr>
      <w:t>Davi Ribeiro Serafim</w:t>
    </w:r>
  </w:p>
  <w:p w:rsidR="00FD6E53" w:rsidRPr="00A23183" w:rsidRDefault="00FD6E53" w:rsidP="00A23183">
    <w:pPr>
      <w:pStyle w:val="Rodap"/>
      <w:tabs>
        <w:tab w:val="right" w:pos="8080"/>
      </w:tabs>
      <w:jc w:val="right"/>
      <w:rPr>
        <w:rFonts w:ascii="Arial" w:hAnsi="Arial" w:cs="Arial"/>
        <w:b/>
        <w:i/>
        <w:sz w:val="16"/>
        <w:szCs w:val="16"/>
      </w:rPr>
    </w:pPr>
    <w:r w:rsidRPr="00A23183">
      <w:rPr>
        <w:rFonts w:ascii="Arial" w:hAnsi="Arial" w:cs="Arial"/>
        <w:b/>
        <w:i/>
        <w:sz w:val="16"/>
        <w:szCs w:val="16"/>
      </w:rPr>
      <w:t xml:space="preserve">Secretário Municipal de </w:t>
    </w:r>
    <w:r>
      <w:rPr>
        <w:rFonts w:ascii="Arial" w:hAnsi="Arial" w:cs="Arial"/>
        <w:b/>
        <w:i/>
        <w:sz w:val="16"/>
        <w:szCs w:val="16"/>
      </w:rPr>
      <w:t>Serviços Públicos</w:t>
    </w:r>
  </w:p>
  <w:p w:rsidR="00FD6E53" w:rsidRPr="00A23183" w:rsidRDefault="00FD6E53" w:rsidP="00A23183">
    <w:pPr>
      <w:pStyle w:val="Rodap"/>
      <w:tabs>
        <w:tab w:val="right" w:pos="8080"/>
      </w:tabs>
      <w:jc w:val="right"/>
      <w:rPr>
        <w:rFonts w:ascii="Arial" w:hAnsi="Arial" w:cs="Arial"/>
        <w:b/>
        <w:i/>
        <w:sz w:val="16"/>
        <w:szCs w:val="16"/>
      </w:rPr>
    </w:pPr>
    <w:r w:rsidRPr="00A23183">
      <w:rPr>
        <w:rFonts w:ascii="Arial" w:hAnsi="Arial" w:cs="Arial"/>
        <w:b/>
        <w:i/>
        <w:sz w:val="16"/>
        <w:szCs w:val="16"/>
      </w:rPr>
      <w:t xml:space="preserve">Matrícula </w:t>
    </w:r>
    <w:r>
      <w:rPr>
        <w:rFonts w:ascii="Arial" w:hAnsi="Arial" w:cs="Arial"/>
        <w:b/>
        <w:i/>
        <w:sz w:val="16"/>
        <w:szCs w:val="16"/>
      </w:rPr>
      <w:t>1.07728-0</w:t>
    </w:r>
  </w:p>
  <w:p w:rsidR="00FD6E53" w:rsidRPr="00A23183" w:rsidRDefault="00FD6E53">
    <w:pPr>
      <w:pStyle w:val="Rodap"/>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3C4" w:rsidRDefault="00AD63C4" w:rsidP="00A41231">
      <w:r>
        <w:separator/>
      </w:r>
    </w:p>
  </w:footnote>
  <w:footnote w:type="continuationSeparator" w:id="0">
    <w:p w:rsidR="00AD63C4" w:rsidRDefault="00AD63C4" w:rsidP="00A41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FD6E53" w:rsidRPr="004A74F2" w:rsidTr="00A41231">
      <w:trPr>
        <w:trHeight w:val="1418"/>
      </w:trPr>
      <w:tc>
        <w:tcPr>
          <w:tcW w:w="2146" w:type="dxa"/>
          <w:shd w:val="clear" w:color="auto" w:fill="auto"/>
        </w:tcPr>
        <w:p w:rsidR="00FD6E53" w:rsidRPr="004A74F2" w:rsidRDefault="00FD6E53" w:rsidP="00A41231">
          <w:pPr>
            <w:pStyle w:val="Normal1"/>
            <w:jc w:val="both"/>
            <w:rPr>
              <w:sz w:val="24"/>
              <w:szCs w:val="24"/>
            </w:rPr>
          </w:pPr>
          <w:r>
            <w:rPr>
              <w:noProof/>
              <w:lang w:eastAsia="pt-BR"/>
            </w:rPr>
            <w:drawing>
              <wp:anchor distT="0" distB="0" distL="0" distR="0" simplePos="0" relativeHeight="251657216" behindDoc="0" locked="0" layoutInCell="1" allowOverlap="1" wp14:anchorId="6444B445" wp14:editId="3AC4A098">
                <wp:simplePos x="0" y="0"/>
                <wp:positionH relativeFrom="column">
                  <wp:posOffset>0</wp:posOffset>
                </wp:positionH>
                <wp:positionV relativeFrom="paragraph">
                  <wp:posOffset>80645</wp:posOffset>
                </wp:positionV>
                <wp:extent cx="788035" cy="740410"/>
                <wp:effectExtent l="0" t="0" r="0" b="254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FD6E53" w:rsidRPr="004A74F2" w:rsidRDefault="00FD6E53"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13DF852D" wp14:editId="0104D76F">
                    <wp:simplePos x="0" y="0"/>
                    <wp:positionH relativeFrom="column">
                      <wp:posOffset>3150235</wp:posOffset>
                    </wp:positionH>
                    <wp:positionV relativeFrom="paragraph">
                      <wp:posOffset>17145</wp:posOffset>
                    </wp:positionV>
                    <wp:extent cx="1844040" cy="6667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66750"/>
                            </a:xfrm>
                            <a:prstGeom prst="rect">
                              <a:avLst/>
                            </a:prstGeom>
                            <a:solidFill>
                              <a:srgbClr val="FFFFFF"/>
                            </a:solidFill>
                            <a:ln w="9525">
                              <a:solidFill>
                                <a:srgbClr val="000000"/>
                              </a:solidFill>
                              <a:miter lim="800000"/>
                              <a:headEnd/>
                              <a:tailEnd/>
                            </a:ln>
                          </wps:spPr>
                          <wps:txbx>
                            <w:txbxContent>
                              <w:p w:rsidR="00FD6E53" w:rsidRDefault="00FD6E53" w:rsidP="005A58A0">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21.248/2021</w:t>
                                </w:r>
                              </w:p>
                              <w:p w:rsidR="00FD6E53" w:rsidRDefault="00FD6E53" w:rsidP="005A58A0">
                                <w:pPr>
                                  <w:rPr>
                                    <w:rFonts w:ascii="Arial" w:eastAsia="Arial" w:hAnsi="Arial" w:cs="Arial"/>
                                    <w:sz w:val="18"/>
                                    <w:szCs w:val="16"/>
                                  </w:rPr>
                                </w:pPr>
                              </w:p>
                              <w:p w:rsidR="00FD6E53" w:rsidRDefault="00FD6E53" w:rsidP="005A58A0">
                                <w:pPr>
                                  <w:rPr>
                                    <w:rFonts w:ascii="Arial" w:eastAsia="Arial" w:hAnsi="Arial" w:cs="Arial"/>
                                    <w:sz w:val="18"/>
                                    <w:szCs w:val="16"/>
                                  </w:rPr>
                                </w:pPr>
                                <w:r>
                                  <w:rPr>
                                    <w:rFonts w:ascii="Arial" w:eastAsia="Arial" w:hAnsi="Arial" w:cs="Arial"/>
                                    <w:sz w:val="18"/>
                                    <w:szCs w:val="16"/>
                                  </w:rPr>
                                  <w:t>RUBRICA:              FLS.:</w:t>
                                </w:r>
                              </w:p>
                              <w:p w:rsidR="00FD6E53" w:rsidRDefault="00FD6E53" w:rsidP="005A58A0">
                                <w:pPr>
                                  <w:rPr>
                                    <w:rFonts w:ascii="Arial" w:eastAsia="Arial" w:hAnsi="Arial" w:cs="Arial"/>
                                    <w:sz w:val="18"/>
                                    <w:szCs w:val="16"/>
                                  </w:rPr>
                                </w:pPr>
                              </w:p>
                              <w:p w:rsidR="00FD6E53" w:rsidRDefault="00FD6E53" w:rsidP="005A58A0">
                                <w:pPr>
                                  <w:rPr>
                                    <w:rFonts w:ascii="Arial" w:eastAsia="Arial" w:hAnsi="Arial" w:cs="Arial"/>
                                    <w:sz w:val="18"/>
                                    <w:szCs w:val="16"/>
                                  </w:rPr>
                                </w:pPr>
                              </w:p>
                              <w:p w:rsidR="00FD6E53" w:rsidRDefault="00FD6E53" w:rsidP="005A58A0">
                                <w:pPr>
                                  <w:rPr>
                                    <w:rFonts w:ascii="Arial" w:eastAsia="Arial" w:hAnsi="Arial" w:cs="Arial"/>
                                    <w:sz w:val="18"/>
                                    <w:szCs w:val="16"/>
                                  </w:rPr>
                                </w:pPr>
                              </w:p>
                              <w:p w:rsidR="00FD6E53" w:rsidRDefault="00FD6E53"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F852D"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HGKQIAAEoEAAAOAAAAZHJzL2Uyb0RvYy54bWysVMGO0zAQvSPxD5bvNGnVdrtR09XSpQhp&#10;WZAWPmBqO42F4wm226R8PWOnWyLghPDB8mTGz2/ezGR91zeGnZTzGm3Jp5OcM2UFSm0PJf/6Zfdm&#10;xZkPYCUYtKrkZ+X53eb1q3XXFmqGNRqpHCMQ64uuLXkdQltkmRe1asBPsFWWnBW6BgKZ7pBJBx2h&#10;Nyab5fky69DJ1qFQ3tPXh8HJNwm/qpQIn6rKq8BMyYlbSLtL+z7u2WYNxcFBW2txoQH/wKIBbenR&#10;K9QDBGBHp/+AarRw6LEKE4FNhlWlhUo5UDbT/LdsnmtoVcqFxPHtVSb//2DF0+mzY1pS7Tiz0FCJ&#10;tqB7YFKxoPqAbBo16lpfUOhzS8Ghf4t9jI/5+vYRxTfPLG5rsAd17xx2tQJJHNPNbHR1wPERZN99&#10;REmPwTFgAuor10RAkoQROtXqfK0P8WAiPrmaz/M5uQT5lsvlzSIVMIPi5XbrfHivsGHxUHJH9U/o&#10;cHr0gfKg0JeQxB6NljttTDLcYb81jp2AemWXVkydrvhxmLGsK/ntYrYYBBj7/BgiT+tvEI0O1PRG&#10;NyVfXYOgiLK9szK1ZABthjO9byzRiDpG6QYRQ7/vL3XZozyTog6H5qZhpEON7gdnHTV2yf33IzjF&#10;mflgqSq3UxKRJiEZ88XNjAw39uzHHrCCoEoeOBuO25CmJwpm8Z6qV+kkbKQ3MLlwpYZN4l2GK07E&#10;2E5Rv34Bm58AAAD//wMAUEsDBBQABgAIAAAAIQAwF3hB3wAAAAkBAAAPAAAAZHJzL2Rvd25yZXYu&#10;eG1sTI/BTsMwEETvSPyDtUhcEHVaSpyGOBVCAsEN2gqubrxNIux1sN00/D3mBMfVPM28rdaTNWxE&#10;H3pHEuazDBhS43RPrYTd9vG6ABaiIq2MI5TwjQHW9flZpUrtTvSG4ya2LJVQKJWELsah5Dw0HVoV&#10;Zm5AStnBeatiOn3LtVenVG4NX2RZzq3qKS10asCHDpvPzdFKKJbP40d4uXl9b/KDWcUrMT59eSkv&#10;L6b7O2ARp/gHw69+Uoc6Oe3dkXRgRsJylc8TKmEhgKVcFPktsH0CMyGA1xX//0H9AwAA//8DAFBL&#10;AQItABQABgAIAAAAIQC2gziS/gAAAOEBAAATAAAAAAAAAAAAAAAAAAAAAABbQ29udGVudF9UeXBl&#10;c10ueG1sUEsBAi0AFAAGAAgAAAAhADj9If/WAAAAlAEAAAsAAAAAAAAAAAAAAAAALwEAAF9yZWxz&#10;Ly5yZWxzUEsBAi0AFAAGAAgAAAAhACfbgcYpAgAASgQAAA4AAAAAAAAAAAAAAAAALgIAAGRycy9l&#10;Mm9Eb2MueG1sUEsBAi0AFAAGAAgAAAAhADAXeEHfAAAACQEAAA8AAAAAAAAAAAAAAAAAgwQAAGRy&#10;cy9kb3ducmV2LnhtbFBLBQYAAAAABAAEAPMAAACPBQAAAAA=&#10;">
                    <v:textbox>
                      <w:txbxContent>
                        <w:p w:rsidR="00306A94" w:rsidRDefault="00306A94" w:rsidP="005A58A0">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21.248/2021</w:t>
                          </w:r>
                        </w:p>
                        <w:p w:rsidR="00306A94" w:rsidRDefault="00306A94" w:rsidP="005A58A0">
                          <w:pPr>
                            <w:rPr>
                              <w:rFonts w:ascii="Arial" w:eastAsia="Arial" w:hAnsi="Arial" w:cs="Arial"/>
                              <w:sz w:val="18"/>
                              <w:szCs w:val="16"/>
                            </w:rPr>
                          </w:pPr>
                        </w:p>
                        <w:p w:rsidR="00306A94" w:rsidRDefault="00306A94" w:rsidP="005A58A0">
                          <w:pPr>
                            <w:rPr>
                              <w:rFonts w:ascii="Arial" w:eastAsia="Arial" w:hAnsi="Arial" w:cs="Arial"/>
                              <w:sz w:val="18"/>
                              <w:szCs w:val="16"/>
                            </w:rPr>
                          </w:pPr>
                          <w:r>
                            <w:rPr>
                              <w:rFonts w:ascii="Arial" w:eastAsia="Arial" w:hAnsi="Arial" w:cs="Arial"/>
                              <w:sz w:val="18"/>
                              <w:szCs w:val="16"/>
                            </w:rPr>
                            <w:t>RUBRICA:              FLS.:</w:t>
                          </w:r>
                        </w:p>
                        <w:p w:rsidR="00306A94" w:rsidRDefault="00306A94" w:rsidP="005A58A0">
                          <w:pPr>
                            <w:rPr>
                              <w:rFonts w:ascii="Arial" w:eastAsia="Arial" w:hAnsi="Arial" w:cs="Arial"/>
                              <w:sz w:val="18"/>
                              <w:szCs w:val="16"/>
                            </w:rPr>
                          </w:pPr>
                        </w:p>
                        <w:p w:rsidR="00306A94" w:rsidRDefault="00306A94" w:rsidP="005A58A0">
                          <w:pPr>
                            <w:rPr>
                              <w:rFonts w:ascii="Arial" w:eastAsia="Arial" w:hAnsi="Arial" w:cs="Arial"/>
                              <w:sz w:val="18"/>
                              <w:szCs w:val="16"/>
                            </w:rPr>
                          </w:pPr>
                        </w:p>
                        <w:p w:rsidR="00306A94" w:rsidRDefault="00306A94" w:rsidP="005A58A0">
                          <w:pPr>
                            <w:rPr>
                              <w:rFonts w:ascii="Arial" w:eastAsia="Arial" w:hAnsi="Arial" w:cs="Arial"/>
                              <w:sz w:val="18"/>
                              <w:szCs w:val="16"/>
                            </w:rPr>
                          </w:pPr>
                        </w:p>
                        <w:p w:rsidR="00306A94" w:rsidRDefault="00306A94"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FD6E53" w:rsidRPr="004A74F2" w:rsidRDefault="00FD6E53"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FD6E53" w:rsidRPr="004A74F2" w:rsidRDefault="00FD6E53"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FD6E53" w:rsidRPr="004A74F2" w:rsidRDefault="00FD6E53"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FD6E53" w:rsidRPr="004A74F2" w:rsidRDefault="00FD6E53"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FD6E53" w:rsidRPr="004A74F2" w:rsidRDefault="00FD6E53" w:rsidP="00A41231">
          <w:pPr>
            <w:pStyle w:val="Normal1"/>
            <w:ind w:left="2197" w:hanging="184"/>
            <w:jc w:val="both"/>
            <w:rPr>
              <w:rFonts w:ascii="Bookman Old Style" w:eastAsia="Bookman Old Style" w:hAnsi="Bookman Old Style" w:cs="Bookman Old Style"/>
              <w:color w:val="0000FF"/>
            </w:rPr>
          </w:pPr>
        </w:p>
      </w:tc>
    </w:tr>
  </w:tbl>
  <w:p w:rsidR="00FD6E53" w:rsidRDefault="00FD6E5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8">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1">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3">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7">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1">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2">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2138"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5">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6">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4"/>
  </w:num>
  <w:num w:numId="2">
    <w:abstractNumId w:val="2"/>
  </w:num>
  <w:num w:numId="3">
    <w:abstractNumId w:val="12"/>
  </w:num>
  <w:num w:numId="4">
    <w:abstractNumId w:val="6"/>
  </w:num>
  <w:num w:numId="5">
    <w:abstractNumId w:val="25"/>
  </w:num>
  <w:num w:numId="6">
    <w:abstractNumId w:val="16"/>
  </w:num>
  <w:num w:numId="7">
    <w:abstractNumId w:val="18"/>
  </w:num>
  <w:num w:numId="8">
    <w:abstractNumId w:val="27"/>
  </w:num>
  <w:num w:numId="9">
    <w:abstractNumId w:val="17"/>
  </w:num>
  <w:num w:numId="10">
    <w:abstractNumId w:val="20"/>
  </w:num>
  <w:num w:numId="11">
    <w:abstractNumId w:val="4"/>
  </w:num>
  <w:num w:numId="12">
    <w:abstractNumId w:val="9"/>
  </w:num>
  <w:num w:numId="13">
    <w:abstractNumId w:val="23"/>
  </w:num>
  <w:num w:numId="14">
    <w:abstractNumId w:val="26"/>
  </w:num>
  <w:num w:numId="15">
    <w:abstractNumId w:val="3"/>
  </w:num>
  <w:num w:numId="16">
    <w:abstractNumId w:val="0"/>
  </w:num>
  <w:num w:numId="17">
    <w:abstractNumId w:val="11"/>
  </w:num>
  <w:num w:numId="18">
    <w:abstractNumId w:val="22"/>
  </w:num>
  <w:num w:numId="19">
    <w:abstractNumId w:val="14"/>
  </w:num>
  <w:num w:numId="20">
    <w:abstractNumId w:val="10"/>
  </w:num>
  <w:num w:numId="21">
    <w:abstractNumId w:val="28"/>
  </w:num>
  <w:num w:numId="22">
    <w:abstractNumId w:val="21"/>
  </w:num>
  <w:num w:numId="23">
    <w:abstractNumId w:val="1"/>
  </w:num>
  <w:num w:numId="24">
    <w:abstractNumId w:val="13"/>
  </w:num>
  <w:num w:numId="25">
    <w:abstractNumId w:val="8"/>
  </w:num>
  <w:num w:numId="26">
    <w:abstractNumId w:val="5"/>
  </w:num>
  <w:num w:numId="27">
    <w:abstractNumId w:val="19"/>
  </w:num>
  <w:num w:numId="28">
    <w:abstractNumId w:val="15"/>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2983"/>
    <w:rsid w:val="00002DE0"/>
    <w:rsid w:val="00003EDE"/>
    <w:rsid w:val="000074C7"/>
    <w:rsid w:val="00012314"/>
    <w:rsid w:val="000150F3"/>
    <w:rsid w:val="00016A74"/>
    <w:rsid w:val="00017325"/>
    <w:rsid w:val="00023613"/>
    <w:rsid w:val="0002571C"/>
    <w:rsid w:val="00025FFB"/>
    <w:rsid w:val="00027761"/>
    <w:rsid w:val="00027996"/>
    <w:rsid w:val="00032E8C"/>
    <w:rsid w:val="0003556D"/>
    <w:rsid w:val="000404C3"/>
    <w:rsid w:val="000471A3"/>
    <w:rsid w:val="000515CD"/>
    <w:rsid w:val="000524FE"/>
    <w:rsid w:val="0005546A"/>
    <w:rsid w:val="000610B4"/>
    <w:rsid w:val="00063543"/>
    <w:rsid w:val="0006416D"/>
    <w:rsid w:val="0006678E"/>
    <w:rsid w:val="0007227F"/>
    <w:rsid w:val="000751A3"/>
    <w:rsid w:val="00083FFC"/>
    <w:rsid w:val="00084171"/>
    <w:rsid w:val="00084370"/>
    <w:rsid w:val="00087EE3"/>
    <w:rsid w:val="00090FA1"/>
    <w:rsid w:val="00091661"/>
    <w:rsid w:val="000A4E7E"/>
    <w:rsid w:val="000A5918"/>
    <w:rsid w:val="000B34DE"/>
    <w:rsid w:val="000B352C"/>
    <w:rsid w:val="000B3AAC"/>
    <w:rsid w:val="000B3D40"/>
    <w:rsid w:val="000B73CB"/>
    <w:rsid w:val="000C018D"/>
    <w:rsid w:val="000C3430"/>
    <w:rsid w:val="000C716E"/>
    <w:rsid w:val="000D5085"/>
    <w:rsid w:val="000D6E25"/>
    <w:rsid w:val="000D7210"/>
    <w:rsid w:val="000E0A33"/>
    <w:rsid w:val="000E1203"/>
    <w:rsid w:val="000E59A2"/>
    <w:rsid w:val="000F0AF7"/>
    <w:rsid w:val="000F1671"/>
    <w:rsid w:val="000F37D6"/>
    <w:rsid w:val="000F4DAB"/>
    <w:rsid w:val="000F5817"/>
    <w:rsid w:val="00111DF0"/>
    <w:rsid w:val="00113139"/>
    <w:rsid w:val="001140C7"/>
    <w:rsid w:val="0012144D"/>
    <w:rsid w:val="00123BAC"/>
    <w:rsid w:val="00125730"/>
    <w:rsid w:val="00126EEE"/>
    <w:rsid w:val="00130162"/>
    <w:rsid w:val="00130902"/>
    <w:rsid w:val="001321D6"/>
    <w:rsid w:val="00134305"/>
    <w:rsid w:val="0014065E"/>
    <w:rsid w:val="00145497"/>
    <w:rsid w:val="00145A6B"/>
    <w:rsid w:val="00145FF3"/>
    <w:rsid w:val="00146A54"/>
    <w:rsid w:val="00151DDF"/>
    <w:rsid w:val="001545D3"/>
    <w:rsid w:val="00156802"/>
    <w:rsid w:val="0016007E"/>
    <w:rsid w:val="00160BAF"/>
    <w:rsid w:val="00162975"/>
    <w:rsid w:val="00162F38"/>
    <w:rsid w:val="00166DF4"/>
    <w:rsid w:val="00170603"/>
    <w:rsid w:val="00170881"/>
    <w:rsid w:val="00174C65"/>
    <w:rsid w:val="00180AA5"/>
    <w:rsid w:val="00183551"/>
    <w:rsid w:val="0018501D"/>
    <w:rsid w:val="001866C1"/>
    <w:rsid w:val="001876C6"/>
    <w:rsid w:val="001877E4"/>
    <w:rsid w:val="00191B33"/>
    <w:rsid w:val="00192ED9"/>
    <w:rsid w:val="0019462E"/>
    <w:rsid w:val="001B4D28"/>
    <w:rsid w:val="001B6AA0"/>
    <w:rsid w:val="001B7937"/>
    <w:rsid w:val="001C0786"/>
    <w:rsid w:val="001C279D"/>
    <w:rsid w:val="001C4FE6"/>
    <w:rsid w:val="001D0119"/>
    <w:rsid w:val="001D10D2"/>
    <w:rsid w:val="001D22C6"/>
    <w:rsid w:val="001E05A2"/>
    <w:rsid w:val="001E6392"/>
    <w:rsid w:val="001F0E09"/>
    <w:rsid w:val="00202EB1"/>
    <w:rsid w:val="00203869"/>
    <w:rsid w:val="00205C32"/>
    <w:rsid w:val="00207D6E"/>
    <w:rsid w:val="00211137"/>
    <w:rsid w:val="002168C7"/>
    <w:rsid w:val="0022355E"/>
    <w:rsid w:val="00226A1F"/>
    <w:rsid w:val="00226C06"/>
    <w:rsid w:val="002274F1"/>
    <w:rsid w:val="0023020D"/>
    <w:rsid w:val="0023432D"/>
    <w:rsid w:val="00237D98"/>
    <w:rsid w:val="00244EB2"/>
    <w:rsid w:val="00250777"/>
    <w:rsid w:val="0025263D"/>
    <w:rsid w:val="002552B6"/>
    <w:rsid w:val="00262A3F"/>
    <w:rsid w:val="00263972"/>
    <w:rsid w:val="00263F6B"/>
    <w:rsid w:val="00264BA2"/>
    <w:rsid w:val="00265B0C"/>
    <w:rsid w:val="002670DD"/>
    <w:rsid w:val="00272EB8"/>
    <w:rsid w:val="002733E5"/>
    <w:rsid w:val="0027598E"/>
    <w:rsid w:val="002772AC"/>
    <w:rsid w:val="00282587"/>
    <w:rsid w:val="002849A4"/>
    <w:rsid w:val="00285DA0"/>
    <w:rsid w:val="0028627A"/>
    <w:rsid w:val="00286372"/>
    <w:rsid w:val="00287934"/>
    <w:rsid w:val="00287A46"/>
    <w:rsid w:val="00290D8D"/>
    <w:rsid w:val="0029309C"/>
    <w:rsid w:val="00297C44"/>
    <w:rsid w:val="002A7DC4"/>
    <w:rsid w:val="002B1082"/>
    <w:rsid w:val="002B1390"/>
    <w:rsid w:val="002B18BA"/>
    <w:rsid w:val="002B63AC"/>
    <w:rsid w:val="002C242C"/>
    <w:rsid w:val="002C36CE"/>
    <w:rsid w:val="002C4401"/>
    <w:rsid w:val="002D19D7"/>
    <w:rsid w:val="002D1C46"/>
    <w:rsid w:val="002D3050"/>
    <w:rsid w:val="002D6AA9"/>
    <w:rsid w:val="002D7D59"/>
    <w:rsid w:val="002E51B3"/>
    <w:rsid w:val="002E679F"/>
    <w:rsid w:val="002F4858"/>
    <w:rsid w:val="002F53A2"/>
    <w:rsid w:val="002F614D"/>
    <w:rsid w:val="002F64EC"/>
    <w:rsid w:val="0030096F"/>
    <w:rsid w:val="003057A2"/>
    <w:rsid w:val="00306A94"/>
    <w:rsid w:val="00307601"/>
    <w:rsid w:val="0032004F"/>
    <w:rsid w:val="0032287F"/>
    <w:rsid w:val="00335937"/>
    <w:rsid w:val="00335C6F"/>
    <w:rsid w:val="003508FE"/>
    <w:rsid w:val="00350F0B"/>
    <w:rsid w:val="00352FE7"/>
    <w:rsid w:val="00353E59"/>
    <w:rsid w:val="00355F9A"/>
    <w:rsid w:val="00357699"/>
    <w:rsid w:val="00362324"/>
    <w:rsid w:val="00362C64"/>
    <w:rsid w:val="0037308E"/>
    <w:rsid w:val="003750DA"/>
    <w:rsid w:val="00381462"/>
    <w:rsid w:val="00383692"/>
    <w:rsid w:val="00386F43"/>
    <w:rsid w:val="00386FAF"/>
    <w:rsid w:val="003904B0"/>
    <w:rsid w:val="003946AA"/>
    <w:rsid w:val="00395341"/>
    <w:rsid w:val="003A10DE"/>
    <w:rsid w:val="003A14D5"/>
    <w:rsid w:val="003A4FDE"/>
    <w:rsid w:val="003A611A"/>
    <w:rsid w:val="003A65A7"/>
    <w:rsid w:val="003B7116"/>
    <w:rsid w:val="003C6C14"/>
    <w:rsid w:val="003D0EFF"/>
    <w:rsid w:val="003D20F3"/>
    <w:rsid w:val="003D21F7"/>
    <w:rsid w:val="003D2933"/>
    <w:rsid w:val="003D441B"/>
    <w:rsid w:val="003E1BE2"/>
    <w:rsid w:val="003E37B8"/>
    <w:rsid w:val="003F2034"/>
    <w:rsid w:val="004011EC"/>
    <w:rsid w:val="00402E80"/>
    <w:rsid w:val="00407B16"/>
    <w:rsid w:val="00407D6E"/>
    <w:rsid w:val="00412BCB"/>
    <w:rsid w:val="00421136"/>
    <w:rsid w:val="00422BBB"/>
    <w:rsid w:val="0042610D"/>
    <w:rsid w:val="00427C9D"/>
    <w:rsid w:val="00430A1D"/>
    <w:rsid w:val="0043483D"/>
    <w:rsid w:val="00434AE4"/>
    <w:rsid w:val="004354F2"/>
    <w:rsid w:val="00435D5D"/>
    <w:rsid w:val="004402A1"/>
    <w:rsid w:val="0044179B"/>
    <w:rsid w:val="00444E22"/>
    <w:rsid w:val="00446DAC"/>
    <w:rsid w:val="00451D76"/>
    <w:rsid w:val="004529C4"/>
    <w:rsid w:val="00453C00"/>
    <w:rsid w:val="00464D02"/>
    <w:rsid w:val="00476493"/>
    <w:rsid w:val="004773E1"/>
    <w:rsid w:val="00485319"/>
    <w:rsid w:val="004902E6"/>
    <w:rsid w:val="004952B2"/>
    <w:rsid w:val="004A1134"/>
    <w:rsid w:val="004A3925"/>
    <w:rsid w:val="004A5111"/>
    <w:rsid w:val="004B0C37"/>
    <w:rsid w:val="004B2100"/>
    <w:rsid w:val="004B3229"/>
    <w:rsid w:val="004B59EB"/>
    <w:rsid w:val="004B5AAF"/>
    <w:rsid w:val="004C1B3C"/>
    <w:rsid w:val="004C1C47"/>
    <w:rsid w:val="004C4107"/>
    <w:rsid w:val="004C4FCC"/>
    <w:rsid w:val="004C63B9"/>
    <w:rsid w:val="004C714F"/>
    <w:rsid w:val="004D158B"/>
    <w:rsid w:val="004D45DD"/>
    <w:rsid w:val="0050108B"/>
    <w:rsid w:val="005038ED"/>
    <w:rsid w:val="00504563"/>
    <w:rsid w:val="005063D0"/>
    <w:rsid w:val="00507F01"/>
    <w:rsid w:val="00516593"/>
    <w:rsid w:val="00516F29"/>
    <w:rsid w:val="005221B4"/>
    <w:rsid w:val="00523136"/>
    <w:rsid w:val="0053046E"/>
    <w:rsid w:val="00533B4A"/>
    <w:rsid w:val="005341B0"/>
    <w:rsid w:val="0053541C"/>
    <w:rsid w:val="00535DCD"/>
    <w:rsid w:val="00540880"/>
    <w:rsid w:val="005415CE"/>
    <w:rsid w:val="005428B6"/>
    <w:rsid w:val="00545A92"/>
    <w:rsid w:val="00545FE7"/>
    <w:rsid w:val="00546752"/>
    <w:rsid w:val="005468F2"/>
    <w:rsid w:val="00555EB9"/>
    <w:rsid w:val="0055605F"/>
    <w:rsid w:val="00560FE4"/>
    <w:rsid w:val="00561413"/>
    <w:rsid w:val="005712D5"/>
    <w:rsid w:val="00571504"/>
    <w:rsid w:val="00571910"/>
    <w:rsid w:val="0057346F"/>
    <w:rsid w:val="00574522"/>
    <w:rsid w:val="005772AC"/>
    <w:rsid w:val="005810A1"/>
    <w:rsid w:val="005823B3"/>
    <w:rsid w:val="005846FE"/>
    <w:rsid w:val="00592D2C"/>
    <w:rsid w:val="00593AB3"/>
    <w:rsid w:val="005958BB"/>
    <w:rsid w:val="00595DD2"/>
    <w:rsid w:val="005A2482"/>
    <w:rsid w:val="005A58A0"/>
    <w:rsid w:val="005B0251"/>
    <w:rsid w:val="005B265C"/>
    <w:rsid w:val="005C0264"/>
    <w:rsid w:val="005C7D77"/>
    <w:rsid w:val="005D03EF"/>
    <w:rsid w:val="005D2027"/>
    <w:rsid w:val="005D3006"/>
    <w:rsid w:val="005D4945"/>
    <w:rsid w:val="005E1DD9"/>
    <w:rsid w:val="005E2561"/>
    <w:rsid w:val="005E3136"/>
    <w:rsid w:val="005F4A4E"/>
    <w:rsid w:val="005F73A5"/>
    <w:rsid w:val="00600A64"/>
    <w:rsid w:val="00600DE6"/>
    <w:rsid w:val="00602DAB"/>
    <w:rsid w:val="0060317E"/>
    <w:rsid w:val="00611AF2"/>
    <w:rsid w:val="00611F15"/>
    <w:rsid w:val="00617839"/>
    <w:rsid w:val="0062480C"/>
    <w:rsid w:val="006262B0"/>
    <w:rsid w:val="0062683C"/>
    <w:rsid w:val="006342A2"/>
    <w:rsid w:val="00640719"/>
    <w:rsid w:val="00642E33"/>
    <w:rsid w:val="00643289"/>
    <w:rsid w:val="006537BF"/>
    <w:rsid w:val="006552CD"/>
    <w:rsid w:val="006629A2"/>
    <w:rsid w:val="00663D72"/>
    <w:rsid w:val="00670067"/>
    <w:rsid w:val="0067173A"/>
    <w:rsid w:val="006752AE"/>
    <w:rsid w:val="006755CE"/>
    <w:rsid w:val="00676503"/>
    <w:rsid w:val="0068018D"/>
    <w:rsid w:val="00682769"/>
    <w:rsid w:val="0068470F"/>
    <w:rsid w:val="006863E1"/>
    <w:rsid w:val="0069695B"/>
    <w:rsid w:val="006A42A8"/>
    <w:rsid w:val="006A6BC5"/>
    <w:rsid w:val="006B237F"/>
    <w:rsid w:val="006B734C"/>
    <w:rsid w:val="006C35DF"/>
    <w:rsid w:val="006C43AB"/>
    <w:rsid w:val="006C59D1"/>
    <w:rsid w:val="006C64B5"/>
    <w:rsid w:val="006C6670"/>
    <w:rsid w:val="006D0363"/>
    <w:rsid w:val="006D07CA"/>
    <w:rsid w:val="006D107F"/>
    <w:rsid w:val="006D1283"/>
    <w:rsid w:val="006D774C"/>
    <w:rsid w:val="006E141F"/>
    <w:rsid w:val="006E306F"/>
    <w:rsid w:val="006E6ABE"/>
    <w:rsid w:val="006E7CC3"/>
    <w:rsid w:val="006F0372"/>
    <w:rsid w:val="006F0CD5"/>
    <w:rsid w:val="006F3333"/>
    <w:rsid w:val="006F6392"/>
    <w:rsid w:val="00700973"/>
    <w:rsid w:val="00701D35"/>
    <w:rsid w:val="00702C77"/>
    <w:rsid w:val="00702D06"/>
    <w:rsid w:val="0070372E"/>
    <w:rsid w:val="00704101"/>
    <w:rsid w:val="00704DCC"/>
    <w:rsid w:val="0070721F"/>
    <w:rsid w:val="00711301"/>
    <w:rsid w:val="00714297"/>
    <w:rsid w:val="007171E0"/>
    <w:rsid w:val="00717866"/>
    <w:rsid w:val="00722CAD"/>
    <w:rsid w:val="007240CB"/>
    <w:rsid w:val="00724F93"/>
    <w:rsid w:val="00732CF2"/>
    <w:rsid w:val="00737252"/>
    <w:rsid w:val="0074448F"/>
    <w:rsid w:val="00745B98"/>
    <w:rsid w:val="0075103D"/>
    <w:rsid w:val="00753AE9"/>
    <w:rsid w:val="00765471"/>
    <w:rsid w:val="0076618D"/>
    <w:rsid w:val="00766C2D"/>
    <w:rsid w:val="007710AA"/>
    <w:rsid w:val="007716DE"/>
    <w:rsid w:val="007735BF"/>
    <w:rsid w:val="00775FD5"/>
    <w:rsid w:val="00777DA7"/>
    <w:rsid w:val="00781205"/>
    <w:rsid w:val="00784675"/>
    <w:rsid w:val="007849AB"/>
    <w:rsid w:val="00787BBA"/>
    <w:rsid w:val="007916D4"/>
    <w:rsid w:val="007B15B9"/>
    <w:rsid w:val="007B3D1E"/>
    <w:rsid w:val="007C4D73"/>
    <w:rsid w:val="007C5DA8"/>
    <w:rsid w:val="007C6BB0"/>
    <w:rsid w:val="007C718A"/>
    <w:rsid w:val="007D0CAD"/>
    <w:rsid w:val="007D49A0"/>
    <w:rsid w:val="007D67E1"/>
    <w:rsid w:val="007D7207"/>
    <w:rsid w:val="007E02D0"/>
    <w:rsid w:val="007E3317"/>
    <w:rsid w:val="007E4D1B"/>
    <w:rsid w:val="007E6C45"/>
    <w:rsid w:val="007E79F2"/>
    <w:rsid w:val="007F3412"/>
    <w:rsid w:val="007F433D"/>
    <w:rsid w:val="007F49E7"/>
    <w:rsid w:val="007F4B85"/>
    <w:rsid w:val="007F6F91"/>
    <w:rsid w:val="00800CAE"/>
    <w:rsid w:val="00804E7E"/>
    <w:rsid w:val="008059A5"/>
    <w:rsid w:val="0080608A"/>
    <w:rsid w:val="00810484"/>
    <w:rsid w:val="00821CDB"/>
    <w:rsid w:val="008224D4"/>
    <w:rsid w:val="008248D2"/>
    <w:rsid w:val="00826A30"/>
    <w:rsid w:val="00830924"/>
    <w:rsid w:val="00830A7D"/>
    <w:rsid w:val="00832A84"/>
    <w:rsid w:val="00834BC2"/>
    <w:rsid w:val="008374FC"/>
    <w:rsid w:val="008414A4"/>
    <w:rsid w:val="008449D2"/>
    <w:rsid w:val="00845598"/>
    <w:rsid w:val="00850E90"/>
    <w:rsid w:val="00851091"/>
    <w:rsid w:val="00852A62"/>
    <w:rsid w:val="0085441E"/>
    <w:rsid w:val="00861F6C"/>
    <w:rsid w:val="0086280B"/>
    <w:rsid w:val="0086742C"/>
    <w:rsid w:val="0087003F"/>
    <w:rsid w:val="00874451"/>
    <w:rsid w:val="008751ED"/>
    <w:rsid w:val="00875997"/>
    <w:rsid w:val="00876769"/>
    <w:rsid w:val="00877121"/>
    <w:rsid w:val="00877333"/>
    <w:rsid w:val="00877D66"/>
    <w:rsid w:val="008810E6"/>
    <w:rsid w:val="008825B6"/>
    <w:rsid w:val="00883177"/>
    <w:rsid w:val="008843CC"/>
    <w:rsid w:val="00887ADF"/>
    <w:rsid w:val="008902BC"/>
    <w:rsid w:val="0089179E"/>
    <w:rsid w:val="00893428"/>
    <w:rsid w:val="00897CA9"/>
    <w:rsid w:val="008A05FD"/>
    <w:rsid w:val="008A22F1"/>
    <w:rsid w:val="008A2E99"/>
    <w:rsid w:val="008A3A00"/>
    <w:rsid w:val="008A510F"/>
    <w:rsid w:val="008B35B9"/>
    <w:rsid w:val="008B4AB8"/>
    <w:rsid w:val="008B5471"/>
    <w:rsid w:val="008B69D7"/>
    <w:rsid w:val="008B6A38"/>
    <w:rsid w:val="008C2392"/>
    <w:rsid w:val="008D09AA"/>
    <w:rsid w:val="008D3934"/>
    <w:rsid w:val="008D585E"/>
    <w:rsid w:val="008D71C8"/>
    <w:rsid w:val="008D7770"/>
    <w:rsid w:val="008E35C9"/>
    <w:rsid w:val="008E5314"/>
    <w:rsid w:val="008F0161"/>
    <w:rsid w:val="008F24B4"/>
    <w:rsid w:val="008F2A60"/>
    <w:rsid w:val="008F2E76"/>
    <w:rsid w:val="009015A0"/>
    <w:rsid w:val="00904491"/>
    <w:rsid w:val="00906C83"/>
    <w:rsid w:val="009113E9"/>
    <w:rsid w:val="00914F28"/>
    <w:rsid w:val="009178DC"/>
    <w:rsid w:val="009206FF"/>
    <w:rsid w:val="009243D9"/>
    <w:rsid w:val="009306B3"/>
    <w:rsid w:val="0093083F"/>
    <w:rsid w:val="00940666"/>
    <w:rsid w:val="009426EB"/>
    <w:rsid w:val="009431F7"/>
    <w:rsid w:val="009432A8"/>
    <w:rsid w:val="009437CA"/>
    <w:rsid w:val="00944EAC"/>
    <w:rsid w:val="009468AA"/>
    <w:rsid w:val="009566B6"/>
    <w:rsid w:val="0096011A"/>
    <w:rsid w:val="009605C1"/>
    <w:rsid w:val="00963F93"/>
    <w:rsid w:val="00970EDB"/>
    <w:rsid w:val="00977ABE"/>
    <w:rsid w:val="00977B72"/>
    <w:rsid w:val="00984E7D"/>
    <w:rsid w:val="0099065C"/>
    <w:rsid w:val="009A10B2"/>
    <w:rsid w:val="009A225C"/>
    <w:rsid w:val="009B738B"/>
    <w:rsid w:val="009B7F22"/>
    <w:rsid w:val="009C095D"/>
    <w:rsid w:val="009C0FA3"/>
    <w:rsid w:val="009D0487"/>
    <w:rsid w:val="009D0FF1"/>
    <w:rsid w:val="009F23D4"/>
    <w:rsid w:val="009F2F24"/>
    <w:rsid w:val="009F304B"/>
    <w:rsid w:val="00A049CE"/>
    <w:rsid w:val="00A0570A"/>
    <w:rsid w:val="00A07FCA"/>
    <w:rsid w:val="00A1060B"/>
    <w:rsid w:val="00A217C0"/>
    <w:rsid w:val="00A21E94"/>
    <w:rsid w:val="00A23183"/>
    <w:rsid w:val="00A25EF0"/>
    <w:rsid w:val="00A27E9F"/>
    <w:rsid w:val="00A351EE"/>
    <w:rsid w:val="00A35A93"/>
    <w:rsid w:val="00A41231"/>
    <w:rsid w:val="00A41B8B"/>
    <w:rsid w:val="00A454A4"/>
    <w:rsid w:val="00A4627C"/>
    <w:rsid w:val="00A547A7"/>
    <w:rsid w:val="00A55DE9"/>
    <w:rsid w:val="00A569D8"/>
    <w:rsid w:val="00A56BFF"/>
    <w:rsid w:val="00A77969"/>
    <w:rsid w:val="00A826D0"/>
    <w:rsid w:val="00A917C9"/>
    <w:rsid w:val="00AA206D"/>
    <w:rsid w:val="00AA2B43"/>
    <w:rsid w:val="00AA3FEE"/>
    <w:rsid w:val="00AA405A"/>
    <w:rsid w:val="00AA4F86"/>
    <w:rsid w:val="00AB031D"/>
    <w:rsid w:val="00AC5283"/>
    <w:rsid w:val="00AC598E"/>
    <w:rsid w:val="00AC696B"/>
    <w:rsid w:val="00AD63C4"/>
    <w:rsid w:val="00AD7D0A"/>
    <w:rsid w:val="00AE1862"/>
    <w:rsid w:val="00AE307A"/>
    <w:rsid w:val="00AE6293"/>
    <w:rsid w:val="00AE6AB0"/>
    <w:rsid w:val="00AF0A8B"/>
    <w:rsid w:val="00AF0DCC"/>
    <w:rsid w:val="00AF5442"/>
    <w:rsid w:val="00B03C24"/>
    <w:rsid w:val="00B116BA"/>
    <w:rsid w:val="00B12B6B"/>
    <w:rsid w:val="00B12CF3"/>
    <w:rsid w:val="00B12D83"/>
    <w:rsid w:val="00B12D98"/>
    <w:rsid w:val="00B179E8"/>
    <w:rsid w:val="00B23E35"/>
    <w:rsid w:val="00B372F9"/>
    <w:rsid w:val="00B37EA8"/>
    <w:rsid w:val="00B406B7"/>
    <w:rsid w:val="00B438AC"/>
    <w:rsid w:val="00B43DC1"/>
    <w:rsid w:val="00B465F1"/>
    <w:rsid w:val="00B52E07"/>
    <w:rsid w:val="00B53001"/>
    <w:rsid w:val="00B553C0"/>
    <w:rsid w:val="00B60218"/>
    <w:rsid w:val="00B61A53"/>
    <w:rsid w:val="00B67C90"/>
    <w:rsid w:val="00B71485"/>
    <w:rsid w:val="00B71AC8"/>
    <w:rsid w:val="00B73391"/>
    <w:rsid w:val="00B75510"/>
    <w:rsid w:val="00B908B7"/>
    <w:rsid w:val="00B9142B"/>
    <w:rsid w:val="00B93F85"/>
    <w:rsid w:val="00B9587D"/>
    <w:rsid w:val="00BA1525"/>
    <w:rsid w:val="00BA4232"/>
    <w:rsid w:val="00BA4837"/>
    <w:rsid w:val="00BA5AE3"/>
    <w:rsid w:val="00BA5B65"/>
    <w:rsid w:val="00BA69A4"/>
    <w:rsid w:val="00BB37CC"/>
    <w:rsid w:val="00BC1656"/>
    <w:rsid w:val="00BC3BC8"/>
    <w:rsid w:val="00BC6846"/>
    <w:rsid w:val="00BD1EEF"/>
    <w:rsid w:val="00BD2396"/>
    <w:rsid w:val="00BD4DFC"/>
    <w:rsid w:val="00BD7FC7"/>
    <w:rsid w:val="00BE6822"/>
    <w:rsid w:val="00BF07DB"/>
    <w:rsid w:val="00BF38E9"/>
    <w:rsid w:val="00BF49B1"/>
    <w:rsid w:val="00C022BF"/>
    <w:rsid w:val="00C0687D"/>
    <w:rsid w:val="00C111C4"/>
    <w:rsid w:val="00C248B4"/>
    <w:rsid w:val="00C30D58"/>
    <w:rsid w:val="00C3303D"/>
    <w:rsid w:val="00C3709C"/>
    <w:rsid w:val="00C41C1F"/>
    <w:rsid w:val="00C53D6F"/>
    <w:rsid w:val="00C55853"/>
    <w:rsid w:val="00C56CAB"/>
    <w:rsid w:val="00C626CA"/>
    <w:rsid w:val="00C632B2"/>
    <w:rsid w:val="00C66857"/>
    <w:rsid w:val="00C74328"/>
    <w:rsid w:val="00C77EB1"/>
    <w:rsid w:val="00C82289"/>
    <w:rsid w:val="00C84410"/>
    <w:rsid w:val="00C85405"/>
    <w:rsid w:val="00C91128"/>
    <w:rsid w:val="00C950E4"/>
    <w:rsid w:val="00C96C95"/>
    <w:rsid w:val="00CA0758"/>
    <w:rsid w:val="00CA1502"/>
    <w:rsid w:val="00CA32F3"/>
    <w:rsid w:val="00CA453C"/>
    <w:rsid w:val="00CA51A5"/>
    <w:rsid w:val="00CB38BE"/>
    <w:rsid w:val="00CC1E0B"/>
    <w:rsid w:val="00CC26B6"/>
    <w:rsid w:val="00CD1D14"/>
    <w:rsid w:val="00CD33C1"/>
    <w:rsid w:val="00CD52CA"/>
    <w:rsid w:val="00CD5880"/>
    <w:rsid w:val="00CE2142"/>
    <w:rsid w:val="00CE5CE5"/>
    <w:rsid w:val="00CF02A0"/>
    <w:rsid w:val="00CF265E"/>
    <w:rsid w:val="00CF39DF"/>
    <w:rsid w:val="00CF3CF1"/>
    <w:rsid w:val="00CF498C"/>
    <w:rsid w:val="00D0620B"/>
    <w:rsid w:val="00D13F60"/>
    <w:rsid w:val="00D20FCA"/>
    <w:rsid w:val="00D244FF"/>
    <w:rsid w:val="00D26231"/>
    <w:rsid w:val="00D26C25"/>
    <w:rsid w:val="00D31DD4"/>
    <w:rsid w:val="00D32AFD"/>
    <w:rsid w:val="00D330A0"/>
    <w:rsid w:val="00D34846"/>
    <w:rsid w:val="00D40324"/>
    <w:rsid w:val="00D40933"/>
    <w:rsid w:val="00D42488"/>
    <w:rsid w:val="00D43A97"/>
    <w:rsid w:val="00D443C6"/>
    <w:rsid w:val="00D475B3"/>
    <w:rsid w:val="00D64CCB"/>
    <w:rsid w:val="00D66D8B"/>
    <w:rsid w:val="00D727F5"/>
    <w:rsid w:val="00D839F7"/>
    <w:rsid w:val="00D973E6"/>
    <w:rsid w:val="00D9761E"/>
    <w:rsid w:val="00DA07B4"/>
    <w:rsid w:val="00DB4AFA"/>
    <w:rsid w:val="00DB7A7E"/>
    <w:rsid w:val="00DC3F7C"/>
    <w:rsid w:val="00DD0187"/>
    <w:rsid w:val="00DE21BD"/>
    <w:rsid w:val="00DE56A2"/>
    <w:rsid w:val="00DF502F"/>
    <w:rsid w:val="00DF5389"/>
    <w:rsid w:val="00DF70D8"/>
    <w:rsid w:val="00E04AE9"/>
    <w:rsid w:val="00E07BD8"/>
    <w:rsid w:val="00E122F0"/>
    <w:rsid w:val="00E1335C"/>
    <w:rsid w:val="00E13494"/>
    <w:rsid w:val="00E14B81"/>
    <w:rsid w:val="00E1584F"/>
    <w:rsid w:val="00E201DE"/>
    <w:rsid w:val="00E265FD"/>
    <w:rsid w:val="00E320A3"/>
    <w:rsid w:val="00E333D7"/>
    <w:rsid w:val="00E35C8E"/>
    <w:rsid w:val="00E37999"/>
    <w:rsid w:val="00E43F58"/>
    <w:rsid w:val="00E46801"/>
    <w:rsid w:val="00E468C7"/>
    <w:rsid w:val="00E53DC6"/>
    <w:rsid w:val="00E61A08"/>
    <w:rsid w:val="00E636BE"/>
    <w:rsid w:val="00E63E19"/>
    <w:rsid w:val="00E642AC"/>
    <w:rsid w:val="00E67366"/>
    <w:rsid w:val="00E70DC2"/>
    <w:rsid w:val="00E73310"/>
    <w:rsid w:val="00E7492D"/>
    <w:rsid w:val="00E769C3"/>
    <w:rsid w:val="00E77457"/>
    <w:rsid w:val="00E803E0"/>
    <w:rsid w:val="00E84223"/>
    <w:rsid w:val="00E922D5"/>
    <w:rsid w:val="00E9282B"/>
    <w:rsid w:val="00E93A81"/>
    <w:rsid w:val="00EA16DA"/>
    <w:rsid w:val="00EB4E13"/>
    <w:rsid w:val="00EB50C1"/>
    <w:rsid w:val="00EB50D2"/>
    <w:rsid w:val="00EB6408"/>
    <w:rsid w:val="00EB7C1D"/>
    <w:rsid w:val="00EC161A"/>
    <w:rsid w:val="00EC1E16"/>
    <w:rsid w:val="00EC1E95"/>
    <w:rsid w:val="00EC43AD"/>
    <w:rsid w:val="00EC7FC4"/>
    <w:rsid w:val="00ED0D64"/>
    <w:rsid w:val="00ED1665"/>
    <w:rsid w:val="00ED7CA0"/>
    <w:rsid w:val="00EE035E"/>
    <w:rsid w:val="00EE107F"/>
    <w:rsid w:val="00EE3DBA"/>
    <w:rsid w:val="00EF043F"/>
    <w:rsid w:val="00EF0A67"/>
    <w:rsid w:val="00F01103"/>
    <w:rsid w:val="00F04A83"/>
    <w:rsid w:val="00F05049"/>
    <w:rsid w:val="00F05CF1"/>
    <w:rsid w:val="00F06068"/>
    <w:rsid w:val="00F20CDE"/>
    <w:rsid w:val="00F222AF"/>
    <w:rsid w:val="00F2391E"/>
    <w:rsid w:val="00F26C97"/>
    <w:rsid w:val="00F31A6D"/>
    <w:rsid w:val="00F40B79"/>
    <w:rsid w:val="00F41BA3"/>
    <w:rsid w:val="00F5161E"/>
    <w:rsid w:val="00F554FA"/>
    <w:rsid w:val="00F56C2C"/>
    <w:rsid w:val="00F620AD"/>
    <w:rsid w:val="00F62FE1"/>
    <w:rsid w:val="00F67EBC"/>
    <w:rsid w:val="00F732D6"/>
    <w:rsid w:val="00F83941"/>
    <w:rsid w:val="00F87773"/>
    <w:rsid w:val="00F87A4E"/>
    <w:rsid w:val="00F928CA"/>
    <w:rsid w:val="00F9383D"/>
    <w:rsid w:val="00FA02EB"/>
    <w:rsid w:val="00FA1043"/>
    <w:rsid w:val="00FA17BD"/>
    <w:rsid w:val="00FA344B"/>
    <w:rsid w:val="00FA727E"/>
    <w:rsid w:val="00FB3737"/>
    <w:rsid w:val="00FB7D7E"/>
    <w:rsid w:val="00FC6C54"/>
    <w:rsid w:val="00FC7FA5"/>
    <w:rsid w:val="00FD2723"/>
    <w:rsid w:val="00FD487E"/>
    <w:rsid w:val="00FD6E53"/>
    <w:rsid w:val="00FE0AD9"/>
    <w:rsid w:val="00FE6997"/>
    <w:rsid w:val="00FE7988"/>
    <w:rsid w:val="00FF56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08552">
      <w:bodyDiv w:val="1"/>
      <w:marLeft w:val="0"/>
      <w:marRight w:val="0"/>
      <w:marTop w:val="0"/>
      <w:marBottom w:val="0"/>
      <w:divBdr>
        <w:top w:val="none" w:sz="0" w:space="0" w:color="auto"/>
        <w:left w:val="none" w:sz="0" w:space="0" w:color="auto"/>
        <w:bottom w:val="none" w:sz="0" w:space="0" w:color="auto"/>
        <w:right w:val="none" w:sz="0" w:space="0" w:color="auto"/>
      </w:divBdr>
    </w:div>
    <w:div w:id="389115373">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789469131">
      <w:bodyDiv w:val="1"/>
      <w:marLeft w:val="0"/>
      <w:marRight w:val="0"/>
      <w:marTop w:val="0"/>
      <w:marBottom w:val="0"/>
      <w:divBdr>
        <w:top w:val="none" w:sz="0" w:space="0" w:color="auto"/>
        <w:left w:val="none" w:sz="0" w:space="0" w:color="auto"/>
        <w:bottom w:val="none" w:sz="0" w:space="0" w:color="auto"/>
        <w:right w:val="none" w:sz="0" w:space="0" w:color="auto"/>
      </w:divBdr>
    </w:div>
    <w:div w:id="859003295">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943952360">
      <w:bodyDiv w:val="1"/>
      <w:marLeft w:val="0"/>
      <w:marRight w:val="0"/>
      <w:marTop w:val="0"/>
      <w:marBottom w:val="0"/>
      <w:divBdr>
        <w:top w:val="none" w:sz="0" w:space="0" w:color="auto"/>
        <w:left w:val="none" w:sz="0" w:space="0" w:color="auto"/>
        <w:bottom w:val="none" w:sz="0" w:space="0" w:color="auto"/>
        <w:right w:val="none" w:sz="0" w:space="0" w:color="auto"/>
      </w:divBdr>
    </w:div>
    <w:div w:id="214148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B21B9-9EB5-4DFE-AA9F-868297F55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19583</Words>
  <Characters>105750</Characters>
  <Application>Microsoft Office Word</Application>
  <DocSecurity>0</DocSecurity>
  <Lines>881</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Usuário</cp:lastModifiedBy>
  <cp:revision>2</cp:revision>
  <cp:lastPrinted>2021-11-11T16:21:00Z</cp:lastPrinted>
  <dcterms:created xsi:type="dcterms:W3CDTF">2021-12-03T20:45:00Z</dcterms:created>
  <dcterms:modified xsi:type="dcterms:W3CDTF">2021-12-03T20:45:00Z</dcterms:modified>
</cp:coreProperties>
</file>