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D172EF"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25356E7F" wp14:editId="0DDCB643">
                <wp:simplePos x="0" y="0"/>
                <wp:positionH relativeFrom="column">
                  <wp:posOffset>3787140</wp:posOffset>
                </wp:positionH>
                <wp:positionV relativeFrom="paragraph">
                  <wp:posOffset>-895985</wp:posOffset>
                </wp:positionV>
                <wp:extent cx="1844040" cy="781050"/>
                <wp:effectExtent l="0" t="0" r="22860" b="1905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81050"/>
                        </a:xfrm>
                        <a:prstGeom prst="rect">
                          <a:avLst/>
                        </a:prstGeom>
                        <a:solidFill>
                          <a:srgbClr val="FFFFFF"/>
                        </a:solidFill>
                        <a:ln w="9525">
                          <a:solidFill>
                            <a:srgbClr val="000000"/>
                          </a:solidFill>
                          <a:miter lim="800000"/>
                          <a:headEnd/>
                          <a:tailEnd/>
                        </a:ln>
                      </wps:spPr>
                      <wps:txbx>
                        <w:txbxContent>
                          <w:p w:rsidR="00A22141" w:rsidRDefault="00A22141" w:rsidP="00A41231">
                            <w:pPr>
                              <w:rPr>
                                <w:rFonts w:ascii="Arial" w:eastAsia="Arial" w:hAnsi="Arial" w:cs="Arial"/>
                                <w:sz w:val="18"/>
                                <w:szCs w:val="16"/>
                              </w:rPr>
                            </w:pPr>
                            <w:r w:rsidRPr="009271C8">
                              <w:rPr>
                                <w:rFonts w:ascii="Arial" w:hAnsi="Arial" w:cs="Arial"/>
                                <w:sz w:val="18"/>
                                <w:szCs w:val="16"/>
                              </w:rPr>
                              <w:t>PMT-RJ                                        PROCESSO</w:t>
                            </w:r>
                            <w:r w:rsidR="00E6552C">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23.070/2021; 23.072/2021</w:t>
                            </w:r>
                          </w:p>
                          <w:p w:rsidR="00A22141" w:rsidRDefault="00A22141" w:rsidP="00A41231">
                            <w:pPr>
                              <w:rPr>
                                <w:rFonts w:ascii="Arial" w:hAnsi="Arial" w:cs="Arial"/>
                                <w:sz w:val="18"/>
                                <w:szCs w:val="16"/>
                              </w:rPr>
                            </w:pPr>
                          </w:p>
                          <w:p w:rsidR="00A22141" w:rsidRPr="009271C8" w:rsidRDefault="00A22141"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56E7F" id="_x0000_t202" coordsize="21600,21600" o:spt="202" path="m,l,21600r21600,l21600,xe">
                <v:stroke joinstyle="miter"/>
                <v:path gradientshapeok="t" o:connecttype="rect"/>
              </v:shapetype>
              <v:shape id="Caixa de texto 307" o:spid="_x0000_s1026" type="#_x0000_t202" style="position:absolute;left:0;text-align:left;margin-left:298.2pt;margin-top:-70.55pt;width:145.2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">
                <v:textbox>
                  <w:txbxContent>
                    <w:p w:rsidR="00A22141" w:rsidRDefault="00A22141" w:rsidP="00A41231">
                      <w:pPr>
                        <w:rPr>
                          <w:rFonts w:ascii="Arial" w:eastAsia="Arial" w:hAnsi="Arial" w:cs="Arial"/>
                          <w:sz w:val="18"/>
                          <w:szCs w:val="16"/>
                        </w:rPr>
                      </w:pPr>
                      <w:r w:rsidRPr="009271C8">
                        <w:rPr>
                          <w:rFonts w:ascii="Arial" w:hAnsi="Arial" w:cs="Arial"/>
                          <w:sz w:val="18"/>
                          <w:szCs w:val="16"/>
                        </w:rPr>
                        <w:t>PMT-RJ                                        PROCESSO</w:t>
                      </w:r>
                      <w:r w:rsidR="00E6552C">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23.070/2021; 23.072/2021</w:t>
                      </w:r>
                    </w:p>
                    <w:p w:rsidR="00A22141" w:rsidRDefault="00A22141" w:rsidP="00A41231">
                      <w:pPr>
                        <w:rPr>
                          <w:rFonts w:ascii="Arial" w:hAnsi="Arial" w:cs="Arial"/>
                          <w:sz w:val="18"/>
                          <w:szCs w:val="16"/>
                        </w:rPr>
                      </w:pPr>
                    </w:p>
                    <w:p w:rsidR="00A22141" w:rsidRPr="009271C8" w:rsidRDefault="00A22141"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Pr>
          <w:rFonts w:ascii="Arial" w:eastAsia="Arial" w:hAnsi="Arial" w:cs="Arial"/>
          <w:b/>
          <w:noProof/>
          <w:sz w:val="24"/>
          <w:szCs w:val="24"/>
          <w:lang w:eastAsia="pt-BR"/>
        </w:rPr>
        <w:drawing>
          <wp:anchor distT="0" distB="0" distL="114300" distR="114300" simplePos="0" relativeHeight="251658240" behindDoc="1" locked="0" layoutInCell="1" allowOverlap="1" wp14:anchorId="42C98C67" wp14:editId="491C35BE">
            <wp:simplePos x="0" y="0"/>
            <wp:positionH relativeFrom="page">
              <wp:posOffset>57150</wp:posOffset>
            </wp:positionH>
            <wp:positionV relativeFrom="margin">
              <wp:posOffset>-1029335</wp:posOffset>
            </wp:positionV>
            <wp:extent cx="741616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616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D824C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3BCD1A93" wp14:editId="468155F0">
                <wp:simplePos x="0" y="0"/>
                <wp:positionH relativeFrom="column">
                  <wp:posOffset>1362710</wp:posOffset>
                </wp:positionH>
                <wp:positionV relativeFrom="paragraph">
                  <wp:posOffset>278765</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A22141" w:rsidRPr="004A74F2" w:rsidRDefault="000526C8" w:rsidP="000526C8">
                            <w:pPr>
                              <w:jc w:val="right"/>
                              <w:rPr>
                                <w:rFonts w:ascii="Calibri" w:hAnsi="Calibri" w:cs="Calibri"/>
                                <w:b/>
                                <w:color w:val="404040"/>
                                <w:sz w:val="72"/>
                                <w:szCs w:val="52"/>
                              </w:rPr>
                            </w:pPr>
                            <w:r>
                              <w:rPr>
                                <w:rFonts w:ascii="Calibri" w:hAnsi="Calibri" w:cs="Calibri"/>
                                <w:b/>
                                <w:color w:val="404040"/>
                                <w:sz w:val="72"/>
                                <w:szCs w:val="52"/>
                              </w:rPr>
                              <w:t>EDITAL</w:t>
                            </w:r>
                          </w:p>
                          <w:p w:rsidR="00A22141" w:rsidRPr="004A74F2" w:rsidRDefault="00A22141" w:rsidP="000526C8">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A22141" w:rsidRPr="004A74F2" w:rsidRDefault="000526C8" w:rsidP="000526C8">
                            <w:pPr>
                              <w:jc w:val="right"/>
                              <w:rPr>
                                <w:rFonts w:ascii="Calibri" w:hAnsi="Calibri" w:cs="Calibri"/>
                                <w:b/>
                                <w:color w:val="4BACC6"/>
                                <w:sz w:val="72"/>
                                <w:szCs w:val="52"/>
                              </w:rPr>
                            </w:pPr>
                            <w:r>
                              <w:rPr>
                                <w:rFonts w:ascii="Calibri" w:hAnsi="Calibri" w:cs="Calibri"/>
                                <w:b/>
                                <w:color w:val="4BACC6"/>
                                <w:sz w:val="72"/>
                                <w:szCs w:val="52"/>
                              </w:rPr>
                              <w:t>006</w:t>
                            </w:r>
                            <w:r w:rsidR="00A22141"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D1A93" id="_x0000_t202" coordsize="21600,21600" o:spt="202" path="m,l,21600r21600,l21600,xe">
                <v:stroke joinstyle="miter"/>
                <v:path gradientshapeok="t" o:connecttype="rect"/>
              </v:shapetype>
              <v:shape id="Caixa de texto 6" o:spid="_x0000_s1027" type="#_x0000_t202" style="position:absolute;left:0;text-align:left;margin-left:107.3pt;margin-top:21.9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" filled="f" stroked="f">
                <v:textbox>
                  <w:txbxContent>
                    <w:p w:rsidR="00A22141" w:rsidRPr="004A74F2" w:rsidRDefault="000526C8" w:rsidP="000526C8">
                      <w:pPr>
                        <w:jc w:val="right"/>
                        <w:rPr>
                          <w:rFonts w:ascii="Calibri" w:hAnsi="Calibri" w:cs="Calibri"/>
                          <w:b/>
                          <w:color w:val="404040"/>
                          <w:sz w:val="72"/>
                          <w:szCs w:val="52"/>
                        </w:rPr>
                      </w:pPr>
                      <w:r>
                        <w:rPr>
                          <w:rFonts w:ascii="Calibri" w:hAnsi="Calibri" w:cs="Calibri"/>
                          <w:b/>
                          <w:color w:val="404040"/>
                          <w:sz w:val="72"/>
                          <w:szCs w:val="52"/>
                        </w:rPr>
                        <w:t>EDITAL</w:t>
                      </w:r>
                    </w:p>
                    <w:p w:rsidR="00A22141" w:rsidRPr="004A74F2" w:rsidRDefault="00A22141" w:rsidP="000526C8">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A22141" w:rsidRPr="004A74F2" w:rsidRDefault="000526C8" w:rsidP="000526C8">
                      <w:pPr>
                        <w:jc w:val="right"/>
                        <w:rPr>
                          <w:rFonts w:ascii="Calibri" w:hAnsi="Calibri" w:cs="Calibri"/>
                          <w:b/>
                          <w:color w:val="4BACC6"/>
                          <w:sz w:val="72"/>
                          <w:szCs w:val="52"/>
                        </w:rPr>
                      </w:pPr>
                      <w:r>
                        <w:rPr>
                          <w:rFonts w:ascii="Calibri" w:hAnsi="Calibri" w:cs="Calibri"/>
                          <w:b/>
                          <w:color w:val="4BACC6"/>
                          <w:sz w:val="72"/>
                          <w:szCs w:val="52"/>
                        </w:rPr>
                        <w:t>006</w:t>
                      </w:r>
                      <w:r w:rsidR="00A22141"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D824C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07C3FEEF" wp14:editId="0517D16C">
                <wp:simplePos x="0" y="0"/>
                <wp:positionH relativeFrom="margin">
                  <wp:posOffset>-489585</wp:posOffset>
                </wp:positionH>
                <wp:positionV relativeFrom="paragraph">
                  <wp:posOffset>353059</wp:posOffset>
                </wp:positionV>
                <wp:extent cx="6663690" cy="2562225"/>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562225"/>
                        </a:xfrm>
                        <a:prstGeom prst="rect">
                          <a:avLst/>
                        </a:prstGeom>
                        <a:noFill/>
                        <a:ln w="9525">
                          <a:noFill/>
                          <a:miter lim="800000"/>
                          <a:headEnd/>
                          <a:tailEnd/>
                        </a:ln>
                      </wps:spPr>
                      <wps:txbx>
                        <w:txbxContent>
                          <w:p w:rsidR="00A22141" w:rsidRPr="004A74F2" w:rsidRDefault="00A22141" w:rsidP="00A41231">
                            <w:pPr>
                              <w:jc w:val="center"/>
                              <w:rPr>
                                <w:rFonts w:ascii="Arial" w:eastAsia="Cambria" w:hAnsi="Arial" w:cs="Arial"/>
                                <w:sz w:val="40"/>
                              </w:rPr>
                            </w:pPr>
                          </w:p>
                          <w:p w:rsidR="00A22141" w:rsidRDefault="00A22141" w:rsidP="00084171">
                            <w:pPr>
                              <w:jc w:val="center"/>
                              <w:rPr>
                                <w:rFonts w:ascii="Arial" w:eastAsia="Cambria" w:hAnsi="Arial" w:cs="Arial"/>
                                <w:sz w:val="32"/>
                                <w:szCs w:val="32"/>
                              </w:rPr>
                            </w:pPr>
                            <w:r>
                              <w:rPr>
                                <w:rFonts w:ascii="Arial" w:eastAsia="Cambria" w:hAnsi="Arial" w:cs="Arial"/>
                                <w:sz w:val="32"/>
                                <w:szCs w:val="32"/>
                              </w:rPr>
                              <w:t>REGISTRO DE PREÇOS PARA FUTURA AQUISIÇÃO DE TESTE RÁPIDO ANTÍGENO</w:t>
                            </w:r>
                            <w:r w:rsidR="00351137">
                              <w:rPr>
                                <w:rFonts w:ascii="Arial" w:eastAsia="Cambria" w:hAnsi="Arial" w:cs="Arial"/>
                                <w:sz w:val="32"/>
                                <w:szCs w:val="32"/>
                              </w:rPr>
                              <w:t xml:space="preserve"> E ANTICORPO</w:t>
                            </w:r>
                            <w:r w:rsidR="008D1470">
                              <w:rPr>
                                <w:rFonts w:ascii="Arial" w:eastAsia="Cambria" w:hAnsi="Arial" w:cs="Arial"/>
                                <w:sz w:val="32"/>
                                <w:szCs w:val="32"/>
                              </w:rPr>
                              <w:t xml:space="preserve"> IGG E IGM</w:t>
                            </w:r>
                            <w:r>
                              <w:rPr>
                                <w:rFonts w:ascii="Arial" w:eastAsia="Cambria" w:hAnsi="Arial" w:cs="Arial"/>
                                <w:sz w:val="32"/>
                                <w:szCs w:val="32"/>
                              </w:rPr>
                              <w:t xml:space="preserve"> PELO PERÍODO DE 12 (DOZE) MESES, COM COTA RESERVADA PARA PEQUENOS NEGÓCIOS </w:t>
                            </w:r>
                          </w:p>
                          <w:p w:rsidR="00A22141" w:rsidRDefault="00A22141" w:rsidP="00A41231">
                            <w:pPr>
                              <w:jc w:val="both"/>
                              <w:rPr>
                                <w:rFonts w:ascii="Arial" w:eastAsia="Cambria" w:hAnsi="Arial" w:cs="Arial"/>
                                <w:sz w:val="32"/>
                                <w:szCs w:val="32"/>
                              </w:rPr>
                            </w:pPr>
                          </w:p>
                          <w:p w:rsidR="00A22141" w:rsidRPr="004A74F2" w:rsidRDefault="00A22141" w:rsidP="00A41231">
                            <w:pPr>
                              <w:jc w:val="both"/>
                              <w:rPr>
                                <w:rFonts w:ascii="Arial" w:eastAsia="Cambria" w:hAnsi="Arial" w:cs="Arial"/>
                                <w:sz w:val="32"/>
                                <w:szCs w:val="32"/>
                              </w:rPr>
                            </w:pPr>
                          </w:p>
                          <w:p w:rsidR="00A22141" w:rsidRPr="00776BE4" w:rsidRDefault="00A22141" w:rsidP="00A41231">
                            <w:pPr>
                              <w:jc w:val="both"/>
                              <w:rPr>
                                <w:rFonts w:ascii="Arial" w:hAnsi="Arial" w:cs="Arial"/>
                                <w:sz w:val="40"/>
                              </w:rPr>
                            </w:pPr>
                            <w:r>
                              <w:rPr>
                                <w:rFonts w:ascii="Arial" w:hAnsi="Arial" w:cs="Arial"/>
                                <w:sz w:val="40"/>
                              </w:rPr>
                              <w:t xml:space="preserve">DATA DA SESSÃO PÚBLICA: </w:t>
                            </w:r>
                            <w:r w:rsidR="000526C8">
                              <w:rPr>
                                <w:rFonts w:ascii="Arial" w:hAnsi="Arial" w:cs="Arial"/>
                                <w:sz w:val="40"/>
                              </w:rPr>
                              <w:t>21</w:t>
                            </w:r>
                            <w:r w:rsidRPr="00BA168D">
                              <w:rPr>
                                <w:rFonts w:ascii="Arial" w:hAnsi="Arial" w:cs="Arial"/>
                                <w:sz w:val="40"/>
                              </w:rPr>
                              <w:t>/</w:t>
                            </w:r>
                            <w:r w:rsidR="000526C8">
                              <w:rPr>
                                <w:rFonts w:ascii="Arial" w:hAnsi="Arial" w:cs="Arial"/>
                                <w:sz w:val="40"/>
                              </w:rPr>
                              <w:t>01</w:t>
                            </w:r>
                            <w:r>
                              <w:rPr>
                                <w:rFonts w:ascii="Arial" w:hAnsi="Arial" w:cs="Arial"/>
                                <w:sz w:val="40"/>
                              </w:rPr>
                              <w:t>/202</w:t>
                            </w:r>
                            <w:r w:rsidR="000526C8">
                              <w:rPr>
                                <w:rFonts w:ascii="Arial" w:hAnsi="Arial" w:cs="Arial"/>
                                <w:sz w:val="40"/>
                              </w:rPr>
                              <w:t>2</w:t>
                            </w:r>
                            <w:r>
                              <w:rPr>
                                <w:rFonts w:ascii="Arial" w:hAnsi="Arial" w:cs="Arial"/>
                                <w:sz w:val="40"/>
                              </w:rPr>
                              <w:t xml:space="preserve"> às </w:t>
                            </w:r>
                            <w:r w:rsidR="000526C8">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3FEEF" id="Caixa de texto 4" o:spid="_x0000_s1028" type="#_x0000_t202" style="position:absolute;left:0;text-align:left;margin-left:-38.55pt;margin-top:27.8pt;width:524.7pt;height:20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" filled="f" stroked="f">
                <v:textbox>
                  <w:txbxContent>
                    <w:p w:rsidR="00A22141" w:rsidRPr="004A74F2" w:rsidRDefault="00A22141" w:rsidP="00A41231">
                      <w:pPr>
                        <w:jc w:val="center"/>
                        <w:rPr>
                          <w:rFonts w:ascii="Arial" w:eastAsia="Cambria" w:hAnsi="Arial" w:cs="Arial"/>
                          <w:sz w:val="40"/>
                        </w:rPr>
                      </w:pPr>
                    </w:p>
                    <w:p w:rsidR="00A22141" w:rsidRDefault="00A22141" w:rsidP="00084171">
                      <w:pPr>
                        <w:jc w:val="center"/>
                        <w:rPr>
                          <w:rFonts w:ascii="Arial" w:eastAsia="Cambria" w:hAnsi="Arial" w:cs="Arial"/>
                          <w:sz w:val="32"/>
                          <w:szCs w:val="32"/>
                        </w:rPr>
                      </w:pPr>
                      <w:r>
                        <w:rPr>
                          <w:rFonts w:ascii="Arial" w:eastAsia="Cambria" w:hAnsi="Arial" w:cs="Arial"/>
                          <w:sz w:val="32"/>
                          <w:szCs w:val="32"/>
                        </w:rPr>
                        <w:t>REGISTRO DE PREÇOS PARA FUTURA AQUISIÇÃO DE TESTE RÁPIDO ANTÍGENO</w:t>
                      </w:r>
                      <w:r w:rsidR="00351137">
                        <w:rPr>
                          <w:rFonts w:ascii="Arial" w:eastAsia="Cambria" w:hAnsi="Arial" w:cs="Arial"/>
                          <w:sz w:val="32"/>
                          <w:szCs w:val="32"/>
                        </w:rPr>
                        <w:t xml:space="preserve"> E ANTICORPO</w:t>
                      </w:r>
                      <w:r w:rsidR="008D1470">
                        <w:rPr>
                          <w:rFonts w:ascii="Arial" w:eastAsia="Cambria" w:hAnsi="Arial" w:cs="Arial"/>
                          <w:sz w:val="32"/>
                          <w:szCs w:val="32"/>
                        </w:rPr>
                        <w:t xml:space="preserve"> IGG E IGM</w:t>
                      </w:r>
                      <w:r>
                        <w:rPr>
                          <w:rFonts w:ascii="Arial" w:eastAsia="Cambria" w:hAnsi="Arial" w:cs="Arial"/>
                          <w:sz w:val="32"/>
                          <w:szCs w:val="32"/>
                        </w:rPr>
                        <w:t xml:space="preserve"> PELO PERÍODO DE 12 (DOZE) MESES, COM COTA RESERVADA PARA PEQUENOS NEGÓCIOS </w:t>
                      </w:r>
                    </w:p>
                    <w:p w:rsidR="00A22141" w:rsidRDefault="00A22141" w:rsidP="00A41231">
                      <w:pPr>
                        <w:jc w:val="both"/>
                        <w:rPr>
                          <w:rFonts w:ascii="Arial" w:eastAsia="Cambria" w:hAnsi="Arial" w:cs="Arial"/>
                          <w:sz w:val="32"/>
                          <w:szCs w:val="32"/>
                        </w:rPr>
                      </w:pPr>
                    </w:p>
                    <w:p w:rsidR="00A22141" w:rsidRPr="004A74F2" w:rsidRDefault="00A22141" w:rsidP="00A41231">
                      <w:pPr>
                        <w:jc w:val="both"/>
                        <w:rPr>
                          <w:rFonts w:ascii="Arial" w:eastAsia="Cambria" w:hAnsi="Arial" w:cs="Arial"/>
                          <w:sz w:val="32"/>
                          <w:szCs w:val="32"/>
                        </w:rPr>
                      </w:pPr>
                    </w:p>
                    <w:p w:rsidR="00A22141" w:rsidRPr="00776BE4" w:rsidRDefault="00A22141" w:rsidP="00A41231">
                      <w:pPr>
                        <w:jc w:val="both"/>
                        <w:rPr>
                          <w:rFonts w:ascii="Arial" w:hAnsi="Arial" w:cs="Arial"/>
                          <w:sz w:val="40"/>
                        </w:rPr>
                      </w:pPr>
                      <w:r>
                        <w:rPr>
                          <w:rFonts w:ascii="Arial" w:hAnsi="Arial" w:cs="Arial"/>
                          <w:sz w:val="40"/>
                        </w:rPr>
                        <w:t xml:space="preserve">DATA DA SESSÃO PÚBLICA: </w:t>
                      </w:r>
                      <w:r w:rsidR="000526C8">
                        <w:rPr>
                          <w:rFonts w:ascii="Arial" w:hAnsi="Arial" w:cs="Arial"/>
                          <w:sz w:val="40"/>
                        </w:rPr>
                        <w:t>21</w:t>
                      </w:r>
                      <w:r w:rsidRPr="00BA168D">
                        <w:rPr>
                          <w:rFonts w:ascii="Arial" w:hAnsi="Arial" w:cs="Arial"/>
                          <w:sz w:val="40"/>
                        </w:rPr>
                        <w:t>/</w:t>
                      </w:r>
                      <w:r w:rsidR="000526C8">
                        <w:rPr>
                          <w:rFonts w:ascii="Arial" w:hAnsi="Arial" w:cs="Arial"/>
                          <w:sz w:val="40"/>
                        </w:rPr>
                        <w:t>01</w:t>
                      </w:r>
                      <w:r>
                        <w:rPr>
                          <w:rFonts w:ascii="Arial" w:hAnsi="Arial" w:cs="Arial"/>
                          <w:sz w:val="40"/>
                        </w:rPr>
                        <w:t>/202</w:t>
                      </w:r>
                      <w:r w:rsidR="000526C8">
                        <w:rPr>
                          <w:rFonts w:ascii="Arial" w:hAnsi="Arial" w:cs="Arial"/>
                          <w:sz w:val="40"/>
                        </w:rPr>
                        <w:t>2</w:t>
                      </w:r>
                      <w:r>
                        <w:rPr>
                          <w:rFonts w:ascii="Arial" w:hAnsi="Arial" w:cs="Arial"/>
                          <w:sz w:val="40"/>
                        </w:rPr>
                        <w:t xml:space="preserve"> às </w:t>
                      </w:r>
                      <w:r w:rsidR="000526C8">
                        <w:rPr>
                          <w:rFonts w:ascii="Arial" w:hAnsi="Arial" w:cs="Arial"/>
                          <w:sz w:val="40"/>
                        </w:rPr>
                        <w:t>10</w:t>
                      </w:r>
                      <w:r>
                        <w:rPr>
                          <w:rFonts w:ascii="Arial" w:hAnsi="Arial" w:cs="Arial"/>
                          <w:sz w:val="40"/>
                        </w:rPr>
                        <w:t>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0526C8">
        <w:rPr>
          <w:rFonts w:ascii="Arial" w:eastAsia="Arial" w:hAnsi="Arial" w:cs="Arial"/>
          <w:b/>
          <w:sz w:val="24"/>
          <w:szCs w:val="24"/>
        </w:rPr>
        <w:t>006</w:t>
      </w:r>
      <w:r>
        <w:rPr>
          <w:rFonts w:ascii="Arial" w:eastAsia="Arial" w:hAnsi="Arial" w:cs="Arial"/>
          <w:b/>
          <w:sz w:val="24"/>
          <w:szCs w:val="24"/>
        </w:rPr>
        <w:t>/202</w:t>
      </w:r>
      <w:r w:rsidR="000526C8">
        <w:rPr>
          <w:rFonts w:ascii="Arial" w:eastAsia="Arial" w:hAnsi="Arial" w:cs="Arial"/>
          <w:b/>
          <w:sz w:val="24"/>
          <w:szCs w:val="24"/>
        </w:rPr>
        <w:t>2</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PROCESSO</w:t>
      </w:r>
      <w:r w:rsidR="00ED6CEA">
        <w:rPr>
          <w:rFonts w:ascii="Arial" w:eastAsia="Arial" w:hAnsi="Arial" w:cs="Arial"/>
          <w:b/>
          <w:sz w:val="24"/>
          <w:szCs w:val="24"/>
        </w:rPr>
        <w:t>S</w:t>
      </w:r>
      <w:r w:rsidRPr="00967ED0">
        <w:rPr>
          <w:rFonts w:ascii="Arial" w:eastAsia="Arial" w:hAnsi="Arial" w:cs="Arial"/>
          <w:b/>
          <w:sz w:val="24"/>
          <w:szCs w:val="24"/>
        </w:rPr>
        <w:t xml:space="preserve"> ADMINISTRATIVO</w:t>
      </w:r>
      <w:r w:rsidR="00E6552C">
        <w:rPr>
          <w:rFonts w:ascii="Arial" w:eastAsia="Arial" w:hAnsi="Arial" w:cs="Arial"/>
          <w:b/>
          <w:sz w:val="24"/>
          <w:szCs w:val="24"/>
        </w:rPr>
        <w:t>S</w:t>
      </w:r>
      <w:r w:rsidRPr="00967ED0">
        <w:rPr>
          <w:rFonts w:ascii="Arial" w:eastAsia="Arial" w:hAnsi="Arial" w:cs="Arial"/>
          <w:b/>
          <w:sz w:val="24"/>
          <w:szCs w:val="24"/>
        </w:rPr>
        <w:t xml:space="preserve"> Nº </w:t>
      </w:r>
      <w:r w:rsidR="00A51138">
        <w:rPr>
          <w:rFonts w:ascii="Arial" w:eastAsia="Arial" w:hAnsi="Arial" w:cs="Arial"/>
          <w:b/>
          <w:sz w:val="24"/>
          <w:szCs w:val="24"/>
        </w:rPr>
        <w:t xml:space="preserve">23.070/2021; </w:t>
      </w:r>
      <w:r w:rsidR="00B75498">
        <w:rPr>
          <w:rFonts w:ascii="Arial" w:eastAsia="Arial" w:hAnsi="Arial" w:cs="Arial"/>
          <w:b/>
          <w:sz w:val="24"/>
          <w:szCs w:val="24"/>
        </w:rPr>
        <w:t>23.072/2021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0526C8">
        <w:rPr>
          <w:rFonts w:ascii="Arial" w:eastAsia="Arial" w:hAnsi="Arial" w:cs="Arial"/>
          <w:b/>
          <w:sz w:val="24"/>
          <w:szCs w:val="24"/>
        </w:rPr>
        <w:t>21</w:t>
      </w:r>
      <w:r w:rsidRPr="00967ED0">
        <w:rPr>
          <w:rFonts w:ascii="Arial" w:eastAsia="Arial" w:hAnsi="Arial" w:cs="Arial"/>
          <w:b/>
          <w:sz w:val="24"/>
          <w:szCs w:val="24"/>
        </w:rPr>
        <w:t>/</w:t>
      </w:r>
      <w:r w:rsidR="000526C8">
        <w:rPr>
          <w:rFonts w:ascii="Arial" w:eastAsia="Arial" w:hAnsi="Arial" w:cs="Arial"/>
          <w:b/>
          <w:sz w:val="24"/>
          <w:szCs w:val="24"/>
        </w:rPr>
        <w:t>01</w:t>
      </w:r>
      <w:r w:rsidRPr="00967ED0">
        <w:rPr>
          <w:rFonts w:ascii="Arial" w:eastAsia="Arial" w:hAnsi="Arial" w:cs="Arial"/>
          <w:b/>
          <w:sz w:val="24"/>
          <w:szCs w:val="24"/>
        </w:rPr>
        <w:t>/202</w:t>
      </w:r>
      <w:r w:rsidR="000526C8">
        <w:rPr>
          <w:rFonts w:ascii="Arial" w:eastAsia="Arial" w:hAnsi="Arial" w:cs="Arial"/>
          <w:b/>
          <w:sz w:val="24"/>
          <w:szCs w:val="24"/>
        </w:rPr>
        <w:t>2</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0526C8">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6E65D1">
        <w:rPr>
          <w:rFonts w:ascii="Arial" w:eastAsia="Arial" w:hAnsi="Arial" w:cs="Arial"/>
          <w:sz w:val="24"/>
          <w:szCs w:val="24"/>
        </w:rPr>
        <w:t>s</w:t>
      </w:r>
      <w:r w:rsidRPr="00967ED0">
        <w:rPr>
          <w:rFonts w:ascii="Arial" w:eastAsia="Arial" w:hAnsi="Arial" w:cs="Arial"/>
          <w:sz w:val="24"/>
          <w:szCs w:val="24"/>
        </w:rPr>
        <w:t xml:space="preserve"> processo</w:t>
      </w:r>
      <w:r w:rsidR="006E65D1">
        <w:rPr>
          <w:rFonts w:ascii="Arial" w:eastAsia="Arial" w:hAnsi="Arial" w:cs="Arial"/>
          <w:sz w:val="24"/>
          <w:szCs w:val="24"/>
        </w:rPr>
        <w:t>s</w:t>
      </w:r>
      <w:r w:rsidRPr="00967ED0">
        <w:rPr>
          <w:rFonts w:ascii="Arial" w:eastAsia="Arial" w:hAnsi="Arial" w:cs="Arial"/>
          <w:sz w:val="24"/>
          <w:szCs w:val="24"/>
        </w:rPr>
        <w:t xml:space="preserve"> administrativo</w:t>
      </w:r>
      <w:r w:rsidR="006E65D1">
        <w:rPr>
          <w:rFonts w:ascii="Arial" w:eastAsia="Arial" w:hAnsi="Arial" w:cs="Arial"/>
          <w:sz w:val="24"/>
          <w:szCs w:val="24"/>
        </w:rPr>
        <w:t>s</w:t>
      </w:r>
      <w:r w:rsidRPr="00967ED0">
        <w:rPr>
          <w:rFonts w:ascii="Arial" w:eastAsia="Arial" w:hAnsi="Arial" w:cs="Arial"/>
          <w:sz w:val="24"/>
          <w:szCs w:val="24"/>
        </w:rPr>
        <w:t xml:space="preserve"> nº </w:t>
      </w:r>
      <w:r w:rsidR="006E65D1">
        <w:rPr>
          <w:rFonts w:ascii="Arial" w:eastAsia="Arial" w:hAnsi="Arial" w:cs="Arial"/>
          <w:sz w:val="24"/>
          <w:szCs w:val="24"/>
        </w:rPr>
        <w:t xml:space="preserve">23.070/2021; </w:t>
      </w:r>
      <w:r w:rsidR="006D1BB6">
        <w:rPr>
          <w:rFonts w:ascii="Arial" w:eastAsia="Arial" w:hAnsi="Arial" w:cs="Arial"/>
          <w:sz w:val="24"/>
          <w:szCs w:val="24"/>
        </w:rPr>
        <w:t>23.072/2021</w:t>
      </w:r>
      <w:r w:rsidRPr="000B7A51">
        <w:rPr>
          <w:rFonts w:ascii="Arial" w:eastAsia="Arial" w:hAnsi="Arial" w:cs="Arial"/>
          <w:sz w:val="24"/>
          <w:szCs w:val="24"/>
        </w:rPr>
        <w:t>, c</w:t>
      </w:r>
      <w:r w:rsidRPr="00967ED0">
        <w:rPr>
          <w:rFonts w:ascii="Arial" w:eastAsia="Arial" w:hAnsi="Arial" w:cs="Arial"/>
          <w:sz w:val="24"/>
          <w:szCs w:val="24"/>
        </w:rPr>
        <w:t xml:space="preserve">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87003F" w:rsidRPr="0087003F">
        <w:rPr>
          <w:rFonts w:ascii="Arial" w:eastAsia="Cambria" w:hAnsi="Arial" w:cs="Arial"/>
          <w:b/>
          <w:sz w:val="24"/>
          <w:szCs w:val="24"/>
        </w:rPr>
        <w:t xml:space="preserve">PARA </w:t>
      </w:r>
      <w:r w:rsidR="003E6DA7" w:rsidRPr="003E6DA7">
        <w:rPr>
          <w:rFonts w:ascii="Arial" w:eastAsia="Cambria" w:hAnsi="Arial" w:cs="Arial"/>
          <w:b/>
          <w:sz w:val="24"/>
          <w:szCs w:val="24"/>
        </w:rPr>
        <w:t>FUTURA AQUISIÇÃO DE TESTE RÁPIDO ANTÍGENO</w:t>
      </w:r>
      <w:r w:rsidR="008C02F9">
        <w:rPr>
          <w:rFonts w:ascii="Arial" w:eastAsia="Cambria" w:hAnsi="Arial" w:cs="Arial"/>
          <w:b/>
          <w:sz w:val="24"/>
          <w:szCs w:val="24"/>
        </w:rPr>
        <w:t xml:space="preserve"> E ANTICORPO</w:t>
      </w:r>
      <w:r w:rsidR="008D1470">
        <w:rPr>
          <w:rFonts w:ascii="Arial" w:eastAsia="Cambria" w:hAnsi="Arial" w:cs="Arial"/>
          <w:b/>
          <w:sz w:val="24"/>
          <w:szCs w:val="24"/>
        </w:rPr>
        <w:t xml:space="preserve"> IGG E IGM</w:t>
      </w:r>
      <w:r w:rsidR="003E6DA7" w:rsidRPr="003E6DA7">
        <w:rPr>
          <w:rFonts w:ascii="Arial" w:eastAsia="Cambria" w:hAnsi="Arial" w:cs="Arial"/>
          <w:b/>
          <w:sz w:val="24"/>
          <w:szCs w:val="24"/>
        </w:rPr>
        <w:t>, COM COTA RESERVADA PARA PEQUENOS NEGÓCIOS</w:t>
      </w:r>
      <w:r w:rsidR="00084171" w:rsidRPr="0087003F">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D930E0" w:rsidRPr="003E6DA7">
        <w:rPr>
          <w:rFonts w:ascii="Arial" w:eastAsia="Cambria" w:hAnsi="Arial" w:cs="Arial"/>
          <w:b/>
          <w:sz w:val="24"/>
          <w:szCs w:val="24"/>
        </w:rPr>
        <w:t>AQUISIÇÃO DE TESTE RÁPIDO ANTÍGENO</w:t>
      </w:r>
      <w:r w:rsidR="008C02F9">
        <w:rPr>
          <w:rFonts w:ascii="Arial" w:eastAsia="Cambria" w:hAnsi="Arial" w:cs="Arial"/>
          <w:b/>
          <w:sz w:val="24"/>
          <w:szCs w:val="24"/>
        </w:rPr>
        <w:t xml:space="preserve"> E ANTICORPO</w:t>
      </w:r>
      <w:r w:rsidR="008D1470">
        <w:rPr>
          <w:rFonts w:ascii="Arial" w:eastAsia="Cambria" w:hAnsi="Arial" w:cs="Arial"/>
          <w:b/>
          <w:sz w:val="24"/>
          <w:szCs w:val="24"/>
        </w:rPr>
        <w:t xml:space="preserve"> IGG E IGM</w:t>
      </w:r>
      <w:r w:rsidR="00D930E0" w:rsidRPr="003E6DA7">
        <w:rPr>
          <w:rFonts w:ascii="Arial" w:eastAsia="Cambria" w:hAnsi="Arial" w:cs="Arial"/>
          <w:b/>
          <w:sz w:val="24"/>
          <w:szCs w:val="24"/>
        </w:rPr>
        <w:t>, COM COTA RESERVADA PARA PEQUENOS NEGÓCIOS</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Secretaria Municipa</w:t>
      </w:r>
      <w:r w:rsidR="00D930E0">
        <w:rPr>
          <w:rFonts w:ascii="Arial" w:hAnsi="Arial" w:cs="Arial"/>
          <w:b/>
          <w:sz w:val="24"/>
          <w:szCs w:val="24"/>
        </w:rPr>
        <w:t>l</w:t>
      </w:r>
      <w:r w:rsidRPr="00A064AA">
        <w:rPr>
          <w:rFonts w:ascii="Arial" w:hAnsi="Arial" w:cs="Arial"/>
          <w:b/>
          <w:sz w:val="24"/>
          <w:szCs w:val="24"/>
        </w:rPr>
        <w:t xml:space="preserve"> </w:t>
      </w:r>
      <w:r w:rsidR="007F4B85">
        <w:rPr>
          <w:rFonts w:ascii="Arial" w:hAnsi="Arial" w:cs="Arial"/>
          <w:b/>
          <w:sz w:val="24"/>
          <w:szCs w:val="24"/>
        </w:rPr>
        <w:t xml:space="preserve">de </w:t>
      </w:r>
      <w:r w:rsidR="00D930E0">
        <w:rPr>
          <w:rFonts w:ascii="Arial" w:hAnsi="Arial" w:cs="Arial"/>
          <w:b/>
          <w:sz w:val="24"/>
          <w:szCs w:val="24"/>
        </w:rPr>
        <w:t>Saúde</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626772"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w:t>
      </w:r>
      <w:r w:rsidR="00626772">
        <w:rPr>
          <w:rFonts w:ascii="Arial" w:hAnsi="Arial" w:cs="Arial"/>
          <w:iCs/>
          <w:sz w:val="24"/>
          <w:szCs w:val="24"/>
        </w:rPr>
        <w:t xml:space="preserve">dividia em itens, com Cota Reservada para Pequenos Negócios,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626772" w:rsidRPr="003F2034" w:rsidRDefault="00626772" w:rsidP="00626772">
      <w:pPr>
        <w:pStyle w:val="Normal11"/>
        <w:numPr>
          <w:ilvl w:val="2"/>
          <w:numId w:val="1"/>
        </w:numPr>
        <w:spacing w:before="200" w:after="200" w:line="276" w:lineRule="auto"/>
        <w:ind w:left="1800"/>
        <w:jc w:val="both"/>
        <w:rPr>
          <w:rFonts w:ascii="Arial" w:eastAsia="Arial" w:hAnsi="Arial" w:cs="Arial"/>
          <w:sz w:val="24"/>
          <w:szCs w:val="24"/>
        </w:rPr>
      </w:pPr>
      <w:r w:rsidRPr="003F2034">
        <w:rPr>
          <w:rFonts w:ascii="Arial" w:eastAsia="Arial" w:hAnsi="Arial" w:cs="Arial"/>
          <w:b/>
          <w:bCs/>
          <w:sz w:val="24"/>
          <w:szCs w:val="24"/>
        </w:rPr>
        <w:t>Cota Reservada</w:t>
      </w:r>
      <w:r w:rsidRPr="003F2034">
        <w:rPr>
          <w:rFonts w:ascii="Arial" w:eastAsia="Arial" w:hAnsi="Arial" w:cs="Arial"/>
          <w:sz w:val="24"/>
          <w:szCs w:val="24"/>
        </w:rPr>
        <w:t xml:space="preserve"> - </w:t>
      </w:r>
      <w:r w:rsidRPr="003F2034">
        <w:rPr>
          <w:rFonts w:ascii="Arial" w:hAnsi="Arial" w:cs="Arial"/>
          <w:iCs/>
          <w:sz w:val="24"/>
          <w:szCs w:val="24"/>
        </w:rPr>
        <w:t xml:space="preserve">Cota </w:t>
      </w:r>
      <w:r w:rsidRPr="003F2034">
        <w:rPr>
          <w:rFonts w:ascii="Arial" w:eastAsia="Arial" w:hAnsi="Arial" w:cs="Arial"/>
          <w:sz w:val="24"/>
          <w:szCs w:val="24"/>
        </w:rPr>
        <w:t>para participa</w:t>
      </w:r>
      <w:r w:rsidRPr="003F2034">
        <w:rPr>
          <w:rFonts w:ascii="Arial" w:eastAsia="Arial" w:hAnsi="Arial" w:cs="Arial" w:hint="eastAsia"/>
          <w:sz w:val="24"/>
          <w:szCs w:val="24"/>
        </w:rPr>
        <w:t>çã</w:t>
      </w:r>
      <w:r w:rsidRPr="003F2034">
        <w:rPr>
          <w:rFonts w:ascii="Arial" w:eastAsia="Arial" w:hAnsi="Arial" w:cs="Arial"/>
          <w:sz w:val="24"/>
          <w:szCs w:val="24"/>
        </w:rPr>
        <w:t>o de licitantes que se declararem no Sistema como Pequenos Neg</w:t>
      </w:r>
      <w:r w:rsidRPr="003F2034">
        <w:rPr>
          <w:rFonts w:ascii="Arial" w:eastAsia="Arial" w:hAnsi="Arial" w:cs="Arial" w:hint="eastAsia"/>
          <w:sz w:val="24"/>
          <w:szCs w:val="24"/>
        </w:rPr>
        <w:t>ó</w:t>
      </w:r>
      <w:r w:rsidRPr="003F2034">
        <w:rPr>
          <w:rFonts w:ascii="Arial" w:eastAsia="Arial" w:hAnsi="Arial" w:cs="Arial"/>
          <w:sz w:val="24"/>
          <w:szCs w:val="24"/>
        </w:rPr>
        <w:t>cios e que atendam às exig</w:t>
      </w:r>
      <w:r w:rsidRPr="003F2034">
        <w:rPr>
          <w:rFonts w:ascii="Arial" w:eastAsia="Arial" w:hAnsi="Arial" w:cs="Arial" w:hint="eastAsia"/>
          <w:sz w:val="24"/>
          <w:szCs w:val="24"/>
        </w:rPr>
        <w:t>ê</w:t>
      </w:r>
      <w:r w:rsidRPr="003F2034">
        <w:rPr>
          <w:rFonts w:ascii="Arial" w:eastAsia="Arial" w:hAnsi="Arial" w:cs="Arial"/>
          <w:sz w:val="24"/>
          <w:szCs w:val="24"/>
        </w:rPr>
        <w:t>ncias do Edital, sem preju</w:t>
      </w:r>
      <w:r w:rsidRPr="003F2034">
        <w:rPr>
          <w:rFonts w:ascii="Arial" w:eastAsia="Arial" w:hAnsi="Arial" w:cs="Arial" w:hint="eastAsia"/>
          <w:sz w:val="24"/>
          <w:szCs w:val="24"/>
        </w:rPr>
        <w:t>í</w:t>
      </w:r>
      <w:r w:rsidRPr="003F2034">
        <w:rPr>
          <w:rFonts w:ascii="Arial" w:eastAsia="Arial" w:hAnsi="Arial" w:cs="Arial"/>
          <w:sz w:val="24"/>
          <w:szCs w:val="24"/>
        </w:rPr>
        <w:t>zo de participa</w:t>
      </w:r>
      <w:r w:rsidRPr="003F2034">
        <w:rPr>
          <w:rFonts w:ascii="Arial" w:eastAsia="Arial" w:hAnsi="Arial" w:cs="Arial" w:hint="eastAsia"/>
          <w:sz w:val="24"/>
          <w:szCs w:val="24"/>
        </w:rPr>
        <w:t>çã</w:t>
      </w:r>
      <w:r w:rsidRPr="003F2034">
        <w:rPr>
          <w:rFonts w:ascii="Arial" w:eastAsia="Arial" w:hAnsi="Arial" w:cs="Arial"/>
          <w:sz w:val="24"/>
          <w:szCs w:val="24"/>
        </w:rPr>
        <w:t xml:space="preserve">o na Cota Principal, </w:t>
      </w:r>
      <w:r w:rsidRPr="003F2034">
        <w:rPr>
          <w:rFonts w:ascii="Arial" w:eastAsia="Arial" w:hAnsi="Arial" w:cs="Arial"/>
          <w:b/>
          <w:sz w:val="24"/>
          <w:szCs w:val="24"/>
        </w:rPr>
        <w:lastRenderedPageBreak/>
        <w:t>conforme art. 48, III da Lei Complementar Federal n</w:t>
      </w:r>
      <w:r w:rsidRPr="003F2034">
        <w:rPr>
          <w:rFonts w:ascii="Arial" w:eastAsia="Arial" w:hAnsi="Arial" w:cs="Arial" w:hint="eastAsia"/>
          <w:b/>
          <w:sz w:val="24"/>
          <w:szCs w:val="24"/>
        </w:rPr>
        <w:t>º</w:t>
      </w:r>
      <w:r w:rsidRPr="003F2034">
        <w:rPr>
          <w:rFonts w:ascii="Arial" w:eastAsia="Arial" w:hAnsi="Arial" w:cs="Arial"/>
          <w:b/>
          <w:sz w:val="24"/>
          <w:szCs w:val="24"/>
        </w:rPr>
        <w:t xml:space="preserve"> 123/06 e suas altera</w:t>
      </w:r>
      <w:r w:rsidRPr="003F2034">
        <w:rPr>
          <w:rFonts w:ascii="Arial" w:eastAsia="Arial" w:hAnsi="Arial" w:cs="Arial" w:hint="eastAsia"/>
          <w:b/>
          <w:sz w:val="24"/>
          <w:szCs w:val="24"/>
        </w:rPr>
        <w:t>çõ</w:t>
      </w:r>
      <w:r w:rsidRPr="003F2034">
        <w:rPr>
          <w:rFonts w:ascii="Arial" w:eastAsia="Arial" w:hAnsi="Arial" w:cs="Arial"/>
          <w:b/>
          <w:sz w:val="24"/>
          <w:szCs w:val="24"/>
        </w:rPr>
        <w:t>es</w:t>
      </w:r>
      <w:r w:rsidRPr="003F2034">
        <w:rPr>
          <w:rFonts w:ascii="Arial" w:eastAsia="Arial" w:hAnsi="Arial" w:cs="Arial"/>
          <w:sz w:val="24"/>
          <w:szCs w:val="24"/>
          <w:u w:val="single"/>
        </w:rPr>
        <w:t xml:space="preserve">. </w:t>
      </w:r>
      <w:r w:rsidR="008C02F9">
        <w:rPr>
          <w:rFonts w:ascii="Arial" w:eastAsia="Arial" w:hAnsi="Arial" w:cs="Arial"/>
          <w:b/>
          <w:bCs/>
          <w:sz w:val="24"/>
          <w:szCs w:val="24"/>
          <w:u w:val="single"/>
        </w:rPr>
        <w:t>Itens</w:t>
      </w:r>
      <w:r>
        <w:rPr>
          <w:rFonts w:ascii="Arial" w:eastAsia="Arial" w:hAnsi="Arial" w:cs="Arial"/>
          <w:b/>
          <w:bCs/>
          <w:sz w:val="24"/>
          <w:szCs w:val="24"/>
          <w:u w:val="single"/>
        </w:rPr>
        <w:t xml:space="preserve"> 1</w:t>
      </w:r>
      <w:r w:rsidR="008C02F9">
        <w:rPr>
          <w:rFonts w:ascii="Arial" w:eastAsia="Arial" w:hAnsi="Arial" w:cs="Arial"/>
          <w:b/>
          <w:bCs/>
          <w:sz w:val="24"/>
          <w:szCs w:val="24"/>
          <w:u w:val="single"/>
        </w:rPr>
        <w:t xml:space="preserve"> e 3</w:t>
      </w:r>
      <w:r>
        <w:rPr>
          <w:rFonts w:ascii="Arial" w:eastAsia="Arial" w:hAnsi="Arial" w:cs="Arial"/>
          <w:b/>
          <w:bCs/>
          <w:sz w:val="24"/>
          <w:szCs w:val="24"/>
          <w:u w:val="single"/>
        </w:rPr>
        <w:t>.</w:t>
      </w:r>
    </w:p>
    <w:p w:rsidR="00626772" w:rsidRPr="009E5B40" w:rsidRDefault="00626772" w:rsidP="00626772">
      <w:pPr>
        <w:pStyle w:val="Normal11"/>
        <w:numPr>
          <w:ilvl w:val="2"/>
          <w:numId w:val="1"/>
        </w:numPr>
        <w:spacing w:before="200" w:after="200" w:line="276" w:lineRule="auto"/>
        <w:ind w:left="1800"/>
        <w:jc w:val="both"/>
        <w:rPr>
          <w:rFonts w:ascii="Arial" w:eastAsia="Arial" w:hAnsi="Arial" w:cs="Arial"/>
          <w:sz w:val="24"/>
          <w:szCs w:val="24"/>
        </w:rPr>
      </w:pPr>
      <w:r w:rsidRPr="00BF0307">
        <w:rPr>
          <w:rFonts w:ascii="Arial" w:eastAsia="Arial" w:hAnsi="Arial" w:cs="Arial"/>
          <w:b/>
          <w:bCs/>
          <w:sz w:val="24"/>
          <w:szCs w:val="24"/>
        </w:rPr>
        <w:t>Ampla Concorrência</w:t>
      </w:r>
      <w:r w:rsidRPr="00BF0307">
        <w:rPr>
          <w:rFonts w:ascii="Arial" w:eastAsia="Arial" w:hAnsi="Arial" w:cs="Arial"/>
          <w:sz w:val="24"/>
          <w:szCs w:val="24"/>
        </w:rPr>
        <w:t xml:space="preserve"> </w:t>
      </w:r>
      <w:r w:rsidRPr="00BF0307">
        <w:rPr>
          <w:rFonts w:ascii="Arial" w:eastAsia="Arial" w:hAnsi="Arial" w:cs="Arial"/>
          <w:sz w:val="24"/>
          <w:szCs w:val="24"/>
          <w:u w:val="single"/>
        </w:rPr>
        <w:t xml:space="preserve">- </w:t>
      </w:r>
      <w:r w:rsidRPr="00BF0307">
        <w:rPr>
          <w:rFonts w:ascii="Arial" w:eastAsia="Arial" w:hAnsi="Arial" w:cs="Arial"/>
          <w:b/>
          <w:bCs/>
          <w:sz w:val="24"/>
          <w:szCs w:val="24"/>
          <w:u w:val="single"/>
        </w:rPr>
        <w:t>Ite</w:t>
      </w:r>
      <w:r w:rsidR="008C02F9">
        <w:rPr>
          <w:rFonts w:ascii="Arial" w:eastAsia="Arial" w:hAnsi="Arial" w:cs="Arial"/>
          <w:b/>
          <w:bCs/>
          <w:sz w:val="24"/>
          <w:szCs w:val="24"/>
          <w:u w:val="single"/>
        </w:rPr>
        <w:t>ns</w:t>
      </w:r>
      <w:r w:rsidRPr="00BF0307">
        <w:rPr>
          <w:rFonts w:ascii="Arial" w:eastAsia="Arial" w:hAnsi="Arial" w:cs="Arial"/>
          <w:b/>
          <w:bCs/>
          <w:sz w:val="24"/>
          <w:szCs w:val="24"/>
          <w:u w:val="single"/>
        </w:rPr>
        <w:t xml:space="preserve"> </w:t>
      </w:r>
      <w:r>
        <w:rPr>
          <w:rFonts w:ascii="Arial" w:eastAsia="Arial" w:hAnsi="Arial" w:cs="Arial"/>
          <w:b/>
          <w:bCs/>
          <w:sz w:val="24"/>
          <w:szCs w:val="24"/>
          <w:u w:val="single"/>
        </w:rPr>
        <w:t>2</w:t>
      </w:r>
      <w:r w:rsidR="008C02F9">
        <w:rPr>
          <w:rFonts w:ascii="Arial" w:eastAsia="Arial" w:hAnsi="Arial" w:cs="Arial"/>
          <w:b/>
          <w:bCs/>
          <w:sz w:val="24"/>
          <w:szCs w:val="24"/>
          <w:u w:val="single"/>
        </w:rPr>
        <w:t xml:space="preserve"> e 4</w:t>
      </w:r>
      <w:r>
        <w:rPr>
          <w:rFonts w:ascii="Arial" w:eastAsia="Arial" w:hAnsi="Arial" w:cs="Arial"/>
          <w:b/>
          <w:bCs/>
          <w:sz w:val="24"/>
          <w:szCs w:val="24"/>
          <w:u w:val="single"/>
        </w:rPr>
        <w:t>.</w:t>
      </w:r>
    </w:p>
    <w:p w:rsidR="003C6C14" w:rsidRPr="00B06FA0"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w:t>
      </w:r>
      <w:r w:rsidRPr="003C6C14">
        <w:rPr>
          <w:rFonts w:ascii="Arial" w:hAnsi="Arial" w:cs="Arial"/>
          <w:bCs/>
          <w:sz w:val="24"/>
          <w:szCs w:val="24"/>
        </w:rPr>
        <w:lastRenderedPageBreak/>
        <w:t xml:space="preserve">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quantitativo decorrente das adesões à Ata de Registro de Preços deverão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 xml:space="preserve">Será incluído, na respectiva Ata de Registro de Preço na forma de anexo, o registro dos licitantes que aceitarem cotar o objeto com preços iguais aos do licitante vencedor na sequência da classificação do certame, com </w:t>
      </w:r>
      <w:r w:rsidRPr="003C6C14">
        <w:rPr>
          <w:rFonts w:ascii="Arial" w:hAnsi="Arial" w:cs="Arial"/>
          <w:bCs/>
          <w:sz w:val="24"/>
          <w:szCs w:val="24"/>
        </w:rPr>
        <w:lastRenderedPageBreak/>
        <w:t>o objetivo de formar Cadastro de Reserva, excluído o percentual referente à margem de preferência, quando o objeto não atender aos requisitos previstos no art. 3º da Lei nº 8.666, de 1993.</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lastRenderedPageBreak/>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O município poderá dividir a quantidade total do item (gerenciador + participantes) em lotes, quando técnica e economicamente viável, </w:t>
      </w:r>
      <w:r w:rsidRPr="003C6C14">
        <w:rPr>
          <w:rFonts w:ascii="Arial" w:hAnsi="Arial" w:cs="Arial"/>
          <w:bCs/>
          <w:sz w:val="24"/>
          <w:szCs w:val="24"/>
        </w:rPr>
        <w:lastRenderedPageBreak/>
        <w:t>para possibilitar maior competitividade, observada a quantidade mínima, o prazo e o local de entrega.</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lastRenderedPageBreak/>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se enquadrem nas vedações previstas no artigo 9º da Lei nº 8.666, de 1993;</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w:t>
      </w:r>
      <w:r w:rsidR="00136412">
        <w:rPr>
          <w:rFonts w:ascii="Arial" w:hAnsi="Arial" w:cs="Arial"/>
          <w:bCs/>
          <w:sz w:val="24"/>
          <w:szCs w:val="24"/>
        </w:rPr>
        <w:t>l</w:t>
      </w:r>
      <w:r w:rsidR="004C1C47">
        <w:rPr>
          <w:rFonts w:ascii="Arial" w:hAnsi="Arial" w:cs="Arial"/>
          <w:bCs/>
          <w:sz w:val="24"/>
          <w:szCs w:val="24"/>
        </w:rPr>
        <w:t xml:space="preserve"> de </w:t>
      </w:r>
      <w:r w:rsidR="008040AB">
        <w:rPr>
          <w:rFonts w:ascii="Arial" w:hAnsi="Arial" w:cs="Arial"/>
          <w:bCs/>
          <w:sz w:val="24"/>
          <w:szCs w:val="24"/>
        </w:rPr>
        <w:t>Saúde</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lastRenderedPageBreak/>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B9142B">
      <w:pPr>
        <w:pStyle w:val="Normal1"/>
        <w:numPr>
          <w:ilvl w:val="2"/>
          <w:numId w:val="1"/>
        </w:numPr>
        <w:tabs>
          <w:tab w:val="left" w:pos="851"/>
        </w:tabs>
        <w:spacing w:after="240" w:line="276" w:lineRule="auto"/>
        <w:ind w:left="1985" w:right="49" w:hanging="851"/>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B9142B">
      <w:pPr>
        <w:pStyle w:val="Normal1"/>
        <w:numPr>
          <w:ilvl w:val="3"/>
          <w:numId w:val="1"/>
        </w:numPr>
        <w:tabs>
          <w:tab w:val="left" w:pos="851"/>
        </w:tabs>
        <w:spacing w:after="240" w:line="276" w:lineRule="auto"/>
        <w:ind w:left="2552" w:right="49" w:hanging="1134"/>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lastRenderedPageBreak/>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B9142B">
      <w:pPr>
        <w:numPr>
          <w:ilvl w:val="1"/>
          <w:numId w:val="1"/>
        </w:numPr>
        <w:tabs>
          <w:tab w:val="left" w:pos="851"/>
        </w:tabs>
        <w:spacing w:after="120" w:line="276" w:lineRule="auto"/>
        <w:ind w:left="1418" w:right="49" w:hanging="851"/>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w:t>
      </w:r>
      <w:r w:rsidR="00876769">
        <w:rPr>
          <w:rFonts w:ascii="Arial" w:hAnsi="Arial" w:cs="Arial"/>
          <w:b/>
          <w:bCs/>
          <w:color w:val="000000"/>
          <w:sz w:val="24"/>
          <w:szCs w:val="24"/>
        </w:rPr>
        <w:t>tos de habilitação que constem n</w:t>
      </w:r>
      <w:r w:rsidRPr="00EF043F">
        <w:rPr>
          <w:rFonts w:ascii="Arial" w:hAnsi="Arial" w:cs="Arial"/>
          <w:b/>
          <w:bCs/>
          <w:color w:val="000000"/>
          <w:sz w:val="24"/>
          <w:szCs w:val="24"/>
        </w:rPr>
        <w:t>o SICAF, assegurado aos demais licitantes o direito de acesso aos dados constantes dos sistemas.</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B9142B">
      <w:pPr>
        <w:numPr>
          <w:ilvl w:val="1"/>
          <w:numId w:val="1"/>
        </w:numPr>
        <w:spacing w:after="120" w:line="276" w:lineRule="auto"/>
        <w:ind w:left="1418" w:right="49" w:hanging="851"/>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B9142B">
      <w:pPr>
        <w:numPr>
          <w:ilvl w:val="1"/>
          <w:numId w:val="1"/>
        </w:numPr>
        <w:spacing w:after="120" w:line="276" w:lineRule="auto"/>
        <w:ind w:left="1418" w:right="49" w:hanging="851"/>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hAnsi="Arial" w:cs="Arial"/>
          <w:sz w:val="24"/>
          <w:szCs w:val="24"/>
        </w:rPr>
        <w:lastRenderedPageBreak/>
        <w:t>O licitante deverá enviar sua proposta mediante o preenchimento, no sistema eletrônico, dos seguintes campos:</w:t>
      </w:r>
    </w:p>
    <w:p w:rsidR="00EF043F" w:rsidRPr="00967ED0" w:rsidRDefault="00EF043F" w:rsidP="00B9142B">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Pr>
          <w:rFonts w:ascii="Arial" w:hAnsi="Arial" w:cs="Arial"/>
          <w:color w:val="000000"/>
          <w:sz w:val="24"/>
          <w:szCs w:val="24"/>
        </w:rPr>
        <w:lastRenderedPageBreak/>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B9142B">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2C4401" w:rsidRPr="002C4401" w:rsidRDefault="002C4401" w:rsidP="00B9142B">
      <w:pPr>
        <w:pStyle w:val="PargrafodaLista"/>
        <w:numPr>
          <w:ilvl w:val="2"/>
          <w:numId w:val="1"/>
        </w:numPr>
        <w:spacing w:line="276" w:lineRule="auto"/>
        <w:ind w:left="1985" w:hanging="851"/>
        <w:contextualSpacing w:val="0"/>
        <w:jc w:val="both"/>
        <w:rPr>
          <w:rFonts w:ascii="Arial" w:hAnsi="Arial" w:cs="Arial"/>
          <w:b/>
          <w:color w:val="000000"/>
          <w:sz w:val="24"/>
          <w:szCs w:val="24"/>
        </w:rPr>
      </w:pPr>
      <w:r w:rsidRPr="002C4401">
        <w:rPr>
          <w:rFonts w:ascii="Arial" w:hAnsi="Arial" w:cs="Arial"/>
          <w:b/>
          <w:color w:val="000000"/>
          <w:sz w:val="24"/>
          <w:szCs w:val="24"/>
        </w:rPr>
        <w:t>Quando demandado pelo chat, o licitante terá o prazo de 10 (dez) minutos para responder as solicitações realizadas pelo Pregoeiro.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lastRenderedPageBreak/>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B9142B">
      <w:pPr>
        <w:pStyle w:val="PargrafodaLista"/>
        <w:numPr>
          <w:ilvl w:val="2"/>
          <w:numId w:val="1"/>
        </w:numPr>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B9142B" w:rsidP="00B9142B">
      <w:pPr>
        <w:numPr>
          <w:ilvl w:val="2"/>
          <w:numId w:val="1"/>
        </w:numPr>
        <w:spacing w:after="120" w:line="276" w:lineRule="auto"/>
        <w:ind w:left="1985" w:right="49" w:hanging="851"/>
        <w:jc w:val="both"/>
        <w:rPr>
          <w:rFonts w:ascii="Arial" w:hAnsi="Arial" w:cs="Arial"/>
          <w:iCs/>
          <w:sz w:val="24"/>
          <w:szCs w:val="24"/>
        </w:rPr>
      </w:pPr>
      <w:r>
        <w:rPr>
          <w:rFonts w:ascii="Arial" w:hAnsi="Arial" w:cs="Arial"/>
          <w:iCs/>
          <w:sz w:val="24"/>
          <w:szCs w:val="24"/>
        </w:rPr>
        <w:t>N</w:t>
      </w:r>
      <w:r w:rsidR="00EF043F" w:rsidRPr="00967ED0">
        <w:rPr>
          <w:rFonts w:ascii="Arial" w:hAnsi="Arial" w:cs="Arial"/>
          <w:iCs/>
          <w:sz w:val="24"/>
          <w:szCs w:val="24"/>
        </w:rPr>
        <w:t>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5772AC">
      <w:pPr>
        <w:numPr>
          <w:ilvl w:val="1"/>
          <w:numId w:val="1"/>
        </w:numPr>
        <w:spacing w:after="120" w:line="276" w:lineRule="auto"/>
        <w:ind w:left="1418" w:right="49" w:hanging="851"/>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lastRenderedPageBreak/>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5772AC">
      <w:pPr>
        <w:pStyle w:val="PargrafodaLista"/>
        <w:numPr>
          <w:ilvl w:val="1"/>
          <w:numId w:val="1"/>
        </w:numPr>
        <w:spacing w:before="240" w:after="120" w:line="276" w:lineRule="auto"/>
        <w:ind w:left="1418" w:right="49" w:hanging="851"/>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5772AC">
      <w:pPr>
        <w:pStyle w:val="PargrafodaLista"/>
        <w:numPr>
          <w:ilvl w:val="1"/>
          <w:numId w:val="1"/>
        </w:numPr>
        <w:spacing w:before="240"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o menor preço, conforme</w:t>
      </w:r>
      <w:r w:rsidRPr="00967ED0">
        <w:rPr>
          <w:rFonts w:ascii="Arial" w:hAnsi="Arial" w:cs="Arial"/>
          <w:sz w:val="24"/>
          <w:szCs w:val="24"/>
        </w:rPr>
        <w:t xml:space="preserve"> definido neste Edital e seus anexos.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Caso a microempresa ou a empresa de pequeno porte melhor classificada desista ou não se manifeste no prazo estabelecido, serão convocadas as </w:t>
      </w:r>
      <w:r w:rsidRPr="00967ED0">
        <w:rPr>
          <w:rFonts w:ascii="Arial" w:hAnsi="Arial" w:cs="Arial"/>
          <w:sz w:val="24"/>
          <w:szCs w:val="24"/>
        </w:rPr>
        <w:lastRenderedPageBreak/>
        <w:t>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r w:rsidR="002A4074">
        <w:rPr>
          <w:rFonts w:ascii="Arial" w:eastAsia="Arial" w:hAnsi="Arial" w:cs="Arial"/>
          <w:b/>
          <w:sz w:val="24"/>
          <w:szCs w:val="24"/>
        </w:rPr>
        <w:t>/APRESENTAÇÃO DE BULA</w:t>
      </w:r>
      <w:r w:rsidRPr="00474005">
        <w:rPr>
          <w:rFonts w:ascii="Arial" w:eastAsia="Arial" w:hAnsi="Arial" w:cs="Arial"/>
          <w:b/>
          <w:sz w:val="24"/>
          <w:szCs w:val="24"/>
        </w:rPr>
        <w:t>:</w:t>
      </w:r>
    </w:p>
    <w:p w:rsidR="002120A3" w:rsidRPr="00F00747" w:rsidRDefault="00B840E1" w:rsidP="002120A3">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 xml:space="preserve">Apresentar bula com descrição </w:t>
      </w:r>
      <w:r w:rsidR="002120A3">
        <w:rPr>
          <w:rFonts w:ascii="Arial" w:eastAsia="Arial" w:hAnsi="Arial" w:cs="Arial"/>
          <w:sz w:val="24"/>
          <w:szCs w:val="24"/>
        </w:rPr>
        <w:t>e especificações do produto para avaliação da equipe técnica, bem como o Dossiê</w:t>
      </w:r>
      <w:r w:rsidR="00CA71B6">
        <w:rPr>
          <w:rFonts w:ascii="Arial" w:eastAsia="Arial" w:hAnsi="Arial" w:cs="Arial"/>
          <w:sz w:val="24"/>
          <w:szCs w:val="24"/>
        </w:rPr>
        <w:t xml:space="preserve"> Técnico do mesmo, no qual deverá descrever estudo de desempenho, especificidade, sensibilidade, acurácia, precisão, limite de detecção, estabilidade, </w:t>
      </w:r>
      <w:r w:rsidR="00CA71B6">
        <w:rPr>
          <w:rFonts w:ascii="Arial" w:eastAsia="Arial" w:hAnsi="Arial" w:cs="Arial"/>
          <w:sz w:val="24"/>
          <w:szCs w:val="24"/>
        </w:rPr>
        <w:lastRenderedPageBreak/>
        <w:t>substâncias interferentes e outros que julgar aplicável para análise no certame ou em até 24 (vinte e quatro) horas</w:t>
      </w:r>
      <w:r w:rsidR="00F00747">
        <w:rPr>
          <w:rFonts w:ascii="Arial" w:eastAsia="Arial" w:hAnsi="Arial" w:cs="Arial"/>
          <w:sz w:val="24"/>
          <w:szCs w:val="24"/>
        </w:rPr>
        <w:t>.</w:t>
      </w:r>
    </w:p>
    <w:p w:rsidR="00F00747" w:rsidRPr="000B01B5" w:rsidRDefault="00F00747" w:rsidP="002120A3">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Apresentar estudo comparativo como o método de ácido nucleico (PCR) utilizando-se das amostras clínicas coletadas.</w:t>
      </w:r>
    </w:p>
    <w:p w:rsidR="000B01B5" w:rsidRPr="00D83561" w:rsidRDefault="000B01B5" w:rsidP="002120A3">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b/>
          <w:sz w:val="24"/>
          <w:szCs w:val="24"/>
        </w:rPr>
      </w:pPr>
      <w:r w:rsidRPr="00D83561">
        <w:rPr>
          <w:rFonts w:ascii="Arial" w:eastAsia="Arial" w:hAnsi="Arial" w:cs="Arial"/>
          <w:b/>
          <w:sz w:val="24"/>
          <w:szCs w:val="24"/>
        </w:rPr>
        <w:t xml:space="preserve">O teste </w:t>
      </w:r>
      <w:r w:rsidR="009603D8" w:rsidRPr="00D83561">
        <w:rPr>
          <w:rFonts w:ascii="Arial" w:eastAsia="Arial" w:hAnsi="Arial" w:cs="Arial"/>
          <w:b/>
          <w:sz w:val="24"/>
          <w:szCs w:val="24"/>
        </w:rPr>
        <w:t xml:space="preserve">antígeno </w:t>
      </w:r>
      <w:r w:rsidRPr="00D83561">
        <w:rPr>
          <w:rFonts w:ascii="Arial" w:eastAsia="Arial" w:hAnsi="Arial" w:cs="Arial"/>
          <w:b/>
          <w:sz w:val="24"/>
          <w:szCs w:val="24"/>
        </w:rPr>
        <w:t xml:space="preserve">deverá possuir: </w:t>
      </w:r>
    </w:p>
    <w:p w:rsidR="00F00747" w:rsidRPr="00F00747" w:rsidRDefault="000B01B5" w:rsidP="000B01B5">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E</w:t>
      </w:r>
      <w:r w:rsidR="00F00747">
        <w:rPr>
          <w:rFonts w:ascii="Arial" w:eastAsia="Arial" w:hAnsi="Arial" w:cs="Arial"/>
          <w:sz w:val="24"/>
          <w:szCs w:val="24"/>
        </w:rPr>
        <w:t>specificidade e sensibilidade igual ou superior a 90% (noventa por cento).</w:t>
      </w:r>
    </w:p>
    <w:p w:rsidR="00F00747" w:rsidRPr="009603D8" w:rsidRDefault="00C80E1C" w:rsidP="000B01B5">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w:t>
      </w:r>
      <w:r w:rsidR="00F00747">
        <w:rPr>
          <w:rFonts w:ascii="Arial" w:eastAsia="Arial" w:hAnsi="Arial" w:cs="Arial"/>
          <w:sz w:val="24"/>
          <w:szCs w:val="24"/>
        </w:rPr>
        <w:t xml:space="preserve"> capacidade </w:t>
      </w:r>
      <w:r>
        <w:rPr>
          <w:rFonts w:ascii="Arial" w:eastAsia="Arial" w:hAnsi="Arial" w:cs="Arial"/>
          <w:sz w:val="24"/>
          <w:szCs w:val="24"/>
        </w:rPr>
        <w:t>técnica do resultado do teste deve ser interpretada dentro de 15-20 minutos.</w:t>
      </w:r>
    </w:p>
    <w:p w:rsidR="009603D8" w:rsidRPr="00D83561" w:rsidRDefault="009603D8" w:rsidP="009603D8">
      <w:pPr>
        <w:pStyle w:val="Normal1"/>
        <w:numPr>
          <w:ilvl w:val="1"/>
          <w:numId w:val="1"/>
        </w:numPr>
        <w:pBdr>
          <w:top w:val="nil"/>
          <w:left w:val="nil"/>
          <w:bottom w:val="nil"/>
          <w:right w:val="nil"/>
          <w:between w:val="nil"/>
        </w:pBdr>
        <w:spacing w:after="120" w:line="276" w:lineRule="auto"/>
        <w:ind w:right="49"/>
        <w:jc w:val="both"/>
        <w:rPr>
          <w:rFonts w:ascii="Arial" w:hAnsi="Arial" w:cs="Arial"/>
          <w:b/>
          <w:sz w:val="24"/>
          <w:szCs w:val="24"/>
        </w:rPr>
      </w:pPr>
      <w:r w:rsidRPr="00D83561">
        <w:rPr>
          <w:rFonts w:ascii="Arial" w:eastAsia="Arial" w:hAnsi="Arial" w:cs="Arial"/>
          <w:b/>
          <w:sz w:val="24"/>
          <w:szCs w:val="24"/>
        </w:rPr>
        <w:t xml:space="preserve">O teste anticorpo </w:t>
      </w:r>
      <w:proofErr w:type="spellStart"/>
      <w:r w:rsidR="00D83561">
        <w:rPr>
          <w:rFonts w:ascii="Arial" w:eastAsia="Arial" w:hAnsi="Arial" w:cs="Arial"/>
          <w:b/>
          <w:sz w:val="24"/>
          <w:szCs w:val="24"/>
        </w:rPr>
        <w:t>IgG</w:t>
      </w:r>
      <w:proofErr w:type="spellEnd"/>
      <w:r w:rsidR="00D83561">
        <w:rPr>
          <w:rFonts w:ascii="Arial" w:eastAsia="Arial" w:hAnsi="Arial" w:cs="Arial"/>
          <w:b/>
          <w:sz w:val="24"/>
          <w:szCs w:val="24"/>
        </w:rPr>
        <w:t xml:space="preserve"> e </w:t>
      </w:r>
      <w:proofErr w:type="spellStart"/>
      <w:r w:rsidR="00D83561">
        <w:rPr>
          <w:rFonts w:ascii="Arial" w:eastAsia="Arial" w:hAnsi="Arial" w:cs="Arial"/>
          <w:b/>
          <w:sz w:val="24"/>
          <w:szCs w:val="24"/>
        </w:rPr>
        <w:t>IgM</w:t>
      </w:r>
      <w:proofErr w:type="spellEnd"/>
      <w:r w:rsidR="00D83561">
        <w:rPr>
          <w:rFonts w:ascii="Arial" w:eastAsia="Arial" w:hAnsi="Arial" w:cs="Arial"/>
          <w:b/>
          <w:sz w:val="24"/>
          <w:szCs w:val="24"/>
        </w:rPr>
        <w:t xml:space="preserve"> </w:t>
      </w:r>
      <w:r w:rsidRPr="00D83561">
        <w:rPr>
          <w:rFonts w:ascii="Arial" w:eastAsia="Arial" w:hAnsi="Arial" w:cs="Arial"/>
          <w:b/>
          <w:sz w:val="24"/>
          <w:szCs w:val="24"/>
        </w:rPr>
        <w:t>deverá possuir:</w:t>
      </w:r>
    </w:p>
    <w:p w:rsidR="009603D8" w:rsidRPr="00D83561" w:rsidRDefault="009603D8" w:rsidP="002701EC">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 xml:space="preserve">Especificidade, sensibilidade e acurácia igual ou superior a 96% (noventa e seis por cento) para o produto testado e do produto de referência para </w:t>
      </w:r>
      <w:proofErr w:type="spellStart"/>
      <w:r>
        <w:rPr>
          <w:rFonts w:ascii="Arial" w:eastAsia="Arial" w:hAnsi="Arial" w:cs="Arial"/>
          <w:sz w:val="24"/>
          <w:szCs w:val="24"/>
        </w:rPr>
        <w:t>IgG</w:t>
      </w:r>
      <w:proofErr w:type="spellEnd"/>
      <w:r>
        <w:rPr>
          <w:rFonts w:ascii="Arial" w:eastAsia="Arial" w:hAnsi="Arial" w:cs="Arial"/>
          <w:sz w:val="24"/>
          <w:szCs w:val="24"/>
        </w:rPr>
        <w:t xml:space="preserve"> e </w:t>
      </w:r>
      <w:proofErr w:type="spellStart"/>
      <w:r>
        <w:rPr>
          <w:rFonts w:ascii="Arial" w:eastAsia="Arial" w:hAnsi="Arial" w:cs="Arial"/>
          <w:sz w:val="24"/>
          <w:szCs w:val="24"/>
        </w:rPr>
        <w:t>IgM</w:t>
      </w:r>
      <w:proofErr w:type="spellEnd"/>
      <w:r w:rsidR="00D83561">
        <w:rPr>
          <w:rFonts w:ascii="Arial" w:eastAsia="Arial" w:hAnsi="Arial" w:cs="Arial"/>
          <w:sz w:val="24"/>
          <w:szCs w:val="24"/>
        </w:rPr>
        <w:t>.</w:t>
      </w:r>
    </w:p>
    <w:p w:rsidR="002701EC" w:rsidRPr="009603D8" w:rsidRDefault="002701EC" w:rsidP="002701EC">
      <w:pPr>
        <w:pStyle w:val="Normal1"/>
        <w:numPr>
          <w:ilvl w:val="2"/>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 capacidade técnica do resultado do teste deve ser interpretada dentro de 15-20 minutos.</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5772AC">
      <w:pPr>
        <w:pStyle w:val="PargrafodaLista"/>
        <w:numPr>
          <w:ilvl w:val="1"/>
          <w:numId w:val="1"/>
        </w:numPr>
        <w:spacing w:line="276" w:lineRule="auto"/>
        <w:ind w:left="1418" w:hanging="851"/>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xml:space="preserve">, por meio do sistema eletrônico, contraproposta ao licitante que apresentou o lance mais vantajoso, com o fim de negociar </w:t>
      </w:r>
      <w:r w:rsidRPr="00AD4BAA">
        <w:rPr>
          <w:rFonts w:ascii="Arial" w:hAnsi="Arial" w:cs="Arial"/>
          <w:sz w:val="24"/>
          <w:szCs w:val="24"/>
        </w:rPr>
        <w:lastRenderedPageBreak/>
        <w:t>a obtenção de melhor preço, vedada a negociação em condições diversas das previstas neste Edital.</w:t>
      </w:r>
    </w:p>
    <w:p w:rsidR="00753AE9" w:rsidRPr="00AD4BAA" w:rsidRDefault="00753AE9" w:rsidP="00FD487E">
      <w:pPr>
        <w:numPr>
          <w:ilvl w:val="2"/>
          <w:numId w:val="1"/>
        </w:numPr>
        <w:autoSpaceDE w:val="0"/>
        <w:snapToGrid w:val="0"/>
        <w:spacing w:before="120" w:after="120" w:line="276" w:lineRule="auto"/>
        <w:ind w:left="1985" w:hanging="851"/>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FD487E">
      <w:pPr>
        <w:numPr>
          <w:ilvl w:val="2"/>
          <w:numId w:val="1"/>
        </w:numPr>
        <w:tabs>
          <w:tab w:val="left" w:pos="1440"/>
        </w:tabs>
        <w:autoSpaceDE w:val="0"/>
        <w:snapToGrid w:val="0"/>
        <w:spacing w:before="120" w:after="120" w:line="276" w:lineRule="auto"/>
        <w:ind w:left="1985" w:hanging="851"/>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r w:rsidR="006B27F0">
        <w:rPr>
          <w:rFonts w:ascii="Arial" w:hAnsi="Arial" w:cs="Arial"/>
          <w:color w:val="000000"/>
          <w:sz w:val="24"/>
          <w:szCs w:val="24"/>
        </w:rPr>
        <w:t>, devendo o licitante se atentar ao prazo estipulado na cláusula 7.4.1</w:t>
      </w:r>
      <w:r w:rsidRPr="00AD4BAA">
        <w:rPr>
          <w:rFonts w:ascii="Arial" w:hAnsi="Arial" w:cs="Arial"/>
          <w:color w:val="000000"/>
          <w:sz w:val="24"/>
          <w:szCs w:val="24"/>
        </w:rPr>
        <w:t>.</w:t>
      </w:r>
    </w:p>
    <w:p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5772AC">
      <w:pPr>
        <w:pStyle w:val="PargrafodaLista"/>
        <w:numPr>
          <w:ilvl w:val="1"/>
          <w:numId w:val="1"/>
        </w:numPr>
        <w:spacing w:after="120" w:line="276" w:lineRule="auto"/>
        <w:ind w:left="1418" w:right="-15" w:hanging="851"/>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5772AC">
      <w:pPr>
        <w:numPr>
          <w:ilvl w:val="2"/>
          <w:numId w:val="1"/>
        </w:numPr>
        <w:spacing w:before="120" w:after="120" w:line="276" w:lineRule="auto"/>
        <w:ind w:left="1985" w:right="-15" w:hanging="851"/>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5772AC">
      <w:pPr>
        <w:pStyle w:val="PargrafodaLista"/>
        <w:numPr>
          <w:ilvl w:val="2"/>
          <w:numId w:val="1"/>
        </w:numPr>
        <w:spacing w:before="120" w:after="120" w:line="276" w:lineRule="auto"/>
        <w:ind w:left="1985" w:right="-15" w:hanging="851"/>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5772AC">
      <w:pPr>
        <w:pStyle w:val="PargrafodaLista"/>
        <w:numPr>
          <w:ilvl w:val="1"/>
          <w:numId w:val="1"/>
        </w:numPr>
        <w:spacing w:before="120" w:after="120" w:line="276" w:lineRule="auto"/>
        <w:ind w:left="1418" w:hanging="851"/>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5772AC">
      <w:pPr>
        <w:numPr>
          <w:ilvl w:val="1"/>
          <w:numId w:val="1"/>
        </w:numPr>
        <w:spacing w:before="120" w:after="120" w:line="276" w:lineRule="auto"/>
        <w:ind w:left="1418" w:right="-15" w:hanging="851"/>
        <w:jc w:val="both"/>
        <w:rPr>
          <w:rFonts w:ascii="Arial" w:hAnsi="Arial" w:cs="Arial"/>
          <w:sz w:val="24"/>
          <w:szCs w:val="24"/>
        </w:rPr>
      </w:pPr>
      <w:r w:rsidRPr="007F747B">
        <w:rPr>
          <w:rFonts w:ascii="Arial" w:hAnsi="Arial" w:cs="Arial"/>
          <w:sz w:val="24"/>
          <w:szCs w:val="24"/>
        </w:rPr>
        <w:lastRenderedPageBreak/>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8D5E6A" w:rsidRDefault="008D5E6A" w:rsidP="008D5E6A">
      <w:pPr>
        <w:spacing w:before="120" w:after="120" w:line="276" w:lineRule="auto"/>
        <w:ind w:left="1418" w:right="-15"/>
        <w:jc w:val="both"/>
        <w:rPr>
          <w:rFonts w:ascii="Arial" w:hAnsi="Arial" w:cs="Arial"/>
          <w:sz w:val="24"/>
          <w:szCs w:val="24"/>
        </w:rPr>
      </w:pPr>
    </w:p>
    <w:p w:rsidR="008D5E6A" w:rsidRPr="00611AF2" w:rsidRDefault="008D5E6A" w:rsidP="008D5E6A">
      <w:pPr>
        <w:numPr>
          <w:ilvl w:val="0"/>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rsidR="008D5E6A" w:rsidRPr="00611AF2" w:rsidRDefault="008D5E6A" w:rsidP="008D5E6A">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8D5E6A" w:rsidRPr="00611AF2" w:rsidRDefault="008D5E6A" w:rsidP="008D5E6A">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8D5E6A" w:rsidRPr="00611AF2" w:rsidRDefault="008D5E6A" w:rsidP="008D5E6A">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8D5E6A" w:rsidRPr="00611AF2" w:rsidRDefault="008D5E6A" w:rsidP="008D5E6A">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8D5E6A" w:rsidRPr="00611AF2" w:rsidRDefault="008D5E6A" w:rsidP="008D5E6A">
      <w:pPr>
        <w:numPr>
          <w:ilvl w:val="2"/>
          <w:numId w:val="1"/>
        </w:numPr>
        <w:tabs>
          <w:tab w:val="left" w:pos="1843"/>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8D5E6A" w:rsidRPr="00611AF2" w:rsidRDefault="008D5E6A" w:rsidP="008D5E6A">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8D5E6A" w:rsidRPr="00611AF2" w:rsidRDefault="008D5E6A" w:rsidP="008D5E6A">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8D5E6A" w:rsidRPr="00611AF2" w:rsidRDefault="008D5E6A" w:rsidP="008D5E6A">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8D5E6A" w:rsidRDefault="008D5E6A" w:rsidP="008D5E6A">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8D5E6A" w:rsidRDefault="008D5E6A" w:rsidP="008D5E6A">
      <w:pPr>
        <w:spacing w:after="120" w:line="276" w:lineRule="auto"/>
        <w:ind w:left="1418" w:right="49"/>
        <w:jc w:val="both"/>
        <w:rPr>
          <w:rFonts w:ascii="Arial" w:eastAsia="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lastRenderedPageBreak/>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O licitante será convocado para manifestação previamente à sua desclassificação.</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w:t>
      </w:r>
      <w:r w:rsidR="003A17C0">
        <w:rPr>
          <w:rFonts w:ascii="Arial" w:eastAsia="Arial" w:hAnsi="Arial" w:cs="Arial"/>
          <w:sz w:val="24"/>
          <w:szCs w:val="24"/>
        </w:rPr>
        <w:t xml:space="preserve">uição das consultas dos itens 11.1.2, 11.1.3. </w:t>
      </w:r>
      <w:proofErr w:type="gramStart"/>
      <w:r w:rsidR="003A17C0">
        <w:rPr>
          <w:rFonts w:ascii="Arial" w:eastAsia="Arial" w:hAnsi="Arial" w:cs="Arial"/>
          <w:sz w:val="24"/>
          <w:szCs w:val="24"/>
        </w:rPr>
        <w:t>e</w:t>
      </w:r>
      <w:proofErr w:type="gramEnd"/>
      <w:r w:rsidR="003A17C0">
        <w:rPr>
          <w:rFonts w:ascii="Arial" w:eastAsia="Arial" w:hAnsi="Arial" w:cs="Arial"/>
          <w:sz w:val="24"/>
          <w:szCs w:val="24"/>
        </w:rPr>
        <w:t xml:space="preserve"> 11.1.4. acima, </w:t>
      </w:r>
      <w:r w:rsidRPr="00753AE9">
        <w:rPr>
          <w:rFonts w:ascii="Arial" w:eastAsia="Arial" w:hAnsi="Arial" w:cs="Arial"/>
          <w:sz w:val="24"/>
          <w:szCs w:val="24"/>
        </w:rPr>
        <w:t>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B9142B">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B9142B">
      <w:pPr>
        <w:numPr>
          <w:ilvl w:val="2"/>
          <w:numId w:val="1"/>
        </w:numPr>
        <w:tabs>
          <w:tab w:val="left" w:pos="1985"/>
        </w:tabs>
        <w:spacing w:after="120" w:line="276" w:lineRule="auto"/>
        <w:ind w:left="1985" w:right="49" w:hanging="851"/>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w:t>
      </w:r>
      <w:r w:rsidR="00E67EB8">
        <w:rPr>
          <w:rFonts w:ascii="Arial" w:eastAsia="Arial" w:hAnsi="Arial" w:cs="Arial"/>
          <w:sz w:val="24"/>
          <w:szCs w:val="24"/>
        </w:rPr>
        <w:t xml:space="preserve">fiscal </w:t>
      </w:r>
      <w:r w:rsidRPr="00753AE9">
        <w:rPr>
          <w:rFonts w:ascii="Arial" w:eastAsia="Arial" w:hAnsi="Arial" w:cs="Arial"/>
          <w:sz w:val="24"/>
          <w:szCs w:val="24"/>
        </w:rPr>
        <w:t>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w:t>
      </w:r>
      <w:r w:rsidR="00E67EB8">
        <w:rPr>
          <w:rFonts w:ascii="Arial" w:eastAsia="Arial" w:hAnsi="Arial" w:cs="Arial"/>
          <w:sz w:val="24"/>
          <w:szCs w:val="24"/>
        </w:rPr>
        <w:t xml:space="preserve">fiscal </w:t>
      </w:r>
      <w:r w:rsidRPr="00753AE9">
        <w:rPr>
          <w:rFonts w:ascii="Arial" w:eastAsia="Arial" w:hAnsi="Arial" w:cs="Arial"/>
          <w:sz w:val="24"/>
          <w:szCs w:val="24"/>
        </w:rPr>
        <w:t>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 xml:space="preserve">Poderá ser apresentado, para fins de autenticação dos livros contábeis, a Escrituração Digital, através da apresentação do recibo de entrega e Demonstrações Financeiras (sendo </w:t>
      </w:r>
      <w:r w:rsidRPr="00753AE9">
        <w:rPr>
          <w:rFonts w:ascii="Arial" w:eastAsia="Arial" w:hAnsi="Arial" w:cs="Arial"/>
          <w:sz w:val="24"/>
          <w:szCs w:val="24"/>
        </w:rPr>
        <w:lastRenderedPageBreak/>
        <w:t>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D31DD4">
      <w:pPr>
        <w:numPr>
          <w:ilvl w:val="3"/>
          <w:numId w:val="1"/>
        </w:numPr>
        <w:spacing w:after="120" w:line="276" w:lineRule="auto"/>
        <w:ind w:right="49" w:hanging="1102"/>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Default="00B71485"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w:t>
      </w:r>
      <w:r w:rsidRPr="00B71485">
        <w:rPr>
          <w:rFonts w:ascii="Arial" w:eastAsia="Arial" w:hAnsi="Arial" w:cs="Arial"/>
          <w:sz w:val="24"/>
          <w:szCs w:val="24"/>
        </w:rPr>
        <w:lastRenderedPageBreak/>
        <w:t>riscos para a Administração, e a critério da autoridade competente, o capital mínimo ou patrimônio líquido mínimo de 2% (dois por cento) do valor estimado da contratação ou do item pertinente.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D54E68" w:rsidRDefault="00753AE9" w:rsidP="00D54E68">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E520E1" w:rsidRPr="00E06D0E" w:rsidRDefault="00E520E1" w:rsidP="00E520E1">
      <w:pPr>
        <w:pStyle w:val="PargrafodaLista"/>
        <w:numPr>
          <w:ilvl w:val="2"/>
          <w:numId w:val="1"/>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Alvará Sanitário (ou Licença Sanitária/Licença de Funcionamento) da empresa licitante, expedido pela autoridade sanitária competente Estadual ou Municipal (art. 21, Lei 5.991/1973), compatível com o objeto da licitação e em plena validade.</w:t>
      </w:r>
    </w:p>
    <w:p w:rsidR="00E520E1" w:rsidRPr="00E06D0E" w:rsidRDefault="00E520E1" w:rsidP="00E520E1">
      <w:pPr>
        <w:pStyle w:val="PargrafodaLista"/>
        <w:numPr>
          <w:ilvl w:val="2"/>
          <w:numId w:val="1"/>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Autorização de Funcionamento (AFE) emitida pela ANVISA;</w:t>
      </w:r>
    </w:p>
    <w:p w:rsidR="00E520E1" w:rsidRPr="00F72656" w:rsidRDefault="00E520E1" w:rsidP="00E520E1">
      <w:pPr>
        <w:pStyle w:val="PargrafodaLista"/>
        <w:numPr>
          <w:ilvl w:val="2"/>
          <w:numId w:val="1"/>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Cópia do Registro do Produto na ANVISA, destacando o número do item e forma de apresentação (apresentados por distribuidoras devem se referir a cada marca/laboratório dos produtos cotados, os documentos comprobatórios de produtos com registro da ANVISA deverão constar a data expressa [dia/mês/ano] de acesso ao site da ANVISA).</w:t>
      </w:r>
    </w:p>
    <w:p w:rsidR="00753AE9" w:rsidRPr="00E67EB8" w:rsidRDefault="00753AE9" w:rsidP="00E67EB8">
      <w:pPr>
        <w:pStyle w:val="PargrafodaLista"/>
        <w:numPr>
          <w:ilvl w:val="1"/>
          <w:numId w:val="1"/>
        </w:numPr>
        <w:spacing w:after="120" w:line="276" w:lineRule="auto"/>
        <w:ind w:right="49"/>
        <w:jc w:val="both"/>
        <w:rPr>
          <w:rFonts w:ascii="Arial" w:eastAsia="Arial" w:hAnsi="Arial" w:cs="Arial"/>
          <w:sz w:val="24"/>
          <w:szCs w:val="24"/>
        </w:rPr>
      </w:pPr>
      <w:r w:rsidRPr="00E67EB8">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E67EB8" w:rsidRDefault="00753AE9" w:rsidP="00E67EB8">
      <w:pPr>
        <w:pStyle w:val="PargrafodaLista"/>
        <w:numPr>
          <w:ilvl w:val="1"/>
          <w:numId w:val="1"/>
        </w:numPr>
        <w:spacing w:after="120" w:line="276" w:lineRule="auto"/>
        <w:ind w:right="49"/>
        <w:jc w:val="both"/>
        <w:rPr>
          <w:rFonts w:ascii="Arial" w:eastAsia="Arial" w:hAnsi="Arial" w:cs="Arial"/>
          <w:sz w:val="24"/>
          <w:szCs w:val="24"/>
        </w:rPr>
      </w:pPr>
      <w:r w:rsidRPr="00E67EB8">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w:t>
      </w:r>
      <w:r w:rsidRPr="00753AE9">
        <w:rPr>
          <w:rFonts w:ascii="Arial" w:eastAsia="Arial" w:hAnsi="Arial" w:cs="Arial"/>
          <w:sz w:val="24"/>
          <w:szCs w:val="24"/>
        </w:rPr>
        <w:lastRenderedPageBreak/>
        <w:t xml:space="preserve">CRF/FGTS, quando for comprovada a centralização do recolhimento dessas contribuições.  </w:t>
      </w:r>
    </w:p>
    <w:p w:rsidR="00753AE9" w:rsidRPr="00E67EB8" w:rsidRDefault="00753AE9" w:rsidP="00E67EB8">
      <w:pPr>
        <w:pStyle w:val="PargrafodaLista"/>
        <w:numPr>
          <w:ilvl w:val="1"/>
          <w:numId w:val="1"/>
        </w:numPr>
        <w:spacing w:after="120" w:line="276" w:lineRule="auto"/>
        <w:ind w:right="49"/>
        <w:jc w:val="both"/>
        <w:rPr>
          <w:rFonts w:ascii="Arial" w:eastAsia="Arial" w:hAnsi="Arial" w:cs="Arial"/>
          <w:sz w:val="24"/>
          <w:szCs w:val="24"/>
        </w:rPr>
      </w:pPr>
      <w:r w:rsidRPr="00E67EB8">
        <w:rPr>
          <w:rFonts w:ascii="Arial" w:eastAsia="Arial" w:hAnsi="Arial" w:cs="Arial"/>
          <w:sz w:val="24"/>
          <w:szCs w:val="24"/>
        </w:rPr>
        <w:t>Serão considerados os prazos de validade expressos nos documentos.</w:t>
      </w:r>
    </w:p>
    <w:p w:rsidR="00753AE9" w:rsidRPr="00E67EB8" w:rsidRDefault="00753AE9" w:rsidP="00E67EB8">
      <w:pPr>
        <w:pStyle w:val="PargrafodaLista"/>
        <w:numPr>
          <w:ilvl w:val="2"/>
          <w:numId w:val="1"/>
        </w:numPr>
        <w:tabs>
          <w:tab w:val="left" w:pos="2410"/>
        </w:tabs>
        <w:spacing w:after="120" w:line="276" w:lineRule="auto"/>
        <w:ind w:right="49"/>
        <w:jc w:val="both"/>
        <w:rPr>
          <w:rFonts w:ascii="Arial" w:eastAsia="Arial" w:hAnsi="Arial" w:cs="Arial"/>
          <w:sz w:val="24"/>
          <w:szCs w:val="24"/>
        </w:rPr>
      </w:pPr>
      <w:r w:rsidRPr="00E67EB8">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w:t>
      </w:r>
      <w:r w:rsidR="00114DE8" w:rsidRPr="00E67EB8">
        <w:rPr>
          <w:rFonts w:ascii="Arial" w:eastAsia="Arial" w:hAnsi="Arial" w:cs="Arial"/>
          <w:sz w:val="24"/>
          <w:szCs w:val="24"/>
        </w:rPr>
        <w:t xml:space="preserve"> de capacidade técnica que por l</w:t>
      </w:r>
      <w:r w:rsidRPr="00E67EB8">
        <w:rPr>
          <w:rFonts w:ascii="Arial" w:eastAsia="Arial" w:hAnsi="Arial" w:cs="Arial"/>
          <w:sz w:val="24"/>
          <w:szCs w:val="24"/>
        </w:rPr>
        <w:t>ei é vedada a limitação de tempo.</w:t>
      </w:r>
    </w:p>
    <w:p w:rsidR="00753AE9" w:rsidRPr="00E67EB8" w:rsidRDefault="00753AE9" w:rsidP="00E67EB8">
      <w:pPr>
        <w:pStyle w:val="PargrafodaLista"/>
        <w:numPr>
          <w:ilvl w:val="2"/>
          <w:numId w:val="1"/>
        </w:numPr>
        <w:tabs>
          <w:tab w:val="left" w:pos="2410"/>
        </w:tabs>
        <w:spacing w:after="120" w:line="276" w:lineRule="auto"/>
        <w:ind w:right="49"/>
        <w:jc w:val="both"/>
        <w:rPr>
          <w:rFonts w:ascii="Arial" w:eastAsia="Arial" w:hAnsi="Arial" w:cs="Arial"/>
          <w:sz w:val="24"/>
          <w:szCs w:val="24"/>
        </w:rPr>
      </w:pPr>
      <w:r w:rsidRPr="00E67EB8">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2B1082">
      <w:pPr>
        <w:numPr>
          <w:ilvl w:val="1"/>
          <w:numId w:val="1"/>
        </w:numPr>
        <w:spacing w:after="120" w:line="276" w:lineRule="auto"/>
        <w:ind w:left="1418" w:right="49" w:hanging="851"/>
        <w:jc w:val="both"/>
        <w:rPr>
          <w:rFonts w:ascii="Arial" w:eastAsia="Arial" w:hAnsi="Arial" w:cs="Arial"/>
          <w:b/>
          <w:bCs/>
          <w:sz w:val="24"/>
          <w:szCs w:val="24"/>
        </w:rPr>
      </w:pPr>
      <w:r w:rsidRPr="00611AF2">
        <w:rPr>
          <w:rFonts w:ascii="Arial" w:eastAsia="Arial" w:hAnsi="Arial" w:cs="Arial"/>
          <w:b/>
          <w:bCs/>
          <w:sz w:val="24"/>
          <w:szCs w:val="24"/>
        </w:rPr>
        <w:t>Além dos documentos previstos no item 1</w:t>
      </w:r>
      <w:r w:rsidR="002F7CA1">
        <w:rPr>
          <w:rFonts w:ascii="Arial" w:eastAsia="Arial" w:hAnsi="Arial" w:cs="Arial"/>
          <w:b/>
          <w:bCs/>
          <w:sz w:val="24"/>
          <w:szCs w:val="24"/>
        </w:rPr>
        <w:t>1</w:t>
      </w:r>
      <w:r w:rsidRPr="00611AF2">
        <w:rPr>
          <w:rFonts w:ascii="Arial" w:eastAsia="Arial" w:hAnsi="Arial" w:cs="Arial"/>
          <w:b/>
          <w:bCs/>
          <w:sz w:val="24"/>
          <w:szCs w:val="24"/>
        </w:rPr>
        <w:t>.4, 1</w:t>
      </w:r>
      <w:r w:rsidR="002F7CA1">
        <w:rPr>
          <w:rFonts w:ascii="Arial" w:eastAsia="Arial" w:hAnsi="Arial" w:cs="Arial"/>
          <w:b/>
          <w:bCs/>
          <w:sz w:val="24"/>
          <w:szCs w:val="24"/>
        </w:rPr>
        <w:t>1</w:t>
      </w:r>
      <w:r w:rsidRPr="00611AF2">
        <w:rPr>
          <w:rFonts w:ascii="Arial" w:eastAsia="Arial" w:hAnsi="Arial" w:cs="Arial"/>
          <w:b/>
          <w:bCs/>
          <w:sz w:val="24"/>
          <w:szCs w:val="24"/>
        </w:rPr>
        <w:t>.5, 10.6 e 1</w:t>
      </w:r>
      <w:r w:rsidR="002F7CA1">
        <w:rPr>
          <w:rFonts w:ascii="Arial" w:eastAsia="Arial" w:hAnsi="Arial" w:cs="Arial"/>
          <w:b/>
          <w:bCs/>
          <w:sz w:val="24"/>
          <w:szCs w:val="24"/>
        </w:rPr>
        <w:t>1</w:t>
      </w:r>
      <w:r w:rsidRPr="00611AF2">
        <w:rPr>
          <w:rFonts w:ascii="Arial" w:eastAsia="Arial" w:hAnsi="Arial" w:cs="Arial"/>
          <w:b/>
          <w:bCs/>
          <w:sz w:val="24"/>
          <w:szCs w:val="24"/>
        </w:rPr>
        <w:t xml:space="preserve">.7,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E14B81" w:rsidP="00E67EB8">
      <w:pPr>
        <w:pStyle w:val="Normal1"/>
        <w:numPr>
          <w:ilvl w:val="2"/>
          <w:numId w:val="1"/>
        </w:numPr>
        <w:spacing w:before="120" w:after="120" w:line="276" w:lineRule="auto"/>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w:t>
      </w:r>
      <w:r w:rsidRPr="00753AE9">
        <w:rPr>
          <w:rFonts w:ascii="Arial" w:eastAsia="Arial" w:hAnsi="Arial" w:cs="Arial"/>
          <w:sz w:val="24"/>
          <w:szCs w:val="24"/>
        </w:rPr>
        <w:lastRenderedPageBreak/>
        <w:t xml:space="preserve">cooperativa com alguma restrição na documentação fiscal e trabalhista, será concedido o mesmo prazo para regularização. </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D9761E" w:rsidRDefault="00D9761E" w:rsidP="00D9761E">
      <w:pPr>
        <w:spacing w:after="120" w:line="276" w:lineRule="auto"/>
        <w:ind w:left="1418"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D9761E">
      <w:pPr>
        <w:numPr>
          <w:ilvl w:val="2"/>
          <w:numId w:val="1"/>
        </w:numPr>
        <w:tabs>
          <w:tab w:val="left" w:pos="1843"/>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lastRenderedPageBreak/>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3B0CF7" w:rsidRDefault="003B0CF7" w:rsidP="003B0CF7">
      <w:pPr>
        <w:spacing w:after="120" w:line="276" w:lineRule="auto"/>
        <w:ind w:left="1418"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7A5364" w:rsidRDefault="00AE6AB0" w:rsidP="00D9761E">
      <w:pPr>
        <w:numPr>
          <w:ilvl w:val="2"/>
          <w:numId w:val="1"/>
        </w:numPr>
        <w:tabs>
          <w:tab w:val="left" w:pos="1985"/>
        </w:tabs>
        <w:spacing w:after="120" w:line="276" w:lineRule="auto"/>
        <w:ind w:left="1985" w:right="49" w:hanging="851"/>
        <w:jc w:val="both"/>
        <w:rPr>
          <w:rFonts w:ascii="Arial" w:eastAsia="Arial" w:hAnsi="Arial" w:cs="Arial"/>
          <w:b/>
          <w:sz w:val="24"/>
          <w:szCs w:val="24"/>
        </w:rPr>
      </w:pPr>
      <w:r w:rsidRPr="007A5364">
        <w:rPr>
          <w:rFonts w:ascii="Arial" w:eastAsia="Arial" w:hAnsi="Arial" w:cs="Arial"/>
          <w:b/>
          <w:sz w:val="24"/>
          <w:szCs w:val="24"/>
        </w:rPr>
        <w:t>A falta de manifestação motivada do licitante quanto à intenção de recorrer importará a decadência desse direito.</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lastRenderedPageBreak/>
        <w:t>Os autos do processo permanecerão com vista franqueada aos interessados, no endereço constante neste Edital.</w:t>
      </w:r>
    </w:p>
    <w:p w:rsidR="00874451" w:rsidRDefault="00874451" w:rsidP="00874451">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Homologado o resultado da licitação, terá o adjudicatário o prazo de 02 (dois) dias úteis, contados a partir da data de sua convocação, para assinar a Ata de Registro de Preços, cujo prazo de validade encontra-se </w:t>
      </w:r>
      <w:r w:rsidRPr="00AE6AB0">
        <w:rPr>
          <w:rFonts w:ascii="Arial" w:eastAsia="Arial" w:hAnsi="Arial" w:cs="Arial"/>
          <w:sz w:val="24"/>
          <w:szCs w:val="24"/>
        </w:rPr>
        <w:lastRenderedPageBreak/>
        <w:t>nela fixado, sob pena de decair do direito à contratação, sem prejuízo das sanções previstas neste Edital.</w:t>
      </w:r>
    </w:p>
    <w:p w:rsidR="00AE6AB0" w:rsidRPr="00AE6AB0" w:rsidRDefault="00AE6AB0" w:rsidP="00EE10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C32FE" w:rsidRDefault="00AC32FE" w:rsidP="00AC32FE">
      <w:pPr>
        <w:spacing w:after="120" w:line="276" w:lineRule="auto"/>
        <w:ind w:left="1418" w:right="49"/>
        <w:jc w:val="both"/>
        <w:rPr>
          <w:rFonts w:ascii="Arial" w:eastAsia="Arial" w:hAnsi="Arial" w:cs="Arial"/>
          <w:sz w:val="24"/>
          <w:szCs w:val="24"/>
        </w:rPr>
      </w:pPr>
    </w:p>
    <w:p w:rsid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C07704" w:rsidRPr="00C07704" w:rsidRDefault="00C07704" w:rsidP="00C07704">
      <w:pPr>
        <w:pStyle w:val="PargrafodaLista"/>
        <w:numPr>
          <w:ilvl w:val="1"/>
          <w:numId w:val="1"/>
        </w:numPr>
        <w:spacing w:after="120" w:line="276" w:lineRule="auto"/>
        <w:ind w:right="49"/>
        <w:jc w:val="both"/>
        <w:rPr>
          <w:rFonts w:ascii="Arial" w:eastAsia="Arial" w:hAnsi="Arial" w:cs="Arial"/>
          <w:sz w:val="24"/>
          <w:szCs w:val="24"/>
        </w:rPr>
      </w:pPr>
      <w:r w:rsidRPr="00C07704">
        <w:rPr>
          <w:rFonts w:ascii="Arial" w:hAnsi="Arial" w:cs="Arial"/>
          <w:color w:val="000000"/>
          <w:sz w:val="24"/>
          <w:szCs w:val="24"/>
        </w:rPr>
        <w:t>Não haverá exigência de garantia de execução para a presente contratação.</w:t>
      </w:r>
    </w:p>
    <w:p w:rsidR="00C07704" w:rsidRDefault="00C07704" w:rsidP="00C07704">
      <w:pPr>
        <w:spacing w:after="120" w:line="276" w:lineRule="auto"/>
        <w:ind w:left="1440" w:right="49"/>
        <w:jc w:val="both"/>
        <w:rPr>
          <w:rFonts w:ascii="Arial" w:eastAsia="Arial" w:hAnsi="Arial" w:cs="Arial"/>
          <w:b/>
          <w:bCs/>
          <w:sz w:val="24"/>
          <w:szCs w:val="24"/>
        </w:rPr>
      </w:pPr>
    </w:p>
    <w:p w:rsidR="00874451" w:rsidRPr="00907B2B" w:rsidRDefault="002274F1" w:rsidP="00AA4F86">
      <w:pPr>
        <w:numPr>
          <w:ilvl w:val="0"/>
          <w:numId w:val="1"/>
        </w:numPr>
        <w:spacing w:after="120" w:line="276" w:lineRule="auto"/>
        <w:ind w:right="49"/>
        <w:jc w:val="both"/>
        <w:rPr>
          <w:rFonts w:ascii="Arial" w:eastAsia="Arial" w:hAnsi="Arial" w:cs="Arial"/>
          <w:b/>
          <w:bCs/>
          <w:sz w:val="24"/>
          <w:szCs w:val="24"/>
        </w:rPr>
      </w:pPr>
      <w:r w:rsidRPr="00907B2B">
        <w:rPr>
          <w:rFonts w:ascii="Arial" w:eastAsia="Arial" w:hAnsi="Arial" w:cs="Arial"/>
          <w:b/>
          <w:sz w:val="24"/>
          <w:szCs w:val="24"/>
        </w:rPr>
        <w:t>DO PRAZO, LOCAL, E CONDIÇÕES DE</w:t>
      </w:r>
      <w:r w:rsidR="0014065E" w:rsidRPr="00907B2B">
        <w:rPr>
          <w:rFonts w:ascii="Arial" w:eastAsia="Arial" w:hAnsi="Arial" w:cs="Arial"/>
          <w:b/>
          <w:sz w:val="24"/>
          <w:szCs w:val="24"/>
        </w:rPr>
        <w:t xml:space="preserve"> ENTREGA E </w:t>
      </w:r>
      <w:r w:rsidRPr="00907B2B">
        <w:rPr>
          <w:rFonts w:ascii="Arial" w:eastAsia="Arial" w:hAnsi="Arial" w:cs="Arial"/>
          <w:b/>
          <w:sz w:val="24"/>
          <w:szCs w:val="24"/>
        </w:rPr>
        <w:t xml:space="preserve">EXECUÇÃO </w:t>
      </w:r>
    </w:p>
    <w:p w:rsidR="00AC32FE" w:rsidRDefault="00AC32FE" w:rsidP="007A5364">
      <w:pPr>
        <w:pStyle w:val="PargrafodaLista"/>
        <w:widowControl w:val="0"/>
        <w:numPr>
          <w:ilvl w:val="1"/>
          <w:numId w:val="1"/>
        </w:numPr>
        <w:autoSpaceDE w:val="0"/>
        <w:autoSpaceDN w:val="0"/>
        <w:spacing w:line="276" w:lineRule="auto"/>
        <w:ind w:left="1418" w:right="49" w:hanging="709"/>
        <w:contextualSpacing w:val="0"/>
        <w:jc w:val="both"/>
        <w:rPr>
          <w:rFonts w:ascii="Arial" w:hAnsi="Arial" w:cs="Arial"/>
          <w:sz w:val="24"/>
          <w:szCs w:val="24"/>
        </w:rPr>
      </w:pPr>
      <w:r>
        <w:rPr>
          <w:rFonts w:ascii="Arial" w:hAnsi="Arial" w:cs="Arial"/>
          <w:sz w:val="24"/>
          <w:szCs w:val="24"/>
        </w:rPr>
        <w:t>A</w:t>
      </w:r>
      <w:r w:rsidR="005A7C14">
        <w:rPr>
          <w:rFonts w:ascii="Arial" w:hAnsi="Arial" w:cs="Arial"/>
          <w:sz w:val="24"/>
          <w:szCs w:val="24"/>
        </w:rPr>
        <w:t xml:space="preserve"> empresa deverá </w:t>
      </w:r>
      <w:r>
        <w:rPr>
          <w:rFonts w:ascii="Arial" w:hAnsi="Arial" w:cs="Arial"/>
          <w:sz w:val="24"/>
          <w:szCs w:val="24"/>
        </w:rPr>
        <w:t>entregar os testes</w:t>
      </w:r>
      <w:r w:rsidR="005A7C14">
        <w:rPr>
          <w:rFonts w:ascii="Arial" w:hAnsi="Arial" w:cs="Arial"/>
          <w:sz w:val="24"/>
          <w:szCs w:val="24"/>
        </w:rPr>
        <w:t xml:space="preserve"> </w:t>
      </w:r>
      <w:r>
        <w:rPr>
          <w:rFonts w:ascii="Arial" w:hAnsi="Arial" w:cs="Arial"/>
          <w:b/>
          <w:sz w:val="24"/>
          <w:szCs w:val="24"/>
        </w:rPr>
        <w:t>20</w:t>
      </w:r>
      <w:r w:rsidR="005A7C14" w:rsidRPr="00CE7F69">
        <w:rPr>
          <w:rFonts w:ascii="Arial" w:hAnsi="Arial" w:cs="Arial"/>
          <w:b/>
          <w:sz w:val="24"/>
          <w:szCs w:val="24"/>
        </w:rPr>
        <w:t xml:space="preserve"> (</w:t>
      </w:r>
      <w:r>
        <w:rPr>
          <w:rFonts w:ascii="Arial" w:hAnsi="Arial" w:cs="Arial"/>
          <w:b/>
          <w:sz w:val="24"/>
          <w:szCs w:val="24"/>
        </w:rPr>
        <w:t>vinte</w:t>
      </w:r>
      <w:r w:rsidR="005A7C14" w:rsidRPr="00CE7F69">
        <w:rPr>
          <w:rFonts w:ascii="Arial" w:hAnsi="Arial" w:cs="Arial"/>
          <w:b/>
          <w:sz w:val="24"/>
          <w:szCs w:val="24"/>
        </w:rPr>
        <w:t>) dias</w:t>
      </w:r>
      <w:r w:rsidR="005A7C14">
        <w:rPr>
          <w:rFonts w:ascii="Arial" w:hAnsi="Arial" w:cs="Arial"/>
          <w:sz w:val="24"/>
          <w:szCs w:val="24"/>
        </w:rPr>
        <w:t xml:space="preserve"> após a apresentação da Ordem de </w:t>
      </w:r>
      <w:r w:rsidR="00477E7E">
        <w:rPr>
          <w:rFonts w:ascii="Arial" w:hAnsi="Arial" w:cs="Arial"/>
          <w:sz w:val="24"/>
          <w:szCs w:val="24"/>
        </w:rPr>
        <w:t>Compra, Empenho</w:t>
      </w:r>
      <w:r>
        <w:rPr>
          <w:rFonts w:ascii="Arial" w:hAnsi="Arial" w:cs="Arial"/>
          <w:sz w:val="24"/>
          <w:szCs w:val="24"/>
        </w:rPr>
        <w:t>.</w:t>
      </w:r>
    </w:p>
    <w:p w:rsidR="005A7C14" w:rsidRDefault="00AC32FE" w:rsidP="007A5364">
      <w:pPr>
        <w:pStyle w:val="PargrafodaLista"/>
        <w:widowControl w:val="0"/>
        <w:numPr>
          <w:ilvl w:val="1"/>
          <w:numId w:val="1"/>
        </w:numPr>
        <w:autoSpaceDE w:val="0"/>
        <w:autoSpaceDN w:val="0"/>
        <w:spacing w:line="276" w:lineRule="auto"/>
        <w:ind w:left="1418" w:right="49" w:hanging="709"/>
        <w:contextualSpacing w:val="0"/>
        <w:jc w:val="both"/>
        <w:rPr>
          <w:rFonts w:ascii="Arial" w:hAnsi="Arial" w:cs="Arial"/>
          <w:sz w:val="24"/>
          <w:szCs w:val="24"/>
        </w:rPr>
      </w:pPr>
      <w:r>
        <w:rPr>
          <w:rFonts w:ascii="Arial" w:hAnsi="Arial" w:cs="Arial"/>
          <w:sz w:val="24"/>
          <w:szCs w:val="24"/>
        </w:rPr>
        <w:t>O material deverá ser entregue na Rua Júlio Rosa, 366, Tijuca – Teresópolis/RJ</w:t>
      </w:r>
    </w:p>
    <w:p w:rsidR="00183551" w:rsidRDefault="00183551" w:rsidP="007A5364">
      <w:pPr>
        <w:pStyle w:val="PargrafodaLista"/>
        <w:widowControl w:val="0"/>
        <w:numPr>
          <w:ilvl w:val="1"/>
          <w:numId w:val="1"/>
        </w:numPr>
        <w:autoSpaceDE w:val="0"/>
        <w:autoSpaceDN w:val="0"/>
        <w:spacing w:line="276" w:lineRule="auto"/>
        <w:ind w:left="1418" w:right="49" w:hanging="709"/>
        <w:contextualSpacing w:val="0"/>
        <w:jc w:val="both"/>
        <w:rPr>
          <w:rFonts w:ascii="Arial" w:hAnsi="Arial" w:cs="Arial"/>
          <w:sz w:val="24"/>
          <w:szCs w:val="24"/>
        </w:rPr>
      </w:pPr>
      <w:r>
        <w:rPr>
          <w:rFonts w:ascii="Arial" w:hAnsi="Arial" w:cs="Arial"/>
          <w:sz w:val="24"/>
          <w:szCs w:val="24"/>
        </w:rPr>
        <w:t>A Secretaria</w:t>
      </w:r>
      <w:r w:rsidR="007E25D6">
        <w:rPr>
          <w:rFonts w:ascii="Arial" w:hAnsi="Arial" w:cs="Arial"/>
          <w:sz w:val="24"/>
          <w:szCs w:val="24"/>
        </w:rPr>
        <w:t xml:space="preserve"> Municipal de Saúde</w:t>
      </w:r>
      <w:r>
        <w:rPr>
          <w:rFonts w:ascii="Arial" w:hAnsi="Arial" w:cs="Arial"/>
          <w:sz w:val="24"/>
          <w:szCs w:val="24"/>
        </w:rPr>
        <w:t xml:space="preserve"> reserva-se o direito de não receber o produto em desacordo com o previsto neste</w:t>
      </w:r>
      <w:r w:rsidR="007E25D6">
        <w:rPr>
          <w:rFonts w:ascii="Arial" w:hAnsi="Arial" w:cs="Arial"/>
          <w:sz w:val="24"/>
          <w:szCs w:val="24"/>
        </w:rPr>
        <w:t xml:space="preserve"> Edital e T</w:t>
      </w:r>
      <w:r>
        <w:rPr>
          <w:rFonts w:ascii="Arial" w:hAnsi="Arial" w:cs="Arial"/>
          <w:sz w:val="24"/>
          <w:szCs w:val="24"/>
        </w:rPr>
        <w:t>ermo de Referência, podendo aplicar as sanções cabíveis, nos termos da legislação vigente.</w:t>
      </w:r>
    </w:p>
    <w:p w:rsidR="00994E59" w:rsidRDefault="00994E59" w:rsidP="007A5364">
      <w:pPr>
        <w:pStyle w:val="PargrafodaLista"/>
        <w:widowControl w:val="0"/>
        <w:numPr>
          <w:ilvl w:val="1"/>
          <w:numId w:val="1"/>
        </w:numPr>
        <w:autoSpaceDE w:val="0"/>
        <w:autoSpaceDN w:val="0"/>
        <w:spacing w:line="276" w:lineRule="auto"/>
        <w:ind w:left="1418" w:right="49" w:hanging="709"/>
        <w:contextualSpacing w:val="0"/>
        <w:jc w:val="both"/>
        <w:rPr>
          <w:rFonts w:ascii="Arial" w:hAnsi="Arial" w:cs="Arial"/>
          <w:sz w:val="24"/>
          <w:szCs w:val="24"/>
        </w:rPr>
      </w:pPr>
      <w:r>
        <w:rPr>
          <w:rFonts w:ascii="Arial" w:hAnsi="Arial" w:cs="Arial"/>
          <w:sz w:val="24"/>
          <w:szCs w:val="24"/>
        </w:rPr>
        <w:lastRenderedPageBreak/>
        <w:t>O recebimento será efetivado nos seguintes termos:</w:t>
      </w:r>
    </w:p>
    <w:p w:rsidR="00994E59" w:rsidRDefault="00994E59" w:rsidP="00994E59">
      <w:pPr>
        <w:pStyle w:val="PargrafodaLista"/>
        <w:widowControl w:val="0"/>
        <w:numPr>
          <w:ilvl w:val="2"/>
          <w:numId w:val="1"/>
        </w:numPr>
        <w:autoSpaceDE w:val="0"/>
        <w:autoSpaceDN w:val="0"/>
        <w:spacing w:line="276" w:lineRule="auto"/>
        <w:ind w:right="49"/>
        <w:contextualSpacing w:val="0"/>
        <w:jc w:val="both"/>
        <w:rPr>
          <w:rFonts w:ascii="Arial" w:hAnsi="Arial" w:cs="Arial"/>
          <w:sz w:val="24"/>
          <w:szCs w:val="24"/>
        </w:rPr>
      </w:pPr>
      <w:r w:rsidRPr="003B0CF7">
        <w:rPr>
          <w:rFonts w:ascii="Arial" w:hAnsi="Arial" w:cs="Arial"/>
          <w:b/>
          <w:sz w:val="24"/>
          <w:szCs w:val="24"/>
        </w:rPr>
        <w:t>PROVISORIAMENTE</w:t>
      </w:r>
      <w:r>
        <w:rPr>
          <w:rFonts w:ascii="Arial" w:hAnsi="Arial" w:cs="Arial"/>
          <w:sz w:val="24"/>
          <w:szCs w:val="24"/>
        </w:rPr>
        <w:t>, para efeito de posterior verificação do produto ofertado com as especificações constantes neste Termo de Referência, e similaridade com as amostras provadas no certame.</w:t>
      </w:r>
    </w:p>
    <w:p w:rsidR="00994E59" w:rsidRDefault="00994E59" w:rsidP="00994E59">
      <w:pPr>
        <w:pStyle w:val="PargrafodaLista"/>
        <w:widowControl w:val="0"/>
        <w:numPr>
          <w:ilvl w:val="2"/>
          <w:numId w:val="1"/>
        </w:numPr>
        <w:autoSpaceDE w:val="0"/>
        <w:autoSpaceDN w:val="0"/>
        <w:spacing w:line="276" w:lineRule="auto"/>
        <w:ind w:right="49"/>
        <w:contextualSpacing w:val="0"/>
        <w:jc w:val="both"/>
        <w:rPr>
          <w:rFonts w:ascii="Arial" w:hAnsi="Arial" w:cs="Arial"/>
          <w:sz w:val="24"/>
          <w:szCs w:val="24"/>
        </w:rPr>
      </w:pPr>
      <w:r w:rsidRPr="003B0CF7">
        <w:rPr>
          <w:rFonts w:ascii="Arial" w:hAnsi="Arial" w:cs="Arial"/>
          <w:b/>
          <w:sz w:val="24"/>
          <w:szCs w:val="24"/>
        </w:rPr>
        <w:t>DEFINITIV</w:t>
      </w:r>
      <w:r w:rsidR="00E57151" w:rsidRPr="003B0CF7">
        <w:rPr>
          <w:rFonts w:ascii="Arial" w:hAnsi="Arial" w:cs="Arial"/>
          <w:b/>
          <w:sz w:val="24"/>
          <w:szCs w:val="24"/>
        </w:rPr>
        <w:t>AMENTE</w:t>
      </w:r>
      <w:r w:rsidR="00E57151">
        <w:rPr>
          <w:rFonts w:ascii="Arial" w:hAnsi="Arial" w:cs="Arial"/>
          <w:sz w:val="24"/>
          <w:szCs w:val="24"/>
        </w:rPr>
        <w:t>, após a verificação da qualidade e quantidade do produto e consequente aceitação pelo Setor Competente.</w:t>
      </w:r>
    </w:p>
    <w:p w:rsidR="004C4FCC" w:rsidRDefault="004C4FCC" w:rsidP="007A5364">
      <w:pPr>
        <w:pStyle w:val="PargrafodaLista"/>
        <w:numPr>
          <w:ilvl w:val="1"/>
          <w:numId w:val="1"/>
        </w:numPr>
        <w:spacing w:before="120" w:line="276" w:lineRule="auto"/>
        <w:ind w:left="1418" w:hanging="709"/>
        <w:contextualSpacing w:val="0"/>
        <w:jc w:val="both"/>
        <w:rPr>
          <w:rFonts w:ascii="Arial" w:hAnsi="Arial" w:cs="Arial"/>
          <w:sz w:val="24"/>
          <w:szCs w:val="24"/>
        </w:rPr>
      </w:pPr>
      <w:r>
        <w:rPr>
          <w:rFonts w:ascii="Arial" w:hAnsi="Arial" w:cs="Arial"/>
          <w:sz w:val="24"/>
          <w:szCs w:val="24"/>
        </w:rPr>
        <w:t xml:space="preserve">Os </w:t>
      </w:r>
      <w:r w:rsidR="007E25D6">
        <w:rPr>
          <w:rFonts w:ascii="Arial" w:hAnsi="Arial" w:cs="Arial"/>
          <w:sz w:val="24"/>
          <w:szCs w:val="24"/>
        </w:rPr>
        <w:t>testes</w:t>
      </w:r>
      <w:r>
        <w:rPr>
          <w:rFonts w:ascii="Arial" w:hAnsi="Arial" w:cs="Arial"/>
          <w:sz w:val="24"/>
          <w:szCs w:val="24"/>
        </w:rPr>
        <w:t xml:space="preserve"> poderão ser rejeitados, no todo ou em parte, quando em desacordo com as especificações constantes no</w:t>
      </w:r>
      <w:r w:rsidR="007E25D6">
        <w:rPr>
          <w:rFonts w:ascii="Arial" w:hAnsi="Arial" w:cs="Arial"/>
          <w:sz w:val="24"/>
          <w:szCs w:val="24"/>
        </w:rPr>
        <w:t xml:space="preserve"> Edital, </w:t>
      </w:r>
      <w:r>
        <w:rPr>
          <w:rFonts w:ascii="Arial" w:hAnsi="Arial" w:cs="Arial"/>
          <w:sz w:val="24"/>
          <w:szCs w:val="24"/>
        </w:rPr>
        <w:t>Termo de Referência e na proposta, devendo ser substituídos no prazo de 10 (dez) dias, a contar da notificação da contratada, às suas custas, sem prejuízo da aplicação das penalidades.</w:t>
      </w:r>
    </w:p>
    <w:p w:rsidR="00BA4837" w:rsidRPr="00244EB2" w:rsidRDefault="00BA4837" w:rsidP="007A5364">
      <w:pPr>
        <w:numPr>
          <w:ilvl w:val="1"/>
          <w:numId w:val="1"/>
        </w:numPr>
        <w:spacing w:after="120" w:line="276" w:lineRule="auto"/>
        <w:ind w:left="1418" w:right="49" w:hanging="70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lastRenderedPageBreak/>
        <w:t>O Aceite da Nota de Empenho ou do instrumento equivalente, emitida à empresa adjudicada, implica no reconhecimento de que:</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lastRenderedPageBreak/>
        <w:t xml:space="preserve"> OBRIGAÇÕES DA CONTRATANTE</w:t>
      </w:r>
    </w:p>
    <w:p w:rsidR="00126EEE" w:rsidRDefault="00126EEE"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Receber o </w:t>
      </w:r>
      <w:r w:rsidR="00023074">
        <w:rPr>
          <w:rFonts w:ascii="Arial" w:eastAsia="Arial" w:hAnsi="Arial" w:cs="Arial"/>
          <w:sz w:val="24"/>
          <w:szCs w:val="24"/>
        </w:rPr>
        <w:t>material</w:t>
      </w:r>
      <w:r>
        <w:rPr>
          <w:rFonts w:ascii="Arial" w:eastAsia="Arial" w:hAnsi="Arial" w:cs="Arial"/>
          <w:sz w:val="24"/>
          <w:szCs w:val="24"/>
        </w:rPr>
        <w:t>, conforme local, data e horário estipulados na Ordem de Compra.</w:t>
      </w:r>
    </w:p>
    <w:p w:rsidR="00F04A83" w:rsidRDefault="00F04A83"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Cumprir e fazer cumprir o disposto neste Edital e </w:t>
      </w:r>
      <w:r w:rsidR="00023074">
        <w:rPr>
          <w:rFonts w:ascii="Arial" w:eastAsia="Arial" w:hAnsi="Arial" w:cs="Arial"/>
          <w:sz w:val="24"/>
          <w:szCs w:val="24"/>
        </w:rPr>
        <w:t>seus anexos.</w:t>
      </w:r>
    </w:p>
    <w:p w:rsidR="00244EB2" w:rsidRDefault="00244EB2" w:rsidP="00F56C2C">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Acompanhar e fiscalizar </w:t>
      </w:r>
      <w:r w:rsidR="00F04A83">
        <w:rPr>
          <w:rFonts w:ascii="Arial" w:eastAsia="Arial" w:hAnsi="Arial" w:cs="Arial"/>
          <w:sz w:val="24"/>
          <w:szCs w:val="24"/>
        </w:rPr>
        <w:t>a execução do contrato, por intermédio do ser</w:t>
      </w:r>
      <w:r w:rsidR="0060317E">
        <w:rPr>
          <w:rFonts w:ascii="Arial" w:eastAsia="Arial" w:hAnsi="Arial" w:cs="Arial"/>
          <w:sz w:val="24"/>
          <w:szCs w:val="24"/>
        </w:rPr>
        <w:t xml:space="preserve">vidor, gestor do contrato, devidamente indicado para esse fim. Em caso de descumprimento do contrato por parte da contratada, o gestor do contrato proporá à autoridade competente a aplicação das penalidades cabíveis. </w:t>
      </w:r>
    </w:p>
    <w:p w:rsidR="00D42488" w:rsidRDefault="00D42488"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No caso dos materiais utilizados</w:t>
      </w:r>
      <w:r w:rsidR="008C2392">
        <w:rPr>
          <w:rFonts w:ascii="Arial" w:eastAsia="Arial" w:hAnsi="Arial" w:cs="Arial"/>
          <w:sz w:val="24"/>
          <w:szCs w:val="24"/>
        </w:rPr>
        <w:t xml:space="preserve"> apresentarem alguma </w:t>
      </w:r>
      <w:r>
        <w:rPr>
          <w:rFonts w:ascii="Arial" w:eastAsia="Arial" w:hAnsi="Arial" w:cs="Arial"/>
          <w:sz w:val="24"/>
          <w:szCs w:val="24"/>
        </w:rPr>
        <w:t>irregularidade, estes serão recusados, cabendo à empres</w:t>
      </w:r>
      <w:r w:rsidR="00226C06">
        <w:rPr>
          <w:rFonts w:ascii="Arial" w:eastAsia="Arial" w:hAnsi="Arial" w:cs="Arial"/>
          <w:sz w:val="24"/>
          <w:szCs w:val="24"/>
        </w:rPr>
        <w:t>a vencedora substituí-los por outros com as mesma</w:t>
      </w:r>
      <w:r w:rsidR="00023074">
        <w:rPr>
          <w:rFonts w:ascii="Arial" w:eastAsia="Arial" w:hAnsi="Arial" w:cs="Arial"/>
          <w:sz w:val="24"/>
          <w:szCs w:val="24"/>
        </w:rPr>
        <w:t>s</w:t>
      </w:r>
      <w:r w:rsidR="00226C06">
        <w:rPr>
          <w:rFonts w:ascii="Arial" w:eastAsia="Arial" w:hAnsi="Arial" w:cs="Arial"/>
          <w:sz w:val="24"/>
          <w:szCs w:val="24"/>
        </w:rPr>
        <w:t xml:space="preserve"> características exigidas, no prazo a s</w:t>
      </w:r>
      <w:r w:rsidR="00262A3F">
        <w:rPr>
          <w:rFonts w:ascii="Arial" w:eastAsia="Arial" w:hAnsi="Arial" w:cs="Arial"/>
          <w:sz w:val="24"/>
          <w:szCs w:val="24"/>
        </w:rPr>
        <w:t>er determinado pela Secretaria M</w:t>
      </w:r>
      <w:r w:rsidR="00226C06">
        <w:rPr>
          <w:rFonts w:ascii="Arial" w:eastAsia="Arial" w:hAnsi="Arial" w:cs="Arial"/>
          <w:sz w:val="24"/>
          <w:szCs w:val="24"/>
        </w:rPr>
        <w:t xml:space="preserve">unicipal de </w:t>
      </w:r>
      <w:r w:rsidR="002851AA">
        <w:rPr>
          <w:rFonts w:ascii="Arial" w:eastAsia="Arial" w:hAnsi="Arial" w:cs="Arial"/>
          <w:sz w:val="24"/>
          <w:szCs w:val="24"/>
        </w:rPr>
        <w:t>Saúde</w:t>
      </w:r>
      <w:r w:rsidR="00226C06">
        <w:rPr>
          <w:rFonts w:ascii="Arial" w:eastAsia="Arial" w:hAnsi="Arial" w:cs="Arial"/>
          <w:sz w:val="24"/>
          <w:szCs w:val="24"/>
        </w:rPr>
        <w:t>.</w:t>
      </w:r>
    </w:p>
    <w:p w:rsidR="00244EB2" w:rsidRDefault="00244EB2" w:rsidP="00647EB0">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Efetuar o pagamento à Contratada </w:t>
      </w:r>
      <w:r w:rsidR="00262A3F">
        <w:rPr>
          <w:rFonts w:ascii="Arial" w:eastAsia="Arial" w:hAnsi="Arial" w:cs="Arial"/>
          <w:sz w:val="24"/>
          <w:szCs w:val="24"/>
        </w:rPr>
        <w:t xml:space="preserve">de acordo com </w:t>
      </w:r>
      <w:r w:rsidR="00722CAD">
        <w:rPr>
          <w:rFonts w:ascii="Arial" w:eastAsia="Arial" w:hAnsi="Arial" w:cs="Arial"/>
          <w:sz w:val="24"/>
          <w:szCs w:val="24"/>
        </w:rPr>
        <w:t>o prazo e forma estabelecidos</w:t>
      </w:r>
      <w:r w:rsidRPr="00244EB2">
        <w:rPr>
          <w:rFonts w:ascii="Arial" w:eastAsia="Arial" w:hAnsi="Arial" w:cs="Arial"/>
          <w:sz w:val="24"/>
          <w:szCs w:val="24"/>
        </w:rPr>
        <w:t>.</w:t>
      </w:r>
    </w:p>
    <w:p w:rsidR="007E6020" w:rsidRDefault="007E6020" w:rsidP="007E6020">
      <w:pPr>
        <w:spacing w:after="120" w:line="276" w:lineRule="auto"/>
        <w:ind w:left="1418"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516F29" w:rsidRDefault="00516F29"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Executar os serviços conforme especificado neste Edital e Termo de Referência, e emitir respectiva Nota Fiscal constando detalhadamente </w:t>
      </w:r>
      <w:r w:rsidR="00927A9C">
        <w:rPr>
          <w:rFonts w:ascii="Arial" w:eastAsia="Arial" w:hAnsi="Arial" w:cs="Arial"/>
          <w:sz w:val="24"/>
          <w:szCs w:val="24"/>
        </w:rPr>
        <w:t xml:space="preserve">a indicação de marca/fabricante </w:t>
      </w:r>
      <w:r>
        <w:rPr>
          <w:rFonts w:ascii="Arial" w:eastAsia="Arial" w:hAnsi="Arial" w:cs="Arial"/>
          <w:sz w:val="24"/>
          <w:szCs w:val="24"/>
        </w:rPr>
        <w:t>conforme indicado na proposta comercial apresentada na ocasião do certame.</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Responsabilizar-se por todos os prejuízos que por ventura ocasione ao Município ou a terceiros, em razão da execução do </w:t>
      </w:r>
      <w:r w:rsidR="00830A7D">
        <w:rPr>
          <w:rFonts w:ascii="Arial" w:eastAsia="Arial" w:hAnsi="Arial" w:cs="Arial"/>
          <w:sz w:val="24"/>
          <w:szCs w:val="24"/>
        </w:rPr>
        <w:t>serviço</w:t>
      </w:r>
      <w:r w:rsidRPr="000F4DAB">
        <w:rPr>
          <w:rFonts w:ascii="Arial" w:eastAsia="Arial" w:hAnsi="Arial" w:cs="Arial"/>
          <w:sz w:val="24"/>
          <w:szCs w:val="24"/>
        </w:rPr>
        <w:t xml:space="preserve"> decorrente do objeto do Edital</w:t>
      </w:r>
      <w:r w:rsidR="0044179B" w:rsidRPr="000F4DAB">
        <w:rPr>
          <w:rFonts w:ascii="Arial" w:eastAsia="Arial" w:hAnsi="Arial" w:cs="Arial"/>
          <w:sz w:val="24"/>
          <w:szCs w:val="24"/>
        </w:rPr>
        <w:t xml:space="preserve"> e Termo de </w:t>
      </w:r>
      <w:r w:rsidR="0044179B" w:rsidRPr="00B406B7">
        <w:rPr>
          <w:rFonts w:ascii="Arial" w:eastAsia="Arial" w:hAnsi="Arial" w:cs="Arial"/>
          <w:sz w:val="24"/>
          <w:szCs w:val="24"/>
        </w:rPr>
        <w:t>Referência</w:t>
      </w:r>
      <w:r w:rsidRPr="00B406B7">
        <w:rPr>
          <w:rFonts w:ascii="Arial" w:eastAsia="Arial" w:hAnsi="Arial" w:cs="Arial"/>
          <w:sz w:val="24"/>
          <w:szCs w:val="24"/>
        </w:rPr>
        <w:t>.</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Comunicar, à</w:t>
      </w:r>
      <w:r w:rsidR="008374FC">
        <w:rPr>
          <w:rFonts w:ascii="Arial" w:eastAsia="Arial" w:hAnsi="Arial" w:cs="Arial"/>
          <w:sz w:val="24"/>
          <w:szCs w:val="24"/>
        </w:rPr>
        <w:t xml:space="preserve"> Administração, no prazo de 72 (setenta e duas) horas que antecede a data da realização do serviço, os motivos que impossibilitem o cumprimento do prazo previsto, com a devida comprovação.</w:t>
      </w:r>
      <w:r w:rsidR="00B53001" w:rsidRPr="000F4DAB">
        <w:rPr>
          <w:rFonts w:ascii="Arial" w:eastAsia="Arial" w:hAnsi="Arial" w:cs="Arial"/>
          <w:sz w:val="24"/>
          <w:szCs w:val="24"/>
        </w:rPr>
        <w:t xml:space="preserve"> </w:t>
      </w:r>
    </w:p>
    <w:p w:rsidR="00002983" w:rsidRPr="000F4DAB" w:rsidRDefault="00002983" w:rsidP="0000298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Responsabilizar-se pelas despesas dos tributos, encargos trabalhistas, previdenciários, fiscais, comerciais, taxas, fretes, seguros, deslocamento e pessoal, prestação de garantia e quaisquer outras que incidam ou venham a incidir na execução do contrato. </w:t>
      </w:r>
    </w:p>
    <w:p w:rsidR="00B53001" w:rsidRPr="000F4DAB" w:rsidRDefault="00B53001"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lastRenderedPageBreak/>
        <w:t>Não transferir a terceiros, por qualquer forma, nem mesmo parcialmente, as obrigações assumidas, nem subcontratar qualquer das prestações a que está obrigada, exceto nas condições autorizadas no Termo de Referência ou na Minuta de Contrato.</w:t>
      </w:r>
    </w:p>
    <w:p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88218B">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A31FC3">
        <w:rPr>
          <w:rFonts w:ascii="Arial" w:eastAsia="Arial" w:hAnsi="Arial" w:cs="Arial"/>
          <w:sz w:val="24"/>
          <w:szCs w:val="24"/>
        </w:rPr>
        <w:t>solicitante</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A31FC3">
        <w:rPr>
          <w:rFonts w:ascii="Arial" w:eastAsia="Arial" w:hAnsi="Arial" w:cs="Arial"/>
          <w:sz w:val="24"/>
          <w:szCs w:val="24"/>
        </w:rPr>
        <w:t>solicitante</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Default="00435D5D" w:rsidP="00A351E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F50C98" w:rsidRPr="000B270A" w:rsidRDefault="001B2CBC" w:rsidP="00A351E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Pr>
          <w:rFonts w:ascii="Arial" w:hAnsi="Arial" w:cs="Arial"/>
          <w:sz w:val="24"/>
          <w:szCs w:val="24"/>
        </w:rPr>
        <w:t>A contratada</w:t>
      </w:r>
      <w:r w:rsidR="00F50C98">
        <w:rPr>
          <w:rFonts w:ascii="Arial" w:hAnsi="Arial" w:cs="Arial"/>
          <w:sz w:val="24"/>
          <w:szCs w:val="24"/>
        </w:rPr>
        <w:t xml:space="preserve"> deverá ainda, apresentar no e-mail</w:t>
      </w:r>
      <w:r w:rsidR="003C7D70">
        <w:rPr>
          <w:rFonts w:ascii="Arial" w:hAnsi="Arial" w:cs="Arial"/>
          <w:sz w:val="24"/>
          <w:szCs w:val="24"/>
        </w:rPr>
        <w:t xml:space="preserve"> do almoxarifado </w:t>
      </w:r>
      <w:hyperlink r:id="rId15" w:history="1">
        <w:r w:rsidR="003C7D70" w:rsidRPr="0032358E">
          <w:rPr>
            <w:rStyle w:val="Hyperlink"/>
            <w:rFonts w:ascii="Arial" w:hAnsi="Arial" w:cs="Arial"/>
            <w:sz w:val="24"/>
            <w:szCs w:val="24"/>
          </w:rPr>
          <w:t>almoxarife_sms@yahoo.com.br</w:t>
        </w:r>
      </w:hyperlink>
      <w:r w:rsidR="003C7D70">
        <w:rPr>
          <w:rFonts w:ascii="Arial" w:hAnsi="Arial" w:cs="Arial"/>
          <w:sz w:val="24"/>
          <w:szCs w:val="24"/>
        </w:rPr>
        <w:t xml:space="preserve">, a Nota de Empenho, cópia do contrato, Documentação de Regularidade Fiscal com as Fazendas Federal, </w:t>
      </w:r>
      <w:r w:rsidR="003C7D70">
        <w:rPr>
          <w:rFonts w:ascii="Arial" w:hAnsi="Arial" w:cs="Arial"/>
          <w:sz w:val="24"/>
          <w:szCs w:val="24"/>
        </w:rPr>
        <w:lastRenderedPageBreak/>
        <w:t>Estadual, Municipal, Certificado de Regularidade de situação relativo ao FGTS, Certidão Negativa de Débitos Trabalhistas juntamente com a Nota Fiscal.</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0F4DAB"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lastRenderedPageBreak/>
        <w:t xml:space="preserve">Previamente à emissão de </w:t>
      </w:r>
      <w:r w:rsidR="00202EB1" w:rsidRPr="00E84223">
        <w:rPr>
          <w:rFonts w:ascii="Arial" w:eastAsia="Arial" w:hAnsi="Arial" w:cs="Arial"/>
          <w:sz w:val="24"/>
          <w:szCs w:val="24"/>
        </w:rPr>
        <w:t xml:space="preserve">Nota </w:t>
      </w:r>
      <w:r w:rsidR="00202EB1">
        <w:rPr>
          <w:rFonts w:ascii="Arial" w:eastAsia="Arial" w:hAnsi="Arial" w:cs="Arial"/>
          <w:sz w:val="24"/>
          <w:szCs w:val="24"/>
        </w:rPr>
        <w:t>d</w:t>
      </w:r>
      <w:r w:rsidR="00202EB1" w:rsidRPr="00E84223">
        <w:rPr>
          <w:rFonts w:ascii="Arial" w:eastAsia="Arial" w:hAnsi="Arial" w:cs="Arial"/>
          <w:sz w:val="24"/>
          <w:szCs w:val="24"/>
        </w:rPr>
        <w:t xml:space="preserve">e Empenho </w:t>
      </w:r>
      <w:r w:rsidRPr="00E84223">
        <w:rPr>
          <w:rFonts w:ascii="Arial" w:eastAsia="Arial" w:hAnsi="Arial" w:cs="Arial"/>
          <w:sz w:val="24"/>
          <w:szCs w:val="24"/>
        </w:rPr>
        <w:t>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E84223" w:rsidRPr="00E84223" w:rsidRDefault="00E84223" w:rsidP="00A351EE">
      <w:pPr>
        <w:numPr>
          <w:ilvl w:val="2"/>
          <w:numId w:val="1"/>
        </w:numPr>
        <w:spacing w:after="120" w:line="276" w:lineRule="auto"/>
        <w:ind w:left="2127" w:right="49" w:hanging="993"/>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1B2CBC" w:rsidRDefault="001B2CBC" w:rsidP="001B2CBC">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1B2CBC" w:rsidRDefault="001B2CBC" w:rsidP="001B2CBC">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1B2CBC" w:rsidRDefault="001B2CBC" w:rsidP="001B2CBC">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1B2CBC" w:rsidRDefault="001B2CBC" w:rsidP="001B2CBC">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1B2CBC" w:rsidRDefault="001B2CBC" w:rsidP="001B2CBC">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1B2CBC" w:rsidRDefault="001B2CBC" w:rsidP="001B2CBC">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1B2CBC" w:rsidRDefault="001B2CBC" w:rsidP="001B2CBC">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1B2CBC" w:rsidRDefault="001B2CBC" w:rsidP="001B2CBC">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1B2CBC" w:rsidRDefault="001B2CBC" w:rsidP="001B2CBC">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1B2CBC" w:rsidRPr="00170D4E" w:rsidRDefault="001B2CBC" w:rsidP="001B2CBC">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1B2CBC" w:rsidRPr="00170D4E" w:rsidRDefault="001B2CBC" w:rsidP="001B2CBC">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6"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o Pregoeiro, até 03 (três) dias úteis anteriores à data </w:t>
      </w:r>
      <w:r w:rsidRPr="003D0EFF">
        <w:rPr>
          <w:rFonts w:ascii="Arial" w:eastAsia="Arial" w:hAnsi="Arial" w:cs="Arial"/>
          <w:sz w:val="24"/>
          <w:szCs w:val="24"/>
        </w:rPr>
        <w:lastRenderedPageBreak/>
        <w:t>designada para abertura da sessão pública, exclusivamente por meio eletrônico via internet, no endereço indicado no Edital.</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C3709C">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Default="007240CB" w:rsidP="00D0620B">
      <w:pPr>
        <w:spacing w:after="120" w:line="276" w:lineRule="auto"/>
        <w:ind w:left="720" w:right="49"/>
        <w:jc w:val="both"/>
        <w:rPr>
          <w:rFonts w:ascii="Arial" w:eastAsia="Arial" w:hAnsi="Arial" w:cs="Arial"/>
          <w:sz w:val="24"/>
          <w:szCs w:val="24"/>
        </w:rPr>
      </w:pPr>
    </w:p>
    <w:p w:rsidR="00CB2762" w:rsidRPr="003D0EFF" w:rsidRDefault="00CB2762"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Incumbirá ao licitante acompanhar as operações no sistema eletrônico durante a sessão pública do Pregão, ficando responsável pelo ônus </w:t>
      </w:r>
      <w:r w:rsidRPr="003D0EFF">
        <w:rPr>
          <w:rFonts w:ascii="Arial" w:eastAsia="Arial" w:hAnsi="Arial" w:cs="Arial"/>
          <w:sz w:val="24"/>
          <w:szCs w:val="24"/>
        </w:rPr>
        <w:lastRenderedPageBreak/>
        <w:t>decorrente da perda de negócios, diante da inobservância de quaisquer mensagens emitidas pelo sistema ou de sua desconexão.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0B352C" w:rsidRDefault="000B352C" w:rsidP="004C1B3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Para fins de contratação, os interessados devem estar em dia com os recolhimentos fiscais do Município, Estado e com a União, INSS, FGTS, apresentando a documentação solicitada para comprovação de quitação de todos os encargos, no momento oportuno</w:t>
      </w:r>
      <w:r w:rsidR="00E37999">
        <w:rPr>
          <w:rFonts w:ascii="Arial" w:eastAsia="Arial" w:hAnsi="Arial" w:cs="Arial"/>
          <w:sz w:val="24"/>
          <w:szCs w:val="24"/>
        </w:rPr>
        <w:t>.</w:t>
      </w:r>
    </w:p>
    <w:p w:rsidR="005C61E4" w:rsidRPr="003D0EFF" w:rsidRDefault="005C61E4" w:rsidP="004C1B3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Todos os requerimentos a serem realizados pelo contratado ou detentor de atas de registro de preços, decorrentes ou não de contratações posteriores à assinatura da ata, deverão ser formalizados no setor de protocolo geral da Prefeitura de Teresópolis, inclusive os de reequilíbrio, cancelamento e troca de marca.</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8040AB">
        <w:rPr>
          <w:rFonts w:ascii="Arial" w:eastAsia="Arial" w:hAnsi="Arial" w:cs="Arial"/>
          <w:sz w:val="24"/>
          <w:szCs w:val="24"/>
        </w:rPr>
        <w:t xml:space="preserve">595, 1º </w:t>
      </w:r>
      <w:r w:rsidRPr="003D0EFF">
        <w:rPr>
          <w:rFonts w:ascii="Arial" w:eastAsia="Arial" w:hAnsi="Arial" w:cs="Arial"/>
          <w:sz w:val="24"/>
          <w:szCs w:val="24"/>
        </w:rPr>
        <w:t xml:space="preserve">andar, Várzea, </w:t>
      </w:r>
      <w:r w:rsidRPr="003D0EFF">
        <w:rPr>
          <w:rFonts w:ascii="Arial" w:eastAsia="Arial" w:hAnsi="Arial" w:cs="Arial"/>
          <w:sz w:val="24"/>
          <w:szCs w:val="24"/>
        </w:rPr>
        <w:lastRenderedPageBreak/>
        <w:t>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1B2CBC" w:rsidRPr="003D0EFF" w:rsidRDefault="001B2CBC" w:rsidP="004C1B3C">
      <w:pPr>
        <w:numPr>
          <w:ilvl w:val="1"/>
          <w:numId w:val="1"/>
        </w:numPr>
        <w:spacing w:after="120" w:line="276" w:lineRule="auto"/>
        <w:ind w:left="1418" w:right="49" w:hanging="851"/>
        <w:jc w:val="both"/>
        <w:rPr>
          <w:rFonts w:ascii="Arial" w:eastAsia="Arial" w:hAnsi="Arial" w:cs="Arial"/>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Pr>
          <w:rFonts w:ascii="Arial" w:hAnsi="Arial" w:cs="Arial"/>
          <w:sz w:val="24"/>
          <w:szCs w:val="24"/>
        </w:rPr>
        <w:t>Avenida Feliciano Sodré, 675, Várzea – Teresópolis</w:t>
      </w:r>
      <w:r w:rsidRPr="00D6047C">
        <w:rPr>
          <w:rFonts w:ascii="Arial" w:hAnsi="Arial" w:cs="Arial"/>
          <w:sz w:val="24"/>
          <w:szCs w:val="24"/>
        </w:rPr>
        <w:t>, inclusive os de reequilíbrio, cancelamento e troca de marca.</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0526C8">
        <w:rPr>
          <w:rFonts w:ascii="Arial" w:eastAsia="Arial" w:hAnsi="Arial" w:cs="Arial"/>
          <w:b/>
          <w:bCs/>
          <w:sz w:val="24"/>
          <w:szCs w:val="24"/>
        </w:rPr>
        <w:t>06</w:t>
      </w:r>
      <w:r w:rsidRPr="00D0620B">
        <w:rPr>
          <w:rFonts w:ascii="Arial" w:eastAsia="Arial" w:hAnsi="Arial" w:cs="Arial"/>
          <w:b/>
          <w:bCs/>
          <w:sz w:val="24"/>
          <w:szCs w:val="24"/>
        </w:rPr>
        <w:t xml:space="preserve"> de </w:t>
      </w:r>
      <w:r w:rsidR="000526C8">
        <w:rPr>
          <w:rFonts w:ascii="Arial" w:eastAsia="Arial" w:hAnsi="Arial" w:cs="Arial"/>
          <w:b/>
          <w:bCs/>
          <w:sz w:val="24"/>
          <w:szCs w:val="24"/>
        </w:rPr>
        <w:t>janeiro</w:t>
      </w:r>
      <w:r w:rsidRPr="00D0620B">
        <w:rPr>
          <w:rFonts w:ascii="Arial" w:eastAsia="Arial" w:hAnsi="Arial" w:cs="Arial"/>
          <w:b/>
          <w:bCs/>
          <w:sz w:val="24"/>
          <w:szCs w:val="24"/>
        </w:rPr>
        <w:t xml:space="preserve"> de 202</w:t>
      </w:r>
      <w:r w:rsidR="000526C8">
        <w:rPr>
          <w:rFonts w:ascii="Arial" w:eastAsia="Arial" w:hAnsi="Arial" w:cs="Arial"/>
          <w:b/>
          <w:bCs/>
          <w:sz w:val="24"/>
          <w:szCs w:val="24"/>
        </w:rPr>
        <w:t>2</w:t>
      </w:r>
      <w:r w:rsidRPr="00D0620B">
        <w:rPr>
          <w:rFonts w:ascii="Arial" w:eastAsia="Arial" w:hAnsi="Arial" w:cs="Arial"/>
          <w:b/>
          <w:bCs/>
          <w:sz w:val="24"/>
          <w:szCs w:val="24"/>
        </w:rPr>
        <w:t>.</w:t>
      </w:r>
    </w:p>
    <w:p w:rsidR="003D0EFF" w:rsidRPr="003D0EFF" w:rsidRDefault="003D0EFF" w:rsidP="00D0620B">
      <w:pPr>
        <w:spacing w:after="120" w:line="276" w:lineRule="auto"/>
        <w:ind w:left="720" w:right="49"/>
        <w:jc w:val="both"/>
        <w:rPr>
          <w:rFonts w:ascii="Arial" w:eastAsia="Arial" w:hAnsi="Arial" w:cs="Arial"/>
          <w:sz w:val="24"/>
          <w:szCs w:val="24"/>
        </w:rPr>
      </w:pPr>
    </w:p>
    <w:p w:rsidR="00714297" w:rsidRPr="00714297" w:rsidRDefault="00714297" w:rsidP="00714297">
      <w:pPr>
        <w:pStyle w:val="Rodap"/>
        <w:jc w:val="center"/>
        <w:rPr>
          <w:rFonts w:ascii="Arial" w:hAnsi="Arial" w:cs="Arial"/>
          <w:b/>
          <w:sz w:val="24"/>
          <w:szCs w:val="24"/>
        </w:rPr>
      </w:pPr>
    </w:p>
    <w:p w:rsidR="00B60685" w:rsidRDefault="00B60685" w:rsidP="0044179B">
      <w:pPr>
        <w:spacing w:after="120" w:line="276" w:lineRule="auto"/>
        <w:ind w:left="360" w:right="49"/>
        <w:jc w:val="center"/>
        <w:rPr>
          <w:rFonts w:ascii="Arial" w:eastAsia="Arial" w:hAnsi="Arial" w:cs="Arial"/>
          <w:sz w:val="24"/>
          <w:szCs w:val="24"/>
        </w:rPr>
      </w:pPr>
    </w:p>
    <w:p w:rsidR="00516593" w:rsidRPr="00B60685" w:rsidRDefault="00B60685" w:rsidP="00B60685">
      <w:pPr>
        <w:spacing w:line="276" w:lineRule="auto"/>
        <w:ind w:left="360" w:right="49"/>
        <w:jc w:val="center"/>
        <w:rPr>
          <w:rFonts w:ascii="Arial" w:eastAsia="Arial" w:hAnsi="Arial" w:cs="Arial"/>
          <w:b/>
          <w:sz w:val="24"/>
          <w:szCs w:val="24"/>
        </w:rPr>
      </w:pPr>
      <w:r w:rsidRPr="00B60685">
        <w:rPr>
          <w:rFonts w:ascii="Arial" w:eastAsia="Arial" w:hAnsi="Arial" w:cs="Arial"/>
          <w:b/>
          <w:sz w:val="24"/>
          <w:szCs w:val="24"/>
        </w:rPr>
        <w:t>Antônio Henrique Vasconcellos da Rosa</w:t>
      </w:r>
    </w:p>
    <w:p w:rsidR="00B60685" w:rsidRPr="00B60685" w:rsidRDefault="00B60685" w:rsidP="00B60685">
      <w:pPr>
        <w:spacing w:line="276" w:lineRule="auto"/>
        <w:ind w:left="360" w:right="49"/>
        <w:jc w:val="center"/>
        <w:rPr>
          <w:rFonts w:ascii="Arial" w:eastAsia="Arial" w:hAnsi="Arial" w:cs="Arial"/>
          <w:b/>
          <w:sz w:val="24"/>
          <w:szCs w:val="24"/>
        </w:rPr>
      </w:pPr>
      <w:r w:rsidRPr="00B60685">
        <w:rPr>
          <w:rFonts w:ascii="Arial" w:eastAsia="Arial" w:hAnsi="Arial" w:cs="Arial"/>
          <w:b/>
          <w:sz w:val="24"/>
          <w:szCs w:val="24"/>
        </w:rPr>
        <w:t>Secretário Municipal de Saúde</w:t>
      </w:r>
    </w:p>
    <w:p w:rsidR="00B60685" w:rsidRPr="00B60685" w:rsidRDefault="00B60685" w:rsidP="00B60685">
      <w:pPr>
        <w:spacing w:line="276" w:lineRule="auto"/>
        <w:ind w:left="360" w:right="49"/>
        <w:jc w:val="center"/>
        <w:rPr>
          <w:rFonts w:ascii="Arial" w:eastAsia="Arial" w:hAnsi="Arial" w:cs="Arial"/>
          <w:b/>
          <w:sz w:val="24"/>
          <w:szCs w:val="24"/>
        </w:rPr>
      </w:pPr>
      <w:r w:rsidRPr="00B60685">
        <w:rPr>
          <w:rFonts w:ascii="Arial" w:eastAsia="Arial" w:hAnsi="Arial" w:cs="Arial"/>
          <w:b/>
          <w:sz w:val="24"/>
          <w:szCs w:val="24"/>
        </w:rPr>
        <w:t>Mat. 4.16513-6</w:t>
      </w:r>
    </w:p>
    <w:p w:rsidR="001B2CBC" w:rsidRDefault="001B2CBC" w:rsidP="002B63AC">
      <w:pPr>
        <w:spacing w:after="120" w:line="276" w:lineRule="auto"/>
        <w:ind w:left="360" w:right="49"/>
        <w:jc w:val="center"/>
        <w:rPr>
          <w:rFonts w:ascii="Arial" w:eastAsia="Arial" w:hAnsi="Arial" w:cs="Arial"/>
          <w:b/>
          <w:sz w:val="24"/>
          <w:szCs w:val="24"/>
        </w:rPr>
      </w:pPr>
    </w:p>
    <w:p w:rsidR="001B2CBC" w:rsidRDefault="001B2CBC" w:rsidP="002B63AC">
      <w:pPr>
        <w:spacing w:after="120" w:line="276" w:lineRule="auto"/>
        <w:ind w:left="360" w:right="49"/>
        <w:jc w:val="center"/>
        <w:rPr>
          <w:rFonts w:ascii="Arial" w:eastAsia="Arial" w:hAnsi="Arial" w:cs="Arial"/>
          <w:b/>
          <w:sz w:val="24"/>
          <w:szCs w:val="24"/>
        </w:rPr>
      </w:pPr>
    </w:p>
    <w:p w:rsidR="001B2CBC" w:rsidRDefault="001B2CBC" w:rsidP="002B63AC">
      <w:pPr>
        <w:spacing w:after="120" w:line="276" w:lineRule="auto"/>
        <w:ind w:left="360" w:right="49"/>
        <w:jc w:val="center"/>
        <w:rPr>
          <w:rFonts w:ascii="Arial" w:eastAsia="Arial" w:hAnsi="Arial" w:cs="Arial"/>
          <w:b/>
          <w:sz w:val="24"/>
          <w:szCs w:val="24"/>
        </w:rPr>
      </w:pPr>
    </w:p>
    <w:p w:rsidR="001B2CBC" w:rsidRDefault="001B2CBC" w:rsidP="002B63AC">
      <w:pPr>
        <w:spacing w:after="120" w:line="276" w:lineRule="auto"/>
        <w:ind w:left="360" w:right="49"/>
        <w:jc w:val="center"/>
        <w:rPr>
          <w:rFonts w:ascii="Arial" w:eastAsia="Arial" w:hAnsi="Arial" w:cs="Arial"/>
          <w:b/>
          <w:sz w:val="24"/>
          <w:szCs w:val="24"/>
        </w:rPr>
      </w:pPr>
    </w:p>
    <w:p w:rsidR="001B2CBC" w:rsidRDefault="001B2CBC" w:rsidP="002B63AC">
      <w:pPr>
        <w:spacing w:after="120" w:line="276" w:lineRule="auto"/>
        <w:ind w:left="360" w:right="49"/>
        <w:jc w:val="center"/>
        <w:rPr>
          <w:rFonts w:ascii="Arial" w:eastAsia="Arial" w:hAnsi="Arial" w:cs="Arial"/>
          <w:b/>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263972" w:rsidRPr="002B63AC" w:rsidRDefault="00263972" w:rsidP="002B63AC">
      <w:pPr>
        <w:spacing w:after="120" w:line="276" w:lineRule="auto"/>
        <w:ind w:left="360" w:right="49"/>
        <w:jc w:val="center"/>
        <w:rPr>
          <w:rFonts w:ascii="Arial" w:eastAsia="Arial" w:hAnsi="Arial" w:cs="Arial"/>
          <w:b/>
          <w:sz w:val="24"/>
          <w:szCs w:val="24"/>
        </w:rPr>
      </w:pPr>
      <w:r w:rsidRPr="00C076A9">
        <w:rPr>
          <w:rFonts w:ascii="Arial" w:eastAsia="Arial" w:hAnsi="Arial" w:cs="Arial"/>
          <w:b/>
          <w:sz w:val="24"/>
          <w:szCs w:val="24"/>
        </w:rPr>
        <w:t>TERMO DE REFERÊNCIA</w:t>
      </w:r>
      <w:r w:rsidRPr="002B63AC">
        <w:rPr>
          <w:rFonts w:ascii="Arial" w:eastAsia="Arial" w:hAnsi="Arial" w:cs="Arial"/>
          <w:b/>
          <w:sz w:val="24"/>
          <w:szCs w:val="24"/>
        </w:rPr>
        <w:t xml:space="preserve"> </w:t>
      </w:r>
    </w:p>
    <w:p w:rsidR="00A1693F" w:rsidRDefault="00A1693F" w:rsidP="00AA703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A1693F" w:rsidRPr="00362C61" w:rsidRDefault="00A1693F" w:rsidP="00AA703E">
      <w:pPr>
        <w:pStyle w:val="PargrafodaLista"/>
        <w:widowControl w:val="0"/>
        <w:numPr>
          <w:ilvl w:val="1"/>
          <w:numId w:val="8"/>
        </w:numPr>
        <w:tabs>
          <w:tab w:val="left" w:pos="142"/>
        </w:tabs>
        <w:autoSpaceDE w:val="0"/>
        <w:autoSpaceDN w:val="0"/>
        <w:spacing w:line="276" w:lineRule="auto"/>
        <w:contextualSpacing w:val="0"/>
        <w:jc w:val="both"/>
        <w:rPr>
          <w:rFonts w:ascii="Arial" w:hAnsi="Arial" w:cs="Arial"/>
          <w:b/>
          <w:sz w:val="24"/>
          <w:szCs w:val="24"/>
        </w:rPr>
      </w:pPr>
      <w:r w:rsidRPr="00362C61">
        <w:rPr>
          <w:rFonts w:ascii="Arial" w:hAnsi="Arial" w:cs="Arial"/>
          <w:sz w:val="24"/>
          <w:szCs w:val="24"/>
        </w:rPr>
        <w:t>Este Termo de Referência foi elaborado em cumprimento ao disposto na Lei Federal nº 10.520/2002, o</w:t>
      </w:r>
      <w:r>
        <w:rPr>
          <w:rFonts w:ascii="Arial" w:hAnsi="Arial" w:cs="Arial"/>
          <w:sz w:val="24"/>
          <w:szCs w:val="24"/>
        </w:rPr>
        <w:t>s</w:t>
      </w:r>
      <w:r w:rsidRPr="00362C61">
        <w:rPr>
          <w:rFonts w:ascii="Arial" w:hAnsi="Arial" w:cs="Arial"/>
          <w:sz w:val="24"/>
          <w:szCs w:val="24"/>
        </w:rPr>
        <w:t xml:space="preserve"> Decreto</w:t>
      </w:r>
      <w:r>
        <w:rPr>
          <w:rFonts w:ascii="Arial" w:hAnsi="Arial" w:cs="Arial"/>
          <w:sz w:val="24"/>
          <w:szCs w:val="24"/>
        </w:rPr>
        <w:t>s</w:t>
      </w:r>
      <w:r w:rsidRPr="00362C61">
        <w:rPr>
          <w:rFonts w:ascii="Arial" w:hAnsi="Arial" w:cs="Arial"/>
          <w:sz w:val="24"/>
          <w:szCs w:val="24"/>
        </w:rPr>
        <w:t xml:space="preserve"> Municipa</w:t>
      </w:r>
      <w:r>
        <w:rPr>
          <w:rFonts w:ascii="Arial" w:hAnsi="Arial" w:cs="Arial"/>
          <w:sz w:val="24"/>
          <w:szCs w:val="24"/>
        </w:rPr>
        <w:t>is 3.674/2009, 4.845/2017 e 5.334/2020</w:t>
      </w:r>
      <w:r w:rsidRPr="00362C61">
        <w:rPr>
          <w:rFonts w:ascii="Arial" w:hAnsi="Arial" w:cs="Arial"/>
          <w:sz w:val="24"/>
          <w:szCs w:val="24"/>
        </w:rPr>
        <w:t xml:space="preserve"> e as disposições contidas na Lei Federal no 8.666/93 e Lei Complementar Federal nº 123/2006 e suas posteriores modificações.  </w:t>
      </w:r>
    </w:p>
    <w:p w:rsidR="00A1693F" w:rsidRDefault="00A1693F" w:rsidP="00AA703E">
      <w:pPr>
        <w:pStyle w:val="PargrafodaLista"/>
        <w:spacing w:before="240" w:line="276" w:lineRule="auto"/>
        <w:ind w:left="1080" w:right="49"/>
        <w:contextualSpacing w:val="0"/>
        <w:jc w:val="both"/>
        <w:rPr>
          <w:rFonts w:ascii="Arial" w:eastAsia="Arial" w:hAnsi="Arial" w:cs="Arial"/>
          <w:b/>
          <w:sz w:val="24"/>
          <w:szCs w:val="24"/>
        </w:rPr>
      </w:pPr>
    </w:p>
    <w:p w:rsidR="00263972" w:rsidRDefault="00263972" w:rsidP="00AA703E">
      <w:pPr>
        <w:pStyle w:val="PargrafodaLista"/>
        <w:numPr>
          <w:ilvl w:val="0"/>
          <w:numId w:val="8"/>
        </w:numPr>
        <w:spacing w:before="240" w:line="276" w:lineRule="auto"/>
        <w:ind w:right="49"/>
        <w:contextualSpacing w:val="0"/>
        <w:jc w:val="both"/>
        <w:rPr>
          <w:rFonts w:ascii="Arial" w:eastAsia="Arial" w:hAnsi="Arial" w:cs="Arial"/>
          <w:b/>
          <w:sz w:val="24"/>
          <w:szCs w:val="24"/>
        </w:rPr>
      </w:pPr>
      <w:r w:rsidRPr="00263972">
        <w:rPr>
          <w:rFonts w:ascii="Arial" w:eastAsia="Arial" w:hAnsi="Arial" w:cs="Arial"/>
          <w:b/>
          <w:sz w:val="24"/>
          <w:szCs w:val="24"/>
        </w:rPr>
        <w:t>OBJETO</w:t>
      </w:r>
    </w:p>
    <w:p w:rsidR="00592D2C" w:rsidRPr="00D1720E" w:rsidRDefault="00AF7BA4" w:rsidP="00AA703E">
      <w:pPr>
        <w:pStyle w:val="PargrafodaLista"/>
        <w:numPr>
          <w:ilvl w:val="1"/>
          <w:numId w:val="8"/>
        </w:numPr>
        <w:spacing w:before="240" w:line="276" w:lineRule="auto"/>
        <w:ind w:right="49"/>
        <w:contextualSpacing w:val="0"/>
        <w:jc w:val="both"/>
        <w:rPr>
          <w:rFonts w:ascii="Arial" w:eastAsia="Arial" w:hAnsi="Arial" w:cs="Arial"/>
          <w:b/>
          <w:sz w:val="24"/>
          <w:szCs w:val="24"/>
        </w:rPr>
      </w:pPr>
      <w:r>
        <w:rPr>
          <w:rFonts w:ascii="Arial" w:eastAsia="Arial" w:hAnsi="Arial" w:cs="Arial"/>
          <w:sz w:val="24"/>
          <w:szCs w:val="24"/>
        </w:rPr>
        <w:t xml:space="preserve">O objeto do presente Termo é a </w:t>
      </w:r>
      <w:r w:rsidR="00C72CA3">
        <w:rPr>
          <w:rFonts w:ascii="Arial" w:eastAsia="Cambria" w:hAnsi="Arial" w:cs="Arial"/>
          <w:b/>
          <w:sz w:val="24"/>
          <w:szCs w:val="24"/>
        </w:rPr>
        <w:t>FUTURA AQUISI</w:t>
      </w:r>
      <w:r>
        <w:rPr>
          <w:rFonts w:ascii="Arial" w:eastAsia="Cambria" w:hAnsi="Arial" w:cs="Arial"/>
          <w:b/>
          <w:sz w:val="24"/>
          <w:szCs w:val="24"/>
        </w:rPr>
        <w:t>ÇÃO DE TESTE RÁPIDO ANTÍGENO</w:t>
      </w:r>
      <w:r w:rsidR="00B32756">
        <w:rPr>
          <w:rFonts w:ascii="Arial" w:eastAsia="Cambria" w:hAnsi="Arial" w:cs="Arial"/>
          <w:b/>
          <w:sz w:val="24"/>
          <w:szCs w:val="24"/>
        </w:rPr>
        <w:t xml:space="preserve"> E ANTICORPO</w:t>
      </w:r>
      <w:r w:rsidR="002701EC">
        <w:rPr>
          <w:rFonts w:ascii="Arial" w:eastAsia="Cambria" w:hAnsi="Arial" w:cs="Arial"/>
          <w:b/>
          <w:sz w:val="24"/>
          <w:szCs w:val="24"/>
        </w:rPr>
        <w:t xml:space="preserve"> IGG E IGM</w:t>
      </w:r>
      <w:r>
        <w:rPr>
          <w:rFonts w:ascii="Arial" w:eastAsia="Cambria" w:hAnsi="Arial" w:cs="Arial"/>
          <w:b/>
          <w:sz w:val="24"/>
          <w:szCs w:val="24"/>
        </w:rPr>
        <w:t xml:space="preserve">, </w:t>
      </w:r>
      <w:r w:rsidR="008A3A00">
        <w:rPr>
          <w:rFonts w:ascii="Arial" w:eastAsia="Cambria" w:hAnsi="Arial" w:cs="Arial"/>
          <w:sz w:val="24"/>
          <w:szCs w:val="24"/>
        </w:rPr>
        <w:t>para</w:t>
      </w:r>
      <w:r>
        <w:rPr>
          <w:rFonts w:ascii="Arial" w:eastAsia="Cambria" w:hAnsi="Arial" w:cs="Arial"/>
          <w:sz w:val="24"/>
          <w:szCs w:val="24"/>
        </w:rPr>
        <w:t xml:space="preserve"> o enfrentamento ao vírus SARS-coV-2 de forma a atender as Unidades de Saúde do Município de Teresópolis</w:t>
      </w:r>
      <w:r w:rsidR="00EB7649">
        <w:rPr>
          <w:rFonts w:ascii="Arial" w:eastAsia="Cambria" w:hAnsi="Arial" w:cs="Arial"/>
          <w:sz w:val="24"/>
          <w:szCs w:val="24"/>
        </w:rPr>
        <w:t>.</w:t>
      </w:r>
    </w:p>
    <w:p w:rsidR="00D1720E" w:rsidRPr="008A3A00" w:rsidRDefault="00D1720E" w:rsidP="00D1720E">
      <w:pPr>
        <w:pStyle w:val="PargrafodaLista"/>
        <w:spacing w:before="240" w:line="276" w:lineRule="auto"/>
        <w:ind w:left="1080" w:right="49"/>
        <w:jc w:val="both"/>
        <w:rPr>
          <w:rFonts w:ascii="Arial" w:eastAsia="Arial" w:hAnsi="Arial" w:cs="Arial"/>
          <w:b/>
          <w:sz w:val="24"/>
          <w:szCs w:val="24"/>
        </w:rPr>
      </w:pPr>
    </w:p>
    <w:p w:rsidR="008A3A00" w:rsidRPr="008A3A00" w:rsidRDefault="008A3A00" w:rsidP="008A3A00">
      <w:pPr>
        <w:pStyle w:val="PargrafodaLista"/>
        <w:spacing w:before="240" w:line="276" w:lineRule="auto"/>
        <w:ind w:left="1080" w:right="49"/>
        <w:jc w:val="both"/>
        <w:rPr>
          <w:rFonts w:ascii="Arial" w:eastAsia="Arial" w:hAnsi="Arial" w:cs="Arial"/>
          <w:b/>
          <w:sz w:val="24"/>
          <w:szCs w:val="24"/>
        </w:rPr>
      </w:pPr>
    </w:p>
    <w:p w:rsidR="008A3A00" w:rsidRDefault="00170881" w:rsidP="008A3A00">
      <w:pPr>
        <w:pStyle w:val="PargrafodaLista"/>
        <w:numPr>
          <w:ilvl w:val="0"/>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JUSTIFICATIVA</w:t>
      </w:r>
    </w:p>
    <w:p w:rsidR="008E58EA" w:rsidRPr="00B0584A" w:rsidRDefault="008E58EA"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O Sistema de Registro de Preços de 12 meses para futura aquisição desses materiais não obriga a Secretaria Municipal de Saúde a adquirir os quantitativos dispostos neste Termo de Referência, devendo fazê-lo de acordo com a sua necessidade. Os materiais que não forem adquiridos imediatamente, ficarão registrados na ATA para suprir qualquer eventualidade, quando necessário.</w:t>
      </w:r>
    </w:p>
    <w:p w:rsidR="00B0584A" w:rsidRPr="001622AE" w:rsidRDefault="00B0584A"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a Nota Técnica do Município de Teresópolis/RJ, que dispõe sobre as orientações sobre a utilização de testes rápidos para fins de diagnóstico da infecção pelo SARS-Cov</w:t>
      </w:r>
      <w:r w:rsidR="00F07CB1">
        <w:rPr>
          <w:rFonts w:ascii="Arial" w:eastAsia="Arial" w:hAnsi="Arial" w:cs="Arial"/>
          <w:sz w:val="24"/>
          <w:szCs w:val="24"/>
        </w:rPr>
        <w:t>-2</w:t>
      </w:r>
      <w:r>
        <w:rPr>
          <w:rFonts w:ascii="Arial" w:eastAsia="Arial" w:hAnsi="Arial" w:cs="Arial"/>
          <w:sz w:val="24"/>
          <w:szCs w:val="24"/>
        </w:rPr>
        <w:t xml:space="preserve"> (COVID-19);</w:t>
      </w:r>
    </w:p>
    <w:p w:rsidR="00B0584A" w:rsidRPr="00B0584A" w:rsidRDefault="00B0584A"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a Nota Técnica do Município de Teresópolis/RJ, que dispõe sobre o diagnóstico da COVID-19;</w:t>
      </w:r>
    </w:p>
    <w:p w:rsidR="00B0584A" w:rsidRPr="00F07CB1" w:rsidRDefault="00B0584A"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a Nota Informativa nº 02/2020-SAPS/MS</w:t>
      </w:r>
      <w:r w:rsidR="00F07CB1">
        <w:rPr>
          <w:rFonts w:ascii="Arial" w:eastAsia="Arial" w:hAnsi="Arial" w:cs="Arial"/>
          <w:sz w:val="24"/>
          <w:szCs w:val="24"/>
        </w:rPr>
        <w:t xml:space="preserve"> que dispõe sobre a oferta de testes rápidos para COVID-19;</w:t>
      </w:r>
    </w:p>
    <w:p w:rsidR="00F07CB1" w:rsidRPr="005C1701" w:rsidRDefault="00F07CB1"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Considerando a Nota Técnica </w:t>
      </w:r>
      <w:r w:rsidR="00C66760">
        <w:rPr>
          <w:rFonts w:ascii="Arial" w:eastAsia="Arial" w:hAnsi="Arial" w:cs="Arial"/>
          <w:sz w:val="24"/>
          <w:szCs w:val="24"/>
        </w:rPr>
        <w:t xml:space="preserve">nº 11/2020-DESF/SAPS/MS que dispõe sobre o esclarecimento do método de distribuição adotado pelo Ministério da Saúde em relação à disponibilização de testes rápidos para detecção de anticorpos </w:t>
      </w:r>
      <w:r w:rsidR="00C66760">
        <w:rPr>
          <w:rFonts w:ascii="Arial" w:eastAsia="Arial" w:hAnsi="Arial" w:cs="Arial"/>
          <w:sz w:val="24"/>
          <w:szCs w:val="24"/>
        </w:rPr>
        <w:lastRenderedPageBreak/>
        <w:t>contra o novo Coronavírus</w:t>
      </w:r>
      <w:r w:rsidR="005C1701">
        <w:rPr>
          <w:rFonts w:ascii="Arial" w:eastAsia="Arial" w:hAnsi="Arial" w:cs="Arial"/>
          <w:sz w:val="24"/>
          <w:szCs w:val="24"/>
        </w:rPr>
        <w:t xml:space="preserve"> (SARS-Cov-2) para os Estados, bem como as recomendações de grupos prioritários para a realização do teste;</w:t>
      </w:r>
    </w:p>
    <w:p w:rsidR="005C1701" w:rsidRPr="001655AF" w:rsidRDefault="005C1701"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a Nota Técnica nº 04/2020-SAPS/MS que dispõe sobre o esclarecimento das recomendações de realização de testes rápidos par</w:t>
      </w:r>
      <w:r w:rsidR="001655AF">
        <w:rPr>
          <w:rFonts w:ascii="Arial" w:eastAsia="Arial" w:hAnsi="Arial" w:cs="Arial"/>
          <w:sz w:val="24"/>
          <w:szCs w:val="24"/>
        </w:rPr>
        <w:t>a a detecção do novo Coronavírus (SARS-Cov-2) na população idosa;</w:t>
      </w:r>
    </w:p>
    <w:p w:rsidR="001655AF" w:rsidRPr="0003760C" w:rsidRDefault="001655AF"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o Ofício circular SES/SVS SEI nº 64 de 16 de abril de 2020 – distribuição de testes para os Municípios do Estado do Rio de Janeiro (1ª etapa);</w:t>
      </w:r>
    </w:p>
    <w:p w:rsidR="0003760C" w:rsidRPr="0003760C" w:rsidRDefault="0003760C"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o Ofício circular SES/SVS SEI nº 64, de 04 de maio de 2020 – distribuição de testes para os município do Estado do Rio de Janeiro (2ª etapa);</w:t>
      </w:r>
    </w:p>
    <w:p w:rsidR="0003760C" w:rsidRPr="005B2871" w:rsidRDefault="0003760C"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a Nota Técnica nº 97/</w:t>
      </w:r>
      <w:r w:rsidR="005B2871">
        <w:rPr>
          <w:rFonts w:ascii="Arial" w:eastAsia="Arial" w:hAnsi="Arial" w:cs="Arial"/>
          <w:sz w:val="24"/>
          <w:szCs w:val="24"/>
        </w:rPr>
        <w:t xml:space="preserve"> </w:t>
      </w:r>
      <w:r>
        <w:rPr>
          <w:rFonts w:ascii="Arial" w:eastAsia="Arial" w:hAnsi="Arial" w:cs="Arial"/>
          <w:sz w:val="24"/>
          <w:szCs w:val="24"/>
        </w:rPr>
        <w:t>2020/</w:t>
      </w:r>
      <w:r w:rsidR="005B2871">
        <w:rPr>
          <w:rFonts w:ascii="Arial" w:eastAsia="Arial" w:hAnsi="Arial" w:cs="Arial"/>
          <w:sz w:val="24"/>
          <w:szCs w:val="24"/>
        </w:rPr>
        <w:t xml:space="preserve"> </w:t>
      </w:r>
      <w:r>
        <w:rPr>
          <w:rFonts w:ascii="Arial" w:eastAsia="Arial" w:hAnsi="Arial" w:cs="Arial"/>
          <w:sz w:val="24"/>
          <w:szCs w:val="24"/>
        </w:rPr>
        <w:t>SEI/</w:t>
      </w:r>
      <w:r w:rsidR="005B2871">
        <w:rPr>
          <w:rFonts w:ascii="Arial" w:eastAsia="Arial" w:hAnsi="Arial" w:cs="Arial"/>
          <w:sz w:val="24"/>
          <w:szCs w:val="24"/>
        </w:rPr>
        <w:t xml:space="preserve"> </w:t>
      </w:r>
      <w:r>
        <w:rPr>
          <w:rFonts w:ascii="Arial" w:eastAsia="Arial" w:hAnsi="Arial" w:cs="Arial"/>
          <w:sz w:val="24"/>
          <w:szCs w:val="24"/>
        </w:rPr>
        <w:t>GRECS/</w:t>
      </w:r>
      <w:r w:rsidR="005B2871">
        <w:rPr>
          <w:rFonts w:ascii="Arial" w:eastAsia="Arial" w:hAnsi="Arial" w:cs="Arial"/>
          <w:sz w:val="24"/>
          <w:szCs w:val="24"/>
        </w:rPr>
        <w:t xml:space="preserve"> </w:t>
      </w:r>
      <w:r>
        <w:rPr>
          <w:rFonts w:ascii="Arial" w:eastAsia="Arial" w:hAnsi="Arial" w:cs="Arial"/>
          <w:sz w:val="24"/>
          <w:szCs w:val="24"/>
        </w:rPr>
        <w:t>GGTES/</w:t>
      </w:r>
      <w:r w:rsidR="005B2871">
        <w:rPr>
          <w:rFonts w:ascii="Arial" w:eastAsia="Arial" w:hAnsi="Arial" w:cs="Arial"/>
          <w:sz w:val="24"/>
          <w:szCs w:val="24"/>
        </w:rPr>
        <w:t xml:space="preserve"> </w:t>
      </w:r>
      <w:r>
        <w:rPr>
          <w:rFonts w:ascii="Arial" w:eastAsia="Arial" w:hAnsi="Arial" w:cs="Arial"/>
          <w:sz w:val="24"/>
          <w:szCs w:val="24"/>
        </w:rPr>
        <w:t>DIRE1/</w:t>
      </w:r>
      <w:r w:rsidR="005B2871">
        <w:rPr>
          <w:rFonts w:ascii="Arial" w:eastAsia="Arial" w:hAnsi="Arial" w:cs="Arial"/>
          <w:sz w:val="24"/>
          <w:szCs w:val="24"/>
        </w:rPr>
        <w:t xml:space="preserve"> ANVISA – Orientação para utilização de testes rápidos (ensaios imunocromatográficos) para a COVID-19 em farmácias privadas durante o período da pandemia;</w:t>
      </w:r>
    </w:p>
    <w:p w:rsidR="005B2871" w:rsidRPr="004C56C3" w:rsidRDefault="004C56C3"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a Portaria nº 1.445 de 29 de maio de 2020, que institui os Centros de Atendimentos para o Enfrentamento a COVID-19, em caráter excepcional e temporário, considerando o cenário emergencial de saúde pública de importância internacional decorrente do Coronavírus (COVID-19);</w:t>
      </w:r>
    </w:p>
    <w:p w:rsidR="004C56C3" w:rsidRPr="001157EC" w:rsidRDefault="00A14161"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o Termo de Referência (Anexo I) do número de licitação 024/2020, sob o número de processo administrativo 8.928/2020 conforme detalhamento do item pregoado, torna-se necessária a aquisição do teste de imunocro</w:t>
      </w:r>
      <w:r w:rsidR="009966F1">
        <w:rPr>
          <w:rFonts w:ascii="Arial" w:eastAsia="Arial" w:hAnsi="Arial" w:cs="Arial"/>
          <w:sz w:val="24"/>
          <w:szCs w:val="24"/>
        </w:rPr>
        <w:t>matografia para SARS-Cov-2 qualitativo em que é necessária a diferenciação do período de infecção viral. Considerando</w:t>
      </w:r>
      <w:r w:rsidR="0014724C">
        <w:rPr>
          <w:rFonts w:ascii="Arial" w:eastAsia="Arial" w:hAnsi="Arial" w:cs="Arial"/>
          <w:sz w:val="24"/>
          <w:szCs w:val="24"/>
        </w:rPr>
        <w:t xml:space="preserve"> a reação em Cadeia</w:t>
      </w:r>
      <w:r w:rsidR="00E5201B">
        <w:rPr>
          <w:rFonts w:ascii="Arial" w:eastAsia="Arial" w:hAnsi="Arial" w:cs="Arial"/>
          <w:sz w:val="24"/>
          <w:szCs w:val="24"/>
        </w:rPr>
        <w:t xml:space="preserve"> </w:t>
      </w:r>
      <w:r w:rsidR="00283747">
        <w:rPr>
          <w:rFonts w:ascii="Arial" w:eastAsia="Arial" w:hAnsi="Arial" w:cs="Arial"/>
          <w:sz w:val="24"/>
          <w:szCs w:val="24"/>
        </w:rPr>
        <w:t>de Polimerase (PCR)</w:t>
      </w:r>
      <w:r w:rsidR="001157EC">
        <w:rPr>
          <w:rFonts w:ascii="Arial" w:eastAsia="Arial" w:hAnsi="Arial" w:cs="Arial"/>
          <w:sz w:val="24"/>
          <w:szCs w:val="24"/>
        </w:rPr>
        <w:t xml:space="preserve"> e testes para a detecção de anticorpos </w:t>
      </w:r>
      <w:proofErr w:type="spellStart"/>
      <w:r w:rsidR="001157EC">
        <w:rPr>
          <w:rFonts w:ascii="Arial" w:eastAsia="Arial" w:hAnsi="Arial" w:cs="Arial"/>
          <w:sz w:val="24"/>
          <w:szCs w:val="24"/>
        </w:rPr>
        <w:t>IgG</w:t>
      </w:r>
      <w:proofErr w:type="spellEnd"/>
      <w:r w:rsidR="001157EC">
        <w:rPr>
          <w:rFonts w:ascii="Arial" w:eastAsia="Arial" w:hAnsi="Arial" w:cs="Arial"/>
          <w:sz w:val="24"/>
          <w:szCs w:val="24"/>
        </w:rPr>
        <w:t xml:space="preserve"> e </w:t>
      </w:r>
      <w:proofErr w:type="spellStart"/>
      <w:r w:rsidR="001157EC">
        <w:rPr>
          <w:rFonts w:ascii="Arial" w:eastAsia="Arial" w:hAnsi="Arial" w:cs="Arial"/>
          <w:sz w:val="24"/>
          <w:szCs w:val="24"/>
        </w:rPr>
        <w:t>IgM</w:t>
      </w:r>
      <w:proofErr w:type="spellEnd"/>
      <w:r w:rsidR="001157EC">
        <w:rPr>
          <w:rFonts w:ascii="Arial" w:eastAsia="Arial" w:hAnsi="Arial" w:cs="Arial"/>
          <w:sz w:val="24"/>
          <w:szCs w:val="24"/>
        </w:rPr>
        <w:t>;</w:t>
      </w:r>
    </w:p>
    <w:p w:rsidR="001157EC" w:rsidRPr="00FF5ED8" w:rsidRDefault="001157EC"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Considerando a Resolução da diretoria colegiada (RDC) 348 de 17 de março de 2020 que define os critérios e os procedimentos extraordinários e temporários para tratamento de petições de registro de medicamentos, produtos biológicos e produtos para diagnóstico </w:t>
      </w:r>
      <w:r w:rsidRPr="001157EC">
        <w:rPr>
          <w:rFonts w:ascii="Arial" w:eastAsia="Arial" w:hAnsi="Arial" w:cs="Arial"/>
          <w:i/>
          <w:sz w:val="24"/>
          <w:szCs w:val="24"/>
        </w:rPr>
        <w:t>in vitro</w:t>
      </w:r>
      <w:r>
        <w:rPr>
          <w:rFonts w:ascii="Arial" w:eastAsia="Arial" w:hAnsi="Arial" w:cs="Arial"/>
          <w:sz w:val="24"/>
          <w:szCs w:val="24"/>
        </w:rPr>
        <w:t xml:space="preserve"> e mudança pós-registro de medicamentos e produtos biológicos em virtude da emergência de saúde pública internacional decorrente do novo Coronavírus;</w:t>
      </w:r>
    </w:p>
    <w:p w:rsidR="00FF5ED8" w:rsidRPr="00FF5ED8" w:rsidRDefault="00FF5ED8"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Considerando o Manual para Regularização de Produtos para Diagnóstico </w:t>
      </w:r>
      <w:r w:rsidRPr="00FF5ED8">
        <w:rPr>
          <w:rFonts w:ascii="Arial" w:eastAsia="Arial" w:hAnsi="Arial" w:cs="Arial"/>
          <w:i/>
          <w:sz w:val="24"/>
          <w:szCs w:val="24"/>
        </w:rPr>
        <w:t>in vitro</w:t>
      </w:r>
      <w:r>
        <w:rPr>
          <w:rFonts w:ascii="Arial" w:eastAsia="Arial" w:hAnsi="Arial" w:cs="Arial"/>
          <w:sz w:val="24"/>
          <w:szCs w:val="24"/>
        </w:rPr>
        <w:t xml:space="preserve"> na ANVISA;</w:t>
      </w:r>
    </w:p>
    <w:p w:rsidR="00FF5ED8" w:rsidRPr="000D373A" w:rsidRDefault="00FF5ED8"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lastRenderedPageBreak/>
        <w:t>Considerando a Lei 12.527/de 18 de novembro de 2011, que regula o acesso a informações previsto no inciso XXXIII do art. 5º, no inciso II</w:t>
      </w:r>
      <w:r w:rsidR="000D373A">
        <w:rPr>
          <w:rFonts w:ascii="Arial" w:eastAsia="Arial" w:hAnsi="Arial" w:cs="Arial"/>
          <w:sz w:val="24"/>
          <w:szCs w:val="24"/>
        </w:rPr>
        <w:t xml:space="preserve"> do § 3º do art. 37, e no § 2º do art. 216 da Constituição Federal; altera a Lei nº 8.112, de 11 de dezembro de 1990; revoga a Lei nº 11.111 de 5 de maio de 2005 e dispositivos da Lei 8.159 de 8 de janeiro de 1991; e dá outras providências;</w:t>
      </w:r>
    </w:p>
    <w:p w:rsidR="00401EEE" w:rsidRPr="00401EEE" w:rsidRDefault="000D373A"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Considerando a Resolução da diretoria </w:t>
      </w:r>
      <w:r w:rsidR="00E42ED1">
        <w:rPr>
          <w:rFonts w:ascii="Arial" w:eastAsia="Arial" w:hAnsi="Arial" w:cs="Arial"/>
          <w:sz w:val="24"/>
          <w:szCs w:val="24"/>
        </w:rPr>
        <w:t xml:space="preserve">colegiada (RDC) 16 de 2013 que aprova o Regulamento Técnico de Boas Práticas de Fabricação de Produtos Médicos e Produtos para Diagnóstico de uso </w:t>
      </w:r>
      <w:r w:rsidR="00E42ED1" w:rsidRPr="00E42ED1">
        <w:rPr>
          <w:rFonts w:ascii="Arial" w:eastAsia="Arial" w:hAnsi="Arial" w:cs="Arial"/>
          <w:i/>
          <w:sz w:val="24"/>
          <w:szCs w:val="24"/>
        </w:rPr>
        <w:t>In Vitro</w:t>
      </w:r>
      <w:r w:rsidR="00401EEE">
        <w:rPr>
          <w:rFonts w:ascii="Arial" w:eastAsia="Arial" w:hAnsi="Arial" w:cs="Arial"/>
          <w:i/>
          <w:sz w:val="24"/>
          <w:szCs w:val="24"/>
        </w:rPr>
        <w:t xml:space="preserve"> – </w:t>
      </w:r>
      <w:r w:rsidR="00401EEE">
        <w:rPr>
          <w:rFonts w:ascii="Arial" w:eastAsia="Arial" w:hAnsi="Arial" w:cs="Arial"/>
          <w:sz w:val="24"/>
          <w:szCs w:val="24"/>
        </w:rPr>
        <w:t>substitui a Portaria SVS/MS nº 386/1998 a partir de 24/09/2013;</w:t>
      </w:r>
    </w:p>
    <w:p w:rsidR="00401EEE" w:rsidRPr="00CA1A73" w:rsidRDefault="00401EEE"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Considerando a Resolução da Diretoria Colegiada </w:t>
      </w:r>
      <w:r w:rsidR="00030418">
        <w:rPr>
          <w:rFonts w:ascii="Arial" w:eastAsia="Arial" w:hAnsi="Arial" w:cs="Arial"/>
          <w:sz w:val="24"/>
          <w:szCs w:val="24"/>
        </w:rPr>
        <w:t xml:space="preserve">(RDC) 36 de 2015 dispõe sobra a classificação </w:t>
      </w:r>
      <w:r w:rsidR="009511C1">
        <w:rPr>
          <w:rFonts w:ascii="Arial" w:eastAsia="Arial" w:hAnsi="Arial" w:cs="Arial"/>
          <w:sz w:val="24"/>
          <w:szCs w:val="24"/>
        </w:rPr>
        <w:t>de risco, os regimes de controle de cadastro e registro e os requisitos de rotulagem e instruções de uso de produtos para diagnóstico in vitro, inclusive seus instrumentos e dá outras providências</w:t>
      </w:r>
      <w:r w:rsidR="00CA1A73">
        <w:rPr>
          <w:rFonts w:ascii="Arial" w:eastAsia="Arial" w:hAnsi="Arial" w:cs="Arial"/>
          <w:sz w:val="24"/>
          <w:szCs w:val="24"/>
        </w:rPr>
        <w:t>;</w:t>
      </w:r>
    </w:p>
    <w:p w:rsidR="00CA1A73" w:rsidRPr="00CA1A73" w:rsidRDefault="00CA1A73"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o Plano Municipal de contingência contra o Coronavírus;</w:t>
      </w:r>
    </w:p>
    <w:p w:rsidR="00CA1A73" w:rsidRPr="00C10B04" w:rsidRDefault="00CA1A73"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Em virtude a ampliação do serviço estratégico de testagem da população utilizando o modelo </w:t>
      </w:r>
      <w:proofErr w:type="spellStart"/>
      <w:r>
        <w:rPr>
          <w:rFonts w:ascii="Arial" w:eastAsia="Arial" w:hAnsi="Arial" w:cs="Arial"/>
          <w:sz w:val="24"/>
          <w:szCs w:val="24"/>
        </w:rPr>
        <w:t>Fast</w:t>
      </w:r>
      <w:proofErr w:type="spellEnd"/>
      <w:r>
        <w:rPr>
          <w:rFonts w:ascii="Arial" w:eastAsia="Arial" w:hAnsi="Arial" w:cs="Arial"/>
          <w:sz w:val="24"/>
          <w:szCs w:val="24"/>
        </w:rPr>
        <w:t xml:space="preserve"> </w:t>
      </w:r>
      <w:proofErr w:type="spellStart"/>
      <w:r>
        <w:rPr>
          <w:rFonts w:ascii="Arial" w:eastAsia="Arial" w:hAnsi="Arial" w:cs="Arial"/>
          <w:sz w:val="24"/>
          <w:szCs w:val="24"/>
        </w:rPr>
        <w:t>Track</w:t>
      </w:r>
      <w:proofErr w:type="spellEnd"/>
      <w:r>
        <w:rPr>
          <w:rFonts w:ascii="Arial" w:eastAsia="Arial" w:hAnsi="Arial" w:cs="Arial"/>
          <w:sz w:val="24"/>
          <w:szCs w:val="24"/>
        </w:rPr>
        <w:t xml:space="preserve">, para manejo diagnóstico, clínico e controle de infecção COVID-19. </w:t>
      </w:r>
      <w:r w:rsidR="00EF08E0">
        <w:rPr>
          <w:rFonts w:ascii="Arial" w:eastAsia="Arial" w:hAnsi="Arial" w:cs="Arial"/>
          <w:sz w:val="24"/>
          <w:szCs w:val="24"/>
        </w:rPr>
        <w:t>Concomitantemente ao Decreto Municipal nº 5.306/2020, de 8 de junho de 2020, no qual torna-se integrante do Programa Estratégico de Testagem – PET, atendendo o protocolo</w:t>
      </w:r>
      <w:r w:rsidR="00C10B04">
        <w:rPr>
          <w:rFonts w:ascii="Arial" w:eastAsia="Arial" w:hAnsi="Arial" w:cs="Arial"/>
          <w:sz w:val="24"/>
          <w:szCs w:val="24"/>
        </w:rPr>
        <w:t xml:space="preserve"> de investigação Epidemiológica;</w:t>
      </w:r>
    </w:p>
    <w:p w:rsidR="00C10B04" w:rsidRPr="00CE7E4D" w:rsidRDefault="00C10B04"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Assim a detecção de infecção possibilita fornecer informações sobre o curso do tempo de infecção pelo vírus, vale ressaltar que a presente Secretaria de Saúde Teresópolis, busca a realização dos testes de imunocromatografia qualitativo para rastreio e triagem, bem como o PCR</w:t>
      </w:r>
      <w:r w:rsidR="00DA53E2">
        <w:rPr>
          <w:rFonts w:ascii="Arial" w:eastAsia="Arial" w:hAnsi="Arial" w:cs="Arial"/>
          <w:sz w:val="24"/>
          <w:szCs w:val="24"/>
        </w:rPr>
        <w:t>-RT de casos suspeitos baseado nos Protocolos Ministeriais e Municipais dos Centros de Atendimento a COVID-19;</w:t>
      </w:r>
    </w:p>
    <w:p w:rsidR="00CE7E4D" w:rsidRPr="005B6BA2" w:rsidRDefault="00533203"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Considerando a Nota Técnica nº 52/2020 – CGPNI/DEIDT/SVS/MS que dispõe sobre as orientações preliminares sobre a conduta frente a um caso suspeito de reinfecção </w:t>
      </w:r>
      <w:r w:rsidR="005B6BA2">
        <w:rPr>
          <w:rFonts w:ascii="Arial" w:eastAsia="Arial" w:hAnsi="Arial" w:cs="Arial"/>
          <w:sz w:val="24"/>
          <w:szCs w:val="24"/>
        </w:rPr>
        <w:t>da COVID-19 no Brasil;</w:t>
      </w:r>
    </w:p>
    <w:p w:rsidR="005B6BA2" w:rsidRPr="00A85C8C" w:rsidRDefault="005B6BA2"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Considerando as atualizações </w:t>
      </w:r>
      <w:r w:rsidR="00A85C8C">
        <w:rPr>
          <w:rFonts w:ascii="Arial" w:eastAsia="Arial" w:hAnsi="Arial" w:cs="Arial"/>
          <w:sz w:val="24"/>
          <w:szCs w:val="24"/>
        </w:rPr>
        <w:t>e recomendações sobre a COVID-19 presentada pela Sociedade Brasileira de Infectologia;</w:t>
      </w:r>
    </w:p>
    <w:p w:rsidR="00A85C8C" w:rsidRPr="009E2A5B" w:rsidRDefault="00A85C8C"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o Protocolo Municipal de Teresópolis para coleta de exames laboratoriais que dispõem sobre a rotina COVID-19 no Centro</w:t>
      </w:r>
      <w:r w:rsidR="009E2A5B">
        <w:rPr>
          <w:rFonts w:ascii="Arial" w:eastAsia="Arial" w:hAnsi="Arial" w:cs="Arial"/>
          <w:sz w:val="24"/>
          <w:szCs w:val="24"/>
        </w:rPr>
        <w:t xml:space="preserve"> de Acolhimento e Testagem. </w:t>
      </w:r>
    </w:p>
    <w:p w:rsidR="009E2A5B" w:rsidRPr="00FC1159" w:rsidRDefault="009E2A5B"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lastRenderedPageBreak/>
        <w:t xml:space="preserve">Considerando o Plano Municipal de Contingência contra o Coronavírus, concomitantemente com o Decreto nº 5.255, de 13 de março de 2020 que dispõe sobre as medidas para enfrentamento </w:t>
      </w:r>
      <w:r w:rsidR="00FC1159">
        <w:rPr>
          <w:rFonts w:ascii="Arial" w:eastAsia="Arial" w:hAnsi="Arial" w:cs="Arial"/>
          <w:sz w:val="24"/>
          <w:szCs w:val="24"/>
        </w:rPr>
        <w:t>da emergência de saúde pública de importância internacional decorrente de novo 2019-ncov (Coronavírus) e dá outras providências;</w:t>
      </w:r>
    </w:p>
    <w:p w:rsidR="00FC1159" w:rsidRPr="009E3266" w:rsidRDefault="00FC1159"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que a saúde é direito de todos e dever do Estado, garantindo mediante políticas sociais e econômicas que visem à redução do risco de doença e de outros agravos</w:t>
      </w:r>
      <w:r w:rsidR="009E3266">
        <w:rPr>
          <w:rFonts w:ascii="Arial" w:eastAsia="Arial" w:hAnsi="Arial" w:cs="Arial"/>
          <w:sz w:val="24"/>
          <w:szCs w:val="24"/>
        </w:rPr>
        <w:t xml:space="preserve"> e ao acesso universal e igualitário à seções e serviços para sua promoção, proteção e recuperação, na forma do artigo 196 da Constituição Federal;</w:t>
      </w:r>
    </w:p>
    <w:p w:rsidR="009E3266" w:rsidRPr="001227DB" w:rsidRDefault="001227DB"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as diretrizes de atendimento integral, universal e igualitário no SUS que compreendem as ações de proteção e recuperação de saúde individual e coletiva, conforme o art. 289 da Constituição do Estado do Rio de Janeiro;</w:t>
      </w:r>
    </w:p>
    <w:p w:rsidR="001227DB" w:rsidRPr="001227DB" w:rsidRDefault="001227DB"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a necessidade de regulamentação da Lei Federal nº 13.979/20, que dispõe sobre as medidas de enfrentamento de emergência da saúde pública decorrente do Coronavírus;</w:t>
      </w:r>
    </w:p>
    <w:p w:rsidR="001227DB" w:rsidRPr="00803088" w:rsidRDefault="00CA7DE1"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Considerando a Portaria nº 188 de 03 de fevereiro de 2020 do Ministério da Saúde que dispõe sobre a Declaração de Emergência em Saúde Pública de Importância Nacional (ESPIN), em decorrência da infecção humana pelo novo Coronavírus (2019-nCoV). </w:t>
      </w:r>
      <w:r w:rsidR="00803088">
        <w:rPr>
          <w:rFonts w:ascii="Arial" w:eastAsia="Arial" w:hAnsi="Arial" w:cs="Arial"/>
          <w:sz w:val="24"/>
          <w:szCs w:val="24"/>
        </w:rPr>
        <w:t>Especialmente a obrigação de articulação entre os gestores do SUS como competência do Centro de Operações de Emergências em Saúde Pública (COE-</w:t>
      </w:r>
      <w:proofErr w:type="spellStart"/>
      <w:r w:rsidR="00803088">
        <w:rPr>
          <w:rFonts w:ascii="Arial" w:eastAsia="Arial" w:hAnsi="Arial" w:cs="Arial"/>
          <w:sz w:val="24"/>
          <w:szCs w:val="24"/>
        </w:rPr>
        <w:t>nCoV</w:t>
      </w:r>
      <w:proofErr w:type="spellEnd"/>
      <w:r w:rsidR="00803088">
        <w:rPr>
          <w:rFonts w:ascii="Arial" w:eastAsia="Arial" w:hAnsi="Arial" w:cs="Arial"/>
          <w:sz w:val="24"/>
          <w:szCs w:val="24"/>
        </w:rPr>
        <w:t>);</w:t>
      </w:r>
    </w:p>
    <w:p w:rsidR="00803088" w:rsidRPr="002607A6" w:rsidRDefault="002607A6"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a classificação pela Organização Mundial de Saúde (OMS), no dia 11</w:t>
      </w:r>
      <w:r w:rsidR="00A7543F">
        <w:rPr>
          <w:rFonts w:ascii="Arial" w:eastAsia="Arial" w:hAnsi="Arial" w:cs="Arial"/>
          <w:sz w:val="24"/>
          <w:szCs w:val="24"/>
        </w:rPr>
        <w:t xml:space="preserve"> </w:t>
      </w:r>
      <w:r>
        <w:rPr>
          <w:rFonts w:ascii="Arial" w:eastAsia="Arial" w:hAnsi="Arial" w:cs="Arial"/>
          <w:sz w:val="24"/>
          <w:szCs w:val="24"/>
        </w:rPr>
        <w:t>de março de 2020, como pandemia do Novo Coronavírus;</w:t>
      </w:r>
    </w:p>
    <w:p w:rsidR="002607A6" w:rsidRPr="003B1C6F" w:rsidRDefault="002B4EB8"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Considerando que a situação demanda o emprego urgente de medidas de prevenção, controle e contenção de riscos, danos e agravos à saúde pública, a fim de evitar a disseminação da doença no Município de Teresópolis;</w:t>
      </w:r>
    </w:p>
    <w:p w:rsidR="003B1C6F" w:rsidRPr="004D3136" w:rsidRDefault="003B1C6F"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Em virtude da ampliação do serviço estratégico de testagem da população utilizando o modelo </w:t>
      </w:r>
      <w:proofErr w:type="spellStart"/>
      <w:r w:rsidRPr="003B1C6F">
        <w:rPr>
          <w:rFonts w:ascii="Arial" w:eastAsia="Arial" w:hAnsi="Arial" w:cs="Arial"/>
          <w:i/>
          <w:sz w:val="24"/>
          <w:szCs w:val="24"/>
        </w:rPr>
        <w:t>Fast</w:t>
      </w:r>
      <w:proofErr w:type="spellEnd"/>
      <w:r w:rsidRPr="003B1C6F">
        <w:rPr>
          <w:rFonts w:ascii="Arial" w:eastAsia="Arial" w:hAnsi="Arial" w:cs="Arial"/>
          <w:i/>
          <w:sz w:val="24"/>
          <w:szCs w:val="24"/>
        </w:rPr>
        <w:t xml:space="preserve"> </w:t>
      </w:r>
      <w:proofErr w:type="spellStart"/>
      <w:r w:rsidRPr="003B1C6F">
        <w:rPr>
          <w:rFonts w:ascii="Arial" w:eastAsia="Arial" w:hAnsi="Arial" w:cs="Arial"/>
          <w:i/>
          <w:sz w:val="24"/>
          <w:szCs w:val="24"/>
        </w:rPr>
        <w:t>Track</w:t>
      </w:r>
      <w:proofErr w:type="spellEnd"/>
      <w:r w:rsidR="001A6A2A">
        <w:rPr>
          <w:rFonts w:ascii="Arial" w:eastAsia="Arial" w:hAnsi="Arial" w:cs="Arial"/>
          <w:i/>
          <w:sz w:val="24"/>
          <w:szCs w:val="24"/>
        </w:rPr>
        <w:t xml:space="preserve">, </w:t>
      </w:r>
      <w:r w:rsidR="004D3136">
        <w:rPr>
          <w:rFonts w:ascii="Arial" w:eastAsia="Arial" w:hAnsi="Arial" w:cs="Arial"/>
          <w:sz w:val="24"/>
          <w:szCs w:val="24"/>
        </w:rPr>
        <w:t>para manejo diagnóstico, clínico e controle da infecção COVID-19, concomitante ao Decreto Municipal 5.306/2020, de 8 de março de 2020. No qual torna-se integrante do Programa Estratégico de Testagem – PET, atendendo o protocolo de investigação epidemiológica;</w:t>
      </w:r>
    </w:p>
    <w:p w:rsidR="004D3136" w:rsidRPr="004D64E7" w:rsidRDefault="00B57723"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lastRenderedPageBreak/>
        <w:t>Considerando a Nota Técnica de 15 de outubro de 2020 que dispõe da ampliação da testagem de Biologia Molecular RT-PCR para detecção do RNA do Coronavírus (SARS-CoV-2) buscando orientar sobre a ampliação da testagem de biologia molecular RT PCR para a dete</w:t>
      </w:r>
      <w:r w:rsidR="004D64E7">
        <w:rPr>
          <w:rFonts w:ascii="Arial" w:eastAsia="Arial" w:hAnsi="Arial" w:cs="Arial"/>
          <w:sz w:val="24"/>
          <w:szCs w:val="24"/>
        </w:rPr>
        <w:t>cção do Coronavírus e traz recomendações para a sua realização no Estado do Rio de Janeiro.</w:t>
      </w:r>
    </w:p>
    <w:p w:rsidR="004D64E7" w:rsidRPr="00937675" w:rsidRDefault="004D64E7"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Os casos positivos foram avaliados e orientados por uma equipe multiprofissional, seguindo a conduta da equipe médica avaliadora, no qual os paciente</w:t>
      </w:r>
      <w:r w:rsidR="00937675">
        <w:rPr>
          <w:rFonts w:ascii="Arial" w:eastAsia="Arial" w:hAnsi="Arial" w:cs="Arial"/>
          <w:sz w:val="24"/>
          <w:szCs w:val="24"/>
        </w:rPr>
        <w:t>s atendidos tornaram-se cientes, e o preenchimento dos documentos: termo de consentimento, termo de livre e esclarecido, e termo de ciência e autorização para realização do exame.</w:t>
      </w:r>
    </w:p>
    <w:p w:rsidR="009664F2" w:rsidRPr="009664F2" w:rsidRDefault="00937675" w:rsidP="009E755E">
      <w:pPr>
        <w:pStyle w:val="PargrafodaLista"/>
        <w:numPr>
          <w:ilvl w:val="1"/>
          <w:numId w:val="8"/>
        </w:numPr>
        <w:spacing w:before="240" w:line="276" w:lineRule="auto"/>
        <w:ind w:left="1077" w:right="51"/>
        <w:contextualSpacing w:val="0"/>
        <w:jc w:val="both"/>
        <w:rPr>
          <w:rFonts w:ascii="Arial" w:eastAsia="Arial" w:hAnsi="Arial" w:cs="Arial"/>
          <w:b/>
          <w:sz w:val="24"/>
          <w:szCs w:val="24"/>
        </w:rPr>
      </w:pPr>
      <w:r>
        <w:rPr>
          <w:rFonts w:ascii="Arial" w:eastAsia="Arial" w:hAnsi="Arial" w:cs="Arial"/>
          <w:sz w:val="24"/>
          <w:szCs w:val="24"/>
        </w:rPr>
        <w:t xml:space="preserve">Considerando o aumento expressivo de novos casos, ocupação de leitos, bem como a média móvel de casos confirmados e números de óbitos, conforme apresentado na figura 1 </w:t>
      </w:r>
      <w:r w:rsidR="009664F2">
        <w:rPr>
          <w:rFonts w:ascii="Arial" w:eastAsia="Arial" w:hAnsi="Arial" w:cs="Arial"/>
          <w:sz w:val="24"/>
          <w:szCs w:val="24"/>
        </w:rPr>
        <w:t>do Estudo Técnico Preliminar.</w:t>
      </w:r>
    </w:p>
    <w:p w:rsidR="00B0584A" w:rsidRPr="00B0584A" w:rsidRDefault="00B0584A" w:rsidP="00B0584A">
      <w:pPr>
        <w:pStyle w:val="PargrafodaLista"/>
        <w:spacing w:before="240" w:line="276" w:lineRule="auto"/>
        <w:ind w:left="1080" w:right="49"/>
        <w:jc w:val="both"/>
        <w:rPr>
          <w:rFonts w:ascii="Arial" w:eastAsia="Arial" w:hAnsi="Arial" w:cs="Arial"/>
          <w:sz w:val="24"/>
          <w:szCs w:val="24"/>
        </w:rPr>
      </w:pPr>
    </w:p>
    <w:p w:rsidR="00B0584A" w:rsidRDefault="00B0584A" w:rsidP="008E58EA">
      <w:pPr>
        <w:pStyle w:val="PargrafodaLista"/>
        <w:spacing w:before="240" w:line="276" w:lineRule="auto"/>
        <w:ind w:left="1080" w:right="49"/>
        <w:jc w:val="both"/>
        <w:rPr>
          <w:rFonts w:ascii="Arial" w:eastAsia="Arial" w:hAnsi="Arial" w:cs="Arial"/>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207" w:type="dxa"/>
        <w:tblInd w:w="-714" w:type="dxa"/>
        <w:tblLayout w:type="fixed"/>
        <w:tblLook w:val="04A0" w:firstRow="1" w:lastRow="0" w:firstColumn="1" w:lastColumn="0" w:noHBand="0" w:noVBand="1"/>
      </w:tblPr>
      <w:tblGrid>
        <w:gridCol w:w="709"/>
        <w:gridCol w:w="1100"/>
        <w:gridCol w:w="885"/>
        <w:gridCol w:w="850"/>
        <w:gridCol w:w="3969"/>
        <w:gridCol w:w="851"/>
        <w:gridCol w:w="283"/>
        <w:gridCol w:w="1560"/>
      </w:tblGrid>
      <w:tr w:rsidR="0052152E" w:rsidRPr="00453C00" w:rsidTr="00B32756">
        <w:tc>
          <w:tcPr>
            <w:tcW w:w="709" w:type="dxa"/>
            <w:shd w:val="clear" w:color="auto" w:fill="AEAAAA" w:themeFill="background2" w:themeFillShade="BF"/>
            <w:vAlign w:val="center"/>
          </w:tcPr>
          <w:p w:rsidR="0052152E" w:rsidRPr="00A25494" w:rsidRDefault="0052152E"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ITEM</w:t>
            </w:r>
          </w:p>
        </w:tc>
        <w:tc>
          <w:tcPr>
            <w:tcW w:w="1100" w:type="dxa"/>
            <w:shd w:val="clear" w:color="auto" w:fill="AEAAAA" w:themeFill="background2" w:themeFillShade="BF"/>
            <w:vAlign w:val="center"/>
          </w:tcPr>
          <w:p w:rsidR="0052152E" w:rsidRPr="00A25494" w:rsidRDefault="0052152E"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CATMAT</w:t>
            </w:r>
          </w:p>
        </w:tc>
        <w:tc>
          <w:tcPr>
            <w:tcW w:w="885" w:type="dxa"/>
            <w:shd w:val="clear" w:color="auto" w:fill="AEAAAA" w:themeFill="background2" w:themeFillShade="BF"/>
            <w:vAlign w:val="center"/>
          </w:tcPr>
          <w:p w:rsidR="0052152E" w:rsidRPr="00A25494" w:rsidRDefault="0052152E"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UND</w:t>
            </w:r>
          </w:p>
        </w:tc>
        <w:tc>
          <w:tcPr>
            <w:tcW w:w="850" w:type="dxa"/>
            <w:shd w:val="clear" w:color="auto" w:fill="AEAAAA" w:themeFill="background2" w:themeFillShade="BF"/>
            <w:vAlign w:val="center"/>
          </w:tcPr>
          <w:p w:rsidR="0052152E" w:rsidRPr="00A25494" w:rsidRDefault="0052152E" w:rsidP="00EB50C1">
            <w:pPr>
              <w:pStyle w:val="PargrafodaLista"/>
              <w:spacing w:after="0" w:line="276" w:lineRule="auto"/>
              <w:ind w:left="0" w:right="49"/>
              <w:jc w:val="center"/>
              <w:rPr>
                <w:rFonts w:ascii="Arial" w:eastAsia="Arial" w:hAnsi="Arial" w:cs="Arial"/>
                <w:b/>
                <w:sz w:val="18"/>
                <w:szCs w:val="18"/>
              </w:rPr>
            </w:pPr>
            <w:r>
              <w:rPr>
                <w:rFonts w:ascii="Arial" w:eastAsia="Arial" w:hAnsi="Arial" w:cs="Arial"/>
                <w:b/>
                <w:sz w:val="18"/>
                <w:szCs w:val="18"/>
              </w:rPr>
              <w:t>QTD</w:t>
            </w:r>
          </w:p>
        </w:tc>
        <w:tc>
          <w:tcPr>
            <w:tcW w:w="3969" w:type="dxa"/>
            <w:shd w:val="clear" w:color="auto" w:fill="AEAAAA" w:themeFill="background2" w:themeFillShade="BF"/>
            <w:vAlign w:val="center"/>
          </w:tcPr>
          <w:p w:rsidR="0052152E" w:rsidRPr="00A25494" w:rsidRDefault="0052152E"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DESCRIÇÃO</w:t>
            </w:r>
          </w:p>
        </w:tc>
        <w:tc>
          <w:tcPr>
            <w:tcW w:w="1134" w:type="dxa"/>
            <w:gridSpan w:val="2"/>
            <w:shd w:val="clear" w:color="auto" w:fill="AEAAAA" w:themeFill="background2" w:themeFillShade="BF"/>
            <w:vAlign w:val="center"/>
          </w:tcPr>
          <w:p w:rsidR="0052152E" w:rsidRPr="00A25494" w:rsidRDefault="0052152E"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rsidR="0052152E" w:rsidRPr="00A25494" w:rsidRDefault="0052152E"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UNITÁRIO</w:t>
            </w:r>
          </w:p>
        </w:tc>
        <w:tc>
          <w:tcPr>
            <w:tcW w:w="1560" w:type="dxa"/>
            <w:shd w:val="clear" w:color="auto" w:fill="AEAAAA" w:themeFill="background2" w:themeFillShade="BF"/>
            <w:vAlign w:val="center"/>
          </w:tcPr>
          <w:p w:rsidR="0052152E" w:rsidRPr="00A25494" w:rsidRDefault="0052152E"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rsidR="0052152E" w:rsidRPr="00A25494" w:rsidRDefault="0052152E"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TOTAL</w:t>
            </w:r>
          </w:p>
        </w:tc>
      </w:tr>
      <w:tr w:rsidR="0052152E" w:rsidRPr="002168C7" w:rsidTr="00B32756">
        <w:tc>
          <w:tcPr>
            <w:tcW w:w="709" w:type="dxa"/>
            <w:vAlign w:val="center"/>
          </w:tcPr>
          <w:p w:rsidR="0052152E" w:rsidRPr="00CE5CE5" w:rsidRDefault="0052152E" w:rsidP="002168C7">
            <w:pPr>
              <w:jc w:val="center"/>
              <w:rPr>
                <w:rFonts w:ascii="Calibri" w:eastAsia="Times New Roman" w:hAnsi="Calibri" w:cs="Times New Roman"/>
                <w:b/>
                <w:color w:val="000000"/>
                <w:sz w:val="22"/>
                <w:szCs w:val="22"/>
              </w:rPr>
            </w:pPr>
            <w:r w:rsidRPr="00CE5CE5">
              <w:rPr>
                <w:rFonts w:ascii="Calibri" w:hAnsi="Calibri"/>
                <w:b/>
                <w:color w:val="000000"/>
                <w:sz w:val="22"/>
                <w:szCs w:val="22"/>
              </w:rPr>
              <w:t>1</w:t>
            </w:r>
          </w:p>
        </w:tc>
        <w:tc>
          <w:tcPr>
            <w:tcW w:w="1100" w:type="dxa"/>
            <w:vAlign w:val="center"/>
          </w:tcPr>
          <w:p w:rsidR="0052152E" w:rsidRPr="00453C00" w:rsidRDefault="0052152E" w:rsidP="002168C7">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885" w:type="dxa"/>
            <w:vAlign w:val="center"/>
          </w:tcPr>
          <w:p w:rsidR="0052152E" w:rsidRDefault="0052152E" w:rsidP="002168C7">
            <w:pPr>
              <w:jc w:val="center"/>
              <w:rPr>
                <w:rFonts w:ascii="Arial" w:eastAsia="Times New Roman" w:hAnsi="Arial" w:cs="Arial"/>
                <w:color w:val="000000"/>
              </w:rPr>
            </w:pPr>
            <w:r>
              <w:rPr>
                <w:rFonts w:ascii="Arial" w:hAnsi="Arial" w:cs="Arial"/>
                <w:color w:val="000000"/>
              </w:rPr>
              <w:t>UNI</w:t>
            </w:r>
          </w:p>
        </w:tc>
        <w:tc>
          <w:tcPr>
            <w:tcW w:w="850" w:type="dxa"/>
            <w:vAlign w:val="center"/>
          </w:tcPr>
          <w:p w:rsidR="0052152E" w:rsidRDefault="00CF7BD0" w:rsidP="002168C7">
            <w:pPr>
              <w:jc w:val="center"/>
              <w:rPr>
                <w:rFonts w:ascii="Arial" w:eastAsia="Times New Roman" w:hAnsi="Arial" w:cs="Arial"/>
                <w:color w:val="000000"/>
              </w:rPr>
            </w:pPr>
            <w:r>
              <w:rPr>
                <w:rFonts w:ascii="Arial" w:hAnsi="Arial" w:cs="Arial"/>
                <w:color w:val="000000"/>
              </w:rPr>
              <w:t>7.500</w:t>
            </w:r>
          </w:p>
        </w:tc>
        <w:tc>
          <w:tcPr>
            <w:tcW w:w="3969" w:type="dxa"/>
            <w:vAlign w:val="center"/>
          </w:tcPr>
          <w:p w:rsidR="0052152E" w:rsidRDefault="00247DC9" w:rsidP="00A57FD5">
            <w:pPr>
              <w:jc w:val="both"/>
              <w:rPr>
                <w:rFonts w:ascii="Arial" w:eastAsia="Times New Roman" w:hAnsi="Arial" w:cs="Arial"/>
                <w:color w:val="000000"/>
              </w:rPr>
            </w:pPr>
            <w:r>
              <w:rPr>
                <w:rFonts w:ascii="Arial" w:eastAsia="Times New Roman" w:hAnsi="Arial" w:cs="Arial"/>
                <w:color w:val="000000"/>
              </w:rPr>
              <w:t>KIT DE TESTES RÁPIDOS DE AN</w:t>
            </w:r>
            <w:r w:rsidR="00B32756">
              <w:rPr>
                <w:rFonts w:ascii="Arial" w:eastAsia="Times New Roman" w:hAnsi="Arial" w:cs="Arial"/>
                <w:color w:val="000000"/>
              </w:rPr>
              <w:t>T</w:t>
            </w:r>
            <w:r>
              <w:rPr>
                <w:rFonts w:ascii="Arial" w:eastAsia="Times New Roman" w:hAnsi="Arial" w:cs="Arial"/>
                <w:color w:val="000000"/>
              </w:rPr>
              <w:t>ÍGENOS POR COLETA EM SECREÇÃO NASOFARÍGEA, BASEADO NA METODOLOGIA DE REAÇÃO ANTÍGENO - ANTICORPO NA TÉCNICA DE IMUNOENSAIO, CONTENDO SWAB</w:t>
            </w:r>
            <w:r w:rsidR="00A57FD5">
              <w:rPr>
                <w:rFonts w:ascii="Arial" w:eastAsia="Times New Roman" w:hAnsi="Arial" w:cs="Arial"/>
                <w:color w:val="000000"/>
              </w:rPr>
              <w:t>, MATERIAL HASTE PLÁSTICA COM PONTA EM ALGODÃO HIDRÓFILO, EMBALAGEM INDIVIDUAL EM PAPEL GRAU CIRÚRGICO, ESTÉRIL, USO DESCARTÁVEL (PARA OBTENÇÃO DAS AMOSTRAS NASOFARÍGEAS).</w:t>
            </w:r>
          </w:p>
        </w:tc>
        <w:tc>
          <w:tcPr>
            <w:tcW w:w="1134" w:type="dxa"/>
            <w:gridSpan w:val="2"/>
            <w:vAlign w:val="center"/>
          </w:tcPr>
          <w:p w:rsidR="0052152E" w:rsidRPr="002168C7" w:rsidRDefault="0052152E" w:rsidP="001B578B">
            <w:pPr>
              <w:jc w:val="center"/>
              <w:rPr>
                <w:rFonts w:ascii="Arial" w:eastAsia="Times New Roman" w:hAnsi="Arial" w:cs="Arial"/>
                <w:bCs/>
                <w:color w:val="000000"/>
              </w:rPr>
            </w:pPr>
            <w:r w:rsidRPr="002168C7">
              <w:rPr>
                <w:rFonts w:ascii="Arial" w:hAnsi="Arial" w:cs="Arial"/>
                <w:bCs/>
                <w:color w:val="000000"/>
              </w:rPr>
              <w:t xml:space="preserve">R$ </w:t>
            </w:r>
            <w:r w:rsidR="001B578B">
              <w:rPr>
                <w:rFonts w:ascii="Arial" w:hAnsi="Arial" w:cs="Arial"/>
                <w:bCs/>
                <w:color w:val="000000"/>
              </w:rPr>
              <w:t>10,11</w:t>
            </w:r>
          </w:p>
        </w:tc>
        <w:tc>
          <w:tcPr>
            <w:tcW w:w="1560" w:type="dxa"/>
            <w:vAlign w:val="center"/>
          </w:tcPr>
          <w:p w:rsidR="0052152E" w:rsidRPr="002168C7" w:rsidRDefault="0052152E" w:rsidP="00CF7BD0">
            <w:pPr>
              <w:jc w:val="center"/>
              <w:rPr>
                <w:rFonts w:ascii="Arial" w:hAnsi="Arial" w:cs="Arial"/>
                <w:bCs/>
                <w:color w:val="000000"/>
              </w:rPr>
            </w:pPr>
            <w:r w:rsidRPr="002168C7">
              <w:rPr>
                <w:rFonts w:ascii="Arial" w:hAnsi="Arial" w:cs="Arial"/>
                <w:bCs/>
                <w:color w:val="000000"/>
              </w:rPr>
              <w:t xml:space="preserve">R$ </w:t>
            </w:r>
            <w:r w:rsidR="00CF7BD0">
              <w:rPr>
                <w:rFonts w:ascii="Arial" w:hAnsi="Arial" w:cs="Arial"/>
                <w:bCs/>
                <w:color w:val="000000"/>
              </w:rPr>
              <w:t>75.825,00</w:t>
            </w:r>
          </w:p>
        </w:tc>
      </w:tr>
      <w:tr w:rsidR="00CF7BD0" w:rsidRPr="002168C7" w:rsidTr="00B32756">
        <w:tc>
          <w:tcPr>
            <w:tcW w:w="709" w:type="dxa"/>
            <w:vAlign w:val="center"/>
          </w:tcPr>
          <w:p w:rsidR="00CF7BD0" w:rsidRPr="00CE5CE5" w:rsidRDefault="00CF7BD0" w:rsidP="00CF7BD0">
            <w:pPr>
              <w:jc w:val="center"/>
              <w:rPr>
                <w:rFonts w:ascii="Calibri" w:hAnsi="Calibri"/>
                <w:b/>
                <w:color w:val="000000"/>
                <w:sz w:val="22"/>
                <w:szCs w:val="22"/>
              </w:rPr>
            </w:pPr>
            <w:r>
              <w:rPr>
                <w:rFonts w:ascii="Calibri" w:hAnsi="Calibri"/>
                <w:b/>
                <w:color w:val="000000"/>
                <w:sz w:val="22"/>
                <w:szCs w:val="22"/>
              </w:rPr>
              <w:t>2</w:t>
            </w:r>
          </w:p>
        </w:tc>
        <w:tc>
          <w:tcPr>
            <w:tcW w:w="1100" w:type="dxa"/>
            <w:vAlign w:val="center"/>
          </w:tcPr>
          <w:p w:rsidR="00CF7BD0" w:rsidRDefault="00CF7BD0" w:rsidP="00CF7BD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885" w:type="dxa"/>
            <w:vAlign w:val="center"/>
          </w:tcPr>
          <w:p w:rsidR="00CF7BD0" w:rsidRDefault="00CF7BD0" w:rsidP="00CF7BD0">
            <w:pPr>
              <w:jc w:val="center"/>
              <w:rPr>
                <w:rFonts w:ascii="Arial" w:hAnsi="Arial" w:cs="Arial"/>
                <w:color w:val="000000"/>
              </w:rPr>
            </w:pPr>
            <w:r>
              <w:rPr>
                <w:rFonts w:ascii="Arial" w:hAnsi="Arial" w:cs="Arial"/>
                <w:color w:val="000000"/>
              </w:rPr>
              <w:t>UNI</w:t>
            </w:r>
          </w:p>
        </w:tc>
        <w:tc>
          <w:tcPr>
            <w:tcW w:w="850" w:type="dxa"/>
            <w:vAlign w:val="center"/>
          </w:tcPr>
          <w:p w:rsidR="00CF7BD0" w:rsidRDefault="00D00B01" w:rsidP="00CF7BD0">
            <w:pPr>
              <w:jc w:val="center"/>
              <w:rPr>
                <w:rFonts w:ascii="Arial" w:hAnsi="Arial" w:cs="Arial"/>
                <w:color w:val="000000"/>
              </w:rPr>
            </w:pPr>
            <w:r>
              <w:rPr>
                <w:rFonts w:ascii="Arial" w:hAnsi="Arial" w:cs="Arial"/>
                <w:color w:val="000000"/>
              </w:rPr>
              <w:t>22.500</w:t>
            </w:r>
          </w:p>
        </w:tc>
        <w:tc>
          <w:tcPr>
            <w:tcW w:w="3969" w:type="dxa"/>
            <w:vAlign w:val="center"/>
          </w:tcPr>
          <w:p w:rsidR="00CF7BD0" w:rsidRDefault="00CF7BD0" w:rsidP="00CF7BD0">
            <w:pPr>
              <w:jc w:val="both"/>
              <w:rPr>
                <w:rFonts w:ascii="Arial" w:eastAsia="Times New Roman" w:hAnsi="Arial" w:cs="Arial"/>
                <w:color w:val="000000"/>
              </w:rPr>
            </w:pPr>
            <w:r>
              <w:rPr>
                <w:rFonts w:ascii="Arial" w:eastAsia="Times New Roman" w:hAnsi="Arial" w:cs="Arial"/>
                <w:color w:val="000000"/>
              </w:rPr>
              <w:t>KIT DE TESTES RÁPIDOS DE AN</w:t>
            </w:r>
            <w:r w:rsidR="00B32756">
              <w:rPr>
                <w:rFonts w:ascii="Arial" w:eastAsia="Times New Roman" w:hAnsi="Arial" w:cs="Arial"/>
                <w:color w:val="000000"/>
              </w:rPr>
              <w:t>T</w:t>
            </w:r>
            <w:r>
              <w:rPr>
                <w:rFonts w:ascii="Arial" w:eastAsia="Times New Roman" w:hAnsi="Arial" w:cs="Arial"/>
                <w:color w:val="000000"/>
              </w:rPr>
              <w:t>ÍGENOS POR COLETA EM SECREÇÃO NASOFARÍGEA, BASEADO NA METODOLOGIA DE REAÇÃO ANTÍGENO - ANTICORPO NA TÉCNICA DE IMUNOENSAIO, CONTENDO SWAB, MATERIAL HASTE PLÁSTICA COM PONTA EM ALGODÃO HIDRÓFILO, EMBALAGEM INDIVIDUAL EM PAPEL GRAU CIRÚRGICO, ESTÉRIL, USO DESCARTÁVEL (PARA OBTENÇÃO DAS AMOSTRAS NASOFARÍGEAS).</w:t>
            </w:r>
          </w:p>
        </w:tc>
        <w:tc>
          <w:tcPr>
            <w:tcW w:w="1134" w:type="dxa"/>
            <w:gridSpan w:val="2"/>
            <w:vAlign w:val="center"/>
          </w:tcPr>
          <w:p w:rsidR="00CF7BD0" w:rsidRPr="002168C7" w:rsidRDefault="00CF7BD0" w:rsidP="00CF7BD0">
            <w:pPr>
              <w:jc w:val="center"/>
              <w:rPr>
                <w:rFonts w:ascii="Arial" w:hAnsi="Arial" w:cs="Arial"/>
                <w:bCs/>
                <w:color w:val="000000"/>
              </w:rPr>
            </w:pPr>
            <w:r w:rsidRPr="002168C7">
              <w:rPr>
                <w:rFonts w:ascii="Arial" w:hAnsi="Arial" w:cs="Arial"/>
                <w:bCs/>
                <w:color w:val="000000"/>
              </w:rPr>
              <w:t xml:space="preserve">R$ </w:t>
            </w:r>
            <w:r>
              <w:rPr>
                <w:rFonts w:ascii="Arial" w:hAnsi="Arial" w:cs="Arial"/>
                <w:bCs/>
                <w:color w:val="000000"/>
              </w:rPr>
              <w:t>10,11</w:t>
            </w:r>
          </w:p>
        </w:tc>
        <w:tc>
          <w:tcPr>
            <w:tcW w:w="1560" w:type="dxa"/>
            <w:vAlign w:val="center"/>
          </w:tcPr>
          <w:p w:rsidR="00CF7BD0" w:rsidRPr="002168C7" w:rsidRDefault="00D00B01" w:rsidP="00CF7BD0">
            <w:pPr>
              <w:jc w:val="center"/>
              <w:rPr>
                <w:rFonts w:ascii="Arial" w:hAnsi="Arial" w:cs="Arial"/>
                <w:bCs/>
                <w:color w:val="000000"/>
              </w:rPr>
            </w:pPr>
            <w:r>
              <w:rPr>
                <w:rFonts w:ascii="Arial" w:hAnsi="Arial" w:cs="Arial"/>
                <w:bCs/>
                <w:color w:val="000000"/>
              </w:rPr>
              <w:t>R$ 227.475,00</w:t>
            </w:r>
          </w:p>
        </w:tc>
      </w:tr>
      <w:tr w:rsidR="004D1738" w:rsidRPr="002168C7" w:rsidTr="00B32756">
        <w:tc>
          <w:tcPr>
            <w:tcW w:w="709" w:type="dxa"/>
            <w:vAlign w:val="center"/>
          </w:tcPr>
          <w:p w:rsidR="004D1738" w:rsidRDefault="008155FB" w:rsidP="00CF7BD0">
            <w:pPr>
              <w:jc w:val="center"/>
              <w:rPr>
                <w:rFonts w:ascii="Calibri" w:hAnsi="Calibri"/>
                <w:b/>
                <w:color w:val="000000"/>
                <w:sz w:val="22"/>
                <w:szCs w:val="22"/>
              </w:rPr>
            </w:pPr>
            <w:r>
              <w:rPr>
                <w:rFonts w:ascii="Calibri" w:hAnsi="Calibri"/>
                <w:b/>
                <w:color w:val="000000"/>
                <w:sz w:val="22"/>
                <w:szCs w:val="22"/>
              </w:rPr>
              <w:lastRenderedPageBreak/>
              <w:t>3</w:t>
            </w:r>
          </w:p>
        </w:tc>
        <w:tc>
          <w:tcPr>
            <w:tcW w:w="1100" w:type="dxa"/>
            <w:vAlign w:val="center"/>
          </w:tcPr>
          <w:p w:rsidR="004D1738" w:rsidRDefault="008155FB" w:rsidP="00CF7BD0">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470413</w:t>
            </w:r>
          </w:p>
        </w:tc>
        <w:tc>
          <w:tcPr>
            <w:tcW w:w="885" w:type="dxa"/>
            <w:vAlign w:val="center"/>
          </w:tcPr>
          <w:p w:rsidR="004D1738" w:rsidRDefault="008155FB" w:rsidP="00CF7BD0">
            <w:pPr>
              <w:jc w:val="center"/>
              <w:rPr>
                <w:rFonts w:ascii="Arial" w:hAnsi="Arial" w:cs="Arial"/>
                <w:color w:val="000000"/>
              </w:rPr>
            </w:pPr>
            <w:r>
              <w:rPr>
                <w:rFonts w:ascii="Arial" w:hAnsi="Arial" w:cs="Arial"/>
                <w:color w:val="000000"/>
              </w:rPr>
              <w:t>UNI</w:t>
            </w:r>
          </w:p>
        </w:tc>
        <w:tc>
          <w:tcPr>
            <w:tcW w:w="850" w:type="dxa"/>
            <w:vAlign w:val="center"/>
          </w:tcPr>
          <w:p w:rsidR="004D1738" w:rsidRDefault="00FB7E72" w:rsidP="00CF7BD0">
            <w:pPr>
              <w:jc w:val="center"/>
              <w:rPr>
                <w:rFonts w:ascii="Arial" w:hAnsi="Arial" w:cs="Arial"/>
                <w:color w:val="000000"/>
              </w:rPr>
            </w:pPr>
            <w:r>
              <w:rPr>
                <w:rFonts w:ascii="Arial" w:hAnsi="Arial" w:cs="Arial"/>
                <w:color w:val="000000"/>
              </w:rPr>
              <w:t>5.333</w:t>
            </w:r>
          </w:p>
        </w:tc>
        <w:tc>
          <w:tcPr>
            <w:tcW w:w="3969" w:type="dxa"/>
            <w:vAlign w:val="center"/>
          </w:tcPr>
          <w:p w:rsidR="004D1738" w:rsidRPr="008155FB" w:rsidRDefault="008155FB" w:rsidP="008155FB">
            <w:pPr>
              <w:jc w:val="both"/>
              <w:rPr>
                <w:rFonts w:ascii="Arial" w:eastAsia="Times New Roman" w:hAnsi="Arial" w:cs="Arial"/>
                <w:color w:val="000000"/>
              </w:rPr>
            </w:pPr>
            <w:r w:rsidRPr="008155FB">
              <w:rPr>
                <w:rFonts w:ascii="Arial" w:hAnsi="Arial" w:cs="Arial"/>
                <w:color w:val="000000"/>
              </w:rPr>
              <w:t>KIT TESTE RÁPIDO ANTICORPO, (TESTE DE IMUNOCROMATOGRAFIA PARA SARS-COV-2 DE DETECÇÃO E DIFERENCIAÇÃO QUALITATIVA IGG E IGM), COM LANCETA DE SEGURANÇA AUTOMÁTICA, ESTÉRIL, FABRICADA EM PLÁSTICO ABS, CÂNULA DE AÇO INOXIDÁVEL, ATÓXICA E APIROGÊNICA, DESCARTÁVEL E DE USO ÚNICO. COM ÁLCOOL SWAB EM SACHE, COMPRESSA EM TNT, UMEDECIDO EM ÁLCOOL ISOPROPÍLICO A 70%, NÃO INFLAMÁVEL. RECOMENDADO PARA ANTISSEPSIA DA PELE E ASSEPSIA DE PEQUENOS OBJETOS OU DISPOSITIVOS, MÉDICO HOSPITALARES. EMBALADO INDIVIDUALMENTE EM ENVELOPE TERMO SELADO E LACRADO EM POLIMERO PLÁSTICO COM REVESTIMENTO ALUMINIZADO</w:t>
            </w:r>
          </w:p>
        </w:tc>
        <w:tc>
          <w:tcPr>
            <w:tcW w:w="1134" w:type="dxa"/>
            <w:gridSpan w:val="2"/>
            <w:vAlign w:val="center"/>
          </w:tcPr>
          <w:p w:rsidR="004D1738" w:rsidRPr="002168C7" w:rsidRDefault="00FB7E72" w:rsidP="00CF7BD0">
            <w:pPr>
              <w:jc w:val="center"/>
              <w:rPr>
                <w:rFonts w:ascii="Arial" w:hAnsi="Arial" w:cs="Arial"/>
                <w:bCs/>
                <w:color w:val="000000"/>
              </w:rPr>
            </w:pPr>
            <w:r>
              <w:rPr>
                <w:rFonts w:ascii="Arial" w:hAnsi="Arial" w:cs="Arial"/>
                <w:bCs/>
                <w:color w:val="000000"/>
              </w:rPr>
              <w:t>R$ 15,00</w:t>
            </w:r>
          </w:p>
        </w:tc>
        <w:tc>
          <w:tcPr>
            <w:tcW w:w="1560" w:type="dxa"/>
            <w:vAlign w:val="center"/>
          </w:tcPr>
          <w:p w:rsidR="004D1738" w:rsidRDefault="00FB7E72" w:rsidP="00CF7BD0">
            <w:pPr>
              <w:jc w:val="center"/>
              <w:rPr>
                <w:rFonts w:ascii="Arial" w:hAnsi="Arial" w:cs="Arial"/>
                <w:bCs/>
                <w:color w:val="000000"/>
              </w:rPr>
            </w:pPr>
            <w:r>
              <w:rPr>
                <w:rFonts w:ascii="Arial" w:hAnsi="Arial" w:cs="Arial"/>
                <w:bCs/>
                <w:color w:val="000000"/>
              </w:rPr>
              <w:t>R$ 79.995,00</w:t>
            </w:r>
          </w:p>
        </w:tc>
      </w:tr>
      <w:tr w:rsidR="008155FB" w:rsidRPr="002168C7" w:rsidTr="00B32756">
        <w:tc>
          <w:tcPr>
            <w:tcW w:w="709" w:type="dxa"/>
            <w:vAlign w:val="center"/>
          </w:tcPr>
          <w:p w:rsidR="008155FB" w:rsidRDefault="008155FB" w:rsidP="008155FB">
            <w:pPr>
              <w:jc w:val="center"/>
              <w:rPr>
                <w:rFonts w:ascii="Calibri" w:hAnsi="Calibri"/>
                <w:b/>
                <w:color w:val="000000"/>
                <w:sz w:val="22"/>
                <w:szCs w:val="22"/>
              </w:rPr>
            </w:pPr>
            <w:r>
              <w:rPr>
                <w:rFonts w:ascii="Calibri" w:hAnsi="Calibri"/>
                <w:b/>
                <w:color w:val="000000"/>
                <w:sz w:val="22"/>
                <w:szCs w:val="22"/>
              </w:rPr>
              <w:t>4</w:t>
            </w:r>
          </w:p>
        </w:tc>
        <w:tc>
          <w:tcPr>
            <w:tcW w:w="1100" w:type="dxa"/>
            <w:vAlign w:val="center"/>
          </w:tcPr>
          <w:p w:rsidR="008155FB" w:rsidRDefault="008155FB" w:rsidP="008155FB">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470413</w:t>
            </w:r>
          </w:p>
        </w:tc>
        <w:tc>
          <w:tcPr>
            <w:tcW w:w="885" w:type="dxa"/>
            <w:vAlign w:val="center"/>
          </w:tcPr>
          <w:p w:rsidR="008155FB" w:rsidRDefault="008155FB" w:rsidP="008155FB">
            <w:pPr>
              <w:jc w:val="center"/>
              <w:rPr>
                <w:rFonts w:ascii="Arial" w:hAnsi="Arial" w:cs="Arial"/>
                <w:color w:val="000000"/>
              </w:rPr>
            </w:pPr>
            <w:r>
              <w:rPr>
                <w:rFonts w:ascii="Arial" w:hAnsi="Arial" w:cs="Arial"/>
                <w:color w:val="000000"/>
              </w:rPr>
              <w:t>UNI</w:t>
            </w:r>
          </w:p>
        </w:tc>
        <w:tc>
          <w:tcPr>
            <w:tcW w:w="850" w:type="dxa"/>
            <w:vAlign w:val="center"/>
          </w:tcPr>
          <w:p w:rsidR="008155FB" w:rsidRDefault="000D037C" w:rsidP="008155FB">
            <w:pPr>
              <w:jc w:val="center"/>
              <w:rPr>
                <w:rFonts w:ascii="Arial" w:hAnsi="Arial" w:cs="Arial"/>
                <w:color w:val="000000"/>
              </w:rPr>
            </w:pPr>
            <w:r>
              <w:rPr>
                <w:rFonts w:ascii="Arial" w:hAnsi="Arial" w:cs="Arial"/>
                <w:color w:val="000000"/>
              </w:rPr>
              <w:t>94.667</w:t>
            </w:r>
          </w:p>
        </w:tc>
        <w:tc>
          <w:tcPr>
            <w:tcW w:w="3969" w:type="dxa"/>
            <w:vAlign w:val="center"/>
          </w:tcPr>
          <w:p w:rsidR="008155FB" w:rsidRPr="008155FB" w:rsidRDefault="008155FB" w:rsidP="008155FB">
            <w:pPr>
              <w:jc w:val="both"/>
              <w:rPr>
                <w:rFonts w:ascii="Arial" w:eastAsia="Times New Roman" w:hAnsi="Arial" w:cs="Arial"/>
                <w:color w:val="000000"/>
              </w:rPr>
            </w:pPr>
            <w:r w:rsidRPr="008155FB">
              <w:rPr>
                <w:rFonts w:ascii="Arial" w:hAnsi="Arial" w:cs="Arial"/>
                <w:color w:val="000000"/>
              </w:rPr>
              <w:t>KIT TESTE RÁPIDO ANTICORPO, (TESTE DE IMUNOCROMATOGRAFIA PARA SARS-COV-2 DE DETECÇÃO E DIFERENCIAÇÃO QUALITATIVA IGG E IGM), COM LANCETA DE SEGURANÇA AUTOMÁTICA, ESTÉRIL, FABRICADA EM PLÁSTICO ABS, CÂNULA DE AÇO INOXIDÁVEL, ATÓXICA E APIROGÊNICA, DESCARTÁVEL E DE USO ÚNICO. COM ÁLCOOL SWAB EM SACHE, COMPRESSA EM TNT, UMEDECIDO EM ÁLCOOL ISOPROPÍLICO A 70%, NÃO INFLAMÁVEL. RECOMENDADO PARA ANTISSEPSIA DA PELE E ASSEPSIA DE PEQUENOS OBJETOS OU DISPOSITIVOS, MÉDICO HOSPITALARES. EMBALADO INDIVIDUALMENTE EM ENVELOPE TERMO SELADO E LACRADO EM POLIMERO PLÁSTICO COM REVESTIMENTO ALUMINIZADO</w:t>
            </w:r>
          </w:p>
        </w:tc>
        <w:tc>
          <w:tcPr>
            <w:tcW w:w="1134" w:type="dxa"/>
            <w:gridSpan w:val="2"/>
            <w:vAlign w:val="center"/>
          </w:tcPr>
          <w:p w:rsidR="008155FB" w:rsidRPr="002168C7" w:rsidRDefault="00FB7E72" w:rsidP="008155FB">
            <w:pPr>
              <w:jc w:val="center"/>
              <w:rPr>
                <w:rFonts w:ascii="Arial" w:hAnsi="Arial" w:cs="Arial"/>
                <w:bCs/>
                <w:color w:val="000000"/>
              </w:rPr>
            </w:pPr>
            <w:r>
              <w:rPr>
                <w:rFonts w:ascii="Arial" w:hAnsi="Arial" w:cs="Arial"/>
                <w:bCs/>
                <w:color w:val="000000"/>
              </w:rPr>
              <w:t>R$ 15,00</w:t>
            </w:r>
          </w:p>
        </w:tc>
        <w:tc>
          <w:tcPr>
            <w:tcW w:w="1560" w:type="dxa"/>
            <w:vAlign w:val="center"/>
          </w:tcPr>
          <w:p w:rsidR="008155FB" w:rsidRDefault="00FB7E72" w:rsidP="000D037C">
            <w:pPr>
              <w:jc w:val="center"/>
              <w:rPr>
                <w:rFonts w:ascii="Arial" w:hAnsi="Arial" w:cs="Arial"/>
                <w:bCs/>
                <w:color w:val="000000"/>
              </w:rPr>
            </w:pPr>
            <w:r>
              <w:rPr>
                <w:rFonts w:ascii="Arial" w:hAnsi="Arial" w:cs="Arial"/>
                <w:bCs/>
                <w:color w:val="000000"/>
              </w:rPr>
              <w:t>R$</w:t>
            </w:r>
            <w:r w:rsidR="000D037C">
              <w:rPr>
                <w:rFonts w:ascii="Arial" w:hAnsi="Arial" w:cs="Arial"/>
                <w:bCs/>
                <w:color w:val="000000"/>
              </w:rPr>
              <w:t xml:space="preserve"> 1.420</w:t>
            </w:r>
            <w:r w:rsidR="008474EB">
              <w:rPr>
                <w:rFonts w:ascii="Arial" w:hAnsi="Arial" w:cs="Arial"/>
                <w:bCs/>
                <w:color w:val="000000"/>
              </w:rPr>
              <w:t>.005,00</w:t>
            </w:r>
            <w:r>
              <w:rPr>
                <w:rFonts w:ascii="Arial" w:hAnsi="Arial" w:cs="Arial"/>
                <w:bCs/>
                <w:color w:val="000000"/>
              </w:rPr>
              <w:t xml:space="preserve"> </w:t>
            </w:r>
          </w:p>
        </w:tc>
      </w:tr>
      <w:tr w:rsidR="008155FB" w:rsidRPr="002168C7" w:rsidTr="00C076A9">
        <w:trPr>
          <w:trHeight w:val="531"/>
        </w:trPr>
        <w:tc>
          <w:tcPr>
            <w:tcW w:w="8364" w:type="dxa"/>
            <w:gridSpan w:val="6"/>
            <w:vAlign w:val="center"/>
          </w:tcPr>
          <w:p w:rsidR="008155FB" w:rsidRPr="002168C7" w:rsidRDefault="008155FB" w:rsidP="008155FB">
            <w:pPr>
              <w:jc w:val="center"/>
              <w:rPr>
                <w:rFonts w:ascii="Arial" w:eastAsia="Times New Roman" w:hAnsi="Arial" w:cs="Arial"/>
                <w:b/>
                <w:bCs/>
                <w:color w:val="000000"/>
              </w:rPr>
            </w:pPr>
            <w:r>
              <w:rPr>
                <w:rFonts w:ascii="Arial" w:hAnsi="Arial" w:cs="Arial"/>
                <w:b/>
                <w:bCs/>
                <w:color w:val="000000"/>
              </w:rPr>
              <w:t>VALOR TOTAL</w:t>
            </w:r>
          </w:p>
        </w:tc>
        <w:tc>
          <w:tcPr>
            <w:tcW w:w="1843" w:type="dxa"/>
            <w:gridSpan w:val="2"/>
            <w:vAlign w:val="center"/>
          </w:tcPr>
          <w:p w:rsidR="00FB7E72" w:rsidRPr="00FB7E72" w:rsidRDefault="00FB7E72" w:rsidP="00FB7E72">
            <w:pPr>
              <w:jc w:val="center"/>
              <w:rPr>
                <w:rFonts w:ascii="Arial" w:eastAsia="Times New Roman" w:hAnsi="Arial" w:cs="Arial"/>
                <w:b/>
                <w:color w:val="000000"/>
              </w:rPr>
            </w:pPr>
            <w:r w:rsidRPr="00FB7E72">
              <w:rPr>
                <w:rFonts w:ascii="Arial" w:hAnsi="Arial" w:cs="Arial"/>
                <w:b/>
                <w:color w:val="000000"/>
              </w:rPr>
              <w:t xml:space="preserve">R$ 1.803.300,00 </w:t>
            </w:r>
          </w:p>
          <w:p w:rsidR="008155FB" w:rsidRPr="00FB7E72" w:rsidRDefault="008155FB" w:rsidP="008155FB">
            <w:pPr>
              <w:jc w:val="center"/>
              <w:rPr>
                <w:rFonts w:ascii="Arial" w:eastAsia="Times New Roman" w:hAnsi="Arial" w:cs="Arial"/>
                <w:b/>
                <w:bCs/>
                <w:color w:val="000000"/>
              </w:rPr>
            </w:pPr>
          </w:p>
        </w:tc>
      </w:tr>
    </w:tbl>
    <w:p w:rsidR="00676503" w:rsidRDefault="00676503" w:rsidP="00676503">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RECURSOS ORÇAMENTÁRIOS</w:t>
      </w:r>
    </w:p>
    <w:p w:rsidR="00EB163A" w:rsidRPr="003378AC" w:rsidRDefault="00676503" w:rsidP="00676503">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A despesa decorrente desta aquisição ocorrerá na seguinte </w:t>
      </w:r>
      <w:r w:rsidR="00EB163A">
        <w:rPr>
          <w:rFonts w:ascii="Arial" w:eastAsia="Arial" w:hAnsi="Arial" w:cs="Arial"/>
          <w:sz w:val="24"/>
          <w:szCs w:val="24"/>
        </w:rPr>
        <w:t xml:space="preserve">dotação orçamentária: </w:t>
      </w:r>
    </w:p>
    <w:p w:rsidR="003378AC" w:rsidRPr="003378AC" w:rsidRDefault="005E60CF" w:rsidP="00676503">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Fundo Municipal de Saúde do Município de Teresópolis</w:t>
      </w:r>
    </w:p>
    <w:p w:rsidR="003378AC" w:rsidRPr="00851D7C" w:rsidRDefault="003378AC" w:rsidP="00F13E18">
      <w:pPr>
        <w:pStyle w:val="PargrafodaLista"/>
        <w:spacing w:before="240" w:after="120" w:line="276" w:lineRule="auto"/>
        <w:ind w:left="426" w:right="51"/>
        <w:contextualSpacing w:val="0"/>
        <w:jc w:val="both"/>
        <w:rPr>
          <w:rFonts w:ascii="Arial" w:eastAsia="Arial" w:hAnsi="Arial" w:cs="Arial"/>
          <w:b/>
          <w:sz w:val="24"/>
          <w:szCs w:val="24"/>
        </w:rPr>
      </w:pPr>
      <w:r w:rsidRPr="00BE06C3">
        <w:rPr>
          <w:rFonts w:ascii="Arial" w:eastAsia="Arial" w:hAnsi="Arial" w:cs="Arial"/>
          <w:b/>
          <w:sz w:val="24"/>
          <w:szCs w:val="24"/>
        </w:rPr>
        <w:lastRenderedPageBreak/>
        <w:t>02.012.10.</w:t>
      </w:r>
      <w:r w:rsidR="00BE06C3" w:rsidRPr="00BE06C3">
        <w:rPr>
          <w:rFonts w:ascii="Arial" w:eastAsia="Arial" w:hAnsi="Arial" w:cs="Arial"/>
          <w:b/>
          <w:sz w:val="24"/>
          <w:szCs w:val="24"/>
        </w:rPr>
        <w:t>301</w:t>
      </w:r>
      <w:r w:rsidRPr="00BE06C3">
        <w:rPr>
          <w:rFonts w:ascii="Arial" w:eastAsia="Arial" w:hAnsi="Arial" w:cs="Arial"/>
          <w:b/>
          <w:sz w:val="24"/>
          <w:szCs w:val="24"/>
        </w:rPr>
        <w:t>.</w:t>
      </w:r>
      <w:r w:rsidR="00BE06C3" w:rsidRPr="00BE06C3">
        <w:rPr>
          <w:rFonts w:ascii="Arial" w:eastAsia="Arial" w:hAnsi="Arial" w:cs="Arial"/>
          <w:b/>
          <w:sz w:val="24"/>
          <w:szCs w:val="24"/>
        </w:rPr>
        <w:t>0039</w:t>
      </w:r>
      <w:r w:rsidRPr="00BE06C3">
        <w:rPr>
          <w:rFonts w:ascii="Arial" w:eastAsia="Arial" w:hAnsi="Arial" w:cs="Arial"/>
          <w:b/>
          <w:sz w:val="24"/>
          <w:szCs w:val="24"/>
        </w:rPr>
        <w:t>.</w:t>
      </w:r>
      <w:r w:rsidR="00BE06C3" w:rsidRPr="00BE06C3">
        <w:rPr>
          <w:rFonts w:ascii="Arial" w:eastAsia="Arial" w:hAnsi="Arial" w:cs="Arial"/>
          <w:b/>
          <w:sz w:val="24"/>
          <w:szCs w:val="24"/>
        </w:rPr>
        <w:t>1018</w:t>
      </w:r>
      <w:r w:rsidRPr="00BE06C3">
        <w:rPr>
          <w:rFonts w:ascii="Arial" w:eastAsia="Arial" w:hAnsi="Arial" w:cs="Arial"/>
          <w:b/>
          <w:sz w:val="24"/>
          <w:szCs w:val="24"/>
        </w:rPr>
        <w:t xml:space="preserve">    3.3.90.3</w:t>
      </w:r>
      <w:r w:rsidR="00851D7C" w:rsidRPr="00BE06C3">
        <w:rPr>
          <w:rFonts w:ascii="Arial" w:eastAsia="Arial" w:hAnsi="Arial" w:cs="Arial"/>
          <w:b/>
          <w:sz w:val="24"/>
          <w:szCs w:val="24"/>
        </w:rPr>
        <w:t xml:space="preserve">9.00.00     FONTE </w:t>
      </w:r>
      <w:r w:rsidR="00BE06C3" w:rsidRPr="00BE06C3">
        <w:rPr>
          <w:rFonts w:ascii="Arial" w:eastAsia="Arial" w:hAnsi="Arial" w:cs="Arial"/>
          <w:b/>
          <w:sz w:val="24"/>
          <w:szCs w:val="24"/>
        </w:rPr>
        <w:t>562</w:t>
      </w:r>
      <w:r w:rsidRPr="00BE06C3">
        <w:rPr>
          <w:rFonts w:ascii="Arial" w:eastAsia="Arial" w:hAnsi="Arial" w:cs="Arial"/>
          <w:b/>
          <w:sz w:val="24"/>
          <w:szCs w:val="24"/>
        </w:rPr>
        <w:t xml:space="preserve">   CONTA </w:t>
      </w:r>
      <w:r w:rsidR="00BE06C3" w:rsidRPr="00BE06C3">
        <w:rPr>
          <w:rFonts w:ascii="Arial" w:eastAsia="Arial" w:hAnsi="Arial" w:cs="Arial"/>
          <w:b/>
          <w:sz w:val="24"/>
          <w:szCs w:val="24"/>
        </w:rPr>
        <w:t>360</w:t>
      </w:r>
    </w:p>
    <w:p w:rsidR="00CD33C1" w:rsidRDefault="00CD33C1" w:rsidP="009F2F24">
      <w:pPr>
        <w:pStyle w:val="PargrafodaLista"/>
        <w:spacing w:after="120" w:line="276" w:lineRule="auto"/>
        <w:ind w:left="480" w:right="51"/>
        <w:contextualSpacing w:val="0"/>
        <w:jc w:val="both"/>
        <w:rPr>
          <w:rFonts w:ascii="Arial" w:eastAsia="Arial" w:hAnsi="Arial" w:cs="Arial"/>
          <w:b/>
          <w:sz w:val="24"/>
          <w:szCs w:val="24"/>
        </w:rPr>
      </w:pPr>
    </w:p>
    <w:p w:rsidR="00D973E6" w:rsidRDefault="007538BC" w:rsidP="00CC1E0B">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 xml:space="preserve">QUALIFICAÇÃO TÉCNICA </w:t>
      </w:r>
    </w:p>
    <w:p w:rsidR="003973CE" w:rsidRPr="00FA48F2" w:rsidRDefault="00FA48F2" w:rsidP="00CC1E0B">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Comprovação de aptidão para desempenho de atividade pertinente e compatível em características, quantidade e prazos com o objeto da licitação, através da apresentação de um ou mais Atestados de Capacidade Técnica emitido por Pessoa Jurídica Pública ou Privada;</w:t>
      </w:r>
    </w:p>
    <w:p w:rsidR="00FA48F2" w:rsidRPr="00E06D0E" w:rsidRDefault="008741B3" w:rsidP="00CC1E0B">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Alvará Sanitário (ou Licença Sanitária/Licença de Funcionamento) da empresa licitante, expedido pela autoridade sanitária competente</w:t>
      </w:r>
      <w:r w:rsidR="00E06D0E">
        <w:rPr>
          <w:rFonts w:ascii="Arial" w:eastAsia="Arial Unicode MS" w:hAnsi="Arial" w:cs="Arial"/>
          <w:bCs/>
          <w:sz w:val="24"/>
          <w:szCs w:val="24"/>
        </w:rPr>
        <w:t xml:space="preserve"> Estadual ou Municipal (art. 21, Lei 5.991/1973), compatível com o objeto da licitação e em plena validade.</w:t>
      </w:r>
    </w:p>
    <w:p w:rsidR="00E06D0E" w:rsidRPr="00E06D0E" w:rsidRDefault="00E06D0E" w:rsidP="00CC1E0B">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Autorização de Funcionamento (AFE) emitida pela ANVISA;</w:t>
      </w:r>
    </w:p>
    <w:p w:rsidR="00E06D0E" w:rsidRPr="00F72656" w:rsidRDefault="00E06D0E" w:rsidP="00CC1E0B">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Cópia do Registro do Produto </w:t>
      </w:r>
      <w:r w:rsidR="006B60B1">
        <w:rPr>
          <w:rFonts w:ascii="Arial" w:eastAsia="Arial Unicode MS" w:hAnsi="Arial" w:cs="Arial"/>
          <w:bCs/>
          <w:sz w:val="24"/>
          <w:szCs w:val="24"/>
        </w:rPr>
        <w:t>na ANVISA, destacando o número do item e forma de apresentação (apresentados por distribuidoras</w:t>
      </w:r>
      <w:r w:rsidR="00F72656">
        <w:rPr>
          <w:rFonts w:ascii="Arial" w:eastAsia="Arial Unicode MS" w:hAnsi="Arial" w:cs="Arial"/>
          <w:bCs/>
          <w:sz w:val="24"/>
          <w:szCs w:val="24"/>
        </w:rPr>
        <w:t xml:space="preserve"> </w:t>
      </w:r>
      <w:r w:rsidR="006B60B1">
        <w:rPr>
          <w:rFonts w:ascii="Arial" w:eastAsia="Arial Unicode MS" w:hAnsi="Arial" w:cs="Arial"/>
          <w:bCs/>
          <w:sz w:val="24"/>
          <w:szCs w:val="24"/>
        </w:rPr>
        <w:t xml:space="preserve">devem se referir a cada marca/laboratório dos produtos cotados, os documentos comprobatórios de produtos com registro da ANVISA deverão constar a data expressa </w:t>
      </w:r>
      <w:r w:rsidR="00F72656">
        <w:rPr>
          <w:rFonts w:ascii="Arial" w:eastAsia="Arial Unicode MS" w:hAnsi="Arial" w:cs="Arial"/>
          <w:bCs/>
          <w:sz w:val="24"/>
          <w:szCs w:val="24"/>
        </w:rPr>
        <w:t>[</w:t>
      </w:r>
      <w:r w:rsidR="006B60B1">
        <w:rPr>
          <w:rFonts w:ascii="Arial" w:eastAsia="Arial Unicode MS" w:hAnsi="Arial" w:cs="Arial"/>
          <w:bCs/>
          <w:sz w:val="24"/>
          <w:szCs w:val="24"/>
        </w:rPr>
        <w:t>dia/mês/a</w:t>
      </w:r>
      <w:r w:rsidR="00F72656">
        <w:rPr>
          <w:rFonts w:ascii="Arial" w:eastAsia="Arial Unicode MS" w:hAnsi="Arial" w:cs="Arial"/>
          <w:bCs/>
          <w:sz w:val="24"/>
          <w:szCs w:val="24"/>
        </w:rPr>
        <w:t>no] de acesso ao site da ANVISA).</w:t>
      </w:r>
    </w:p>
    <w:p w:rsidR="008B6A38" w:rsidRPr="008B6A38" w:rsidRDefault="008B6A38" w:rsidP="008B6A38">
      <w:pPr>
        <w:pStyle w:val="PargrafodaLista"/>
        <w:suppressAutoHyphens/>
        <w:spacing w:line="276" w:lineRule="auto"/>
        <w:ind w:left="1080"/>
        <w:contextualSpacing w:val="0"/>
        <w:jc w:val="both"/>
        <w:rPr>
          <w:rFonts w:ascii="Arial" w:eastAsia="Arial Unicode MS" w:hAnsi="Arial" w:cs="Arial"/>
          <w:b/>
          <w:bCs/>
          <w:sz w:val="24"/>
          <w:szCs w:val="24"/>
        </w:rPr>
      </w:pPr>
    </w:p>
    <w:p w:rsidR="00F72656" w:rsidRDefault="00F72656" w:rsidP="008B6A38">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APRESENTAÇÃO E ANÁLISE DOS DOCUMENTOS DA PROPOSTA</w:t>
      </w:r>
    </w:p>
    <w:p w:rsidR="003225FD" w:rsidRPr="00F00747" w:rsidRDefault="003225FD" w:rsidP="003225FD">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Apresentar bula com descrição e especificações do produto para avaliação da equipe técnica, bem como o Dossiê Técnico do mesmo, no qual deverá descrever estudo de desempenho, especificidade, sensibilidade, acurácia, precisão, limite de detecção, estabilidade, substâncias interferentes e outros que julgar aplicável para análise no certame ou em até 24 (vinte e quatro) horas.</w:t>
      </w:r>
    </w:p>
    <w:p w:rsidR="003225FD" w:rsidRPr="000B01B5" w:rsidRDefault="003225FD" w:rsidP="003225FD">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Apresentar estudo comparativo como o método de ácido nucleico (PCR) utilizando-se das amostras clínicas coletadas.</w:t>
      </w:r>
    </w:p>
    <w:p w:rsidR="003225FD" w:rsidRPr="008D1470" w:rsidRDefault="003225FD" w:rsidP="003225FD">
      <w:pPr>
        <w:pStyle w:val="Normal1"/>
        <w:numPr>
          <w:ilvl w:val="1"/>
          <w:numId w:val="8"/>
        </w:numPr>
        <w:pBdr>
          <w:top w:val="nil"/>
          <w:left w:val="nil"/>
          <w:bottom w:val="nil"/>
          <w:right w:val="nil"/>
          <w:between w:val="nil"/>
        </w:pBdr>
        <w:spacing w:after="120" w:line="276" w:lineRule="auto"/>
        <w:ind w:right="49"/>
        <w:jc w:val="both"/>
        <w:rPr>
          <w:rFonts w:ascii="Arial" w:hAnsi="Arial" w:cs="Arial"/>
          <w:b/>
          <w:sz w:val="24"/>
          <w:szCs w:val="24"/>
        </w:rPr>
      </w:pPr>
      <w:r w:rsidRPr="008D1470">
        <w:rPr>
          <w:rFonts w:ascii="Arial" w:eastAsia="Arial" w:hAnsi="Arial" w:cs="Arial"/>
          <w:b/>
          <w:sz w:val="24"/>
          <w:szCs w:val="24"/>
        </w:rPr>
        <w:t xml:space="preserve">O teste </w:t>
      </w:r>
      <w:r w:rsidR="008D1470" w:rsidRPr="008D1470">
        <w:rPr>
          <w:rFonts w:ascii="Arial" w:eastAsia="Arial" w:hAnsi="Arial" w:cs="Arial"/>
          <w:b/>
          <w:sz w:val="24"/>
          <w:szCs w:val="24"/>
        </w:rPr>
        <w:t xml:space="preserve">antígeno </w:t>
      </w:r>
      <w:r w:rsidRPr="008D1470">
        <w:rPr>
          <w:rFonts w:ascii="Arial" w:eastAsia="Arial" w:hAnsi="Arial" w:cs="Arial"/>
          <w:b/>
          <w:sz w:val="24"/>
          <w:szCs w:val="24"/>
        </w:rPr>
        <w:t xml:space="preserve">deverá possuir: </w:t>
      </w:r>
    </w:p>
    <w:p w:rsidR="003225FD" w:rsidRPr="00F00747" w:rsidRDefault="003225FD" w:rsidP="003225FD">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Especificidade e sensibilidade igual ou superior a 90% (noventa por cento).</w:t>
      </w:r>
    </w:p>
    <w:p w:rsidR="003225FD" w:rsidRPr="008D1470" w:rsidRDefault="003225FD" w:rsidP="003225FD">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 capacidade técnica do resultado do teste deve ser interpretada dentro de 15-20 minutos.</w:t>
      </w:r>
    </w:p>
    <w:p w:rsidR="008D1470" w:rsidRPr="00D83561" w:rsidRDefault="008D1470" w:rsidP="008D1470">
      <w:pPr>
        <w:pStyle w:val="Normal1"/>
        <w:numPr>
          <w:ilvl w:val="1"/>
          <w:numId w:val="8"/>
        </w:numPr>
        <w:pBdr>
          <w:top w:val="nil"/>
          <w:left w:val="nil"/>
          <w:bottom w:val="nil"/>
          <w:right w:val="nil"/>
          <w:between w:val="nil"/>
        </w:pBdr>
        <w:spacing w:after="120" w:line="276" w:lineRule="auto"/>
        <w:ind w:right="49"/>
        <w:jc w:val="both"/>
        <w:rPr>
          <w:rFonts w:ascii="Arial" w:hAnsi="Arial" w:cs="Arial"/>
          <w:b/>
          <w:sz w:val="24"/>
          <w:szCs w:val="24"/>
        </w:rPr>
      </w:pPr>
      <w:r w:rsidRPr="00D83561">
        <w:rPr>
          <w:rFonts w:ascii="Arial" w:eastAsia="Arial" w:hAnsi="Arial" w:cs="Arial"/>
          <w:b/>
          <w:sz w:val="24"/>
          <w:szCs w:val="24"/>
        </w:rPr>
        <w:t xml:space="preserve">O teste anticorpo </w:t>
      </w:r>
      <w:proofErr w:type="spellStart"/>
      <w:r>
        <w:rPr>
          <w:rFonts w:ascii="Arial" w:eastAsia="Arial" w:hAnsi="Arial" w:cs="Arial"/>
          <w:b/>
          <w:sz w:val="24"/>
          <w:szCs w:val="24"/>
        </w:rPr>
        <w:t>IgG</w:t>
      </w:r>
      <w:proofErr w:type="spellEnd"/>
      <w:r>
        <w:rPr>
          <w:rFonts w:ascii="Arial" w:eastAsia="Arial" w:hAnsi="Arial" w:cs="Arial"/>
          <w:b/>
          <w:sz w:val="24"/>
          <w:szCs w:val="24"/>
        </w:rPr>
        <w:t xml:space="preserve"> e </w:t>
      </w:r>
      <w:proofErr w:type="spellStart"/>
      <w:r>
        <w:rPr>
          <w:rFonts w:ascii="Arial" w:eastAsia="Arial" w:hAnsi="Arial" w:cs="Arial"/>
          <w:b/>
          <w:sz w:val="24"/>
          <w:szCs w:val="24"/>
        </w:rPr>
        <w:t>IgM</w:t>
      </w:r>
      <w:proofErr w:type="spellEnd"/>
      <w:r>
        <w:rPr>
          <w:rFonts w:ascii="Arial" w:eastAsia="Arial" w:hAnsi="Arial" w:cs="Arial"/>
          <w:b/>
          <w:sz w:val="24"/>
          <w:szCs w:val="24"/>
        </w:rPr>
        <w:t xml:space="preserve"> </w:t>
      </w:r>
      <w:r w:rsidRPr="00D83561">
        <w:rPr>
          <w:rFonts w:ascii="Arial" w:eastAsia="Arial" w:hAnsi="Arial" w:cs="Arial"/>
          <w:b/>
          <w:sz w:val="24"/>
          <w:szCs w:val="24"/>
        </w:rPr>
        <w:t>deverá possuir:</w:t>
      </w:r>
    </w:p>
    <w:p w:rsidR="008D1470" w:rsidRPr="00D83561" w:rsidRDefault="008D1470" w:rsidP="008D1470">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lastRenderedPageBreak/>
        <w:t xml:space="preserve">Especificidade, sensibilidade e acurácia igual ou superior a 96% (noventa e seis por cento) para o produto testado e do produto de referência para </w:t>
      </w:r>
      <w:proofErr w:type="spellStart"/>
      <w:r>
        <w:rPr>
          <w:rFonts w:ascii="Arial" w:eastAsia="Arial" w:hAnsi="Arial" w:cs="Arial"/>
          <w:sz w:val="24"/>
          <w:szCs w:val="24"/>
        </w:rPr>
        <w:t>IgG</w:t>
      </w:r>
      <w:proofErr w:type="spellEnd"/>
      <w:r>
        <w:rPr>
          <w:rFonts w:ascii="Arial" w:eastAsia="Arial" w:hAnsi="Arial" w:cs="Arial"/>
          <w:sz w:val="24"/>
          <w:szCs w:val="24"/>
        </w:rPr>
        <w:t xml:space="preserve"> e </w:t>
      </w:r>
      <w:proofErr w:type="spellStart"/>
      <w:r>
        <w:rPr>
          <w:rFonts w:ascii="Arial" w:eastAsia="Arial" w:hAnsi="Arial" w:cs="Arial"/>
          <w:sz w:val="24"/>
          <w:szCs w:val="24"/>
        </w:rPr>
        <w:t>IgM</w:t>
      </w:r>
      <w:proofErr w:type="spellEnd"/>
      <w:r>
        <w:rPr>
          <w:rFonts w:ascii="Arial" w:eastAsia="Arial" w:hAnsi="Arial" w:cs="Arial"/>
          <w:sz w:val="24"/>
          <w:szCs w:val="24"/>
        </w:rPr>
        <w:t>.</w:t>
      </w:r>
    </w:p>
    <w:p w:rsidR="008D1470" w:rsidRPr="009603D8" w:rsidRDefault="008D1470" w:rsidP="008D1470">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sz w:val="24"/>
          <w:szCs w:val="24"/>
        </w:rPr>
        <w:t>A capacidade técnica do resultado do teste deve ser interpretada dentro de 15-20 minutos.</w:t>
      </w:r>
    </w:p>
    <w:p w:rsidR="003225FD" w:rsidRPr="003225FD" w:rsidRDefault="003225FD" w:rsidP="003225FD">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3225FD" w:rsidRPr="003225FD" w:rsidRDefault="003225FD" w:rsidP="003225FD">
      <w:pPr>
        <w:pStyle w:val="Normal1"/>
        <w:numPr>
          <w:ilvl w:val="0"/>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b/>
          <w:sz w:val="24"/>
          <w:szCs w:val="24"/>
        </w:rPr>
        <w:t>CRITÉRIOS DE ACEITABILIDADE E JULGAMENTO</w:t>
      </w:r>
    </w:p>
    <w:p w:rsidR="003225FD" w:rsidRDefault="00B767FA" w:rsidP="003225FD">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O julgamento das propostas será efetuado pelo Pregoeiro, obedecendo ao critério </w:t>
      </w:r>
      <w:r w:rsidRPr="00325D4C">
        <w:rPr>
          <w:rFonts w:ascii="Arial" w:hAnsi="Arial" w:cs="Arial"/>
          <w:b/>
          <w:sz w:val="24"/>
          <w:szCs w:val="24"/>
        </w:rPr>
        <w:t>MENOR PREÇO POR ITEM</w:t>
      </w:r>
      <w:r>
        <w:rPr>
          <w:rFonts w:ascii="Arial" w:hAnsi="Arial" w:cs="Arial"/>
          <w:sz w:val="24"/>
          <w:szCs w:val="24"/>
        </w:rPr>
        <w:t>, e condições estabelecidas no presente Termo de Referência, levando-se em consideração que será o vencedor o proponente que oferecer o menor preço unitário.</w:t>
      </w:r>
    </w:p>
    <w:p w:rsidR="009066FE" w:rsidRDefault="009066FE" w:rsidP="009066FE">
      <w:pPr>
        <w:pStyle w:val="Normal1"/>
        <w:pBdr>
          <w:top w:val="nil"/>
          <w:left w:val="nil"/>
          <w:bottom w:val="nil"/>
          <w:right w:val="nil"/>
          <w:between w:val="nil"/>
        </w:pBdr>
        <w:spacing w:after="120" w:line="276" w:lineRule="auto"/>
        <w:ind w:left="1080" w:right="49"/>
        <w:jc w:val="both"/>
        <w:rPr>
          <w:rFonts w:ascii="Arial" w:hAnsi="Arial" w:cs="Arial"/>
          <w:sz w:val="24"/>
          <w:szCs w:val="24"/>
        </w:rPr>
      </w:pPr>
    </w:p>
    <w:p w:rsidR="009066FE" w:rsidRPr="009066FE" w:rsidRDefault="009066FE" w:rsidP="009066FE">
      <w:pPr>
        <w:pStyle w:val="Normal1"/>
        <w:numPr>
          <w:ilvl w:val="0"/>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b/>
          <w:sz w:val="24"/>
          <w:szCs w:val="24"/>
        </w:rPr>
        <w:t>PRAZO DE EXECUÇÃO</w:t>
      </w:r>
    </w:p>
    <w:p w:rsidR="009066FE" w:rsidRDefault="009066FE" w:rsidP="009066FE">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A empresa deverá entregar o material </w:t>
      </w:r>
      <w:r w:rsidRPr="00AA703E">
        <w:rPr>
          <w:rFonts w:ascii="Arial" w:hAnsi="Arial" w:cs="Arial"/>
          <w:b/>
          <w:sz w:val="24"/>
          <w:szCs w:val="24"/>
        </w:rPr>
        <w:t>20 (vinte) dias</w:t>
      </w:r>
      <w:r>
        <w:rPr>
          <w:rFonts w:ascii="Arial" w:hAnsi="Arial" w:cs="Arial"/>
          <w:sz w:val="24"/>
          <w:szCs w:val="24"/>
        </w:rPr>
        <w:t xml:space="preserve"> após a apresentação da Ordem de Compra e do Empenho.</w:t>
      </w:r>
    </w:p>
    <w:p w:rsidR="009066FE" w:rsidRDefault="009066FE" w:rsidP="009066FE">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O material deverá ser entregue na Rua Júlio </w:t>
      </w:r>
      <w:r w:rsidR="0054616C">
        <w:rPr>
          <w:rFonts w:ascii="Arial" w:hAnsi="Arial" w:cs="Arial"/>
          <w:sz w:val="24"/>
          <w:szCs w:val="24"/>
        </w:rPr>
        <w:t>Rosa, 366, Tijuca, Teresópolis/RJ.</w:t>
      </w:r>
    </w:p>
    <w:p w:rsidR="0054616C" w:rsidRDefault="0054616C" w:rsidP="009066FE">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 recebimento será efetivado nos seguintes termos:</w:t>
      </w:r>
    </w:p>
    <w:p w:rsidR="0054616C" w:rsidRDefault="0054616C" w:rsidP="0054616C">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sidRPr="0054616C">
        <w:rPr>
          <w:rFonts w:ascii="Arial" w:hAnsi="Arial" w:cs="Arial"/>
          <w:b/>
          <w:sz w:val="24"/>
          <w:szCs w:val="24"/>
        </w:rPr>
        <w:t>PROVISORIAMENTE</w:t>
      </w:r>
      <w:r>
        <w:rPr>
          <w:rFonts w:ascii="Arial" w:hAnsi="Arial" w:cs="Arial"/>
          <w:sz w:val="24"/>
          <w:szCs w:val="24"/>
        </w:rPr>
        <w:t>, para efeito de posterior verificação do produto ofertado com as especificações constantes neste Termo de Referência, e similaridade com as amostras aprovadas no certame;</w:t>
      </w:r>
    </w:p>
    <w:p w:rsidR="0054616C" w:rsidRDefault="0054616C" w:rsidP="0054616C">
      <w:pPr>
        <w:pStyle w:val="Normal1"/>
        <w:numPr>
          <w:ilvl w:val="2"/>
          <w:numId w:val="8"/>
        </w:numPr>
        <w:pBdr>
          <w:top w:val="nil"/>
          <w:left w:val="nil"/>
          <w:bottom w:val="nil"/>
          <w:right w:val="nil"/>
          <w:between w:val="nil"/>
        </w:pBdr>
        <w:spacing w:after="120" w:line="276" w:lineRule="auto"/>
        <w:ind w:right="49"/>
        <w:jc w:val="both"/>
        <w:rPr>
          <w:rFonts w:ascii="Arial" w:hAnsi="Arial" w:cs="Arial"/>
          <w:sz w:val="24"/>
          <w:szCs w:val="24"/>
        </w:rPr>
      </w:pPr>
      <w:r w:rsidRPr="0054616C">
        <w:rPr>
          <w:rFonts w:ascii="Arial" w:hAnsi="Arial" w:cs="Arial"/>
          <w:b/>
          <w:sz w:val="24"/>
          <w:szCs w:val="24"/>
        </w:rPr>
        <w:t>DEFINITIVAMENTE</w:t>
      </w:r>
      <w:r>
        <w:rPr>
          <w:rFonts w:ascii="Arial" w:hAnsi="Arial" w:cs="Arial"/>
          <w:sz w:val="24"/>
          <w:szCs w:val="24"/>
        </w:rPr>
        <w:t>, após a verificação da qualidade e quantidade do produto e consequente aceitação pelo Setor Competente.</w:t>
      </w:r>
    </w:p>
    <w:p w:rsidR="001D4A5B" w:rsidRDefault="001D4A5B" w:rsidP="001D4A5B">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1D4A5B" w:rsidRPr="001D4A5B" w:rsidRDefault="001D4A5B" w:rsidP="001D4A5B">
      <w:pPr>
        <w:pStyle w:val="Normal1"/>
        <w:numPr>
          <w:ilvl w:val="0"/>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b/>
          <w:sz w:val="24"/>
          <w:szCs w:val="24"/>
        </w:rPr>
        <w:t>FISCALIZAÇÃO</w:t>
      </w:r>
    </w:p>
    <w:p w:rsidR="001D4A5B" w:rsidRDefault="001D4A5B" w:rsidP="001D4A5B">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A fiscalização e o recebimento definitivo do objeto deste pregão serão feitos pela Secretaria Municipal de Saúde.</w:t>
      </w:r>
    </w:p>
    <w:p w:rsidR="001D4A5B" w:rsidRDefault="001D4A5B" w:rsidP="001D4A5B">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No caso dos teste a serem entregues apresentarem alguma irregularidade, estes serão recusados, cabendo à empresa vencedora substituí-los por outros com as mesmas características exigidas, no prazo a ser determinado pela Secretaria Municipal de Saúde.</w:t>
      </w:r>
    </w:p>
    <w:p w:rsidR="001D4A5B" w:rsidRPr="003225FD" w:rsidRDefault="00641CE9" w:rsidP="001D4A5B">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O fiscal do contrato da Secretaria Municipal de Saúde registrará todas as ocorrências, determinando o que for necessário à regularização das faltas observadas.</w:t>
      </w:r>
    </w:p>
    <w:p w:rsidR="008B6A38" w:rsidRDefault="008B6A38" w:rsidP="008B6A38">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lastRenderedPageBreak/>
        <w:t xml:space="preserve">PAGAMENTO </w:t>
      </w:r>
    </w:p>
    <w:p w:rsidR="00EB163A" w:rsidRPr="00EB163A" w:rsidRDefault="008B6A38" w:rsidP="008B6A38">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O pagamento será efetuado após 30 dias da realização dos serviços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w:t>
      </w:r>
      <w:r w:rsidR="003750DA">
        <w:rPr>
          <w:rFonts w:ascii="Arial" w:eastAsia="Arial Unicode MS" w:hAnsi="Arial" w:cs="Arial"/>
          <w:bCs/>
          <w:sz w:val="24"/>
          <w:szCs w:val="24"/>
        </w:rPr>
        <w:t>, Certidão Negativa de Débitos Trabalhistas e RANFS juntamente com a Nota Fiscal.</w:t>
      </w:r>
    </w:p>
    <w:p w:rsidR="00EB163A" w:rsidRPr="000B270A" w:rsidRDefault="00641CE9" w:rsidP="00EB163A">
      <w:pPr>
        <w:pStyle w:val="PargrafodaLista"/>
        <w:widowControl w:val="0"/>
        <w:numPr>
          <w:ilvl w:val="1"/>
          <w:numId w:val="8"/>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Pr>
          <w:rFonts w:ascii="Arial" w:hAnsi="Arial" w:cs="Arial"/>
          <w:sz w:val="24"/>
          <w:szCs w:val="24"/>
        </w:rPr>
        <w:t>D</w:t>
      </w:r>
      <w:r w:rsidR="00EB163A">
        <w:rPr>
          <w:rFonts w:ascii="Arial" w:hAnsi="Arial" w:cs="Arial"/>
          <w:sz w:val="24"/>
          <w:szCs w:val="24"/>
        </w:rPr>
        <w:t xml:space="preserve">everá ainda, a contratada apresentar no e-mail do almoxarifado </w:t>
      </w:r>
      <w:hyperlink r:id="rId17" w:history="1">
        <w:r w:rsidR="00EB163A" w:rsidRPr="0032358E">
          <w:rPr>
            <w:rStyle w:val="Hyperlink"/>
            <w:rFonts w:ascii="Arial" w:hAnsi="Arial" w:cs="Arial"/>
            <w:sz w:val="24"/>
            <w:szCs w:val="24"/>
          </w:rPr>
          <w:t>almoxarife_sms@yahoo.com.br</w:t>
        </w:r>
      </w:hyperlink>
      <w:r w:rsidR="00EB163A">
        <w:rPr>
          <w:rFonts w:ascii="Arial" w:hAnsi="Arial" w:cs="Arial"/>
          <w:sz w:val="24"/>
          <w:szCs w:val="24"/>
        </w:rPr>
        <w:t>, a Nota de Empenho, cópia do contrato, Documentação de Regularidade Fiscal com as Fazendas Federal, Estadual, Municipal, Certificado de Regularidade de situação relativo ao FGTS, Certidão Negativa de Débitos Trabalhistas juntamente com a Nota Fiscal.</w:t>
      </w:r>
    </w:p>
    <w:p w:rsidR="003750DA" w:rsidRPr="003750DA" w:rsidRDefault="003750DA" w:rsidP="003750DA">
      <w:pPr>
        <w:pStyle w:val="PargrafodaLista"/>
        <w:suppressAutoHyphens/>
        <w:spacing w:line="276" w:lineRule="auto"/>
        <w:ind w:left="1080"/>
        <w:contextualSpacing w:val="0"/>
        <w:jc w:val="both"/>
        <w:rPr>
          <w:rFonts w:ascii="Arial" w:eastAsia="Arial Unicode MS" w:hAnsi="Arial" w:cs="Arial"/>
          <w:b/>
          <w:bCs/>
          <w:sz w:val="24"/>
          <w:szCs w:val="24"/>
        </w:rPr>
      </w:pPr>
    </w:p>
    <w:p w:rsidR="003750DA" w:rsidRPr="00272EB8" w:rsidRDefault="003750DA" w:rsidP="003750DA">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sidRPr="00272EB8">
        <w:rPr>
          <w:rFonts w:ascii="Arial" w:eastAsia="Arial Unicode MS" w:hAnsi="Arial" w:cs="Arial"/>
          <w:b/>
          <w:bCs/>
          <w:sz w:val="24"/>
          <w:szCs w:val="24"/>
        </w:rPr>
        <w:t>OBRIGAÇÕES DA CONTRATADA</w:t>
      </w:r>
    </w:p>
    <w:p w:rsidR="003750DA" w:rsidRPr="00272EB8" w:rsidRDefault="00386A40"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Fornecer os produtos conforme especificados neste Termo de Referência, acompanhado da respectiva Nota Fiscal, constando detalhadamente a indicação da marca/fabricante indicada na p</w:t>
      </w:r>
      <w:r w:rsidR="00BE06C3">
        <w:rPr>
          <w:rFonts w:ascii="Arial" w:eastAsia="Arial Unicode MS" w:hAnsi="Arial" w:cs="Arial"/>
          <w:bCs/>
          <w:sz w:val="24"/>
          <w:szCs w:val="24"/>
        </w:rPr>
        <w:t>roposta comercial apresentada na</w:t>
      </w:r>
      <w:r>
        <w:rPr>
          <w:rFonts w:ascii="Arial" w:eastAsia="Arial Unicode MS" w:hAnsi="Arial" w:cs="Arial"/>
          <w:bCs/>
          <w:sz w:val="24"/>
          <w:szCs w:val="24"/>
        </w:rPr>
        <w:t xml:space="preserve"> ocasião do certame.</w:t>
      </w:r>
    </w:p>
    <w:p w:rsidR="00CA1502" w:rsidRPr="00D66D8B" w:rsidRDefault="00CA1502"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D66D8B">
        <w:rPr>
          <w:rFonts w:ascii="Arial" w:eastAsia="Arial Unicode MS" w:hAnsi="Arial" w:cs="Arial"/>
          <w:bCs/>
          <w:sz w:val="24"/>
          <w:szCs w:val="24"/>
        </w:rPr>
        <w:t>Responsabilizar-se por todos os prejuízos que por ventura ocasione ao Município ou a terceiros, em razão da execução dos serviço decorrente do objeto do Edital.</w:t>
      </w:r>
    </w:p>
    <w:p w:rsidR="00D66D8B" w:rsidRPr="00D66D8B" w:rsidRDefault="00D66D8B"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Comunicar à Administração, no prazo de 72 (setenta e duas) horas que antecede a data da realização do serviço, os motivos que impossibilitem o cumprimento do prazo previsto, com a devida comprovação.</w:t>
      </w:r>
    </w:p>
    <w:p w:rsidR="00D66D8B" w:rsidRPr="00BE06C3" w:rsidRDefault="00D26231"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Responsabilizar-se pelas despesas comerciais, taxas, fretes, seguros, deslocamentos de pessoal e quaisquer outras que incidam ou venham a incidir na execução do contrato.</w:t>
      </w:r>
    </w:p>
    <w:p w:rsidR="00BE06C3" w:rsidRPr="00D26231" w:rsidRDefault="00BE06C3" w:rsidP="00BE06C3">
      <w:pPr>
        <w:pStyle w:val="PargrafodaLista"/>
        <w:suppressAutoHyphens/>
        <w:spacing w:line="276" w:lineRule="auto"/>
        <w:ind w:left="1080"/>
        <w:contextualSpacing w:val="0"/>
        <w:jc w:val="both"/>
        <w:rPr>
          <w:rFonts w:ascii="Arial" w:eastAsia="Arial Unicode MS" w:hAnsi="Arial" w:cs="Arial"/>
          <w:b/>
          <w:bCs/>
          <w:sz w:val="24"/>
          <w:szCs w:val="24"/>
        </w:rPr>
      </w:pPr>
    </w:p>
    <w:p w:rsidR="008D7770" w:rsidRDefault="00E265FD" w:rsidP="00282587">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DAS OBRIGAÇÕES DA CONTRATANTE</w:t>
      </w:r>
    </w:p>
    <w:p w:rsidR="00E265FD" w:rsidRPr="00E265FD" w:rsidRDefault="00E265FD"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Receber </w:t>
      </w:r>
      <w:r w:rsidR="004A072F">
        <w:rPr>
          <w:rFonts w:ascii="Arial" w:eastAsia="Arial Unicode MS" w:hAnsi="Arial" w:cs="Arial"/>
          <w:bCs/>
          <w:sz w:val="24"/>
          <w:szCs w:val="24"/>
        </w:rPr>
        <w:t>o material</w:t>
      </w:r>
      <w:r>
        <w:rPr>
          <w:rFonts w:ascii="Arial" w:eastAsia="Arial Unicode MS" w:hAnsi="Arial" w:cs="Arial"/>
          <w:bCs/>
          <w:sz w:val="24"/>
          <w:szCs w:val="24"/>
        </w:rPr>
        <w:t xml:space="preserve"> conforme local,</w:t>
      </w:r>
      <w:r w:rsidR="004A072F">
        <w:rPr>
          <w:rFonts w:ascii="Arial" w:eastAsia="Arial Unicode MS" w:hAnsi="Arial" w:cs="Arial"/>
          <w:bCs/>
          <w:sz w:val="24"/>
          <w:szCs w:val="24"/>
        </w:rPr>
        <w:t xml:space="preserve"> data e horário estipulados no E</w:t>
      </w:r>
      <w:r>
        <w:rPr>
          <w:rFonts w:ascii="Arial" w:eastAsia="Arial Unicode MS" w:hAnsi="Arial" w:cs="Arial"/>
          <w:bCs/>
          <w:sz w:val="24"/>
          <w:szCs w:val="24"/>
        </w:rPr>
        <w:t>mpenho.</w:t>
      </w:r>
    </w:p>
    <w:p w:rsidR="00E265FD" w:rsidRPr="00E265FD" w:rsidRDefault="00E265FD"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Acompanhar e fiscalizar a execução do contrato, por intermédio do Servidor, gestor do contrato, devidamente indicado para esse fim. Em caso de </w:t>
      </w:r>
      <w:r>
        <w:rPr>
          <w:rFonts w:ascii="Arial" w:eastAsia="Arial Unicode MS" w:hAnsi="Arial" w:cs="Arial"/>
          <w:bCs/>
          <w:sz w:val="24"/>
          <w:szCs w:val="24"/>
        </w:rPr>
        <w:lastRenderedPageBreak/>
        <w:t>descumprimento do contrato por parte da CONTRATADA, o gestor do contrato proporá à autoridade competente a aplicação das penalidades cabíveis.</w:t>
      </w:r>
    </w:p>
    <w:p w:rsidR="007716DE" w:rsidRPr="007716DE" w:rsidRDefault="007716DE"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à CONTRATADA de acordo com o prazo e forma estabelecidos.</w:t>
      </w:r>
    </w:p>
    <w:p w:rsidR="007716DE" w:rsidRPr="007716DE" w:rsidRDefault="007716DE" w:rsidP="007716DE">
      <w:pPr>
        <w:pStyle w:val="PargrafodaLista"/>
        <w:suppressAutoHyphens/>
        <w:spacing w:line="276" w:lineRule="auto"/>
        <w:ind w:left="1080"/>
        <w:contextualSpacing w:val="0"/>
        <w:jc w:val="both"/>
        <w:rPr>
          <w:rFonts w:ascii="Arial" w:eastAsia="Arial Unicode MS" w:hAnsi="Arial" w:cs="Arial"/>
          <w:b/>
          <w:bCs/>
          <w:sz w:val="24"/>
          <w:szCs w:val="24"/>
        </w:rPr>
      </w:pPr>
    </w:p>
    <w:p w:rsidR="007716DE" w:rsidRDefault="00DB7A7E" w:rsidP="007716DE">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0B4BE7" w:rsidRDefault="000B4BE7" w:rsidP="000B4BE7">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0B4BE7" w:rsidRDefault="000B4BE7" w:rsidP="000B4BE7">
      <w:pPr>
        <w:pStyle w:val="PargrafodaLista"/>
        <w:numPr>
          <w:ilvl w:val="1"/>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0B4BE7" w:rsidRDefault="000B4BE7" w:rsidP="000B4BE7">
      <w:pPr>
        <w:pStyle w:val="PargrafodaLista"/>
        <w:numPr>
          <w:ilvl w:val="3"/>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Multa de 0,01%, calculada sobre o valor da proposta apresentada no certame pelo licitante, caso este não apresente amostras, quando solicitadas.</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0B4BE7" w:rsidRDefault="000B4BE7" w:rsidP="000B4BE7">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rsidR="000B4BE7" w:rsidRDefault="000B4BE7" w:rsidP="000B4BE7">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rsidR="000B4BE7" w:rsidRDefault="000B4BE7" w:rsidP="000B4BE7">
      <w:pPr>
        <w:pStyle w:val="PargrafodaLista"/>
        <w:numPr>
          <w:ilvl w:val="2"/>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rsidR="000B4BE7" w:rsidRDefault="000B4BE7" w:rsidP="000B4BE7">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0B4BE7" w:rsidRDefault="000B4BE7" w:rsidP="000B4BE7">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0B4BE7" w:rsidRDefault="000B4BE7" w:rsidP="000B4BE7">
      <w:pPr>
        <w:pStyle w:val="PargrafodaLista"/>
        <w:numPr>
          <w:ilvl w:val="1"/>
          <w:numId w:val="8"/>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0B4BE7" w:rsidRPr="00170D4E" w:rsidRDefault="000B4BE7" w:rsidP="000B4BE7">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lastRenderedPageBreak/>
        <w:t xml:space="preserve">O prazo para pagamento de multas será de 05 (cinco) dias úteis a contar da intimação da empresa apenada, sendo possível, a critério da Administração, o desconto das respectivas importâncias do valor eventualmente devido. </w:t>
      </w:r>
    </w:p>
    <w:p w:rsidR="000B4BE7" w:rsidRPr="00170D4E" w:rsidRDefault="000B4BE7" w:rsidP="000B4BE7">
      <w:pPr>
        <w:pStyle w:val="PargrafodaLista"/>
        <w:numPr>
          <w:ilvl w:val="1"/>
          <w:numId w:val="8"/>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C50842" w:rsidRDefault="00C50842" w:rsidP="00C50842">
      <w:pPr>
        <w:spacing w:after="120" w:line="276" w:lineRule="auto"/>
        <w:ind w:left="1080" w:right="49"/>
        <w:jc w:val="both"/>
        <w:rPr>
          <w:rFonts w:ascii="Arial" w:eastAsia="Arial" w:hAnsi="Arial" w:cs="Arial"/>
          <w:sz w:val="24"/>
          <w:szCs w:val="24"/>
        </w:rPr>
      </w:pPr>
    </w:p>
    <w:p w:rsidR="00C50842" w:rsidRPr="00C50842" w:rsidRDefault="00C50842" w:rsidP="00C50842">
      <w:pPr>
        <w:numPr>
          <w:ilvl w:val="0"/>
          <w:numId w:val="8"/>
        </w:numPr>
        <w:spacing w:after="120" w:line="276" w:lineRule="auto"/>
        <w:ind w:right="49"/>
        <w:jc w:val="both"/>
        <w:rPr>
          <w:rFonts w:ascii="Arial" w:eastAsia="Arial" w:hAnsi="Arial" w:cs="Arial"/>
          <w:b/>
          <w:sz w:val="24"/>
          <w:szCs w:val="24"/>
        </w:rPr>
      </w:pPr>
      <w:r w:rsidRPr="00C50842">
        <w:rPr>
          <w:rFonts w:ascii="Arial" w:eastAsia="Arial" w:hAnsi="Arial" w:cs="Arial"/>
          <w:b/>
          <w:sz w:val="24"/>
          <w:szCs w:val="24"/>
        </w:rPr>
        <w:t>DISPOSIÇÕES GERAIS</w:t>
      </w:r>
    </w:p>
    <w:p w:rsidR="000966B9" w:rsidRDefault="00F06B24" w:rsidP="00C5084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Os proponentes assumem todos os custos de preparação e apresentação de suas propostas, sendo que a Administração Municipal</w:t>
      </w:r>
      <w:r w:rsidR="000966B9">
        <w:rPr>
          <w:rFonts w:ascii="Arial" w:eastAsia="Arial" w:hAnsi="Arial" w:cs="Arial"/>
          <w:sz w:val="24"/>
          <w:szCs w:val="24"/>
        </w:rPr>
        <w:t xml:space="preserve"> não será, em nenhum caso, responsável por esses custos, independente da condução ou do resultado do processo licitatório.</w:t>
      </w:r>
    </w:p>
    <w:p w:rsidR="009B2024" w:rsidRDefault="000966B9" w:rsidP="00C5084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Os proponentes são responsáveis pela fidelidade e legitimidade das informações e dos documentos apresentados </w:t>
      </w:r>
      <w:r w:rsidR="009B2024">
        <w:rPr>
          <w:rFonts w:ascii="Arial" w:eastAsia="Arial" w:hAnsi="Arial" w:cs="Arial"/>
          <w:sz w:val="24"/>
          <w:szCs w:val="24"/>
        </w:rPr>
        <w:t>em qualquer fase do procedimento licitatório.</w:t>
      </w:r>
    </w:p>
    <w:p w:rsidR="00B620C5" w:rsidRDefault="009B2024" w:rsidP="00C5084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O foro do Município de Teresópolis será o único competente para dirimir e julgar</w:t>
      </w:r>
      <w:r w:rsidR="00B620C5">
        <w:rPr>
          <w:rFonts w:ascii="Arial" w:eastAsia="Arial" w:hAnsi="Arial" w:cs="Arial"/>
          <w:sz w:val="24"/>
          <w:szCs w:val="24"/>
        </w:rPr>
        <w:t xml:space="preserve"> toda e qualquer dúvida relativa ao presente procedimento, com exclusão de qualquer outro.</w:t>
      </w:r>
    </w:p>
    <w:p w:rsidR="00C50842" w:rsidRPr="00EF0A67" w:rsidRDefault="000966B9" w:rsidP="00ED702D">
      <w:pPr>
        <w:spacing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r w:rsidR="00C50842">
        <w:rPr>
          <w:rFonts w:ascii="Arial" w:eastAsia="Arial" w:hAnsi="Arial" w:cs="Arial"/>
          <w:sz w:val="24"/>
          <w:szCs w:val="24"/>
        </w:rPr>
        <w:t xml:space="preserve"> </w:t>
      </w:r>
    </w:p>
    <w:p w:rsidR="00D34846" w:rsidRDefault="00D34846" w:rsidP="00350F0B">
      <w:pPr>
        <w:pStyle w:val="Rodap"/>
        <w:tabs>
          <w:tab w:val="right" w:pos="8080"/>
        </w:tabs>
        <w:jc w:val="center"/>
        <w:rPr>
          <w:rFonts w:ascii="Arial" w:hAnsi="Arial" w:cs="Arial"/>
          <w:b/>
          <w:i/>
          <w:sz w:val="24"/>
          <w:szCs w:val="24"/>
        </w:rPr>
      </w:pPr>
    </w:p>
    <w:p w:rsidR="0019082F" w:rsidRDefault="0019082F" w:rsidP="00350F0B">
      <w:pPr>
        <w:pStyle w:val="Rodap"/>
        <w:tabs>
          <w:tab w:val="right" w:pos="8080"/>
        </w:tabs>
        <w:jc w:val="center"/>
        <w:rPr>
          <w:rFonts w:ascii="Arial" w:hAnsi="Arial" w:cs="Arial"/>
          <w:b/>
          <w:i/>
          <w:sz w:val="24"/>
          <w:szCs w:val="24"/>
        </w:rPr>
      </w:pPr>
    </w:p>
    <w:p w:rsidR="00D34846" w:rsidRDefault="0019082F" w:rsidP="00350F0B">
      <w:pPr>
        <w:pStyle w:val="Rodap"/>
        <w:tabs>
          <w:tab w:val="right" w:pos="8080"/>
        </w:tabs>
        <w:jc w:val="center"/>
        <w:rPr>
          <w:rFonts w:ascii="Arial" w:hAnsi="Arial" w:cs="Arial"/>
          <w:b/>
          <w:i/>
          <w:sz w:val="24"/>
          <w:szCs w:val="24"/>
        </w:rPr>
      </w:pPr>
      <w:r>
        <w:rPr>
          <w:rFonts w:ascii="Arial" w:hAnsi="Arial" w:cs="Arial"/>
          <w:b/>
          <w:i/>
          <w:sz w:val="24"/>
          <w:szCs w:val="24"/>
        </w:rPr>
        <w:t>Antônio Henrique Vasconcellos da Rosa</w:t>
      </w:r>
    </w:p>
    <w:p w:rsidR="0019082F" w:rsidRDefault="0019082F" w:rsidP="00350F0B">
      <w:pPr>
        <w:pStyle w:val="Rodap"/>
        <w:tabs>
          <w:tab w:val="right" w:pos="8080"/>
        </w:tabs>
        <w:jc w:val="center"/>
        <w:rPr>
          <w:rFonts w:ascii="Arial" w:hAnsi="Arial" w:cs="Arial"/>
          <w:b/>
          <w:i/>
          <w:sz w:val="24"/>
          <w:szCs w:val="24"/>
        </w:rPr>
      </w:pPr>
      <w:r>
        <w:rPr>
          <w:rFonts w:ascii="Arial" w:hAnsi="Arial" w:cs="Arial"/>
          <w:b/>
          <w:i/>
          <w:sz w:val="24"/>
          <w:szCs w:val="24"/>
        </w:rPr>
        <w:t>Secretário Municipal de Saúde</w:t>
      </w:r>
    </w:p>
    <w:p w:rsidR="0019082F" w:rsidRDefault="0019082F" w:rsidP="00350F0B">
      <w:pPr>
        <w:pStyle w:val="Rodap"/>
        <w:tabs>
          <w:tab w:val="right" w:pos="8080"/>
        </w:tabs>
        <w:jc w:val="center"/>
        <w:rPr>
          <w:rFonts w:ascii="Arial" w:hAnsi="Arial" w:cs="Arial"/>
          <w:b/>
          <w:i/>
          <w:sz w:val="24"/>
          <w:szCs w:val="24"/>
        </w:rPr>
      </w:pPr>
      <w:r>
        <w:rPr>
          <w:rFonts w:ascii="Arial" w:hAnsi="Arial" w:cs="Arial"/>
          <w:b/>
          <w:i/>
          <w:sz w:val="24"/>
          <w:szCs w:val="24"/>
        </w:rPr>
        <w:t>Mat. 4.16513-6</w:t>
      </w: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427B39" w:rsidRDefault="00427B39" w:rsidP="00350F0B">
      <w:pPr>
        <w:pStyle w:val="Rodap"/>
        <w:tabs>
          <w:tab w:val="right" w:pos="8080"/>
        </w:tabs>
        <w:jc w:val="center"/>
        <w:rPr>
          <w:rFonts w:ascii="Arial" w:hAnsi="Arial" w:cs="Arial"/>
          <w:b/>
          <w:i/>
          <w:sz w:val="24"/>
          <w:szCs w:val="24"/>
        </w:rPr>
        <w:sectPr w:rsidR="00427B39" w:rsidSect="00427B39">
          <w:headerReference w:type="default" r:id="rId18"/>
          <w:footerReference w:type="default" r:id="rId19"/>
          <w:headerReference w:type="first" r:id="rId20"/>
          <w:pgSz w:w="11907" w:h="16839" w:code="9"/>
          <w:pgMar w:top="1417" w:right="900" w:bottom="1417" w:left="1701" w:header="708" w:footer="469" w:gutter="0"/>
          <w:cols w:space="708"/>
          <w:titlePg/>
          <w:docGrid w:linePitch="360"/>
        </w:sectPr>
      </w:pPr>
    </w:p>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II:</w:t>
      </w:r>
    </w:p>
    <w:p w:rsidR="00E93AF8" w:rsidRPr="00673050" w:rsidRDefault="00E93AF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p>
    <w:p w:rsidR="00893428" w:rsidRDefault="00893428" w:rsidP="00E93AF8">
      <w:pPr>
        <w:pStyle w:val="Normal1"/>
        <w:jc w:val="center"/>
        <w:rPr>
          <w:rFonts w:ascii="Arial" w:eastAsia="Arial" w:hAnsi="Arial" w:cs="Arial"/>
          <w:b/>
          <w:sz w:val="24"/>
          <w:szCs w:val="24"/>
        </w:rPr>
      </w:pPr>
      <w:r w:rsidRPr="00673050">
        <w:rPr>
          <w:rFonts w:ascii="Arial" w:eastAsia="Arial" w:hAnsi="Arial" w:cs="Arial"/>
          <w:b/>
          <w:sz w:val="24"/>
          <w:szCs w:val="24"/>
        </w:rPr>
        <w:t>MODELO PADRÃO DE PROPOSTA COMERCIAL</w:t>
      </w:r>
    </w:p>
    <w:p w:rsidR="00E93AF8" w:rsidRPr="00673050" w:rsidRDefault="00E93AF8" w:rsidP="00E93AF8">
      <w:pPr>
        <w:pStyle w:val="Normal1"/>
        <w:jc w:val="center"/>
        <w:rPr>
          <w:rFonts w:ascii="Arial" w:eastAsia="Arial" w:hAnsi="Arial" w:cs="Arial"/>
          <w:sz w:val="24"/>
          <w:szCs w:val="24"/>
        </w:rPr>
      </w:pPr>
    </w:p>
    <w:p w:rsidR="00CB2762"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0067294A">
        <w:rPr>
          <w:rFonts w:ascii="Arial" w:eastAsia="Arial" w:hAnsi="Arial" w:cs="Arial"/>
          <w:sz w:val="24"/>
          <w:szCs w:val="24"/>
        </w:rPr>
        <w:t>s</w:t>
      </w:r>
      <w:r w:rsidRPr="00673050">
        <w:rPr>
          <w:rFonts w:ascii="Arial" w:eastAsia="Arial" w:hAnsi="Arial" w:cs="Arial"/>
          <w:sz w:val="24"/>
          <w:szCs w:val="24"/>
        </w:rPr>
        <w:t xml:space="preserve"> processo</w:t>
      </w:r>
      <w:r w:rsidR="0067294A">
        <w:rPr>
          <w:rFonts w:ascii="Arial" w:eastAsia="Arial" w:hAnsi="Arial" w:cs="Arial"/>
          <w:sz w:val="24"/>
          <w:szCs w:val="24"/>
        </w:rPr>
        <w:t>s</w:t>
      </w:r>
      <w:r w:rsidRPr="00673050">
        <w:rPr>
          <w:rFonts w:ascii="Arial" w:eastAsia="Arial" w:hAnsi="Arial" w:cs="Arial"/>
          <w:sz w:val="24"/>
          <w:szCs w:val="24"/>
        </w:rPr>
        <w:t xml:space="preserve"> administrativo</w:t>
      </w:r>
      <w:r w:rsidR="0067294A">
        <w:rPr>
          <w:rFonts w:ascii="Arial" w:eastAsia="Arial" w:hAnsi="Arial" w:cs="Arial"/>
          <w:sz w:val="24"/>
          <w:szCs w:val="24"/>
        </w:rPr>
        <w:t>s</w:t>
      </w:r>
      <w:r w:rsidRPr="00673050">
        <w:rPr>
          <w:rFonts w:ascii="Arial" w:eastAsia="Arial" w:hAnsi="Arial" w:cs="Arial"/>
          <w:sz w:val="24"/>
          <w:szCs w:val="24"/>
        </w:rPr>
        <w:t xml:space="preserve"> nº </w:t>
      </w:r>
      <w:r w:rsidR="00AA703E">
        <w:rPr>
          <w:rFonts w:ascii="Arial" w:eastAsia="Arial" w:hAnsi="Arial" w:cs="Arial"/>
          <w:sz w:val="24"/>
          <w:szCs w:val="24"/>
        </w:rPr>
        <w:t xml:space="preserve">23.070/2021; </w:t>
      </w:r>
      <w:r w:rsidR="00C72CA3">
        <w:rPr>
          <w:rFonts w:ascii="Arial" w:eastAsia="Arial" w:hAnsi="Arial" w:cs="Arial"/>
          <w:sz w:val="24"/>
          <w:szCs w:val="24"/>
        </w:rPr>
        <w:t>23.072/2021</w:t>
      </w:r>
      <w:r>
        <w:rPr>
          <w:rFonts w:ascii="Arial" w:eastAsia="Arial" w:hAnsi="Arial" w:cs="Arial"/>
          <w:sz w:val="24"/>
          <w:szCs w:val="24"/>
        </w:rPr>
        <w:t xml:space="preserve">, </w:t>
      </w:r>
      <w:r w:rsidRPr="00673050">
        <w:rPr>
          <w:rFonts w:ascii="Arial" w:eastAsia="Arial" w:hAnsi="Arial" w:cs="Arial"/>
          <w:sz w:val="24"/>
          <w:szCs w:val="24"/>
        </w:rPr>
        <w:t>e processo</w:t>
      </w:r>
      <w:r w:rsidR="0067294A">
        <w:rPr>
          <w:rFonts w:ascii="Arial" w:eastAsia="Arial" w:hAnsi="Arial" w:cs="Arial"/>
          <w:sz w:val="24"/>
          <w:szCs w:val="24"/>
        </w:rPr>
        <w:t xml:space="preserve"> licitatóri</w:t>
      </w:r>
      <w:r w:rsidRPr="00673050">
        <w:rPr>
          <w:rFonts w:ascii="Arial" w:eastAsia="Arial" w:hAnsi="Arial" w:cs="Arial"/>
          <w:sz w:val="24"/>
          <w:szCs w:val="24"/>
        </w:rPr>
        <w:t>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0526C8">
        <w:rPr>
          <w:rFonts w:ascii="Arial" w:eastAsia="Arial" w:hAnsi="Arial" w:cs="Arial"/>
          <w:sz w:val="24"/>
          <w:szCs w:val="24"/>
        </w:rPr>
        <w:t>006/2022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C72CA3">
        <w:rPr>
          <w:rFonts w:ascii="Arial" w:eastAsia="Cambria" w:hAnsi="Arial" w:cs="Arial"/>
          <w:b/>
          <w:sz w:val="24"/>
          <w:szCs w:val="24"/>
        </w:rPr>
        <w:t>FUTURA AQUISIÇÃO DE TESTE RÁPIDO ANTÍGENO</w:t>
      </w:r>
      <w:r w:rsidR="0067294A">
        <w:rPr>
          <w:rFonts w:ascii="Arial" w:eastAsia="Cambria" w:hAnsi="Arial" w:cs="Arial"/>
          <w:b/>
          <w:sz w:val="24"/>
          <w:szCs w:val="24"/>
        </w:rPr>
        <w:t xml:space="preserve"> E ANTICORPO IGG E IGM</w:t>
      </w:r>
      <w:r w:rsidR="0019462E">
        <w:rPr>
          <w:rFonts w:ascii="Arial" w:eastAsia="Cambria" w:hAnsi="Arial" w:cs="Arial"/>
          <w:b/>
          <w:sz w:val="24"/>
          <w:szCs w:val="24"/>
        </w:rPr>
        <w:t>,</w:t>
      </w:r>
      <w:r w:rsidR="00012314">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Secretaria Municipa</w:t>
      </w:r>
      <w:r w:rsidR="00C72CA3">
        <w:rPr>
          <w:rFonts w:ascii="Arial" w:eastAsia="Arial" w:hAnsi="Arial" w:cs="Arial"/>
          <w:b/>
          <w:sz w:val="24"/>
          <w:szCs w:val="24"/>
        </w:rPr>
        <w:t>l</w:t>
      </w:r>
      <w:r>
        <w:rPr>
          <w:rFonts w:ascii="Arial" w:eastAsia="Arial" w:hAnsi="Arial" w:cs="Arial"/>
          <w:b/>
          <w:sz w:val="24"/>
          <w:szCs w:val="24"/>
        </w:rPr>
        <w:t xml:space="preserve"> de </w:t>
      </w:r>
      <w:r w:rsidR="00273A03">
        <w:rPr>
          <w:rFonts w:ascii="Arial" w:eastAsia="Arial" w:hAnsi="Arial" w:cs="Arial"/>
          <w:b/>
          <w:sz w:val="24"/>
          <w:szCs w:val="24"/>
        </w:rPr>
        <w:t>Saúde</w:t>
      </w:r>
      <w:r>
        <w:rPr>
          <w:rFonts w:ascii="Arial" w:eastAsia="Arial" w:hAnsi="Arial" w:cs="Arial"/>
          <w:b/>
          <w:sz w:val="24"/>
          <w:szCs w:val="24"/>
        </w:rPr>
        <w:t xml:space="preserve">, </w:t>
      </w:r>
      <w:r w:rsidRPr="00673050">
        <w:rPr>
          <w:rFonts w:ascii="Arial" w:eastAsia="Arial" w:hAnsi="Arial" w:cs="Arial"/>
          <w:b/>
          <w:sz w:val="24"/>
          <w:szCs w:val="24"/>
        </w:rPr>
        <w:t>da Prefeitura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Style w:val="Tabelacomgrade"/>
        <w:tblW w:w="10207" w:type="dxa"/>
        <w:tblInd w:w="-714" w:type="dxa"/>
        <w:tblLayout w:type="fixed"/>
        <w:tblLook w:val="04A0" w:firstRow="1" w:lastRow="0" w:firstColumn="1" w:lastColumn="0" w:noHBand="0" w:noVBand="1"/>
      </w:tblPr>
      <w:tblGrid>
        <w:gridCol w:w="709"/>
        <w:gridCol w:w="1100"/>
        <w:gridCol w:w="885"/>
        <w:gridCol w:w="850"/>
        <w:gridCol w:w="3969"/>
        <w:gridCol w:w="1134"/>
        <w:gridCol w:w="1560"/>
      </w:tblGrid>
      <w:tr w:rsidR="0067294A" w:rsidRPr="00453C00" w:rsidTr="007A2E99">
        <w:tc>
          <w:tcPr>
            <w:tcW w:w="709" w:type="dxa"/>
            <w:shd w:val="clear" w:color="auto" w:fill="AEAAAA" w:themeFill="background2" w:themeFillShade="BF"/>
            <w:vAlign w:val="center"/>
          </w:tcPr>
          <w:p w:rsidR="0067294A" w:rsidRPr="00A25494" w:rsidRDefault="0067294A" w:rsidP="007A2E99">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ITEM</w:t>
            </w:r>
          </w:p>
        </w:tc>
        <w:tc>
          <w:tcPr>
            <w:tcW w:w="1100" w:type="dxa"/>
            <w:shd w:val="clear" w:color="auto" w:fill="AEAAAA" w:themeFill="background2" w:themeFillShade="BF"/>
            <w:vAlign w:val="center"/>
          </w:tcPr>
          <w:p w:rsidR="0067294A" w:rsidRPr="00A25494" w:rsidRDefault="0067294A" w:rsidP="007A2E99">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CATMAT</w:t>
            </w:r>
          </w:p>
        </w:tc>
        <w:tc>
          <w:tcPr>
            <w:tcW w:w="885" w:type="dxa"/>
            <w:shd w:val="clear" w:color="auto" w:fill="AEAAAA" w:themeFill="background2" w:themeFillShade="BF"/>
            <w:vAlign w:val="center"/>
          </w:tcPr>
          <w:p w:rsidR="0067294A" w:rsidRPr="00A25494" w:rsidRDefault="0067294A" w:rsidP="007A2E99">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UND</w:t>
            </w:r>
          </w:p>
        </w:tc>
        <w:tc>
          <w:tcPr>
            <w:tcW w:w="850" w:type="dxa"/>
            <w:shd w:val="clear" w:color="auto" w:fill="AEAAAA" w:themeFill="background2" w:themeFillShade="BF"/>
            <w:vAlign w:val="center"/>
          </w:tcPr>
          <w:p w:rsidR="0067294A" w:rsidRPr="00A25494" w:rsidRDefault="0067294A" w:rsidP="007A2E99">
            <w:pPr>
              <w:pStyle w:val="PargrafodaLista"/>
              <w:spacing w:after="0" w:line="276" w:lineRule="auto"/>
              <w:ind w:left="0" w:right="49"/>
              <w:jc w:val="center"/>
              <w:rPr>
                <w:rFonts w:ascii="Arial" w:eastAsia="Arial" w:hAnsi="Arial" w:cs="Arial"/>
                <w:b/>
                <w:sz w:val="18"/>
                <w:szCs w:val="18"/>
              </w:rPr>
            </w:pPr>
            <w:r>
              <w:rPr>
                <w:rFonts w:ascii="Arial" w:eastAsia="Arial" w:hAnsi="Arial" w:cs="Arial"/>
                <w:b/>
                <w:sz w:val="18"/>
                <w:szCs w:val="18"/>
              </w:rPr>
              <w:t>QTD</w:t>
            </w:r>
          </w:p>
        </w:tc>
        <w:tc>
          <w:tcPr>
            <w:tcW w:w="3969" w:type="dxa"/>
            <w:shd w:val="clear" w:color="auto" w:fill="AEAAAA" w:themeFill="background2" w:themeFillShade="BF"/>
            <w:vAlign w:val="center"/>
          </w:tcPr>
          <w:p w:rsidR="0067294A" w:rsidRPr="00A25494" w:rsidRDefault="0067294A" w:rsidP="007A2E99">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DESCRIÇÃO</w:t>
            </w:r>
          </w:p>
        </w:tc>
        <w:tc>
          <w:tcPr>
            <w:tcW w:w="1134" w:type="dxa"/>
            <w:shd w:val="clear" w:color="auto" w:fill="AEAAAA" w:themeFill="background2" w:themeFillShade="BF"/>
            <w:vAlign w:val="center"/>
          </w:tcPr>
          <w:p w:rsidR="0067294A" w:rsidRPr="00A25494" w:rsidRDefault="0067294A" w:rsidP="007A2E99">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rsidR="0067294A" w:rsidRPr="00A25494" w:rsidRDefault="0067294A" w:rsidP="007A2E99">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UNITÁRIO</w:t>
            </w:r>
          </w:p>
        </w:tc>
        <w:tc>
          <w:tcPr>
            <w:tcW w:w="1560" w:type="dxa"/>
            <w:shd w:val="clear" w:color="auto" w:fill="AEAAAA" w:themeFill="background2" w:themeFillShade="BF"/>
            <w:vAlign w:val="center"/>
          </w:tcPr>
          <w:p w:rsidR="0067294A" w:rsidRPr="00A25494" w:rsidRDefault="0067294A" w:rsidP="007A2E99">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rsidR="0067294A" w:rsidRPr="00A25494" w:rsidRDefault="0067294A" w:rsidP="007A2E99">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TOTAL</w:t>
            </w:r>
          </w:p>
        </w:tc>
      </w:tr>
      <w:tr w:rsidR="0067294A" w:rsidRPr="002168C7" w:rsidTr="007A2E99">
        <w:tc>
          <w:tcPr>
            <w:tcW w:w="709" w:type="dxa"/>
            <w:vAlign w:val="center"/>
          </w:tcPr>
          <w:p w:rsidR="0067294A" w:rsidRPr="00CE5CE5" w:rsidRDefault="0067294A" w:rsidP="007A2E99">
            <w:pPr>
              <w:jc w:val="center"/>
              <w:rPr>
                <w:rFonts w:ascii="Calibri" w:eastAsia="Times New Roman" w:hAnsi="Calibri" w:cs="Times New Roman"/>
                <w:b/>
                <w:color w:val="000000"/>
                <w:sz w:val="22"/>
                <w:szCs w:val="22"/>
              </w:rPr>
            </w:pPr>
            <w:r w:rsidRPr="00CE5CE5">
              <w:rPr>
                <w:rFonts w:ascii="Calibri" w:hAnsi="Calibri"/>
                <w:b/>
                <w:color w:val="000000"/>
                <w:sz w:val="22"/>
                <w:szCs w:val="22"/>
              </w:rPr>
              <w:t>1</w:t>
            </w:r>
          </w:p>
        </w:tc>
        <w:tc>
          <w:tcPr>
            <w:tcW w:w="1100" w:type="dxa"/>
            <w:vAlign w:val="center"/>
          </w:tcPr>
          <w:p w:rsidR="0067294A" w:rsidRPr="00453C00" w:rsidRDefault="0067294A" w:rsidP="007A2E99">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885" w:type="dxa"/>
            <w:vAlign w:val="center"/>
          </w:tcPr>
          <w:p w:rsidR="0067294A" w:rsidRDefault="0067294A" w:rsidP="007A2E99">
            <w:pPr>
              <w:jc w:val="center"/>
              <w:rPr>
                <w:rFonts w:ascii="Arial" w:eastAsia="Times New Roman" w:hAnsi="Arial" w:cs="Arial"/>
                <w:color w:val="000000"/>
              </w:rPr>
            </w:pPr>
            <w:r>
              <w:rPr>
                <w:rFonts w:ascii="Arial" w:hAnsi="Arial" w:cs="Arial"/>
                <w:color w:val="000000"/>
              </w:rPr>
              <w:t>UNI</w:t>
            </w:r>
          </w:p>
        </w:tc>
        <w:tc>
          <w:tcPr>
            <w:tcW w:w="850" w:type="dxa"/>
            <w:vAlign w:val="center"/>
          </w:tcPr>
          <w:p w:rsidR="0067294A" w:rsidRDefault="0067294A" w:rsidP="007A2E99">
            <w:pPr>
              <w:jc w:val="center"/>
              <w:rPr>
                <w:rFonts w:ascii="Arial" w:eastAsia="Times New Roman" w:hAnsi="Arial" w:cs="Arial"/>
                <w:color w:val="000000"/>
              </w:rPr>
            </w:pPr>
            <w:r>
              <w:rPr>
                <w:rFonts w:ascii="Arial" w:hAnsi="Arial" w:cs="Arial"/>
                <w:color w:val="000000"/>
              </w:rPr>
              <w:t>7.500</w:t>
            </w:r>
          </w:p>
        </w:tc>
        <w:tc>
          <w:tcPr>
            <w:tcW w:w="3969" w:type="dxa"/>
            <w:vAlign w:val="center"/>
          </w:tcPr>
          <w:p w:rsidR="0067294A" w:rsidRDefault="0067294A" w:rsidP="007A2E99">
            <w:pPr>
              <w:jc w:val="both"/>
              <w:rPr>
                <w:rFonts w:ascii="Arial" w:eastAsia="Times New Roman" w:hAnsi="Arial" w:cs="Arial"/>
                <w:color w:val="000000"/>
              </w:rPr>
            </w:pPr>
            <w:r>
              <w:rPr>
                <w:rFonts w:ascii="Arial" w:eastAsia="Times New Roman" w:hAnsi="Arial" w:cs="Arial"/>
                <w:color w:val="000000"/>
              </w:rPr>
              <w:t>KIT DE TESTES RÁPIDOS DE ANTÍGENOS POR COLETA EM SECREÇÃO NASOFARÍGEA, BASEADO NA METODOLOGIA DE REAÇÃO ANTÍGENO - ANTICORPO NA TÉCNICA DE IMUNOENSAIO, CONTENDO SWAB, MATERIAL HASTE PLÁSTICA COM PONTA EM ALGODÃO HIDRÓFILO, EMBALAGEM INDIVIDUAL EM PAPEL GRAU CIRÚRGICO, ESTÉRIL, USO DESCARTÁVEL (PARA OBTENÇÃO DAS AMOSTRAS NASOFARÍGEAS).</w:t>
            </w:r>
          </w:p>
        </w:tc>
        <w:tc>
          <w:tcPr>
            <w:tcW w:w="1134" w:type="dxa"/>
            <w:vAlign w:val="center"/>
          </w:tcPr>
          <w:p w:rsidR="0067294A" w:rsidRPr="002D128E" w:rsidRDefault="0067294A" w:rsidP="002D128E">
            <w:pPr>
              <w:jc w:val="center"/>
              <w:rPr>
                <w:rFonts w:ascii="Arial" w:eastAsia="Times New Roman" w:hAnsi="Arial" w:cs="Arial"/>
                <w:bCs/>
                <w:color w:val="FF0000"/>
              </w:rPr>
            </w:pPr>
            <w:r w:rsidRPr="002D128E">
              <w:rPr>
                <w:rFonts w:ascii="Arial" w:hAnsi="Arial" w:cs="Arial"/>
                <w:bCs/>
                <w:color w:val="FF0000"/>
              </w:rPr>
              <w:t xml:space="preserve">R$ </w:t>
            </w:r>
            <w:r w:rsidR="002D128E" w:rsidRPr="002D128E">
              <w:rPr>
                <w:rFonts w:ascii="Arial" w:hAnsi="Arial" w:cs="Arial"/>
                <w:bCs/>
                <w:color w:val="FF0000"/>
              </w:rPr>
              <w:t>XX,XX</w:t>
            </w:r>
          </w:p>
        </w:tc>
        <w:tc>
          <w:tcPr>
            <w:tcW w:w="1560" w:type="dxa"/>
            <w:vAlign w:val="center"/>
          </w:tcPr>
          <w:p w:rsidR="0067294A" w:rsidRPr="002D128E" w:rsidRDefault="0067294A" w:rsidP="002D128E">
            <w:pPr>
              <w:jc w:val="center"/>
              <w:rPr>
                <w:rFonts w:ascii="Arial" w:hAnsi="Arial" w:cs="Arial"/>
                <w:bCs/>
                <w:color w:val="FF0000"/>
              </w:rPr>
            </w:pPr>
            <w:r w:rsidRPr="002D128E">
              <w:rPr>
                <w:rFonts w:ascii="Arial" w:hAnsi="Arial" w:cs="Arial"/>
                <w:bCs/>
                <w:color w:val="FF0000"/>
              </w:rPr>
              <w:t xml:space="preserve">R$ </w:t>
            </w:r>
            <w:r w:rsidR="002D128E" w:rsidRPr="002D128E">
              <w:rPr>
                <w:rFonts w:ascii="Arial" w:hAnsi="Arial" w:cs="Arial"/>
                <w:bCs/>
                <w:color w:val="FF0000"/>
              </w:rPr>
              <w:t>XXX,XX</w:t>
            </w:r>
          </w:p>
        </w:tc>
      </w:tr>
      <w:tr w:rsidR="002D128E" w:rsidRPr="002168C7" w:rsidTr="007A2E99">
        <w:tc>
          <w:tcPr>
            <w:tcW w:w="709" w:type="dxa"/>
            <w:vAlign w:val="center"/>
          </w:tcPr>
          <w:p w:rsidR="002D128E" w:rsidRPr="00CE5CE5" w:rsidRDefault="002D128E" w:rsidP="002D128E">
            <w:pPr>
              <w:jc w:val="center"/>
              <w:rPr>
                <w:rFonts w:ascii="Calibri" w:hAnsi="Calibri"/>
                <w:b/>
                <w:color w:val="000000"/>
                <w:sz w:val="22"/>
                <w:szCs w:val="22"/>
              </w:rPr>
            </w:pPr>
            <w:r>
              <w:rPr>
                <w:rFonts w:ascii="Calibri" w:hAnsi="Calibri"/>
                <w:b/>
                <w:color w:val="000000"/>
                <w:sz w:val="22"/>
                <w:szCs w:val="22"/>
              </w:rPr>
              <w:t>2</w:t>
            </w:r>
          </w:p>
        </w:tc>
        <w:tc>
          <w:tcPr>
            <w:tcW w:w="1100" w:type="dxa"/>
            <w:vAlign w:val="center"/>
          </w:tcPr>
          <w:p w:rsidR="002D128E" w:rsidRDefault="002D128E" w:rsidP="002D128E">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885" w:type="dxa"/>
            <w:vAlign w:val="center"/>
          </w:tcPr>
          <w:p w:rsidR="002D128E" w:rsidRDefault="002D128E" w:rsidP="002D128E">
            <w:pPr>
              <w:jc w:val="center"/>
              <w:rPr>
                <w:rFonts w:ascii="Arial" w:hAnsi="Arial" w:cs="Arial"/>
                <w:color w:val="000000"/>
              </w:rPr>
            </w:pPr>
            <w:r>
              <w:rPr>
                <w:rFonts w:ascii="Arial" w:hAnsi="Arial" w:cs="Arial"/>
                <w:color w:val="000000"/>
              </w:rPr>
              <w:t>UNI</w:t>
            </w:r>
          </w:p>
        </w:tc>
        <w:tc>
          <w:tcPr>
            <w:tcW w:w="850" w:type="dxa"/>
            <w:vAlign w:val="center"/>
          </w:tcPr>
          <w:p w:rsidR="002D128E" w:rsidRDefault="002D128E" w:rsidP="002D128E">
            <w:pPr>
              <w:jc w:val="center"/>
              <w:rPr>
                <w:rFonts w:ascii="Arial" w:hAnsi="Arial" w:cs="Arial"/>
                <w:color w:val="000000"/>
              </w:rPr>
            </w:pPr>
            <w:r>
              <w:rPr>
                <w:rFonts w:ascii="Arial" w:hAnsi="Arial" w:cs="Arial"/>
                <w:color w:val="000000"/>
              </w:rPr>
              <w:t>22.500</w:t>
            </w:r>
          </w:p>
        </w:tc>
        <w:tc>
          <w:tcPr>
            <w:tcW w:w="3969" w:type="dxa"/>
            <w:vAlign w:val="center"/>
          </w:tcPr>
          <w:p w:rsidR="002D128E" w:rsidRDefault="002D128E" w:rsidP="002D128E">
            <w:pPr>
              <w:jc w:val="both"/>
              <w:rPr>
                <w:rFonts w:ascii="Arial" w:eastAsia="Times New Roman" w:hAnsi="Arial" w:cs="Arial"/>
                <w:color w:val="000000"/>
              </w:rPr>
            </w:pPr>
            <w:r>
              <w:rPr>
                <w:rFonts w:ascii="Arial" w:eastAsia="Times New Roman" w:hAnsi="Arial" w:cs="Arial"/>
                <w:color w:val="000000"/>
              </w:rPr>
              <w:t>KIT DE TESTES RÁPIDOS DE ANTÍGENOS POR COLETA EM SECREÇÃO NASOFARÍGEA, BASEADO NA METODOLOGIA DE REAÇÃO ANTÍGENO - ANTICORPO NA TÉCNICA DE IMUNOENSAIO, CONTENDO SWAB, MATERIAL HASTE PLÁSTICA COM PONTA EM ALGODÃO HIDRÓFILO, EMBALAGEM INDIVIDUAL EM PAPEL GRAU CIRÚRGICO, ESTÉRIL, USO DESCARTÁVEL (PARA OBTENÇÃO DAS AMOSTRAS NASOFARÍGEAS).</w:t>
            </w:r>
          </w:p>
        </w:tc>
        <w:tc>
          <w:tcPr>
            <w:tcW w:w="1134" w:type="dxa"/>
            <w:vAlign w:val="center"/>
          </w:tcPr>
          <w:p w:rsidR="002D128E" w:rsidRPr="002D128E" w:rsidRDefault="002D128E" w:rsidP="002D128E">
            <w:pPr>
              <w:jc w:val="center"/>
              <w:rPr>
                <w:rFonts w:ascii="Arial" w:eastAsia="Times New Roman" w:hAnsi="Arial" w:cs="Arial"/>
                <w:bCs/>
                <w:color w:val="FF0000"/>
              </w:rPr>
            </w:pPr>
            <w:r w:rsidRPr="002D128E">
              <w:rPr>
                <w:rFonts w:ascii="Arial" w:hAnsi="Arial" w:cs="Arial"/>
                <w:bCs/>
                <w:color w:val="FF0000"/>
              </w:rPr>
              <w:t>R$ XX,XX</w:t>
            </w:r>
          </w:p>
        </w:tc>
        <w:tc>
          <w:tcPr>
            <w:tcW w:w="1560" w:type="dxa"/>
            <w:vAlign w:val="center"/>
          </w:tcPr>
          <w:p w:rsidR="002D128E" w:rsidRPr="002D128E" w:rsidRDefault="002D128E" w:rsidP="002D128E">
            <w:pPr>
              <w:jc w:val="center"/>
              <w:rPr>
                <w:rFonts w:ascii="Arial" w:hAnsi="Arial" w:cs="Arial"/>
                <w:bCs/>
                <w:color w:val="FF0000"/>
              </w:rPr>
            </w:pPr>
            <w:r w:rsidRPr="002D128E">
              <w:rPr>
                <w:rFonts w:ascii="Arial" w:hAnsi="Arial" w:cs="Arial"/>
                <w:bCs/>
                <w:color w:val="FF0000"/>
              </w:rPr>
              <w:t>R$ XXX,XX</w:t>
            </w:r>
          </w:p>
        </w:tc>
      </w:tr>
      <w:tr w:rsidR="002D128E" w:rsidRPr="002168C7" w:rsidTr="007A2E99">
        <w:tc>
          <w:tcPr>
            <w:tcW w:w="709" w:type="dxa"/>
            <w:vAlign w:val="center"/>
          </w:tcPr>
          <w:p w:rsidR="002D128E" w:rsidRDefault="002D128E" w:rsidP="002D128E">
            <w:pPr>
              <w:jc w:val="center"/>
              <w:rPr>
                <w:rFonts w:ascii="Calibri" w:hAnsi="Calibri"/>
                <w:b/>
                <w:color w:val="000000"/>
                <w:sz w:val="22"/>
                <w:szCs w:val="22"/>
              </w:rPr>
            </w:pPr>
            <w:r>
              <w:rPr>
                <w:rFonts w:ascii="Calibri" w:hAnsi="Calibri"/>
                <w:b/>
                <w:color w:val="000000"/>
                <w:sz w:val="22"/>
                <w:szCs w:val="22"/>
              </w:rPr>
              <w:t>3</w:t>
            </w:r>
          </w:p>
        </w:tc>
        <w:tc>
          <w:tcPr>
            <w:tcW w:w="1100" w:type="dxa"/>
            <w:vAlign w:val="center"/>
          </w:tcPr>
          <w:p w:rsidR="002D128E" w:rsidRDefault="002D128E" w:rsidP="002D128E">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470413</w:t>
            </w:r>
          </w:p>
        </w:tc>
        <w:tc>
          <w:tcPr>
            <w:tcW w:w="885" w:type="dxa"/>
            <w:vAlign w:val="center"/>
          </w:tcPr>
          <w:p w:rsidR="002D128E" w:rsidRDefault="002D128E" w:rsidP="002D128E">
            <w:pPr>
              <w:jc w:val="center"/>
              <w:rPr>
                <w:rFonts w:ascii="Arial" w:hAnsi="Arial" w:cs="Arial"/>
                <w:color w:val="000000"/>
              </w:rPr>
            </w:pPr>
            <w:r>
              <w:rPr>
                <w:rFonts w:ascii="Arial" w:hAnsi="Arial" w:cs="Arial"/>
                <w:color w:val="000000"/>
              </w:rPr>
              <w:t>UNI</w:t>
            </w:r>
          </w:p>
        </w:tc>
        <w:tc>
          <w:tcPr>
            <w:tcW w:w="850" w:type="dxa"/>
            <w:vAlign w:val="center"/>
          </w:tcPr>
          <w:p w:rsidR="002D128E" w:rsidRDefault="002D128E" w:rsidP="002D128E">
            <w:pPr>
              <w:jc w:val="center"/>
              <w:rPr>
                <w:rFonts w:ascii="Arial" w:hAnsi="Arial" w:cs="Arial"/>
                <w:color w:val="000000"/>
              </w:rPr>
            </w:pPr>
            <w:r>
              <w:rPr>
                <w:rFonts w:ascii="Arial" w:hAnsi="Arial" w:cs="Arial"/>
                <w:color w:val="000000"/>
              </w:rPr>
              <w:t>5.333</w:t>
            </w:r>
          </w:p>
        </w:tc>
        <w:tc>
          <w:tcPr>
            <w:tcW w:w="3969" w:type="dxa"/>
            <w:vAlign w:val="center"/>
          </w:tcPr>
          <w:p w:rsidR="002D128E" w:rsidRPr="008155FB" w:rsidRDefault="002D128E" w:rsidP="002D128E">
            <w:pPr>
              <w:jc w:val="both"/>
              <w:rPr>
                <w:rFonts w:ascii="Arial" w:eastAsia="Times New Roman" w:hAnsi="Arial" w:cs="Arial"/>
                <w:color w:val="000000"/>
              </w:rPr>
            </w:pPr>
            <w:r w:rsidRPr="008155FB">
              <w:rPr>
                <w:rFonts w:ascii="Arial" w:hAnsi="Arial" w:cs="Arial"/>
                <w:color w:val="000000"/>
              </w:rPr>
              <w:t xml:space="preserve">KIT TESTE RÁPIDO ANTICORPO, (TESTE DE IMUNOCROMATOGRAFIA PARA SARS-COV-2 DE DETECÇÃO E DIFERENCIAÇÃO QUALITATIVA IGG E IGM), COM LANCETA DE SEGURANÇA </w:t>
            </w:r>
            <w:r w:rsidRPr="008155FB">
              <w:rPr>
                <w:rFonts w:ascii="Arial" w:hAnsi="Arial" w:cs="Arial"/>
                <w:color w:val="000000"/>
              </w:rPr>
              <w:lastRenderedPageBreak/>
              <w:t>AUTOMÁTICA, ESTÉRIL, FABRICADA EM PLÁSTICO ABS, CÂNULA DE AÇO INOXIDÁVEL, ATÓXICA E APIROGÊNICA, DESCARTÁVEL E DE USO ÚNICO. COM ÁLCOOL SWAB EM SACHE, COMPRESSA EM TNT, UMEDECIDO EM ÁLCOOL ISOPROPÍLICO A 70%, NÃO INFLAMÁVEL. RECOMENDADO PARA ANTISSEPSIA DA PELE E ASSEPSIA DE PEQUENOS OBJETOS OU DISPOSITIVOS, MÉDICO HOSPITALARES. EMBALADO INDIVIDUALMENTE EM ENVELOPE TERMO SELADO E LACRADO EM POLIMERO PLÁSTICO COM REVESTIMENTO ALUMINIZADO</w:t>
            </w:r>
          </w:p>
        </w:tc>
        <w:tc>
          <w:tcPr>
            <w:tcW w:w="1134" w:type="dxa"/>
            <w:vAlign w:val="center"/>
          </w:tcPr>
          <w:p w:rsidR="002D128E" w:rsidRPr="002D128E" w:rsidRDefault="002D128E" w:rsidP="002D128E">
            <w:pPr>
              <w:jc w:val="center"/>
              <w:rPr>
                <w:rFonts w:ascii="Arial" w:eastAsia="Times New Roman" w:hAnsi="Arial" w:cs="Arial"/>
                <w:bCs/>
                <w:color w:val="FF0000"/>
              </w:rPr>
            </w:pPr>
            <w:r w:rsidRPr="002D128E">
              <w:rPr>
                <w:rFonts w:ascii="Arial" w:hAnsi="Arial" w:cs="Arial"/>
                <w:bCs/>
                <w:color w:val="FF0000"/>
              </w:rPr>
              <w:lastRenderedPageBreak/>
              <w:t>R$ XX,XX</w:t>
            </w:r>
          </w:p>
        </w:tc>
        <w:tc>
          <w:tcPr>
            <w:tcW w:w="1560" w:type="dxa"/>
            <w:vAlign w:val="center"/>
          </w:tcPr>
          <w:p w:rsidR="002D128E" w:rsidRPr="002D128E" w:rsidRDefault="002D128E" w:rsidP="002D128E">
            <w:pPr>
              <w:jc w:val="center"/>
              <w:rPr>
                <w:rFonts w:ascii="Arial" w:hAnsi="Arial" w:cs="Arial"/>
                <w:bCs/>
                <w:color w:val="FF0000"/>
              </w:rPr>
            </w:pPr>
            <w:r w:rsidRPr="002D128E">
              <w:rPr>
                <w:rFonts w:ascii="Arial" w:hAnsi="Arial" w:cs="Arial"/>
                <w:bCs/>
                <w:color w:val="FF0000"/>
              </w:rPr>
              <w:t>R$ XXX,XX</w:t>
            </w:r>
          </w:p>
        </w:tc>
      </w:tr>
      <w:tr w:rsidR="002D128E" w:rsidRPr="002168C7" w:rsidTr="007A2E99">
        <w:tc>
          <w:tcPr>
            <w:tcW w:w="709" w:type="dxa"/>
            <w:vAlign w:val="center"/>
          </w:tcPr>
          <w:p w:rsidR="002D128E" w:rsidRDefault="002D128E" w:rsidP="002D128E">
            <w:pPr>
              <w:jc w:val="center"/>
              <w:rPr>
                <w:rFonts w:ascii="Calibri" w:hAnsi="Calibri"/>
                <w:b/>
                <w:color w:val="000000"/>
                <w:sz w:val="22"/>
                <w:szCs w:val="22"/>
              </w:rPr>
            </w:pPr>
            <w:r>
              <w:rPr>
                <w:rFonts w:ascii="Calibri" w:hAnsi="Calibri"/>
                <w:b/>
                <w:color w:val="000000"/>
                <w:sz w:val="22"/>
                <w:szCs w:val="22"/>
              </w:rPr>
              <w:t>4</w:t>
            </w:r>
          </w:p>
        </w:tc>
        <w:tc>
          <w:tcPr>
            <w:tcW w:w="1100" w:type="dxa"/>
            <w:vAlign w:val="center"/>
          </w:tcPr>
          <w:p w:rsidR="002D128E" w:rsidRDefault="002D128E" w:rsidP="002D128E">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470413</w:t>
            </w:r>
          </w:p>
        </w:tc>
        <w:tc>
          <w:tcPr>
            <w:tcW w:w="885" w:type="dxa"/>
            <w:vAlign w:val="center"/>
          </w:tcPr>
          <w:p w:rsidR="002D128E" w:rsidRDefault="002D128E" w:rsidP="002D128E">
            <w:pPr>
              <w:jc w:val="center"/>
              <w:rPr>
                <w:rFonts w:ascii="Arial" w:hAnsi="Arial" w:cs="Arial"/>
                <w:color w:val="000000"/>
              </w:rPr>
            </w:pPr>
            <w:r>
              <w:rPr>
                <w:rFonts w:ascii="Arial" w:hAnsi="Arial" w:cs="Arial"/>
                <w:color w:val="000000"/>
              </w:rPr>
              <w:t>UNI</w:t>
            </w:r>
          </w:p>
        </w:tc>
        <w:tc>
          <w:tcPr>
            <w:tcW w:w="850" w:type="dxa"/>
            <w:vAlign w:val="center"/>
          </w:tcPr>
          <w:p w:rsidR="002D128E" w:rsidRDefault="002D128E" w:rsidP="002D128E">
            <w:pPr>
              <w:jc w:val="center"/>
              <w:rPr>
                <w:rFonts w:ascii="Arial" w:hAnsi="Arial" w:cs="Arial"/>
                <w:color w:val="000000"/>
              </w:rPr>
            </w:pPr>
            <w:r>
              <w:rPr>
                <w:rFonts w:ascii="Arial" w:hAnsi="Arial" w:cs="Arial"/>
                <w:color w:val="000000"/>
              </w:rPr>
              <w:t>94.667</w:t>
            </w:r>
          </w:p>
        </w:tc>
        <w:tc>
          <w:tcPr>
            <w:tcW w:w="3969" w:type="dxa"/>
            <w:vAlign w:val="center"/>
          </w:tcPr>
          <w:p w:rsidR="002D128E" w:rsidRPr="008155FB" w:rsidRDefault="002D128E" w:rsidP="002D128E">
            <w:pPr>
              <w:jc w:val="both"/>
              <w:rPr>
                <w:rFonts w:ascii="Arial" w:eastAsia="Times New Roman" w:hAnsi="Arial" w:cs="Arial"/>
                <w:color w:val="000000"/>
              </w:rPr>
            </w:pPr>
            <w:r w:rsidRPr="008155FB">
              <w:rPr>
                <w:rFonts w:ascii="Arial" w:hAnsi="Arial" w:cs="Arial"/>
                <w:color w:val="000000"/>
              </w:rPr>
              <w:t>KIT TESTE RÁPIDO ANTICORPO, (TESTE DE IMUNOCROMATOGRAFIA PARA SARS-COV-2 DE DETECÇÃO E DIFERENCIAÇÃO QUALITATIVA IGG E IGM), COM LANCETA DE SEGURANÇA AUTOMÁTICA, ESTÉRIL, FABRICADA EM PLÁSTICO ABS, CÂNULA DE AÇO INOXIDÁVEL, ATÓXICA E APIROGÊNICA, DESCARTÁVEL E DE USO ÚNICO. COM ÁLCOOL SWAB EM SACHE, COMPRESSA EM TNT, UMEDECIDO EM ÁLCOOL ISOPROPÍLICO A 70%, NÃO INFLAMÁVEL. RECOMENDADO PARA ANTISSEPSIA DA PELE E ASSEPSIA DE PEQUENOS OBJETOS OU DISPOSITIVOS, MÉDICO HOSPITALARES. EMBALADO INDIVIDUALMENTE EM ENVELOPE TERMO SELADO E LACRADO EM POLIMERO PLÁSTICO COM REVESTIMENTO ALUMINIZADO</w:t>
            </w:r>
          </w:p>
        </w:tc>
        <w:tc>
          <w:tcPr>
            <w:tcW w:w="1134" w:type="dxa"/>
            <w:vAlign w:val="center"/>
          </w:tcPr>
          <w:p w:rsidR="002D128E" w:rsidRPr="002D128E" w:rsidRDefault="002D128E" w:rsidP="002D128E">
            <w:pPr>
              <w:jc w:val="center"/>
              <w:rPr>
                <w:rFonts w:ascii="Arial" w:eastAsia="Times New Roman" w:hAnsi="Arial" w:cs="Arial"/>
                <w:bCs/>
                <w:color w:val="FF0000"/>
              </w:rPr>
            </w:pPr>
            <w:r w:rsidRPr="002D128E">
              <w:rPr>
                <w:rFonts w:ascii="Arial" w:hAnsi="Arial" w:cs="Arial"/>
                <w:bCs/>
                <w:color w:val="FF0000"/>
              </w:rPr>
              <w:t>R$ XX,XX</w:t>
            </w:r>
          </w:p>
        </w:tc>
        <w:tc>
          <w:tcPr>
            <w:tcW w:w="1560" w:type="dxa"/>
            <w:vAlign w:val="center"/>
          </w:tcPr>
          <w:p w:rsidR="002D128E" w:rsidRPr="002D128E" w:rsidRDefault="002D128E" w:rsidP="002D128E">
            <w:pPr>
              <w:jc w:val="center"/>
              <w:rPr>
                <w:rFonts w:ascii="Arial" w:hAnsi="Arial" w:cs="Arial"/>
                <w:bCs/>
                <w:color w:val="FF0000"/>
              </w:rPr>
            </w:pPr>
            <w:r w:rsidRPr="002D128E">
              <w:rPr>
                <w:rFonts w:ascii="Arial" w:hAnsi="Arial" w:cs="Arial"/>
                <w:bCs/>
                <w:color w:val="FF0000"/>
              </w:rPr>
              <w:t>R$ XXX,XX</w:t>
            </w:r>
          </w:p>
        </w:tc>
      </w:tr>
    </w:tbl>
    <w:tbl>
      <w:tblPr>
        <w:tblpPr w:leftFromText="141" w:rightFromText="141" w:vertAnchor="text" w:horzAnchor="margin" w:tblpXSpec="center" w:tblpY="49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3"/>
        <w:gridCol w:w="1903"/>
      </w:tblGrid>
      <w:tr w:rsidR="0067294A" w:rsidTr="002D128E">
        <w:trPr>
          <w:trHeight w:val="536"/>
        </w:trPr>
        <w:tc>
          <w:tcPr>
            <w:tcW w:w="7873" w:type="dxa"/>
            <w:shd w:val="clear" w:color="auto" w:fill="D9D9D9"/>
            <w:vAlign w:val="center"/>
          </w:tcPr>
          <w:p w:rsidR="0067294A" w:rsidRPr="002A1645" w:rsidRDefault="0067294A" w:rsidP="002D128E">
            <w:pPr>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1903" w:type="dxa"/>
            <w:shd w:val="clear" w:color="auto" w:fill="D9D9D9"/>
            <w:vAlign w:val="center"/>
          </w:tcPr>
          <w:p w:rsidR="0067294A" w:rsidRPr="002A1645" w:rsidRDefault="0067294A" w:rsidP="0067294A">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CB2762" w:rsidRDefault="00CB2762" w:rsidP="00704101">
      <w:pPr>
        <w:pStyle w:val="PargrafodaLista"/>
        <w:spacing w:before="240" w:line="276" w:lineRule="auto"/>
        <w:ind w:left="0" w:right="49"/>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E93AF8" w:rsidRDefault="00E93AF8" w:rsidP="00893428">
      <w:pPr>
        <w:pStyle w:val="Normal1"/>
        <w:jc w:val="center"/>
        <w:rPr>
          <w:rFonts w:ascii="Arial" w:eastAsia="Arial" w:hAnsi="Arial" w:cs="Arial"/>
          <w:b/>
          <w:sz w:val="24"/>
          <w:szCs w:val="24"/>
          <w:u w:val="single"/>
        </w:rPr>
      </w:pPr>
    </w:p>
    <w:p w:rsidR="00E93AF8" w:rsidRDefault="00E93AF8" w:rsidP="00893428">
      <w:pPr>
        <w:pStyle w:val="Normal1"/>
        <w:jc w:val="center"/>
        <w:rPr>
          <w:rFonts w:ascii="Arial" w:eastAsia="Arial" w:hAnsi="Arial" w:cs="Arial"/>
          <w:b/>
          <w:sz w:val="24"/>
          <w:szCs w:val="24"/>
          <w:u w:val="single"/>
        </w:rPr>
      </w:pPr>
    </w:p>
    <w:p w:rsidR="00E93AF8" w:rsidRDefault="00E93AF8" w:rsidP="00893428">
      <w:pPr>
        <w:pStyle w:val="Normal1"/>
        <w:jc w:val="center"/>
        <w:rPr>
          <w:rFonts w:ascii="Arial" w:eastAsia="Arial" w:hAnsi="Arial" w:cs="Arial"/>
          <w:b/>
          <w:sz w:val="24"/>
          <w:szCs w:val="24"/>
          <w:u w:val="single"/>
        </w:rPr>
      </w:pPr>
    </w:p>
    <w:p w:rsidR="00893428" w:rsidRPr="00673050" w:rsidRDefault="002D128E"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893428" w:rsidRPr="00673050">
        <w:rPr>
          <w:rFonts w:ascii="Arial" w:eastAsia="Arial" w:hAnsi="Arial" w:cs="Arial"/>
          <w:b/>
          <w:sz w:val="24"/>
          <w:szCs w:val="24"/>
          <w:u w:val="single"/>
        </w:rPr>
        <w:t xml:space="preserve">NEXO </w:t>
      </w:r>
      <w:r w:rsidR="00893428">
        <w:rPr>
          <w:rFonts w:ascii="Arial" w:eastAsia="Arial" w:hAnsi="Arial" w:cs="Arial"/>
          <w:b/>
          <w:sz w:val="24"/>
          <w:szCs w:val="24"/>
          <w:u w:val="single"/>
        </w:rPr>
        <w:t>III</w:t>
      </w:r>
      <w:r w:rsidR="00893428"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no</w:t>
      </w:r>
      <w:r w:rsidR="002D128E">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2D128E">
        <w:rPr>
          <w:rFonts w:ascii="Arial" w:eastAsia="Arial" w:hAnsi="Arial" w:cs="Arial"/>
          <w:sz w:val="24"/>
          <w:szCs w:val="24"/>
        </w:rPr>
        <w:t>s</w:t>
      </w:r>
      <w:r w:rsidRPr="00673050">
        <w:rPr>
          <w:rFonts w:ascii="Arial" w:eastAsia="Arial" w:hAnsi="Arial" w:cs="Arial"/>
          <w:sz w:val="24"/>
          <w:szCs w:val="24"/>
        </w:rPr>
        <w:t xml:space="preserve"> administrativo</w:t>
      </w:r>
      <w:r w:rsidR="002D128E">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2D128E">
        <w:rPr>
          <w:rFonts w:ascii="Arial" w:eastAsia="Arial" w:hAnsi="Arial" w:cs="Arial"/>
          <w:sz w:val="24"/>
          <w:szCs w:val="24"/>
        </w:rPr>
        <w:t xml:space="preserve">23.070/2021; </w:t>
      </w:r>
      <w:r w:rsidR="001260D4">
        <w:rPr>
          <w:rFonts w:ascii="Arial" w:eastAsia="Arial" w:hAnsi="Arial" w:cs="Arial"/>
          <w:sz w:val="24"/>
          <w:szCs w:val="24"/>
        </w:rPr>
        <w:t>23.072/2021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0526C8">
        <w:rPr>
          <w:rFonts w:ascii="Arial" w:eastAsia="Arial" w:hAnsi="Arial" w:cs="Arial"/>
          <w:sz w:val="24"/>
          <w:szCs w:val="24"/>
        </w:rPr>
        <w:t>006/2022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CA4BFE" w:rsidRDefault="00CA4BFE" w:rsidP="007240CB"/>
    <w:p w:rsidR="00CA4BFE" w:rsidRDefault="00CA4BFE" w:rsidP="007240CB"/>
    <w:p w:rsidR="007240CB" w:rsidRDefault="007240CB"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33740">
        <w:rPr>
          <w:rFonts w:ascii="Arial" w:eastAsia="Arial" w:hAnsi="Arial" w:cs="Arial"/>
          <w:sz w:val="24"/>
          <w:szCs w:val="24"/>
        </w:rPr>
        <w:t xml:space="preserve">nicipal </w:t>
      </w:r>
      <w:r w:rsidR="004D158B">
        <w:rPr>
          <w:rFonts w:ascii="Arial" w:eastAsia="Arial" w:hAnsi="Arial" w:cs="Arial"/>
          <w:sz w:val="24"/>
          <w:szCs w:val="24"/>
        </w:rPr>
        <w:t>de Saúde</w:t>
      </w:r>
      <w:r w:rsidR="00310A31">
        <w:rPr>
          <w:rFonts w:ascii="Arial" w:eastAsia="Arial" w:hAnsi="Arial" w:cs="Arial"/>
          <w:sz w:val="24"/>
          <w:szCs w:val="24"/>
        </w:rPr>
        <w:t xml:space="preserve"> </w:t>
      </w:r>
      <w:r w:rsidR="004D158B">
        <w:rPr>
          <w:rFonts w:ascii="Arial" w:eastAsia="Arial" w:hAnsi="Arial" w:cs="Arial"/>
          <w:sz w:val="24"/>
          <w:szCs w:val="24"/>
        </w:rPr>
        <w:t>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0526C8">
        <w:rPr>
          <w:rFonts w:ascii="Arial" w:eastAsia="Arial" w:hAnsi="Arial" w:cs="Arial"/>
          <w:sz w:val="24"/>
          <w:szCs w:val="24"/>
        </w:rPr>
        <w:t>006/2022</w:t>
      </w:r>
      <w:r w:rsidRPr="00673050">
        <w:rPr>
          <w:rFonts w:ascii="Arial" w:eastAsia="Arial" w:hAnsi="Arial" w:cs="Arial"/>
          <w:sz w:val="24"/>
          <w:szCs w:val="24"/>
        </w:rPr>
        <w:t xml:space="preserve"> resultante </w:t>
      </w:r>
      <w:r>
        <w:rPr>
          <w:rFonts w:ascii="Arial" w:eastAsia="Arial" w:hAnsi="Arial" w:cs="Arial"/>
          <w:sz w:val="24"/>
          <w:szCs w:val="24"/>
        </w:rPr>
        <w:t>no</w:t>
      </w:r>
      <w:r w:rsidR="00FB5E8D">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FB5E8D">
        <w:rPr>
          <w:rFonts w:ascii="Arial" w:eastAsia="Arial" w:hAnsi="Arial" w:cs="Arial"/>
          <w:sz w:val="24"/>
          <w:szCs w:val="24"/>
        </w:rPr>
        <w:t>s</w:t>
      </w:r>
      <w:r w:rsidRPr="00673050">
        <w:rPr>
          <w:rFonts w:ascii="Arial" w:eastAsia="Arial" w:hAnsi="Arial" w:cs="Arial"/>
          <w:sz w:val="24"/>
          <w:szCs w:val="24"/>
        </w:rPr>
        <w:t xml:space="preserve"> administrativo</w:t>
      </w:r>
      <w:r w:rsidR="00FB5E8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FB5E8D">
        <w:rPr>
          <w:rFonts w:ascii="Arial" w:eastAsia="Arial" w:hAnsi="Arial" w:cs="Arial"/>
          <w:sz w:val="24"/>
          <w:szCs w:val="24"/>
        </w:rPr>
        <w:t xml:space="preserve">23.070/2021; </w:t>
      </w:r>
      <w:r w:rsidR="00433740">
        <w:rPr>
          <w:rFonts w:ascii="Arial" w:eastAsia="Arial" w:hAnsi="Arial" w:cs="Arial"/>
          <w:sz w:val="24"/>
          <w:szCs w:val="24"/>
        </w:rPr>
        <w:t>23.072/2021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433740">
        <w:rPr>
          <w:rFonts w:ascii="Arial" w:eastAsia="Cambria" w:hAnsi="Arial" w:cs="Arial"/>
          <w:b/>
          <w:sz w:val="24"/>
          <w:szCs w:val="24"/>
        </w:rPr>
        <w:t>FUTURA AQUISIÇÃO DE TESTE RÁPIDO ANTÍGENO</w:t>
      </w:r>
      <w:r w:rsidR="00EB3C2F">
        <w:rPr>
          <w:rFonts w:ascii="Arial" w:eastAsia="Cambria" w:hAnsi="Arial" w:cs="Arial"/>
          <w:b/>
          <w:sz w:val="24"/>
          <w:szCs w:val="24"/>
        </w:rPr>
        <w:t xml:space="preserve"> E ANTICORPO IGG E IGM</w:t>
      </w:r>
      <w:r w:rsidR="00433740">
        <w:rPr>
          <w:rFonts w:ascii="Arial" w:eastAsia="Arial" w:hAnsi="Arial" w:cs="Arial"/>
          <w:sz w:val="24"/>
          <w:szCs w:val="24"/>
        </w:rPr>
        <w:t xml:space="preserve">, </w:t>
      </w:r>
      <w:r>
        <w:rPr>
          <w:rFonts w:ascii="Arial" w:eastAsia="Arial" w:hAnsi="Arial" w:cs="Arial"/>
          <w:sz w:val="24"/>
          <w:szCs w:val="24"/>
        </w:rPr>
        <w:t>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w:t>
      </w:r>
      <w:r w:rsidR="00433740">
        <w:rPr>
          <w:rFonts w:ascii="Arial" w:eastAsia="Arial" w:hAnsi="Arial" w:cs="Arial"/>
          <w:b/>
          <w:sz w:val="24"/>
          <w:szCs w:val="24"/>
        </w:rPr>
        <w:t>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490BB3">
        <w:rPr>
          <w:rFonts w:ascii="Arial" w:eastAsia="Arial" w:hAnsi="Arial" w:cs="Arial"/>
          <w:b/>
          <w:sz w:val="24"/>
          <w:szCs w:val="24"/>
        </w:rPr>
        <w:t>Saúde</w:t>
      </w:r>
      <w:r w:rsidR="00017325">
        <w:rPr>
          <w:rFonts w:ascii="Arial" w:eastAsia="Arial" w:hAnsi="Arial" w:cs="Arial"/>
          <w:b/>
          <w:sz w:val="24"/>
          <w:szCs w:val="24"/>
        </w:rPr>
        <w:t xml:space="preserve"> </w:t>
      </w:r>
      <w:r w:rsidRPr="006E6F41">
        <w:rPr>
          <w:rFonts w:ascii="Arial" w:eastAsia="Arial" w:hAnsi="Arial" w:cs="Arial"/>
          <w:b/>
          <w:sz w:val="24"/>
          <w:szCs w:val="24"/>
        </w:rPr>
        <w:t>da Prefeitura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0526C8">
        <w:rPr>
          <w:rFonts w:ascii="Arial" w:eastAsia="Arial" w:hAnsi="Arial" w:cs="Arial"/>
          <w:sz w:val="24"/>
          <w:szCs w:val="24"/>
        </w:rPr>
        <w:t>006/2022</w:t>
      </w:r>
      <w:r w:rsidRPr="006E6F41">
        <w:rPr>
          <w:rFonts w:ascii="Arial" w:eastAsia="Arial" w:hAnsi="Arial" w:cs="Arial"/>
          <w:b/>
          <w:sz w:val="24"/>
          <w:szCs w:val="24"/>
        </w:rPr>
        <w:t xml:space="preserve"> </w:t>
      </w:r>
      <w:r w:rsidRPr="006E6F41">
        <w:rPr>
          <w:rFonts w:ascii="Arial" w:eastAsia="Arial" w:hAnsi="Arial" w:cs="Arial"/>
          <w:sz w:val="24"/>
          <w:szCs w:val="24"/>
        </w:rPr>
        <w:t>resultante do</w:t>
      </w:r>
      <w:r w:rsidR="00EB3C2F">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EB3C2F">
        <w:rPr>
          <w:rFonts w:ascii="Arial" w:eastAsia="Arial" w:hAnsi="Arial" w:cs="Arial"/>
          <w:sz w:val="24"/>
          <w:szCs w:val="24"/>
        </w:rPr>
        <w:t>s</w:t>
      </w:r>
      <w:r w:rsidRPr="00673050">
        <w:rPr>
          <w:rFonts w:ascii="Arial" w:eastAsia="Arial" w:hAnsi="Arial" w:cs="Arial"/>
          <w:sz w:val="24"/>
          <w:szCs w:val="24"/>
        </w:rPr>
        <w:t xml:space="preserve"> administrativo</w:t>
      </w:r>
      <w:r w:rsidR="00004743">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EB3C2F">
        <w:rPr>
          <w:rFonts w:ascii="Arial" w:eastAsia="Arial" w:hAnsi="Arial" w:cs="Arial"/>
          <w:sz w:val="24"/>
          <w:szCs w:val="24"/>
        </w:rPr>
        <w:t xml:space="preserve">23.070/2021; </w:t>
      </w:r>
      <w:r w:rsidR="00433740">
        <w:rPr>
          <w:rFonts w:ascii="Arial" w:eastAsia="Arial" w:hAnsi="Arial" w:cs="Arial"/>
          <w:sz w:val="24"/>
          <w:szCs w:val="24"/>
        </w:rPr>
        <w:t>23.072/2021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28261A"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rsidR="0028261A" w:rsidRPr="0028261A" w:rsidRDefault="00167C56" w:rsidP="0028261A">
      <w:pPr>
        <w:pStyle w:val="PargrafodaLista"/>
        <w:spacing w:before="240" w:after="120" w:line="276" w:lineRule="auto"/>
        <w:ind w:left="1440" w:right="51"/>
        <w:contextualSpacing w:val="0"/>
        <w:jc w:val="both"/>
        <w:rPr>
          <w:rFonts w:ascii="Arial" w:eastAsia="Arial" w:hAnsi="Arial" w:cs="Arial"/>
          <w:b/>
          <w:sz w:val="24"/>
          <w:szCs w:val="24"/>
        </w:rPr>
      </w:pPr>
      <w:r>
        <w:rPr>
          <w:rFonts w:ascii="Arial" w:eastAsia="Arial" w:hAnsi="Arial" w:cs="Arial"/>
          <w:b/>
          <w:sz w:val="24"/>
          <w:szCs w:val="24"/>
        </w:rPr>
        <w:t>Fundo Municipal d</w:t>
      </w:r>
      <w:r w:rsidR="0028261A" w:rsidRPr="0028261A">
        <w:rPr>
          <w:rFonts w:ascii="Arial" w:eastAsia="Arial" w:hAnsi="Arial" w:cs="Arial"/>
          <w:b/>
          <w:sz w:val="24"/>
          <w:szCs w:val="24"/>
        </w:rPr>
        <w:t>e</w:t>
      </w:r>
      <w:r>
        <w:rPr>
          <w:rFonts w:ascii="Arial" w:eastAsia="Arial" w:hAnsi="Arial" w:cs="Arial"/>
          <w:b/>
          <w:sz w:val="24"/>
          <w:szCs w:val="24"/>
        </w:rPr>
        <w:t xml:space="preserve"> Saúde do Município de Teresópolis:</w:t>
      </w:r>
    </w:p>
    <w:p w:rsidR="00BE06C3" w:rsidRPr="00851D7C" w:rsidRDefault="00BE06C3" w:rsidP="00BE06C3">
      <w:pPr>
        <w:pStyle w:val="PargrafodaLista"/>
        <w:spacing w:before="240" w:after="120" w:line="276" w:lineRule="auto"/>
        <w:ind w:left="426" w:right="51"/>
        <w:contextualSpacing w:val="0"/>
        <w:jc w:val="both"/>
        <w:rPr>
          <w:rFonts w:ascii="Arial" w:eastAsia="Arial" w:hAnsi="Arial" w:cs="Arial"/>
          <w:b/>
          <w:sz w:val="24"/>
          <w:szCs w:val="24"/>
        </w:rPr>
      </w:pPr>
      <w:r w:rsidRPr="00BE06C3">
        <w:rPr>
          <w:rFonts w:ascii="Arial" w:eastAsia="Arial" w:hAnsi="Arial" w:cs="Arial"/>
          <w:b/>
          <w:sz w:val="24"/>
          <w:szCs w:val="24"/>
        </w:rPr>
        <w:t>02.012.10.301.0039.1018    3.3.90.39.00.00     FONTE 562   CONTA 360</w:t>
      </w:r>
    </w:p>
    <w:p w:rsidR="008843CC" w:rsidRPr="00AF0A8B" w:rsidRDefault="008843CC" w:rsidP="005D3006">
      <w:pPr>
        <w:spacing w:after="240" w:line="276" w:lineRule="auto"/>
        <w:ind w:left="426"/>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lastRenderedPageBreak/>
        <w:t>CLÁUSULA SEGUNDA – DA SOLICITAÇÃO DOS PRODUTOS:</w:t>
      </w:r>
    </w:p>
    <w:p w:rsidR="005A2482" w:rsidRPr="005A2482"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5A2482">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preços registrados poderão ser adequados pela Departamento de Suprimento e Licitação, em função da dinâmica do mercado, </w:t>
      </w:r>
      <w:r w:rsidRPr="005A2482">
        <w:rPr>
          <w:rFonts w:ascii="Arial" w:eastAsia="Arial" w:hAnsi="Arial" w:cs="Arial"/>
          <w:b/>
          <w:sz w:val="24"/>
          <w:szCs w:val="24"/>
        </w:rPr>
        <w:t>com redução de seu respectivo valor</w:t>
      </w:r>
      <w:r w:rsidRPr="00673050">
        <w:rPr>
          <w:rFonts w:ascii="Arial" w:eastAsia="Arial" w:hAnsi="Arial" w:cs="Arial"/>
          <w:sz w:val="24"/>
          <w:szCs w:val="24"/>
        </w:rPr>
        <w:t xml:space="preserve">, obedecendo </w:t>
      </w:r>
      <w:r w:rsidR="005A2482">
        <w:rPr>
          <w:rFonts w:ascii="Arial" w:eastAsia="Arial" w:hAnsi="Arial" w:cs="Arial"/>
          <w:sz w:val="24"/>
          <w:szCs w:val="24"/>
        </w:rPr>
        <w:t>o Decreto Municipal nº 4.845/2017 e a</w:t>
      </w:r>
      <w:r w:rsidRPr="00673050">
        <w:rPr>
          <w:rFonts w:ascii="Arial" w:eastAsia="Arial" w:hAnsi="Arial" w:cs="Arial"/>
          <w:sz w:val="24"/>
          <w:szCs w:val="24"/>
        </w:rPr>
        <w:t xml:space="preserve"> seguinte metodologia</w:t>
      </w:r>
      <w:r w:rsidR="00BB70BA">
        <w:rPr>
          <w:rFonts w:ascii="Arial" w:eastAsia="Arial" w:hAnsi="Arial" w:cs="Arial"/>
          <w:sz w:val="24"/>
          <w:szCs w:val="24"/>
        </w:rPr>
        <w:t>:</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Pr>
          <w:rFonts w:ascii="Arial" w:eastAsia="Arial" w:hAnsi="Arial" w:cs="Arial"/>
          <w:sz w:val="24"/>
          <w:szCs w:val="24"/>
        </w:rPr>
        <w:t>Na forma do art. 5º, inciso III c/ §3º, inciso II da Lei nº 8.666/1993, os preços registrados na Ata de Registro de preços poderão ser revisados, visando a eficiência e economicidade do procedimento, desde que reste comprovado pelo Detentor da Ata que o preço sofreu aumento imprevisível desde o momento da apresentação da proposta;</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lastRenderedPageBreak/>
        <w:t xml:space="preserve">O Detentor da Ata deverá protocolar, junto ao Protocolo Geral do Município, processo com a referida solicitação, juntamente com os fatos e justificativas do pedido de </w:t>
      </w:r>
      <w:r>
        <w:rPr>
          <w:rFonts w:ascii="Arial" w:eastAsia="Arial" w:hAnsi="Arial" w:cs="Arial"/>
          <w:sz w:val="24"/>
          <w:szCs w:val="24"/>
        </w:rPr>
        <w:t>revisão</w:t>
      </w:r>
      <w:r w:rsidRPr="00BB70BA">
        <w:rPr>
          <w:rFonts w:ascii="Arial" w:eastAsia="Arial" w:hAnsi="Arial" w:cs="Arial"/>
          <w:sz w:val="24"/>
          <w:szCs w:val="24"/>
        </w:rPr>
        <w:t xml:space="preserve"> dos preços, bem como planilhas de composição de custos, notas fiscais, dentre outros documentos que capazes de comprovar o pleito; </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As solicita</w:t>
      </w:r>
      <w:r>
        <w:rPr>
          <w:rFonts w:ascii="Arial" w:eastAsia="Arial" w:hAnsi="Arial" w:cs="Arial"/>
          <w:sz w:val="24"/>
          <w:szCs w:val="24"/>
        </w:rPr>
        <w:t xml:space="preserve">ções </w:t>
      </w:r>
      <w:r w:rsidRPr="00BB70BA">
        <w:rPr>
          <w:rFonts w:ascii="Arial" w:eastAsia="Arial" w:hAnsi="Arial" w:cs="Arial"/>
          <w:sz w:val="24"/>
          <w:szCs w:val="24"/>
        </w:rPr>
        <w:t xml:space="preserve">enviadas por e-mail não serão consideradas. </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 </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O Órgão gerenciador decidirá com base nas necessidades da Administração, bem como pelos motivos e provas apresentadas pelo Detentor da Ata no prazo de 30 (trinta) dias, podendo ser prorrogado por igual período;</w:t>
      </w:r>
    </w:p>
    <w:p w:rsidR="00893428" w:rsidRPr="00BB70BA" w:rsidRDefault="00893428"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A majoração dos preços referente ao</w:t>
      </w:r>
      <w:r w:rsidR="004D158B" w:rsidRPr="00BB70BA">
        <w:rPr>
          <w:rFonts w:ascii="Arial" w:eastAsia="Arial" w:hAnsi="Arial" w:cs="Arial"/>
          <w:sz w:val="24"/>
          <w:szCs w:val="24"/>
        </w:rPr>
        <w:t xml:space="preserve"> contrato, </w:t>
      </w:r>
      <w:r w:rsidRPr="00BB70BA">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 xml:space="preserve">A Ata de Registro de Preços, durante sua vigência, poderá ser utilizada por qualquer órgão ou entidade da Administração Pública Municipal que </w:t>
      </w:r>
      <w:r w:rsidRPr="00673050">
        <w:rPr>
          <w:rFonts w:ascii="Arial" w:eastAsia="Arial" w:hAnsi="Arial" w:cs="Arial"/>
          <w:sz w:val="24"/>
          <w:szCs w:val="24"/>
        </w:rPr>
        <w:lastRenderedPageBreak/>
        <w:t>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w:t>
      </w:r>
      <w:r w:rsidR="00167C56">
        <w:rPr>
          <w:rFonts w:ascii="Arial" w:eastAsia="Arial" w:hAnsi="Arial" w:cs="Arial"/>
          <w:sz w:val="24"/>
          <w:szCs w:val="24"/>
        </w:rPr>
        <w:t xml:space="preserve">a </w:t>
      </w:r>
      <w:r w:rsidRPr="00673050">
        <w:rPr>
          <w:rFonts w:ascii="Arial" w:eastAsia="Arial" w:hAnsi="Arial" w:cs="Arial"/>
          <w:sz w:val="24"/>
          <w:szCs w:val="24"/>
        </w:rPr>
        <w:t xml:space="preserve">entrega do produto, </w:t>
      </w:r>
      <w:r w:rsidRPr="00B03C24">
        <w:rPr>
          <w:rFonts w:ascii="Arial" w:eastAsia="Arial" w:hAnsi="Arial" w:cs="Arial"/>
          <w:sz w:val="24"/>
          <w:szCs w:val="24"/>
        </w:rPr>
        <w:t>será</w:t>
      </w:r>
      <w:r w:rsidR="00310A31">
        <w:rPr>
          <w:rFonts w:ascii="Arial" w:eastAsia="Arial" w:hAnsi="Arial" w:cs="Arial"/>
          <w:sz w:val="24"/>
          <w:szCs w:val="24"/>
        </w:rPr>
        <w:t xml:space="preserve"> </w:t>
      </w:r>
      <w:r w:rsidR="00167C56">
        <w:rPr>
          <w:rFonts w:ascii="Arial" w:eastAsia="Arial" w:hAnsi="Arial" w:cs="Arial"/>
          <w:sz w:val="24"/>
          <w:szCs w:val="24"/>
        </w:rPr>
        <w:t xml:space="preserve">de </w:t>
      </w:r>
      <w:r w:rsidR="00167C56" w:rsidRPr="00E46302">
        <w:rPr>
          <w:rFonts w:ascii="Arial" w:eastAsia="Arial" w:hAnsi="Arial" w:cs="Arial"/>
          <w:b/>
          <w:sz w:val="24"/>
          <w:szCs w:val="24"/>
        </w:rPr>
        <w:t>20</w:t>
      </w:r>
      <w:r w:rsidR="00310A31" w:rsidRPr="00E46302">
        <w:rPr>
          <w:rFonts w:ascii="Arial" w:eastAsia="Arial" w:hAnsi="Arial" w:cs="Arial"/>
          <w:b/>
          <w:sz w:val="24"/>
          <w:szCs w:val="24"/>
        </w:rPr>
        <w:t xml:space="preserve"> (</w:t>
      </w:r>
      <w:r w:rsidR="00167C56" w:rsidRPr="00E46302">
        <w:rPr>
          <w:rFonts w:ascii="Arial" w:eastAsia="Arial" w:hAnsi="Arial" w:cs="Arial"/>
          <w:b/>
          <w:sz w:val="24"/>
          <w:szCs w:val="24"/>
        </w:rPr>
        <w:t>vinte</w:t>
      </w:r>
      <w:r w:rsidR="00310A31" w:rsidRPr="00E46302">
        <w:rPr>
          <w:rFonts w:ascii="Arial" w:eastAsia="Arial" w:hAnsi="Arial" w:cs="Arial"/>
          <w:b/>
          <w:sz w:val="24"/>
          <w:szCs w:val="24"/>
        </w:rPr>
        <w:t>) dias</w:t>
      </w:r>
      <w:r w:rsidR="00310A31">
        <w:rPr>
          <w:rFonts w:ascii="Arial" w:eastAsia="Arial" w:hAnsi="Arial" w:cs="Arial"/>
          <w:sz w:val="24"/>
          <w:szCs w:val="24"/>
        </w:rPr>
        <w:t xml:space="preserve"> </w:t>
      </w:r>
      <w:r w:rsidRPr="00673050">
        <w:rPr>
          <w:rFonts w:ascii="Arial" w:eastAsia="Arial" w:hAnsi="Arial" w:cs="Arial"/>
          <w:sz w:val="24"/>
          <w:szCs w:val="24"/>
        </w:rPr>
        <w:t>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4C498C" w:rsidRPr="00673050" w:rsidRDefault="004C498C"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Default="00893428" w:rsidP="00893428">
      <w:pPr>
        <w:pStyle w:val="Normal1"/>
        <w:spacing w:before="120" w:after="120" w:line="276" w:lineRule="auto"/>
        <w:jc w:val="both"/>
        <w:rPr>
          <w:rFonts w:ascii="Arial" w:eastAsia="Arial" w:hAnsi="Arial" w:cs="Arial"/>
          <w:sz w:val="24"/>
          <w:szCs w:val="24"/>
        </w:rPr>
      </w:pPr>
    </w:p>
    <w:p w:rsidR="004C498C" w:rsidRPr="00673050" w:rsidRDefault="004C498C"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estará obrigada a comparecer, sempre que solicitada, à sede da unidade requisitante, a fim de receber instruções, participar de </w:t>
      </w:r>
      <w:r w:rsidRPr="00673050">
        <w:rPr>
          <w:rFonts w:ascii="Arial" w:eastAsia="Arial" w:hAnsi="Arial" w:cs="Arial"/>
          <w:sz w:val="24"/>
          <w:szCs w:val="24"/>
        </w:rPr>
        <w:lastRenderedPageBreak/>
        <w:t>reuniões ou para qualquer outra finalidade relacionada ao cumprimento de suas obrigações;</w:t>
      </w:r>
    </w:p>
    <w:p w:rsidR="00893428" w:rsidRPr="005B39A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5B39AD" w:rsidRPr="00B728D5" w:rsidRDefault="005B39AD" w:rsidP="005B39AD">
      <w:pPr>
        <w:pStyle w:val="Normal1"/>
        <w:spacing w:before="120" w:after="120" w:line="276" w:lineRule="auto"/>
        <w:ind w:left="1440"/>
        <w:jc w:val="both"/>
        <w:rPr>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1C5A21">
      <w:pPr>
        <w:pStyle w:val="PargrafodaLista"/>
        <w:widowControl w:val="0"/>
        <w:numPr>
          <w:ilvl w:val="2"/>
          <w:numId w:val="17"/>
        </w:numPr>
        <w:tabs>
          <w:tab w:val="left" w:pos="2552"/>
        </w:tabs>
        <w:autoSpaceDE w:val="0"/>
        <w:autoSpaceDN w:val="0"/>
        <w:spacing w:before="159" w:after="0" w:line="240" w:lineRule="auto"/>
        <w:ind w:left="2127"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lastRenderedPageBreak/>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1C5A21">
      <w:pPr>
        <w:pStyle w:val="PargrafodaLista"/>
        <w:widowControl w:val="0"/>
        <w:numPr>
          <w:ilvl w:val="2"/>
          <w:numId w:val="17"/>
        </w:numPr>
        <w:tabs>
          <w:tab w:val="left" w:pos="2552"/>
        </w:tabs>
        <w:autoSpaceDE w:val="0"/>
        <w:autoSpaceDN w:val="0"/>
        <w:spacing w:before="154" w:after="0" w:line="240" w:lineRule="auto"/>
        <w:ind w:left="2127" w:hanging="142"/>
        <w:contextualSpacing w:val="0"/>
        <w:jc w:val="both"/>
        <w:rPr>
          <w:rFonts w:ascii="Arial" w:hAnsi="Arial" w:cs="Arial"/>
          <w:sz w:val="24"/>
          <w:szCs w:val="24"/>
        </w:rPr>
      </w:pPr>
      <w:r w:rsidRPr="007F50B8">
        <w:rPr>
          <w:rFonts w:ascii="Arial" w:hAnsi="Arial" w:cs="Arial"/>
          <w:sz w:val="24"/>
          <w:szCs w:val="24"/>
        </w:rPr>
        <w:t xml:space="preserve">Multa compensatória de </w:t>
      </w:r>
      <w:r w:rsidR="003265A5">
        <w:rPr>
          <w:rFonts w:ascii="Arial" w:hAnsi="Arial" w:cs="Arial"/>
          <w:sz w:val="24"/>
          <w:szCs w:val="24"/>
        </w:rPr>
        <w:t>1</w:t>
      </w:r>
      <w:r w:rsidRPr="007F50B8">
        <w:rPr>
          <w:rFonts w:ascii="Arial" w:hAnsi="Arial" w:cs="Arial"/>
          <w:sz w:val="24"/>
          <w:szCs w:val="24"/>
        </w:rPr>
        <w:t>0% (</w:t>
      </w:r>
      <w:r w:rsidR="003265A5">
        <w:rPr>
          <w:rFonts w:ascii="Arial" w:hAnsi="Arial" w:cs="Arial"/>
          <w:sz w:val="24"/>
          <w:szCs w:val="24"/>
        </w:rPr>
        <w:t>dez</w:t>
      </w:r>
      <w:r w:rsidRPr="007F50B8">
        <w:rPr>
          <w:rFonts w:ascii="Arial" w:hAnsi="Arial" w:cs="Arial"/>
          <w:sz w:val="24"/>
          <w:szCs w:val="24"/>
        </w:rPr>
        <w:t xml:space="preserv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1C5A21">
      <w:pPr>
        <w:pStyle w:val="PargrafodaLista"/>
        <w:widowControl w:val="0"/>
        <w:numPr>
          <w:ilvl w:val="2"/>
          <w:numId w:val="17"/>
        </w:numPr>
        <w:tabs>
          <w:tab w:val="left" w:pos="2552"/>
        </w:tabs>
        <w:autoSpaceDE w:val="0"/>
        <w:autoSpaceDN w:val="0"/>
        <w:spacing w:before="157" w:after="0" w:line="276" w:lineRule="auto"/>
        <w:ind w:left="2127"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1C5A21">
      <w:pPr>
        <w:pStyle w:val="PargrafodaLista"/>
        <w:numPr>
          <w:ilvl w:val="2"/>
          <w:numId w:val="17"/>
        </w:numPr>
        <w:tabs>
          <w:tab w:val="left" w:pos="2552"/>
        </w:tabs>
        <w:ind w:left="2127" w:hanging="142"/>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1C5A21">
      <w:pPr>
        <w:pStyle w:val="PargrafodaLista"/>
        <w:widowControl w:val="0"/>
        <w:numPr>
          <w:ilvl w:val="2"/>
          <w:numId w:val="17"/>
        </w:numPr>
        <w:tabs>
          <w:tab w:val="left" w:pos="2552"/>
        </w:tabs>
        <w:autoSpaceDE w:val="0"/>
        <w:autoSpaceDN w:val="0"/>
        <w:spacing w:before="117" w:after="0" w:line="276" w:lineRule="auto"/>
        <w:ind w:left="2127"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5B39AD">
        <w:rPr>
          <w:rFonts w:ascii="Arial" w:hAnsi="Arial" w:cs="Arial"/>
          <w:sz w:val="24"/>
          <w:szCs w:val="24"/>
        </w:rPr>
        <w:t>de (10) dez dias úteis</w:t>
      </w:r>
      <w:r>
        <w:rPr>
          <w:rFonts w:ascii="Arial" w:hAnsi="Arial" w:cs="Arial"/>
          <w:sz w:val="24"/>
          <w:szCs w:val="24"/>
        </w:rPr>
        <w:t>;</w:t>
      </w:r>
    </w:p>
    <w:p w:rsidR="008843CC" w:rsidRPr="007F50B8"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xml:space="preserve">, sendo certo que terá outros 5 (cinco) dias úteis para apresentação de recurso à autoridade máxima, que decidirá </w:t>
      </w:r>
      <w:r>
        <w:rPr>
          <w:rFonts w:ascii="Arial" w:hAnsi="Arial" w:cs="Arial"/>
          <w:sz w:val="24"/>
          <w:szCs w:val="24"/>
        </w:rPr>
        <w:lastRenderedPageBreak/>
        <w:t>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4C498C"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Default="00B908B7" w:rsidP="00B908B7">
      <w:pPr>
        <w:pStyle w:val="Normal1"/>
        <w:spacing w:before="120" w:after="120" w:line="276" w:lineRule="auto"/>
        <w:ind w:left="1440"/>
        <w:jc w:val="both"/>
        <w:rPr>
          <w:rFonts w:ascii="Arial" w:hAnsi="Arial" w:cs="Arial"/>
          <w:sz w:val="24"/>
          <w:szCs w:val="24"/>
        </w:rPr>
      </w:pPr>
    </w:p>
    <w:p w:rsidR="004C498C" w:rsidRDefault="004C498C"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w:t>
      </w:r>
      <w:r w:rsidR="00E46302">
        <w:rPr>
          <w:rFonts w:ascii="Arial" w:hAnsi="Arial" w:cs="Arial"/>
          <w:sz w:val="24"/>
          <w:szCs w:val="24"/>
        </w:rPr>
        <w:t>l teor, que foi por mim lavrada</w:t>
      </w:r>
      <w:r w:rsidRPr="00B908B7">
        <w:rPr>
          <w:rFonts w:ascii="Arial" w:hAnsi="Arial" w:cs="Arial"/>
          <w:sz w:val="24"/>
          <w:szCs w:val="24"/>
        </w:rPr>
        <w:t>_____________________________ (NOME).</w:t>
      </w:r>
    </w:p>
    <w:p w:rsidR="004C498C" w:rsidRDefault="004C498C" w:rsidP="00B908B7">
      <w:pPr>
        <w:pStyle w:val="Normal1"/>
        <w:ind w:left="426"/>
        <w:jc w:val="both"/>
        <w:rPr>
          <w:rFonts w:ascii="Arial" w:hAnsi="Arial" w:cs="Arial"/>
          <w:b/>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4C498C" w:rsidRPr="00B908B7" w:rsidRDefault="004C498C" w:rsidP="00B908B7">
      <w:pPr>
        <w:pStyle w:val="Normal1"/>
        <w:ind w:left="426"/>
        <w:jc w:val="center"/>
        <w:rPr>
          <w:rFonts w:ascii="Arial" w:hAnsi="Arial" w:cs="Arial"/>
          <w:b/>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rsidR="004C498C"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672A70" w:rsidRDefault="00672A70"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3A4FDE">
        <w:rPr>
          <w:rFonts w:ascii="Arial" w:eastAsia="Arial" w:hAnsi="Arial" w:cs="Arial"/>
          <w:sz w:val="24"/>
          <w:szCs w:val="24"/>
        </w:rPr>
        <w:t xml:space="preserve">Notas Fiscais </w:t>
      </w:r>
      <w:r w:rsidRPr="00673050">
        <w:rPr>
          <w:rFonts w:ascii="Arial" w:eastAsia="Arial" w:hAnsi="Arial" w:cs="Arial"/>
          <w:sz w:val="24"/>
          <w:szCs w:val="24"/>
        </w:rPr>
        <w:t xml:space="preserve">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w:t>
      </w:r>
      <w:r w:rsidRPr="00673050">
        <w:rPr>
          <w:rFonts w:ascii="Arial" w:eastAsia="Arial" w:hAnsi="Arial" w:cs="Arial"/>
          <w:sz w:val="24"/>
          <w:szCs w:val="24"/>
        </w:rPr>
        <w:lastRenderedPageBreak/>
        <w:t xml:space="preserve">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w:t>
      </w:r>
      <w:r w:rsidR="00123BAC">
        <w:rPr>
          <w:rFonts w:ascii="Arial" w:eastAsia="Arial" w:hAnsi="Arial" w:cs="Arial"/>
          <w:sz w:val="24"/>
          <w:szCs w:val="24"/>
        </w:rPr>
        <w:t>Nota Fiscal do</w:t>
      </w:r>
      <w:r w:rsidRPr="00673050">
        <w:rPr>
          <w:rFonts w:ascii="Arial" w:eastAsia="Arial" w:hAnsi="Arial" w:cs="Arial"/>
          <w:sz w:val="24"/>
          <w:szCs w:val="24"/>
        </w:rPr>
        <w:t xml:space="preserve">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 xml:space="preserve">objeto. 7.2.2.1. Em caso de inexecução parcial, a multa </w:t>
      </w:r>
      <w:r w:rsidR="00BF38E9" w:rsidRPr="00480598">
        <w:rPr>
          <w:rFonts w:ascii="Arial" w:hAnsi="Arial" w:cs="Arial"/>
          <w:sz w:val="24"/>
          <w:szCs w:val="24"/>
        </w:rPr>
        <w:lastRenderedPageBreak/>
        <w:t>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inadimplida. 7.2.3. 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 xml:space="preserve">A penalidade de multa pode ser aplicada cumulativamente com as demais sanções. </w:t>
      </w:r>
      <w:r w:rsidR="00BF38E9" w:rsidRPr="008843CC">
        <w:rPr>
          <w:rFonts w:ascii="Arial" w:hAnsi="Arial" w:cs="Arial"/>
          <w:sz w:val="24"/>
          <w:szCs w:val="20"/>
          <w:shd w:val="clear" w:color="auto" w:fill="FFFFFF"/>
        </w:rPr>
        <w:t xml:space="preserve">7.4. </w:t>
      </w:r>
      <w:r w:rsidR="00BF38E9" w:rsidRPr="008843CC">
        <w:rPr>
          <w:rFonts w:ascii="Arial" w:hAnsi="Arial" w:cs="Arial"/>
          <w:sz w:val="24"/>
          <w:szCs w:val="24"/>
        </w:rPr>
        <w:t xml:space="preserve">A aplicação de qualquer das penalidades previstas realizar-se-á em processo administrativo que assegurará o contraditório e a ampla defesa à Contratada, observando-se </w:t>
      </w:r>
      <w:r w:rsidR="00F2391E" w:rsidRPr="008843CC">
        <w:rPr>
          <w:rFonts w:ascii="Arial" w:hAnsi="Arial" w:cs="Arial"/>
          <w:sz w:val="24"/>
          <w:szCs w:val="24"/>
        </w:rPr>
        <w:t xml:space="preserve">a forma prevista no Edital e o </w:t>
      </w:r>
      <w:r w:rsidR="00BF38E9" w:rsidRPr="008843CC">
        <w:rPr>
          <w:rFonts w:ascii="Arial" w:hAnsi="Arial" w:cs="Arial"/>
          <w:sz w:val="24"/>
          <w:szCs w:val="24"/>
        </w:rPr>
        <w:t>procedimento previsto na Lei nº 8.666, de 1993, e subsidiariamente a Lei nº 9.784, de</w:t>
      </w:r>
      <w:r w:rsidR="00BF38E9" w:rsidRPr="008843CC">
        <w:rPr>
          <w:rFonts w:ascii="Arial" w:hAnsi="Arial" w:cs="Arial"/>
          <w:spacing w:val="-25"/>
          <w:sz w:val="24"/>
          <w:szCs w:val="24"/>
        </w:rPr>
        <w:t xml:space="preserve"> </w:t>
      </w:r>
      <w:r w:rsidR="00BF38E9" w:rsidRPr="008843CC">
        <w:rPr>
          <w:rFonts w:ascii="Arial" w:hAnsi="Arial" w:cs="Arial"/>
          <w:sz w:val="24"/>
          <w:szCs w:val="24"/>
        </w:rPr>
        <w:t>1999. 7</w:t>
      </w:r>
      <w:r w:rsidR="00BF38E9" w:rsidRPr="00480598">
        <w:rPr>
          <w:rFonts w:ascii="Arial" w:hAnsi="Arial" w:cs="Arial"/>
          <w:sz w:val="24"/>
          <w:szCs w:val="24"/>
        </w:rPr>
        <w:t>.</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w:t>
      </w:r>
      <w:r w:rsidRPr="00673050">
        <w:rPr>
          <w:rFonts w:ascii="Arial" w:eastAsia="Arial" w:hAnsi="Arial" w:cs="Arial"/>
          <w:sz w:val="24"/>
          <w:szCs w:val="24"/>
        </w:rPr>
        <w:lastRenderedPageBreak/>
        <w:t xml:space="preserve">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w:t>
      </w:r>
      <w:r w:rsidRPr="00673050">
        <w:rPr>
          <w:rFonts w:ascii="Arial" w:eastAsia="Arial" w:hAnsi="Arial" w:cs="Arial"/>
          <w:sz w:val="24"/>
          <w:szCs w:val="24"/>
        </w:rPr>
        <w:lastRenderedPageBreak/>
        <w:t xml:space="preserve">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0526C8">
        <w:rPr>
          <w:rFonts w:ascii="Arial" w:eastAsia="Arial" w:hAnsi="Arial" w:cs="Arial"/>
          <w:sz w:val="24"/>
          <w:szCs w:val="24"/>
        </w:rPr>
        <w:t>006/2022</w:t>
      </w:r>
      <w:bookmarkStart w:id="2" w:name="_GoBack"/>
      <w:bookmarkEnd w:id="2"/>
      <w:r w:rsidRPr="00673050">
        <w:rPr>
          <w:rFonts w:ascii="Arial" w:eastAsia="Arial" w:hAnsi="Arial" w:cs="Arial"/>
          <w:sz w:val="24"/>
          <w:szCs w:val="24"/>
        </w:rPr>
        <w:t xml:space="preserve"> do</w:t>
      </w:r>
      <w:r w:rsidR="00E46302">
        <w:rPr>
          <w:rFonts w:ascii="Arial" w:eastAsia="Arial" w:hAnsi="Arial" w:cs="Arial"/>
          <w:sz w:val="24"/>
          <w:szCs w:val="24"/>
        </w:rPr>
        <w:t>s</w:t>
      </w:r>
      <w:r w:rsidRPr="00673050">
        <w:rPr>
          <w:rFonts w:ascii="Arial" w:eastAsia="Arial" w:hAnsi="Arial" w:cs="Arial"/>
          <w:sz w:val="24"/>
          <w:szCs w:val="24"/>
        </w:rPr>
        <w:t xml:space="preserve"> processo</w:t>
      </w:r>
      <w:r w:rsidR="00E46302">
        <w:rPr>
          <w:rFonts w:ascii="Arial" w:eastAsia="Arial" w:hAnsi="Arial" w:cs="Arial"/>
          <w:sz w:val="24"/>
          <w:szCs w:val="24"/>
        </w:rPr>
        <w:t>s</w:t>
      </w:r>
      <w:r w:rsidRPr="00673050">
        <w:rPr>
          <w:rFonts w:ascii="Arial" w:eastAsia="Arial" w:hAnsi="Arial" w:cs="Arial"/>
          <w:sz w:val="24"/>
          <w:szCs w:val="24"/>
        </w:rPr>
        <w:t xml:space="preserve"> administrativo</w:t>
      </w:r>
      <w:r w:rsidR="00E46302">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E46302">
        <w:rPr>
          <w:rFonts w:ascii="Arial" w:eastAsia="Arial" w:hAnsi="Arial" w:cs="Arial"/>
          <w:sz w:val="24"/>
          <w:szCs w:val="24"/>
        </w:rPr>
        <w:t xml:space="preserve">23.070/2021; </w:t>
      </w:r>
      <w:r w:rsidR="00672A70">
        <w:rPr>
          <w:rFonts w:ascii="Arial" w:eastAsia="Arial" w:hAnsi="Arial" w:cs="Arial"/>
          <w:sz w:val="24"/>
          <w:szCs w:val="24"/>
        </w:rPr>
        <w:t>23.072/2021</w:t>
      </w:r>
      <w:r>
        <w:rPr>
          <w:rFonts w:ascii="Arial" w:eastAsia="Arial" w:hAnsi="Arial" w:cs="Arial"/>
          <w:sz w:val="24"/>
          <w:szCs w:val="24"/>
        </w:rPr>
        <w:t>, declara a quem possa interessar, sob as penas da lei:</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D781F" w:rsidRPr="00B03C24">
        <w:rPr>
          <w:rFonts w:ascii="Arial" w:eastAsia="Arial" w:hAnsi="Arial" w:cs="Arial"/>
          <w:sz w:val="24"/>
          <w:szCs w:val="24"/>
        </w:rPr>
        <w:t>será</w:t>
      </w:r>
      <w:r w:rsidR="006D781F">
        <w:rPr>
          <w:rFonts w:ascii="Arial" w:eastAsia="Arial" w:hAnsi="Arial" w:cs="Arial"/>
          <w:sz w:val="24"/>
          <w:szCs w:val="24"/>
        </w:rPr>
        <w:t xml:space="preserve"> o de </w:t>
      </w:r>
      <w:r w:rsidR="00672A70">
        <w:rPr>
          <w:rFonts w:ascii="Arial" w:eastAsia="Arial" w:hAnsi="Arial" w:cs="Arial"/>
          <w:sz w:val="24"/>
          <w:szCs w:val="24"/>
        </w:rPr>
        <w:t xml:space="preserve">20 </w:t>
      </w:r>
      <w:r w:rsidR="006D781F">
        <w:rPr>
          <w:rFonts w:ascii="Arial" w:eastAsia="Arial" w:hAnsi="Arial" w:cs="Arial"/>
          <w:sz w:val="24"/>
          <w:szCs w:val="24"/>
        </w:rPr>
        <w:t>(</w:t>
      </w:r>
      <w:r w:rsidR="00672A70">
        <w:rPr>
          <w:rFonts w:ascii="Arial" w:eastAsia="Arial" w:hAnsi="Arial" w:cs="Arial"/>
          <w:sz w:val="24"/>
          <w:szCs w:val="24"/>
        </w:rPr>
        <w:t>vinte</w:t>
      </w:r>
      <w:r w:rsidR="006D781F">
        <w:rPr>
          <w:rFonts w:ascii="Arial" w:eastAsia="Arial" w:hAnsi="Arial" w:cs="Arial"/>
          <w:sz w:val="24"/>
          <w:szCs w:val="24"/>
        </w:rPr>
        <w:t xml:space="preserve">) dias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w:t>
      </w:r>
      <w:r w:rsidR="00F2391E" w:rsidRPr="00F2391E">
        <w:rPr>
          <w:rFonts w:ascii="Arial" w:eastAsia="Arial" w:hAnsi="Arial" w:cs="Arial"/>
          <w:sz w:val="24"/>
          <w:szCs w:val="24"/>
        </w:rPr>
        <w:t>17</w:t>
      </w:r>
      <w:r w:rsidR="00A41231" w:rsidRPr="00F2391E">
        <w:rPr>
          <w:rFonts w:ascii="Arial" w:eastAsia="Arial" w:hAnsi="Arial" w:cs="Arial"/>
          <w:sz w:val="24"/>
          <w:szCs w:val="24"/>
        </w:rPr>
        <w:t>.1 do</w:t>
      </w:r>
      <w:r w:rsidR="00A41231" w:rsidRPr="00EE031F">
        <w:rPr>
          <w:rFonts w:ascii="Arial" w:eastAsia="Arial" w:hAnsi="Arial" w:cs="Arial"/>
          <w:sz w:val="24"/>
          <w:szCs w:val="24"/>
        </w:rPr>
        <w:t xml:space="preserve">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5C61E4" w:rsidP="005C61E4">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Pr="005C61E4">
        <w:rPr>
          <w:rFonts w:ascii="Arial" w:eastAsia="Arial" w:hAnsi="Arial" w:cs="Arial"/>
          <w:sz w:val="24"/>
          <w:szCs w:val="24"/>
        </w:rPr>
        <w:t>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E17ED0" w:rsidRDefault="00A41231" w:rsidP="00E17ED0">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E17ED0">
      <w:pPr>
        <w:pStyle w:val="Normal1"/>
        <w:jc w:val="both"/>
        <w:rPr>
          <w:bCs/>
        </w:rPr>
      </w:pPr>
      <w:r w:rsidRPr="00673050">
        <w:rPr>
          <w:rFonts w:ascii="Arial" w:eastAsia="Arial" w:hAnsi="Arial" w:cs="Arial"/>
          <w:b/>
          <w:sz w:val="24"/>
          <w:szCs w:val="24"/>
        </w:rPr>
        <w:t>(nome completo, C.P.F., cargo ou função e assinatura do representante legal)</w:t>
      </w:r>
    </w:p>
    <w:sectPr w:rsidR="00893428" w:rsidRPr="003C6C14" w:rsidSect="00A84A3E">
      <w:footerReference w:type="first" r:id="rId21"/>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0A4" w:rsidRDefault="000C10A4" w:rsidP="00A41231">
      <w:r>
        <w:separator/>
      </w:r>
    </w:p>
  </w:endnote>
  <w:endnote w:type="continuationSeparator" w:id="0">
    <w:p w:rsidR="000C10A4" w:rsidRDefault="000C10A4"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141" w:rsidRDefault="00A22141" w:rsidP="00B75498">
    <w:pPr>
      <w:pStyle w:val="Rodap"/>
      <w:tabs>
        <w:tab w:val="right" w:pos="8080"/>
      </w:tabs>
      <w:jc w:val="right"/>
    </w:pPr>
    <w:r>
      <w:rPr>
        <w:rFonts w:ascii="Arial" w:hAnsi="Arial" w:cs="Arial"/>
        <w:iCs/>
        <w:noProof/>
        <w:sz w:val="24"/>
        <w:szCs w:val="24"/>
        <w:lang w:eastAsia="pt-BR"/>
      </w:rPr>
      <mc:AlternateContent>
        <mc:Choice Requires="wps">
          <w:drawing>
            <wp:anchor distT="0" distB="0" distL="114300" distR="114300" simplePos="0" relativeHeight="251664384" behindDoc="0" locked="0" layoutInCell="1" allowOverlap="1" wp14:anchorId="3FFF312A" wp14:editId="3C0DDFE4">
              <wp:simplePos x="0" y="0"/>
              <wp:positionH relativeFrom="column">
                <wp:posOffset>3663315</wp:posOffset>
              </wp:positionH>
              <wp:positionV relativeFrom="paragraph">
                <wp:posOffset>-247650</wp:posOffset>
              </wp:positionV>
              <wp:extent cx="2324100" cy="504825"/>
              <wp:effectExtent l="0" t="0" r="0" b="9525"/>
              <wp:wrapNone/>
              <wp:docPr id="7" name="Caixa de texto 7"/>
              <wp:cNvGraphicFramePr/>
              <a:graphic xmlns:a="http://schemas.openxmlformats.org/drawingml/2006/main">
                <a:graphicData uri="http://schemas.microsoft.com/office/word/2010/wordprocessingShape">
                  <wps:wsp>
                    <wps:cNvSpPr txBox="1"/>
                    <wps:spPr>
                      <a:xfrm>
                        <a:off x="0" y="0"/>
                        <a:ext cx="23241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2141" w:rsidRPr="00BA6ADD" w:rsidRDefault="00A22141" w:rsidP="00B75498">
                          <w:pPr>
                            <w:jc w:val="center"/>
                            <w:rPr>
                              <w:rFonts w:ascii="Arial" w:hAnsi="Arial" w:cs="Arial"/>
                              <w:b/>
                              <w:sz w:val="16"/>
                              <w:szCs w:val="16"/>
                            </w:rPr>
                          </w:pPr>
                          <w:r w:rsidRPr="00BA6ADD">
                            <w:rPr>
                              <w:rFonts w:ascii="Arial" w:hAnsi="Arial" w:cs="Arial"/>
                              <w:b/>
                              <w:sz w:val="16"/>
                              <w:szCs w:val="16"/>
                            </w:rPr>
                            <w:t>Antônio Henrique Vasconcellos da Rosa</w:t>
                          </w:r>
                        </w:p>
                        <w:p w:rsidR="00A22141" w:rsidRPr="00BA6ADD" w:rsidRDefault="00A22141" w:rsidP="00B75498">
                          <w:pPr>
                            <w:jc w:val="center"/>
                            <w:rPr>
                              <w:rFonts w:ascii="Arial" w:hAnsi="Arial" w:cs="Arial"/>
                              <w:b/>
                              <w:sz w:val="16"/>
                              <w:szCs w:val="16"/>
                            </w:rPr>
                          </w:pPr>
                          <w:r w:rsidRPr="00BA6ADD">
                            <w:rPr>
                              <w:rFonts w:ascii="Arial" w:hAnsi="Arial" w:cs="Arial"/>
                              <w:b/>
                              <w:sz w:val="16"/>
                              <w:szCs w:val="16"/>
                            </w:rPr>
                            <w:t>Secretário Municipal de Saúde</w:t>
                          </w:r>
                        </w:p>
                        <w:p w:rsidR="00A22141" w:rsidRPr="00BA6ADD" w:rsidRDefault="00A22141" w:rsidP="00B75498">
                          <w:pPr>
                            <w:jc w:val="center"/>
                            <w:rPr>
                              <w:rFonts w:ascii="Arial" w:hAnsi="Arial" w:cs="Arial"/>
                              <w:b/>
                              <w:sz w:val="16"/>
                              <w:szCs w:val="16"/>
                            </w:rPr>
                          </w:pPr>
                          <w:r w:rsidRPr="00BA6ADD">
                            <w:rPr>
                              <w:rFonts w:ascii="Arial" w:hAnsi="Arial" w:cs="Arial"/>
                              <w:b/>
                              <w:sz w:val="16"/>
                              <w:szCs w:val="16"/>
                            </w:rPr>
                            <w:t>Mat. 4.16513-6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F312A" id="_x0000_t202" coordsize="21600,21600" o:spt="202" path="m,l,21600r21600,l21600,xe">
              <v:stroke joinstyle="miter"/>
              <v:path gradientshapeok="t" o:connecttype="rect"/>
            </v:shapetype>
            <v:shape id="Caixa de texto 7" o:spid="_x0000_s1030" type="#_x0000_t202" style="position:absolute;left:0;text-align:left;margin-left:288.45pt;margin-top:-19.5pt;width:183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" fillcolor="white [3201]" stroked="f" strokeweight=".5pt">
              <v:textbox>
                <w:txbxContent>
                  <w:p w:rsidR="00A22141" w:rsidRPr="00BA6ADD" w:rsidRDefault="00A22141" w:rsidP="00B75498">
                    <w:pPr>
                      <w:jc w:val="center"/>
                      <w:rPr>
                        <w:rFonts w:ascii="Arial" w:hAnsi="Arial" w:cs="Arial"/>
                        <w:b/>
                        <w:sz w:val="16"/>
                        <w:szCs w:val="16"/>
                      </w:rPr>
                    </w:pPr>
                    <w:r w:rsidRPr="00BA6ADD">
                      <w:rPr>
                        <w:rFonts w:ascii="Arial" w:hAnsi="Arial" w:cs="Arial"/>
                        <w:b/>
                        <w:sz w:val="16"/>
                        <w:szCs w:val="16"/>
                      </w:rPr>
                      <w:t>Antônio Henrique Vasconcellos da Rosa</w:t>
                    </w:r>
                  </w:p>
                  <w:p w:rsidR="00A22141" w:rsidRPr="00BA6ADD" w:rsidRDefault="00A22141" w:rsidP="00B75498">
                    <w:pPr>
                      <w:jc w:val="center"/>
                      <w:rPr>
                        <w:rFonts w:ascii="Arial" w:hAnsi="Arial" w:cs="Arial"/>
                        <w:b/>
                        <w:sz w:val="16"/>
                        <w:szCs w:val="16"/>
                      </w:rPr>
                    </w:pPr>
                    <w:r w:rsidRPr="00BA6ADD">
                      <w:rPr>
                        <w:rFonts w:ascii="Arial" w:hAnsi="Arial" w:cs="Arial"/>
                        <w:b/>
                        <w:sz w:val="16"/>
                        <w:szCs w:val="16"/>
                      </w:rPr>
                      <w:t>Secretário Municipal de Saúde</w:t>
                    </w:r>
                  </w:p>
                  <w:p w:rsidR="00A22141" w:rsidRPr="00BA6ADD" w:rsidRDefault="00A22141" w:rsidP="00B75498">
                    <w:pPr>
                      <w:jc w:val="center"/>
                      <w:rPr>
                        <w:rFonts w:ascii="Arial" w:hAnsi="Arial" w:cs="Arial"/>
                        <w:b/>
                        <w:sz w:val="16"/>
                        <w:szCs w:val="16"/>
                      </w:rPr>
                    </w:pPr>
                    <w:r w:rsidRPr="00BA6ADD">
                      <w:rPr>
                        <w:rFonts w:ascii="Arial" w:hAnsi="Arial" w:cs="Arial"/>
                        <w:b/>
                        <w:sz w:val="16"/>
                        <w:szCs w:val="16"/>
                      </w:rPr>
                      <w:t>Mat. 4.16513-6</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141" w:rsidRPr="00427B39" w:rsidRDefault="00A22141" w:rsidP="00427B39">
    <w:pPr>
      <w:pStyle w:val="Rodap"/>
    </w:pPr>
    <w:r>
      <w:rPr>
        <w:rFonts w:ascii="Arial" w:hAnsi="Arial" w:cs="Arial"/>
        <w:iCs/>
        <w:noProof/>
        <w:sz w:val="24"/>
        <w:szCs w:val="24"/>
        <w:lang w:eastAsia="pt-BR"/>
      </w:rPr>
      <mc:AlternateContent>
        <mc:Choice Requires="wps">
          <w:drawing>
            <wp:anchor distT="0" distB="0" distL="114300" distR="114300" simplePos="0" relativeHeight="251666432" behindDoc="0" locked="0" layoutInCell="1" allowOverlap="1" wp14:anchorId="2866B30D" wp14:editId="06EFC268">
              <wp:simplePos x="0" y="0"/>
              <wp:positionH relativeFrom="column">
                <wp:posOffset>3400425</wp:posOffset>
              </wp:positionH>
              <wp:positionV relativeFrom="paragraph">
                <wp:posOffset>-285750</wp:posOffset>
              </wp:positionV>
              <wp:extent cx="2324100" cy="504825"/>
              <wp:effectExtent l="0" t="0" r="0" b="9525"/>
              <wp:wrapNone/>
              <wp:docPr id="3" name="Caixa de texto 3"/>
              <wp:cNvGraphicFramePr/>
              <a:graphic xmlns:a="http://schemas.openxmlformats.org/drawingml/2006/main">
                <a:graphicData uri="http://schemas.microsoft.com/office/word/2010/wordprocessingShape">
                  <wps:wsp>
                    <wps:cNvSpPr txBox="1"/>
                    <wps:spPr>
                      <a:xfrm>
                        <a:off x="0" y="0"/>
                        <a:ext cx="23241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2141" w:rsidRPr="00BA6ADD" w:rsidRDefault="00A22141" w:rsidP="000B4BE7">
                          <w:pPr>
                            <w:jc w:val="center"/>
                            <w:rPr>
                              <w:rFonts w:ascii="Arial" w:hAnsi="Arial" w:cs="Arial"/>
                              <w:b/>
                              <w:sz w:val="16"/>
                              <w:szCs w:val="16"/>
                            </w:rPr>
                          </w:pPr>
                          <w:r w:rsidRPr="00BA6ADD">
                            <w:rPr>
                              <w:rFonts w:ascii="Arial" w:hAnsi="Arial" w:cs="Arial"/>
                              <w:b/>
                              <w:sz w:val="16"/>
                              <w:szCs w:val="16"/>
                            </w:rPr>
                            <w:t>Antônio Henrique Vasconcellos da Rosa</w:t>
                          </w:r>
                        </w:p>
                        <w:p w:rsidR="00A22141" w:rsidRPr="00BA6ADD" w:rsidRDefault="00A22141" w:rsidP="000B4BE7">
                          <w:pPr>
                            <w:jc w:val="center"/>
                            <w:rPr>
                              <w:rFonts w:ascii="Arial" w:hAnsi="Arial" w:cs="Arial"/>
                              <w:b/>
                              <w:sz w:val="16"/>
                              <w:szCs w:val="16"/>
                            </w:rPr>
                          </w:pPr>
                          <w:r w:rsidRPr="00BA6ADD">
                            <w:rPr>
                              <w:rFonts w:ascii="Arial" w:hAnsi="Arial" w:cs="Arial"/>
                              <w:b/>
                              <w:sz w:val="16"/>
                              <w:szCs w:val="16"/>
                            </w:rPr>
                            <w:t>Secretário Municipal de Saúde</w:t>
                          </w:r>
                        </w:p>
                        <w:p w:rsidR="00A22141" w:rsidRPr="00BA6ADD" w:rsidRDefault="00A22141" w:rsidP="000B4BE7">
                          <w:pPr>
                            <w:jc w:val="center"/>
                            <w:rPr>
                              <w:rFonts w:ascii="Arial" w:hAnsi="Arial" w:cs="Arial"/>
                              <w:b/>
                              <w:sz w:val="16"/>
                              <w:szCs w:val="16"/>
                            </w:rPr>
                          </w:pPr>
                          <w:r w:rsidRPr="00BA6ADD">
                            <w:rPr>
                              <w:rFonts w:ascii="Arial" w:hAnsi="Arial" w:cs="Arial"/>
                              <w:b/>
                              <w:sz w:val="16"/>
                              <w:szCs w:val="16"/>
                            </w:rPr>
                            <w:t>Mat. 4.16513-6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6B30D" id="_x0000_t202" coordsize="21600,21600" o:spt="202" path="m,l,21600r21600,l21600,xe">
              <v:stroke joinstyle="miter"/>
              <v:path gradientshapeok="t" o:connecttype="rect"/>
            </v:shapetype>
            <v:shape id="Caixa de texto 3" o:spid="_x0000_s1032" type="#_x0000_t202" style="position:absolute;margin-left:267.75pt;margin-top:-22.5pt;width:183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" fillcolor="white [3201]" stroked="f" strokeweight=".5pt">
              <v:textbox>
                <w:txbxContent>
                  <w:p w:rsidR="00A22141" w:rsidRPr="00BA6ADD" w:rsidRDefault="00A22141" w:rsidP="000B4BE7">
                    <w:pPr>
                      <w:jc w:val="center"/>
                      <w:rPr>
                        <w:rFonts w:ascii="Arial" w:hAnsi="Arial" w:cs="Arial"/>
                        <w:b/>
                        <w:sz w:val="16"/>
                        <w:szCs w:val="16"/>
                      </w:rPr>
                    </w:pPr>
                    <w:r w:rsidRPr="00BA6ADD">
                      <w:rPr>
                        <w:rFonts w:ascii="Arial" w:hAnsi="Arial" w:cs="Arial"/>
                        <w:b/>
                        <w:sz w:val="16"/>
                        <w:szCs w:val="16"/>
                      </w:rPr>
                      <w:t>Antônio Henrique Vasconcellos da Rosa</w:t>
                    </w:r>
                  </w:p>
                  <w:p w:rsidR="00A22141" w:rsidRPr="00BA6ADD" w:rsidRDefault="00A22141" w:rsidP="000B4BE7">
                    <w:pPr>
                      <w:jc w:val="center"/>
                      <w:rPr>
                        <w:rFonts w:ascii="Arial" w:hAnsi="Arial" w:cs="Arial"/>
                        <w:b/>
                        <w:sz w:val="16"/>
                        <w:szCs w:val="16"/>
                      </w:rPr>
                    </w:pPr>
                    <w:r w:rsidRPr="00BA6ADD">
                      <w:rPr>
                        <w:rFonts w:ascii="Arial" w:hAnsi="Arial" w:cs="Arial"/>
                        <w:b/>
                        <w:sz w:val="16"/>
                        <w:szCs w:val="16"/>
                      </w:rPr>
                      <w:t>Secretário Municipal de Saúde</w:t>
                    </w:r>
                  </w:p>
                  <w:p w:rsidR="00A22141" w:rsidRPr="00BA6ADD" w:rsidRDefault="00A22141" w:rsidP="000B4BE7">
                    <w:pPr>
                      <w:jc w:val="center"/>
                      <w:rPr>
                        <w:rFonts w:ascii="Arial" w:hAnsi="Arial" w:cs="Arial"/>
                        <w:b/>
                        <w:sz w:val="16"/>
                        <w:szCs w:val="16"/>
                      </w:rPr>
                    </w:pPr>
                    <w:r w:rsidRPr="00BA6ADD">
                      <w:rPr>
                        <w:rFonts w:ascii="Arial" w:hAnsi="Arial" w:cs="Arial"/>
                        <w:b/>
                        <w:sz w:val="16"/>
                        <w:szCs w:val="16"/>
                      </w:rPr>
                      <w:t>Mat. 4.16513-6</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0A4" w:rsidRDefault="000C10A4" w:rsidP="00A41231">
      <w:r>
        <w:separator/>
      </w:r>
    </w:p>
  </w:footnote>
  <w:footnote w:type="continuationSeparator" w:id="0">
    <w:p w:rsidR="000C10A4" w:rsidRDefault="000C10A4"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A22141" w:rsidRPr="004A74F2" w:rsidTr="00004743">
      <w:trPr>
        <w:trHeight w:val="1418"/>
      </w:trPr>
      <w:tc>
        <w:tcPr>
          <w:tcW w:w="1418" w:type="dxa"/>
          <w:shd w:val="clear" w:color="auto" w:fill="auto"/>
        </w:tcPr>
        <w:p w:rsidR="00A22141" w:rsidRPr="004A74F2" w:rsidRDefault="00A22141"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A22141" w:rsidRPr="004A74F2" w:rsidRDefault="00A22141"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3145790</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rsidR="00A22141" w:rsidRDefault="00A22141" w:rsidP="005A58A0">
                                <w:pPr>
                                  <w:rPr>
                                    <w:rFonts w:ascii="Arial" w:eastAsia="Arial" w:hAnsi="Arial" w:cs="Arial"/>
                                    <w:sz w:val="18"/>
                                    <w:szCs w:val="16"/>
                                  </w:rPr>
                                </w:pPr>
                                <w:r w:rsidRPr="009271C8">
                                  <w:rPr>
                                    <w:rFonts w:ascii="Arial" w:hAnsi="Arial" w:cs="Arial"/>
                                    <w:sz w:val="18"/>
                                    <w:szCs w:val="16"/>
                                  </w:rPr>
                                  <w:t>PMT-RJ                                        PROCESSO</w:t>
                                </w:r>
                                <w:r w:rsidR="00E6552C">
                                  <w:rPr>
                                    <w:rFonts w:ascii="Arial" w:hAnsi="Arial" w:cs="Arial"/>
                                    <w:sz w:val="18"/>
                                    <w:szCs w:val="16"/>
                                  </w:rPr>
                                  <w:t>S</w:t>
                                </w:r>
                                <w:r w:rsidRPr="009271C8">
                                  <w:rPr>
                                    <w:rFonts w:ascii="Arial" w:hAnsi="Arial" w:cs="Arial"/>
                                    <w:sz w:val="18"/>
                                    <w:szCs w:val="16"/>
                                  </w:rPr>
                                  <w:t xml:space="preserve"> N º </w:t>
                                </w:r>
                                <w:r w:rsidR="00A51138">
                                  <w:rPr>
                                    <w:rFonts w:ascii="Arial" w:hAnsi="Arial" w:cs="Arial"/>
                                    <w:sz w:val="18"/>
                                    <w:szCs w:val="16"/>
                                  </w:rPr>
                                  <w:t xml:space="preserve">23.070/2021; </w:t>
                                </w:r>
                                <w:r>
                                  <w:rPr>
                                    <w:rFonts w:ascii="Arial" w:hAnsi="Arial" w:cs="Arial"/>
                                    <w:sz w:val="18"/>
                                    <w:szCs w:val="16"/>
                                  </w:rPr>
                                  <w:t>23.072/2021</w:t>
                                </w:r>
                              </w:p>
                              <w:p w:rsidR="00A22141" w:rsidRDefault="00A22141" w:rsidP="005A58A0">
                                <w:pPr>
                                  <w:rPr>
                                    <w:rFonts w:ascii="Arial" w:eastAsia="Arial" w:hAnsi="Arial" w:cs="Arial"/>
                                    <w:sz w:val="18"/>
                                    <w:szCs w:val="16"/>
                                  </w:rPr>
                                </w:pPr>
                              </w:p>
                              <w:p w:rsidR="00A22141" w:rsidRDefault="00A22141" w:rsidP="005A58A0">
                                <w:pPr>
                                  <w:rPr>
                                    <w:rFonts w:ascii="Arial" w:eastAsia="Arial" w:hAnsi="Arial" w:cs="Arial"/>
                                    <w:sz w:val="18"/>
                                    <w:szCs w:val="16"/>
                                  </w:rPr>
                                </w:pPr>
                                <w:r>
                                  <w:rPr>
                                    <w:rFonts w:ascii="Arial" w:eastAsia="Arial" w:hAnsi="Arial" w:cs="Arial"/>
                                    <w:sz w:val="18"/>
                                    <w:szCs w:val="16"/>
                                  </w:rPr>
                                  <w:t>RUBRICA:              FLS.:</w:t>
                                </w:r>
                              </w:p>
                              <w:p w:rsidR="00A22141" w:rsidRDefault="00A22141" w:rsidP="005A58A0">
                                <w:pPr>
                                  <w:rPr>
                                    <w:rFonts w:ascii="Arial" w:eastAsia="Arial" w:hAnsi="Arial" w:cs="Arial"/>
                                    <w:sz w:val="18"/>
                                    <w:szCs w:val="16"/>
                                  </w:rPr>
                                </w:pPr>
                              </w:p>
                              <w:p w:rsidR="00A22141" w:rsidRDefault="00A22141" w:rsidP="005A58A0">
                                <w:pPr>
                                  <w:rPr>
                                    <w:rFonts w:ascii="Arial" w:eastAsia="Arial" w:hAnsi="Arial" w:cs="Arial"/>
                                    <w:sz w:val="18"/>
                                    <w:szCs w:val="16"/>
                                  </w:rPr>
                                </w:pPr>
                              </w:p>
                              <w:p w:rsidR="00A22141" w:rsidRDefault="00A22141" w:rsidP="005A58A0">
                                <w:pPr>
                                  <w:rPr>
                                    <w:rFonts w:ascii="Arial" w:eastAsia="Arial" w:hAnsi="Arial" w:cs="Arial"/>
                                    <w:sz w:val="18"/>
                                    <w:szCs w:val="16"/>
                                  </w:rPr>
                                </w:pPr>
                              </w:p>
                              <w:p w:rsidR="00A22141" w:rsidRDefault="00A22141"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7.7pt;margin-top:1.35pt;width:145.2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">
                    <v:textbox>
                      <w:txbxContent>
                        <w:p w:rsidR="00A22141" w:rsidRDefault="00A22141" w:rsidP="005A58A0">
                          <w:pPr>
                            <w:rPr>
                              <w:rFonts w:ascii="Arial" w:eastAsia="Arial" w:hAnsi="Arial" w:cs="Arial"/>
                              <w:sz w:val="18"/>
                              <w:szCs w:val="16"/>
                            </w:rPr>
                          </w:pPr>
                          <w:r w:rsidRPr="009271C8">
                            <w:rPr>
                              <w:rFonts w:ascii="Arial" w:hAnsi="Arial" w:cs="Arial"/>
                              <w:sz w:val="18"/>
                              <w:szCs w:val="16"/>
                            </w:rPr>
                            <w:t>PMT-RJ                                        PROCESSO</w:t>
                          </w:r>
                          <w:r w:rsidR="00E6552C">
                            <w:rPr>
                              <w:rFonts w:ascii="Arial" w:hAnsi="Arial" w:cs="Arial"/>
                              <w:sz w:val="18"/>
                              <w:szCs w:val="16"/>
                            </w:rPr>
                            <w:t>S</w:t>
                          </w:r>
                          <w:r w:rsidRPr="009271C8">
                            <w:rPr>
                              <w:rFonts w:ascii="Arial" w:hAnsi="Arial" w:cs="Arial"/>
                              <w:sz w:val="18"/>
                              <w:szCs w:val="16"/>
                            </w:rPr>
                            <w:t xml:space="preserve"> N º </w:t>
                          </w:r>
                          <w:r w:rsidR="00A51138">
                            <w:rPr>
                              <w:rFonts w:ascii="Arial" w:hAnsi="Arial" w:cs="Arial"/>
                              <w:sz w:val="18"/>
                              <w:szCs w:val="16"/>
                            </w:rPr>
                            <w:t xml:space="preserve">23.070/2021; </w:t>
                          </w:r>
                          <w:r>
                            <w:rPr>
                              <w:rFonts w:ascii="Arial" w:hAnsi="Arial" w:cs="Arial"/>
                              <w:sz w:val="18"/>
                              <w:szCs w:val="16"/>
                            </w:rPr>
                            <w:t>23.072/2021</w:t>
                          </w:r>
                        </w:p>
                        <w:p w:rsidR="00A22141" w:rsidRDefault="00A22141" w:rsidP="005A58A0">
                          <w:pPr>
                            <w:rPr>
                              <w:rFonts w:ascii="Arial" w:eastAsia="Arial" w:hAnsi="Arial" w:cs="Arial"/>
                              <w:sz w:val="18"/>
                              <w:szCs w:val="16"/>
                            </w:rPr>
                          </w:pPr>
                        </w:p>
                        <w:p w:rsidR="00A22141" w:rsidRDefault="00A22141" w:rsidP="005A58A0">
                          <w:pPr>
                            <w:rPr>
                              <w:rFonts w:ascii="Arial" w:eastAsia="Arial" w:hAnsi="Arial" w:cs="Arial"/>
                              <w:sz w:val="18"/>
                              <w:szCs w:val="16"/>
                            </w:rPr>
                          </w:pPr>
                          <w:r>
                            <w:rPr>
                              <w:rFonts w:ascii="Arial" w:eastAsia="Arial" w:hAnsi="Arial" w:cs="Arial"/>
                              <w:sz w:val="18"/>
                              <w:szCs w:val="16"/>
                            </w:rPr>
                            <w:t>RUBRICA:              FLS.:</w:t>
                          </w:r>
                        </w:p>
                        <w:p w:rsidR="00A22141" w:rsidRDefault="00A22141" w:rsidP="005A58A0">
                          <w:pPr>
                            <w:rPr>
                              <w:rFonts w:ascii="Arial" w:eastAsia="Arial" w:hAnsi="Arial" w:cs="Arial"/>
                              <w:sz w:val="18"/>
                              <w:szCs w:val="16"/>
                            </w:rPr>
                          </w:pPr>
                        </w:p>
                        <w:p w:rsidR="00A22141" w:rsidRDefault="00A22141" w:rsidP="005A58A0">
                          <w:pPr>
                            <w:rPr>
                              <w:rFonts w:ascii="Arial" w:eastAsia="Arial" w:hAnsi="Arial" w:cs="Arial"/>
                              <w:sz w:val="18"/>
                              <w:szCs w:val="16"/>
                            </w:rPr>
                          </w:pPr>
                        </w:p>
                        <w:p w:rsidR="00A22141" w:rsidRDefault="00A22141" w:rsidP="005A58A0">
                          <w:pPr>
                            <w:rPr>
                              <w:rFonts w:ascii="Arial" w:eastAsia="Arial" w:hAnsi="Arial" w:cs="Arial"/>
                              <w:sz w:val="18"/>
                              <w:szCs w:val="16"/>
                            </w:rPr>
                          </w:pPr>
                        </w:p>
                        <w:p w:rsidR="00A22141" w:rsidRDefault="00A22141"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A22141" w:rsidRPr="004A74F2" w:rsidRDefault="00A22141"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A22141" w:rsidRPr="004A74F2" w:rsidRDefault="00A22141"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A22141" w:rsidRPr="004A74F2" w:rsidRDefault="00A22141"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A22141" w:rsidRPr="004A74F2" w:rsidRDefault="00A22141"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A22141" w:rsidRPr="004A74F2" w:rsidRDefault="00A22141" w:rsidP="00A41231">
          <w:pPr>
            <w:pStyle w:val="Normal1"/>
            <w:ind w:left="2197" w:hanging="184"/>
            <w:jc w:val="both"/>
            <w:rPr>
              <w:rFonts w:ascii="Bookman Old Style" w:eastAsia="Bookman Old Style" w:hAnsi="Bookman Old Style" w:cs="Bookman Old Style"/>
              <w:color w:val="0000FF"/>
            </w:rPr>
          </w:pPr>
        </w:p>
      </w:tc>
    </w:tr>
  </w:tbl>
  <w:p w:rsidR="00A22141" w:rsidRDefault="00A2214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A22141" w:rsidRPr="004A74F2" w:rsidTr="00381BBF">
      <w:trPr>
        <w:trHeight w:val="1418"/>
      </w:trPr>
      <w:tc>
        <w:tcPr>
          <w:tcW w:w="2146" w:type="dxa"/>
          <w:shd w:val="clear" w:color="auto" w:fill="auto"/>
        </w:tcPr>
        <w:p w:rsidR="00A22141" w:rsidRPr="004A74F2" w:rsidRDefault="00A22141" w:rsidP="00427B39">
          <w:pPr>
            <w:pStyle w:val="Normal1"/>
            <w:jc w:val="both"/>
            <w:rPr>
              <w:sz w:val="24"/>
              <w:szCs w:val="24"/>
            </w:rPr>
          </w:pPr>
          <w:r>
            <w:rPr>
              <w:noProof/>
              <w:lang w:eastAsia="pt-BR"/>
            </w:rPr>
            <w:drawing>
              <wp:anchor distT="0" distB="0" distL="0" distR="0" simplePos="0" relativeHeight="251661312" behindDoc="0" locked="0" layoutInCell="1" allowOverlap="1" wp14:anchorId="3416A304" wp14:editId="6378AC2A">
                <wp:simplePos x="0" y="0"/>
                <wp:positionH relativeFrom="column">
                  <wp:posOffset>0</wp:posOffset>
                </wp:positionH>
                <wp:positionV relativeFrom="paragraph">
                  <wp:posOffset>80645</wp:posOffset>
                </wp:positionV>
                <wp:extent cx="788035" cy="740410"/>
                <wp:effectExtent l="0" t="0" r="0" b="254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A22141" w:rsidRPr="004A74F2" w:rsidRDefault="00A22141" w:rsidP="00427B39">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2336" behindDoc="0" locked="0" layoutInCell="1" allowOverlap="1" wp14:anchorId="2771ADB0" wp14:editId="4F20F807">
                    <wp:simplePos x="0" y="0"/>
                    <wp:positionH relativeFrom="column">
                      <wp:posOffset>3150235</wp:posOffset>
                    </wp:positionH>
                    <wp:positionV relativeFrom="paragraph">
                      <wp:posOffset>17145</wp:posOffset>
                    </wp:positionV>
                    <wp:extent cx="1844040" cy="742950"/>
                    <wp:effectExtent l="0" t="0" r="22860" b="1905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rsidR="00A22141" w:rsidRDefault="00A22141" w:rsidP="00427B39">
                                <w:pPr>
                                  <w:rPr>
                                    <w:rFonts w:ascii="Arial" w:eastAsia="Arial" w:hAnsi="Arial" w:cs="Arial"/>
                                    <w:sz w:val="18"/>
                                    <w:szCs w:val="16"/>
                                  </w:rPr>
                                </w:pPr>
                                <w:r w:rsidRPr="009271C8">
                                  <w:rPr>
                                    <w:rFonts w:ascii="Arial" w:hAnsi="Arial" w:cs="Arial"/>
                                    <w:sz w:val="18"/>
                                    <w:szCs w:val="16"/>
                                  </w:rPr>
                                  <w:t>PMT-RJ                                        PROCESSO</w:t>
                                </w:r>
                                <w:r w:rsidR="0067294A">
                                  <w:rPr>
                                    <w:rFonts w:ascii="Arial" w:hAnsi="Arial" w:cs="Arial"/>
                                    <w:sz w:val="18"/>
                                    <w:szCs w:val="16"/>
                                  </w:rPr>
                                  <w:t>S</w:t>
                                </w:r>
                                <w:r w:rsidRPr="009271C8">
                                  <w:rPr>
                                    <w:rFonts w:ascii="Arial" w:hAnsi="Arial" w:cs="Arial"/>
                                    <w:sz w:val="18"/>
                                    <w:szCs w:val="16"/>
                                  </w:rPr>
                                  <w:t xml:space="preserve"> N º </w:t>
                                </w:r>
                                <w:r w:rsidR="00AA703E">
                                  <w:rPr>
                                    <w:rFonts w:ascii="Arial" w:hAnsi="Arial" w:cs="Arial"/>
                                    <w:sz w:val="18"/>
                                    <w:szCs w:val="16"/>
                                  </w:rPr>
                                  <w:t xml:space="preserve">23.070/2021; </w:t>
                                </w:r>
                                <w:r>
                                  <w:rPr>
                                    <w:rFonts w:ascii="Arial" w:hAnsi="Arial" w:cs="Arial"/>
                                    <w:sz w:val="18"/>
                                    <w:szCs w:val="16"/>
                                  </w:rPr>
                                  <w:t>23.072/2021</w:t>
                                </w:r>
                              </w:p>
                              <w:p w:rsidR="00A22141" w:rsidRDefault="00A22141" w:rsidP="00427B39">
                                <w:pPr>
                                  <w:rPr>
                                    <w:rFonts w:ascii="Arial" w:eastAsia="Arial" w:hAnsi="Arial" w:cs="Arial"/>
                                    <w:sz w:val="18"/>
                                    <w:szCs w:val="16"/>
                                  </w:rPr>
                                </w:pPr>
                              </w:p>
                              <w:p w:rsidR="00A22141" w:rsidRDefault="00A22141" w:rsidP="00427B39">
                                <w:pPr>
                                  <w:rPr>
                                    <w:rFonts w:ascii="Arial" w:eastAsia="Arial" w:hAnsi="Arial" w:cs="Arial"/>
                                    <w:sz w:val="18"/>
                                    <w:szCs w:val="16"/>
                                  </w:rPr>
                                </w:pPr>
                                <w:r>
                                  <w:rPr>
                                    <w:rFonts w:ascii="Arial" w:eastAsia="Arial" w:hAnsi="Arial" w:cs="Arial"/>
                                    <w:sz w:val="18"/>
                                    <w:szCs w:val="16"/>
                                  </w:rPr>
                                  <w:t>RUBRICA:              FLS.:</w:t>
                                </w:r>
                              </w:p>
                              <w:p w:rsidR="00A22141" w:rsidRDefault="00A22141" w:rsidP="00427B39">
                                <w:pPr>
                                  <w:rPr>
                                    <w:rFonts w:ascii="Arial" w:eastAsia="Arial" w:hAnsi="Arial" w:cs="Arial"/>
                                    <w:sz w:val="18"/>
                                    <w:szCs w:val="16"/>
                                  </w:rPr>
                                </w:pPr>
                              </w:p>
                              <w:p w:rsidR="00A22141" w:rsidRDefault="00A22141" w:rsidP="00427B39">
                                <w:pPr>
                                  <w:rPr>
                                    <w:rFonts w:ascii="Arial" w:eastAsia="Arial" w:hAnsi="Arial" w:cs="Arial"/>
                                    <w:sz w:val="18"/>
                                    <w:szCs w:val="16"/>
                                  </w:rPr>
                                </w:pPr>
                              </w:p>
                              <w:p w:rsidR="00A22141" w:rsidRDefault="00A22141" w:rsidP="00427B39">
                                <w:pPr>
                                  <w:rPr>
                                    <w:rFonts w:ascii="Arial" w:eastAsia="Arial" w:hAnsi="Arial" w:cs="Arial"/>
                                    <w:sz w:val="18"/>
                                    <w:szCs w:val="16"/>
                                  </w:rPr>
                                </w:pPr>
                              </w:p>
                              <w:p w:rsidR="00A22141" w:rsidRDefault="00A22141" w:rsidP="00427B39">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1ADB0" id="_x0000_t202" coordsize="21600,21600" o:spt="202" path="m,l,21600r21600,l21600,xe">
                    <v:stroke joinstyle="miter"/>
                    <v:path gradientshapeok="t" o:connecttype="rect"/>
                  </v:shapetype>
                  <v:shape id="Caixa de texto 11" o:spid="_x0000_s1031" type="#_x0000_t202" style="position:absolute;left:0;text-align:left;margin-left:248.05pt;margin-top:1.35pt;width:145.2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">
                    <v:textbox>
                      <w:txbxContent>
                        <w:p w:rsidR="00A22141" w:rsidRDefault="00A22141" w:rsidP="00427B39">
                          <w:pPr>
                            <w:rPr>
                              <w:rFonts w:ascii="Arial" w:eastAsia="Arial" w:hAnsi="Arial" w:cs="Arial"/>
                              <w:sz w:val="18"/>
                              <w:szCs w:val="16"/>
                            </w:rPr>
                          </w:pPr>
                          <w:r w:rsidRPr="009271C8">
                            <w:rPr>
                              <w:rFonts w:ascii="Arial" w:hAnsi="Arial" w:cs="Arial"/>
                              <w:sz w:val="18"/>
                              <w:szCs w:val="16"/>
                            </w:rPr>
                            <w:t>PMT-RJ                                        PROCESSO</w:t>
                          </w:r>
                          <w:r w:rsidR="0067294A">
                            <w:rPr>
                              <w:rFonts w:ascii="Arial" w:hAnsi="Arial" w:cs="Arial"/>
                              <w:sz w:val="18"/>
                              <w:szCs w:val="16"/>
                            </w:rPr>
                            <w:t>S</w:t>
                          </w:r>
                          <w:r w:rsidRPr="009271C8">
                            <w:rPr>
                              <w:rFonts w:ascii="Arial" w:hAnsi="Arial" w:cs="Arial"/>
                              <w:sz w:val="18"/>
                              <w:szCs w:val="16"/>
                            </w:rPr>
                            <w:t xml:space="preserve"> N º </w:t>
                          </w:r>
                          <w:r w:rsidR="00AA703E">
                            <w:rPr>
                              <w:rFonts w:ascii="Arial" w:hAnsi="Arial" w:cs="Arial"/>
                              <w:sz w:val="18"/>
                              <w:szCs w:val="16"/>
                            </w:rPr>
                            <w:t xml:space="preserve">23.070/2021; </w:t>
                          </w:r>
                          <w:r>
                            <w:rPr>
                              <w:rFonts w:ascii="Arial" w:hAnsi="Arial" w:cs="Arial"/>
                              <w:sz w:val="18"/>
                              <w:szCs w:val="16"/>
                            </w:rPr>
                            <w:t>23.072/2021</w:t>
                          </w:r>
                        </w:p>
                        <w:p w:rsidR="00A22141" w:rsidRDefault="00A22141" w:rsidP="00427B39">
                          <w:pPr>
                            <w:rPr>
                              <w:rFonts w:ascii="Arial" w:eastAsia="Arial" w:hAnsi="Arial" w:cs="Arial"/>
                              <w:sz w:val="18"/>
                              <w:szCs w:val="16"/>
                            </w:rPr>
                          </w:pPr>
                        </w:p>
                        <w:p w:rsidR="00A22141" w:rsidRDefault="00A22141" w:rsidP="00427B39">
                          <w:pPr>
                            <w:rPr>
                              <w:rFonts w:ascii="Arial" w:eastAsia="Arial" w:hAnsi="Arial" w:cs="Arial"/>
                              <w:sz w:val="18"/>
                              <w:szCs w:val="16"/>
                            </w:rPr>
                          </w:pPr>
                          <w:r>
                            <w:rPr>
                              <w:rFonts w:ascii="Arial" w:eastAsia="Arial" w:hAnsi="Arial" w:cs="Arial"/>
                              <w:sz w:val="18"/>
                              <w:szCs w:val="16"/>
                            </w:rPr>
                            <w:t>RUBRICA:              FLS.:</w:t>
                          </w:r>
                        </w:p>
                        <w:p w:rsidR="00A22141" w:rsidRDefault="00A22141" w:rsidP="00427B39">
                          <w:pPr>
                            <w:rPr>
                              <w:rFonts w:ascii="Arial" w:eastAsia="Arial" w:hAnsi="Arial" w:cs="Arial"/>
                              <w:sz w:val="18"/>
                              <w:szCs w:val="16"/>
                            </w:rPr>
                          </w:pPr>
                        </w:p>
                        <w:p w:rsidR="00A22141" w:rsidRDefault="00A22141" w:rsidP="00427B39">
                          <w:pPr>
                            <w:rPr>
                              <w:rFonts w:ascii="Arial" w:eastAsia="Arial" w:hAnsi="Arial" w:cs="Arial"/>
                              <w:sz w:val="18"/>
                              <w:szCs w:val="16"/>
                            </w:rPr>
                          </w:pPr>
                        </w:p>
                        <w:p w:rsidR="00A22141" w:rsidRDefault="00A22141" w:rsidP="00427B39">
                          <w:pPr>
                            <w:rPr>
                              <w:rFonts w:ascii="Arial" w:eastAsia="Arial" w:hAnsi="Arial" w:cs="Arial"/>
                              <w:sz w:val="18"/>
                              <w:szCs w:val="16"/>
                            </w:rPr>
                          </w:pPr>
                        </w:p>
                        <w:p w:rsidR="00A22141" w:rsidRDefault="00A22141" w:rsidP="00427B39">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A22141" w:rsidRPr="004A74F2" w:rsidRDefault="00A22141"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A22141" w:rsidRPr="004A74F2" w:rsidRDefault="00A22141"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A22141" w:rsidRPr="004A74F2" w:rsidRDefault="00A22141"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A22141" w:rsidRPr="004A74F2" w:rsidRDefault="00A22141"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A22141" w:rsidRPr="004A74F2" w:rsidRDefault="00A22141" w:rsidP="00427B39">
          <w:pPr>
            <w:pStyle w:val="Normal1"/>
            <w:ind w:left="2197" w:hanging="184"/>
            <w:jc w:val="both"/>
            <w:rPr>
              <w:rFonts w:ascii="Bookman Old Style" w:eastAsia="Bookman Old Style" w:hAnsi="Bookman Old Style" w:cs="Bookman Old Style"/>
              <w:color w:val="0000FF"/>
            </w:rPr>
          </w:pPr>
        </w:p>
      </w:tc>
    </w:tr>
  </w:tbl>
  <w:p w:rsidR="00A22141" w:rsidRPr="00427B39" w:rsidRDefault="00A22141" w:rsidP="00427B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8"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15:restartNumberingAfterBreak="0">
    <w:nsid w:val="3D7C77DC"/>
    <w:multiLevelType w:val="hybridMultilevel"/>
    <w:tmpl w:val="F47AB4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2" w15:restartNumberingAfterBreak="0">
    <w:nsid w:val="67EC26D8"/>
    <w:multiLevelType w:val="multilevel"/>
    <w:tmpl w:val="4C4EDB0C"/>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ascii="Arial" w:hAnsi="Arial" w:cs="Arial"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3"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4"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15:restartNumberingAfterBreak="0">
    <w:nsid w:val="6EF9071A"/>
    <w:multiLevelType w:val="multilevel"/>
    <w:tmpl w:val="CF02FEB4"/>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2138"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7"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8"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6"/>
  </w:num>
  <w:num w:numId="2">
    <w:abstractNumId w:val="2"/>
  </w:num>
  <w:num w:numId="3">
    <w:abstractNumId w:val="12"/>
  </w:num>
  <w:num w:numId="4">
    <w:abstractNumId w:val="6"/>
  </w:num>
  <w:num w:numId="5">
    <w:abstractNumId w:val="27"/>
  </w:num>
  <w:num w:numId="6">
    <w:abstractNumId w:val="16"/>
  </w:num>
  <w:num w:numId="7">
    <w:abstractNumId w:val="19"/>
  </w:num>
  <w:num w:numId="8">
    <w:abstractNumId w:val="29"/>
  </w:num>
  <w:num w:numId="9">
    <w:abstractNumId w:val="18"/>
  </w:num>
  <w:num w:numId="10">
    <w:abstractNumId w:val="21"/>
  </w:num>
  <w:num w:numId="11">
    <w:abstractNumId w:val="4"/>
  </w:num>
  <w:num w:numId="12">
    <w:abstractNumId w:val="9"/>
  </w:num>
  <w:num w:numId="13">
    <w:abstractNumId w:val="25"/>
  </w:num>
  <w:num w:numId="14">
    <w:abstractNumId w:val="28"/>
  </w:num>
  <w:num w:numId="15">
    <w:abstractNumId w:val="3"/>
  </w:num>
  <w:num w:numId="16">
    <w:abstractNumId w:val="0"/>
  </w:num>
  <w:num w:numId="17">
    <w:abstractNumId w:val="11"/>
  </w:num>
  <w:num w:numId="18">
    <w:abstractNumId w:val="24"/>
  </w:num>
  <w:num w:numId="19">
    <w:abstractNumId w:val="14"/>
  </w:num>
  <w:num w:numId="20">
    <w:abstractNumId w:val="10"/>
  </w:num>
  <w:num w:numId="21">
    <w:abstractNumId w:val="30"/>
  </w:num>
  <w:num w:numId="22">
    <w:abstractNumId w:val="23"/>
  </w:num>
  <w:num w:numId="23">
    <w:abstractNumId w:val="1"/>
  </w:num>
  <w:num w:numId="24">
    <w:abstractNumId w:val="13"/>
  </w:num>
  <w:num w:numId="25">
    <w:abstractNumId w:val="8"/>
  </w:num>
  <w:num w:numId="26">
    <w:abstractNumId w:val="5"/>
  </w:num>
  <w:num w:numId="27">
    <w:abstractNumId w:val="20"/>
  </w:num>
  <w:num w:numId="28">
    <w:abstractNumId w:val="15"/>
  </w:num>
  <w:num w:numId="29">
    <w:abstractNumId w:val="17"/>
  </w:num>
  <w:num w:numId="30">
    <w:abstractNumId w:val="7"/>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A4C"/>
    <w:rsid w:val="00002983"/>
    <w:rsid w:val="00003EDE"/>
    <w:rsid w:val="00004743"/>
    <w:rsid w:val="00007525"/>
    <w:rsid w:val="00012314"/>
    <w:rsid w:val="00016A74"/>
    <w:rsid w:val="00017325"/>
    <w:rsid w:val="00023074"/>
    <w:rsid w:val="00023613"/>
    <w:rsid w:val="00024DDB"/>
    <w:rsid w:val="0002571C"/>
    <w:rsid w:val="00027761"/>
    <w:rsid w:val="00027996"/>
    <w:rsid w:val="00030418"/>
    <w:rsid w:val="00032E8C"/>
    <w:rsid w:val="00034C81"/>
    <w:rsid w:val="0003556D"/>
    <w:rsid w:val="0003760C"/>
    <w:rsid w:val="0004230A"/>
    <w:rsid w:val="000471A3"/>
    <w:rsid w:val="000524FE"/>
    <w:rsid w:val="000526C8"/>
    <w:rsid w:val="0005546A"/>
    <w:rsid w:val="000610B4"/>
    <w:rsid w:val="00063543"/>
    <w:rsid w:val="0006416D"/>
    <w:rsid w:val="0006678E"/>
    <w:rsid w:val="0007227F"/>
    <w:rsid w:val="000751A3"/>
    <w:rsid w:val="00083FFC"/>
    <w:rsid w:val="00084171"/>
    <w:rsid w:val="00084370"/>
    <w:rsid w:val="00087EE3"/>
    <w:rsid w:val="00090FA1"/>
    <w:rsid w:val="00095C22"/>
    <w:rsid w:val="000966B9"/>
    <w:rsid w:val="000A4E7E"/>
    <w:rsid w:val="000A4ED8"/>
    <w:rsid w:val="000A5918"/>
    <w:rsid w:val="000B01B5"/>
    <w:rsid w:val="000B1021"/>
    <w:rsid w:val="000B352C"/>
    <w:rsid w:val="000B4BE7"/>
    <w:rsid w:val="000B6F0A"/>
    <w:rsid w:val="000B7A51"/>
    <w:rsid w:val="000C10A4"/>
    <w:rsid w:val="000C3430"/>
    <w:rsid w:val="000C716E"/>
    <w:rsid w:val="000D037C"/>
    <w:rsid w:val="000D373A"/>
    <w:rsid w:val="000D5085"/>
    <w:rsid w:val="000D6E25"/>
    <w:rsid w:val="000D7210"/>
    <w:rsid w:val="000E0A33"/>
    <w:rsid w:val="000E59A2"/>
    <w:rsid w:val="000F1671"/>
    <w:rsid w:val="000F37D6"/>
    <w:rsid w:val="000F4DAB"/>
    <w:rsid w:val="000F5817"/>
    <w:rsid w:val="000F7C1C"/>
    <w:rsid w:val="00113139"/>
    <w:rsid w:val="001140C7"/>
    <w:rsid w:val="00114DE8"/>
    <w:rsid w:val="001157EC"/>
    <w:rsid w:val="0012144D"/>
    <w:rsid w:val="001227DB"/>
    <w:rsid w:val="00123BAC"/>
    <w:rsid w:val="00125730"/>
    <w:rsid w:val="001260D4"/>
    <w:rsid w:val="00126EEE"/>
    <w:rsid w:val="00130902"/>
    <w:rsid w:val="001321D6"/>
    <w:rsid w:val="00135331"/>
    <w:rsid w:val="00136412"/>
    <w:rsid w:val="00136CF4"/>
    <w:rsid w:val="0014065E"/>
    <w:rsid w:val="00145497"/>
    <w:rsid w:val="00145FF3"/>
    <w:rsid w:val="00146A54"/>
    <w:rsid w:val="0014724C"/>
    <w:rsid w:val="00151DDF"/>
    <w:rsid w:val="001545D3"/>
    <w:rsid w:val="00156802"/>
    <w:rsid w:val="0016007E"/>
    <w:rsid w:val="00160BAF"/>
    <w:rsid w:val="001622AE"/>
    <w:rsid w:val="00162F38"/>
    <w:rsid w:val="001655AF"/>
    <w:rsid w:val="001661B5"/>
    <w:rsid w:val="00167C56"/>
    <w:rsid w:val="00170603"/>
    <w:rsid w:val="00170881"/>
    <w:rsid w:val="00174C65"/>
    <w:rsid w:val="00183551"/>
    <w:rsid w:val="0018501D"/>
    <w:rsid w:val="0018542C"/>
    <w:rsid w:val="001866C1"/>
    <w:rsid w:val="001876C6"/>
    <w:rsid w:val="001877E4"/>
    <w:rsid w:val="0019082F"/>
    <w:rsid w:val="00192ED9"/>
    <w:rsid w:val="0019462E"/>
    <w:rsid w:val="001A54E4"/>
    <w:rsid w:val="001A6A2A"/>
    <w:rsid w:val="001B2CBC"/>
    <w:rsid w:val="001B578B"/>
    <w:rsid w:val="001B57BE"/>
    <w:rsid w:val="001B6AA0"/>
    <w:rsid w:val="001B7937"/>
    <w:rsid w:val="001C0786"/>
    <w:rsid w:val="001C279D"/>
    <w:rsid w:val="001C5A21"/>
    <w:rsid w:val="001D0119"/>
    <w:rsid w:val="001D10D2"/>
    <w:rsid w:val="001D22C6"/>
    <w:rsid w:val="001D4985"/>
    <w:rsid w:val="001D4A5B"/>
    <w:rsid w:val="001E05A2"/>
    <w:rsid w:val="001E6392"/>
    <w:rsid w:val="001F0E09"/>
    <w:rsid w:val="00202EB1"/>
    <w:rsid w:val="00203869"/>
    <w:rsid w:val="00205840"/>
    <w:rsid w:val="00205C32"/>
    <w:rsid w:val="002071FF"/>
    <w:rsid w:val="00211137"/>
    <w:rsid w:val="002120A3"/>
    <w:rsid w:val="00213E02"/>
    <w:rsid w:val="002168C7"/>
    <w:rsid w:val="0022355E"/>
    <w:rsid w:val="00226C06"/>
    <w:rsid w:val="002274F1"/>
    <w:rsid w:val="0023020D"/>
    <w:rsid w:val="00233FC9"/>
    <w:rsid w:val="00237D98"/>
    <w:rsid w:val="0024159F"/>
    <w:rsid w:val="00244EB2"/>
    <w:rsid w:val="00247DC9"/>
    <w:rsid w:val="00250777"/>
    <w:rsid w:val="00250FDD"/>
    <w:rsid w:val="002607A6"/>
    <w:rsid w:val="00262A3F"/>
    <w:rsid w:val="00263972"/>
    <w:rsid w:val="00264BA2"/>
    <w:rsid w:val="00265B0C"/>
    <w:rsid w:val="002670DD"/>
    <w:rsid w:val="002701EC"/>
    <w:rsid w:val="00272EB8"/>
    <w:rsid w:val="002733E5"/>
    <w:rsid w:val="00273A03"/>
    <w:rsid w:val="0027598E"/>
    <w:rsid w:val="002772AC"/>
    <w:rsid w:val="00282587"/>
    <w:rsid w:val="0028261A"/>
    <w:rsid w:val="00283747"/>
    <w:rsid w:val="002849A4"/>
    <w:rsid w:val="002851AA"/>
    <w:rsid w:val="00285DA0"/>
    <w:rsid w:val="0028627A"/>
    <w:rsid w:val="00286372"/>
    <w:rsid w:val="00287934"/>
    <w:rsid w:val="00290D8D"/>
    <w:rsid w:val="0029309C"/>
    <w:rsid w:val="002957F3"/>
    <w:rsid w:val="00297C44"/>
    <w:rsid w:val="002A4074"/>
    <w:rsid w:val="002A7DC4"/>
    <w:rsid w:val="002B1082"/>
    <w:rsid w:val="002B1390"/>
    <w:rsid w:val="002B18BA"/>
    <w:rsid w:val="002B4DFD"/>
    <w:rsid w:val="002B4EB8"/>
    <w:rsid w:val="002B63AC"/>
    <w:rsid w:val="002C242C"/>
    <w:rsid w:val="002C36CE"/>
    <w:rsid w:val="002C4401"/>
    <w:rsid w:val="002D128E"/>
    <w:rsid w:val="002D3050"/>
    <w:rsid w:val="002D6AA9"/>
    <w:rsid w:val="002D7D59"/>
    <w:rsid w:val="002E51B3"/>
    <w:rsid w:val="002F2B21"/>
    <w:rsid w:val="002F4858"/>
    <w:rsid w:val="002F53A2"/>
    <w:rsid w:val="002F614D"/>
    <w:rsid w:val="002F7CA1"/>
    <w:rsid w:val="0030096F"/>
    <w:rsid w:val="00307601"/>
    <w:rsid w:val="00310A31"/>
    <w:rsid w:val="0032004F"/>
    <w:rsid w:val="003225FD"/>
    <w:rsid w:val="0032287F"/>
    <w:rsid w:val="00325D4C"/>
    <w:rsid w:val="003265A5"/>
    <w:rsid w:val="00335937"/>
    <w:rsid w:val="00335B01"/>
    <w:rsid w:val="00335C6F"/>
    <w:rsid w:val="00336512"/>
    <w:rsid w:val="003378AC"/>
    <w:rsid w:val="003508FE"/>
    <w:rsid w:val="00350F0B"/>
    <w:rsid w:val="00351137"/>
    <w:rsid w:val="00352FE7"/>
    <w:rsid w:val="00353E59"/>
    <w:rsid w:val="00355F9A"/>
    <w:rsid w:val="00357699"/>
    <w:rsid w:val="00360E78"/>
    <w:rsid w:val="0036229B"/>
    <w:rsid w:val="00366B71"/>
    <w:rsid w:val="0037308E"/>
    <w:rsid w:val="003750DA"/>
    <w:rsid w:val="00381462"/>
    <w:rsid w:val="00381BBF"/>
    <w:rsid w:val="00383692"/>
    <w:rsid w:val="00386A40"/>
    <w:rsid w:val="00386F43"/>
    <w:rsid w:val="00386FAF"/>
    <w:rsid w:val="003904B0"/>
    <w:rsid w:val="003933AB"/>
    <w:rsid w:val="00395341"/>
    <w:rsid w:val="003973CE"/>
    <w:rsid w:val="003A10DE"/>
    <w:rsid w:val="003A14D5"/>
    <w:rsid w:val="003A17C0"/>
    <w:rsid w:val="003A4FDE"/>
    <w:rsid w:val="003A611A"/>
    <w:rsid w:val="003A65A7"/>
    <w:rsid w:val="003B0CF7"/>
    <w:rsid w:val="003B1C6F"/>
    <w:rsid w:val="003B7116"/>
    <w:rsid w:val="003C0A5C"/>
    <w:rsid w:val="003C6C14"/>
    <w:rsid w:val="003C7D70"/>
    <w:rsid w:val="003D0EFF"/>
    <w:rsid w:val="003D20F3"/>
    <w:rsid w:val="003D21F7"/>
    <w:rsid w:val="003D2933"/>
    <w:rsid w:val="003D441B"/>
    <w:rsid w:val="003E6DA7"/>
    <w:rsid w:val="003F2034"/>
    <w:rsid w:val="004011EC"/>
    <w:rsid w:val="00401EEE"/>
    <w:rsid w:val="00407D6E"/>
    <w:rsid w:val="00412BCB"/>
    <w:rsid w:val="00424328"/>
    <w:rsid w:val="0042610D"/>
    <w:rsid w:val="00427B39"/>
    <w:rsid w:val="00427C9D"/>
    <w:rsid w:val="00430A1D"/>
    <w:rsid w:val="00433740"/>
    <w:rsid w:val="0043483D"/>
    <w:rsid w:val="004354F2"/>
    <w:rsid w:val="00435D5D"/>
    <w:rsid w:val="004402A1"/>
    <w:rsid w:val="0044179B"/>
    <w:rsid w:val="00444E22"/>
    <w:rsid w:val="00446DAC"/>
    <w:rsid w:val="00451D76"/>
    <w:rsid w:val="004529C4"/>
    <w:rsid w:val="00453C00"/>
    <w:rsid w:val="00460AF2"/>
    <w:rsid w:val="00474CD0"/>
    <w:rsid w:val="00476493"/>
    <w:rsid w:val="004773E1"/>
    <w:rsid w:val="00477E7E"/>
    <w:rsid w:val="00485319"/>
    <w:rsid w:val="004902E6"/>
    <w:rsid w:val="00490BB3"/>
    <w:rsid w:val="004952B2"/>
    <w:rsid w:val="004A072F"/>
    <w:rsid w:val="004A1134"/>
    <w:rsid w:val="004A5111"/>
    <w:rsid w:val="004B059A"/>
    <w:rsid w:val="004B2100"/>
    <w:rsid w:val="004B3229"/>
    <w:rsid w:val="004B59EB"/>
    <w:rsid w:val="004B5AAF"/>
    <w:rsid w:val="004C1B3C"/>
    <w:rsid w:val="004C1C47"/>
    <w:rsid w:val="004C498C"/>
    <w:rsid w:val="004C4FCC"/>
    <w:rsid w:val="004C56C3"/>
    <w:rsid w:val="004C714F"/>
    <w:rsid w:val="004D158B"/>
    <w:rsid w:val="004D1738"/>
    <w:rsid w:val="004D3136"/>
    <w:rsid w:val="004D45DD"/>
    <w:rsid w:val="004D64E7"/>
    <w:rsid w:val="0050108B"/>
    <w:rsid w:val="005038ED"/>
    <w:rsid w:val="00504563"/>
    <w:rsid w:val="005058F2"/>
    <w:rsid w:val="00507F01"/>
    <w:rsid w:val="005104A1"/>
    <w:rsid w:val="00514371"/>
    <w:rsid w:val="00516593"/>
    <w:rsid w:val="00516F29"/>
    <w:rsid w:val="0052152E"/>
    <w:rsid w:val="00523136"/>
    <w:rsid w:val="0053046E"/>
    <w:rsid w:val="00533203"/>
    <w:rsid w:val="00533B4A"/>
    <w:rsid w:val="005341B0"/>
    <w:rsid w:val="00535DCD"/>
    <w:rsid w:val="00540880"/>
    <w:rsid w:val="005428B6"/>
    <w:rsid w:val="00545A92"/>
    <w:rsid w:val="0054616C"/>
    <w:rsid w:val="005468F2"/>
    <w:rsid w:val="005502CA"/>
    <w:rsid w:val="00555EB9"/>
    <w:rsid w:val="0055605F"/>
    <w:rsid w:val="00560FE4"/>
    <w:rsid w:val="00561413"/>
    <w:rsid w:val="00571504"/>
    <w:rsid w:val="00571910"/>
    <w:rsid w:val="0057346F"/>
    <w:rsid w:val="005772AC"/>
    <w:rsid w:val="005810A1"/>
    <w:rsid w:val="005823B3"/>
    <w:rsid w:val="005846FE"/>
    <w:rsid w:val="00592D2C"/>
    <w:rsid w:val="00593AB3"/>
    <w:rsid w:val="005958BB"/>
    <w:rsid w:val="005A2482"/>
    <w:rsid w:val="005A58A0"/>
    <w:rsid w:val="005A7C14"/>
    <w:rsid w:val="005B265C"/>
    <w:rsid w:val="005B2871"/>
    <w:rsid w:val="005B39AD"/>
    <w:rsid w:val="005B6BA2"/>
    <w:rsid w:val="005C0264"/>
    <w:rsid w:val="005C1701"/>
    <w:rsid w:val="005C28FC"/>
    <w:rsid w:val="005C61E4"/>
    <w:rsid w:val="005C7BA7"/>
    <w:rsid w:val="005C7D77"/>
    <w:rsid w:val="005D03EF"/>
    <w:rsid w:val="005D2027"/>
    <w:rsid w:val="005D3006"/>
    <w:rsid w:val="005D4945"/>
    <w:rsid w:val="005E1DD9"/>
    <w:rsid w:val="005E3136"/>
    <w:rsid w:val="005E60CF"/>
    <w:rsid w:val="005F4A4E"/>
    <w:rsid w:val="005F73A5"/>
    <w:rsid w:val="00600A64"/>
    <w:rsid w:val="00600DE6"/>
    <w:rsid w:val="00602DAB"/>
    <w:rsid w:val="0060317E"/>
    <w:rsid w:val="00611AF2"/>
    <w:rsid w:val="00611F15"/>
    <w:rsid w:val="0062480C"/>
    <w:rsid w:val="00626772"/>
    <w:rsid w:val="0062683C"/>
    <w:rsid w:val="006342A2"/>
    <w:rsid w:val="00640719"/>
    <w:rsid w:val="00641CE9"/>
    <w:rsid w:val="00642E33"/>
    <w:rsid w:val="00643289"/>
    <w:rsid w:val="00647EB0"/>
    <w:rsid w:val="006537BF"/>
    <w:rsid w:val="006552CD"/>
    <w:rsid w:val="00663D72"/>
    <w:rsid w:val="0067173A"/>
    <w:rsid w:val="0067294A"/>
    <w:rsid w:val="00672A70"/>
    <w:rsid w:val="00676503"/>
    <w:rsid w:val="0068018D"/>
    <w:rsid w:val="00682769"/>
    <w:rsid w:val="0068470F"/>
    <w:rsid w:val="006863E1"/>
    <w:rsid w:val="0069695B"/>
    <w:rsid w:val="006A42A8"/>
    <w:rsid w:val="006A6BC5"/>
    <w:rsid w:val="006B237F"/>
    <w:rsid w:val="006B27F0"/>
    <w:rsid w:val="006B60B1"/>
    <w:rsid w:val="006C35DF"/>
    <w:rsid w:val="006C59D1"/>
    <w:rsid w:val="006C6670"/>
    <w:rsid w:val="006D0363"/>
    <w:rsid w:val="006D0CEB"/>
    <w:rsid w:val="006D1283"/>
    <w:rsid w:val="006D1BB6"/>
    <w:rsid w:val="006D774C"/>
    <w:rsid w:val="006D781F"/>
    <w:rsid w:val="006E306F"/>
    <w:rsid w:val="006E65D1"/>
    <w:rsid w:val="006E6ABE"/>
    <w:rsid w:val="006E7CC3"/>
    <w:rsid w:val="006F0372"/>
    <w:rsid w:val="006F0CD5"/>
    <w:rsid w:val="006F3333"/>
    <w:rsid w:val="00700973"/>
    <w:rsid w:val="00701D35"/>
    <w:rsid w:val="00702C77"/>
    <w:rsid w:val="00702D06"/>
    <w:rsid w:val="0070372E"/>
    <w:rsid w:val="00704101"/>
    <w:rsid w:val="00711301"/>
    <w:rsid w:val="00714297"/>
    <w:rsid w:val="007171E0"/>
    <w:rsid w:val="00717866"/>
    <w:rsid w:val="00722CAD"/>
    <w:rsid w:val="007240CB"/>
    <w:rsid w:val="00724F93"/>
    <w:rsid w:val="00732CF2"/>
    <w:rsid w:val="007355A5"/>
    <w:rsid w:val="00743064"/>
    <w:rsid w:val="0074448F"/>
    <w:rsid w:val="007508E1"/>
    <w:rsid w:val="0075103D"/>
    <w:rsid w:val="007538BC"/>
    <w:rsid w:val="00753AE9"/>
    <w:rsid w:val="00765471"/>
    <w:rsid w:val="0076618D"/>
    <w:rsid w:val="00766C2D"/>
    <w:rsid w:val="007716DE"/>
    <w:rsid w:val="00775FD5"/>
    <w:rsid w:val="00777DA7"/>
    <w:rsid w:val="00781205"/>
    <w:rsid w:val="00784675"/>
    <w:rsid w:val="007849AB"/>
    <w:rsid w:val="00787BBA"/>
    <w:rsid w:val="007A5364"/>
    <w:rsid w:val="007B15B9"/>
    <w:rsid w:val="007B3D1E"/>
    <w:rsid w:val="007C1D63"/>
    <w:rsid w:val="007C4D73"/>
    <w:rsid w:val="007C6BB0"/>
    <w:rsid w:val="007C718A"/>
    <w:rsid w:val="007D0CAD"/>
    <w:rsid w:val="007D49A0"/>
    <w:rsid w:val="007D67E1"/>
    <w:rsid w:val="007D7207"/>
    <w:rsid w:val="007E02D0"/>
    <w:rsid w:val="007E25D6"/>
    <w:rsid w:val="007E3317"/>
    <w:rsid w:val="007E3546"/>
    <w:rsid w:val="007E4D1B"/>
    <w:rsid w:val="007E6020"/>
    <w:rsid w:val="007E6ABF"/>
    <w:rsid w:val="007E79F2"/>
    <w:rsid w:val="007F3412"/>
    <w:rsid w:val="007F433D"/>
    <w:rsid w:val="007F49E7"/>
    <w:rsid w:val="007F4B85"/>
    <w:rsid w:val="007F6F91"/>
    <w:rsid w:val="008021C1"/>
    <w:rsid w:val="00803088"/>
    <w:rsid w:val="008040AB"/>
    <w:rsid w:val="00804E7E"/>
    <w:rsid w:val="008059A5"/>
    <w:rsid w:val="00810484"/>
    <w:rsid w:val="008155FB"/>
    <w:rsid w:val="008224D4"/>
    <w:rsid w:val="00830924"/>
    <w:rsid w:val="00830A7D"/>
    <w:rsid w:val="008317E6"/>
    <w:rsid w:val="00832A84"/>
    <w:rsid w:val="008374FC"/>
    <w:rsid w:val="00841E5C"/>
    <w:rsid w:val="008449D2"/>
    <w:rsid w:val="00845598"/>
    <w:rsid w:val="008474EB"/>
    <w:rsid w:val="00850E90"/>
    <w:rsid w:val="00851091"/>
    <w:rsid w:val="00851D7C"/>
    <w:rsid w:val="00852A62"/>
    <w:rsid w:val="00861F6C"/>
    <w:rsid w:val="0086280B"/>
    <w:rsid w:val="0087003F"/>
    <w:rsid w:val="008741B3"/>
    <w:rsid w:val="00874451"/>
    <w:rsid w:val="008751ED"/>
    <w:rsid w:val="00875997"/>
    <w:rsid w:val="00876769"/>
    <w:rsid w:val="00877121"/>
    <w:rsid w:val="00877333"/>
    <w:rsid w:val="00877D66"/>
    <w:rsid w:val="008810E6"/>
    <w:rsid w:val="0088218B"/>
    <w:rsid w:val="008825B6"/>
    <w:rsid w:val="008843CC"/>
    <w:rsid w:val="00887ADF"/>
    <w:rsid w:val="0089179E"/>
    <w:rsid w:val="00893428"/>
    <w:rsid w:val="00894173"/>
    <w:rsid w:val="00895EC6"/>
    <w:rsid w:val="00897CA9"/>
    <w:rsid w:val="008A05FD"/>
    <w:rsid w:val="008A22F1"/>
    <w:rsid w:val="008A32CB"/>
    <w:rsid w:val="008A3A00"/>
    <w:rsid w:val="008A510F"/>
    <w:rsid w:val="008A52F0"/>
    <w:rsid w:val="008B2BAE"/>
    <w:rsid w:val="008B35B9"/>
    <w:rsid w:val="008B4AB8"/>
    <w:rsid w:val="008B5471"/>
    <w:rsid w:val="008B6A38"/>
    <w:rsid w:val="008C02F9"/>
    <w:rsid w:val="008C2392"/>
    <w:rsid w:val="008D09AA"/>
    <w:rsid w:val="008D1470"/>
    <w:rsid w:val="008D3934"/>
    <w:rsid w:val="008D585E"/>
    <w:rsid w:val="008D5E6A"/>
    <w:rsid w:val="008D71C8"/>
    <w:rsid w:val="008D7770"/>
    <w:rsid w:val="008E022A"/>
    <w:rsid w:val="008E35C9"/>
    <w:rsid w:val="008E3F4A"/>
    <w:rsid w:val="008E5314"/>
    <w:rsid w:val="008E58EA"/>
    <w:rsid w:val="008F0161"/>
    <w:rsid w:val="008F24B4"/>
    <w:rsid w:val="008F2A60"/>
    <w:rsid w:val="009015A0"/>
    <w:rsid w:val="00904491"/>
    <w:rsid w:val="009066FE"/>
    <w:rsid w:val="00906C83"/>
    <w:rsid w:val="00907B2B"/>
    <w:rsid w:val="009113E9"/>
    <w:rsid w:val="00914F28"/>
    <w:rsid w:val="009243D9"/>
    <w:rsid w:val="00927A9C"/>
    <w:rsid w:val="009306B3"/>
    <w:rsid w:val="00937675"/>
    <w:rsid w:val="0094031A"/>
    <w:rsid w:val="00940666"/>
    <w:rsid w:val="009426EB"/>
    <w:rsid w:val="009431F7"/>
    <w:rsid w:val="009432A8"/>
    <w:rsid w:val="00944EAC"/>
    <w:rsid w:val="009468AA"/>
    <w:rsid w:val="009511C1"/>
    <w:rsid w:val="00954F70"/>
    <w:rsid w:val="009566B6"/>
    <w:rsid w:val="0096011A"/>
    <w:rsid w:val="009603D8"/>
    <w:rsid w:val="009605C1"/>
    <w:rsid w:val="00963F93"/>
    <w:rsid w:val="009664F2"/>
    <w:rsid w:val="00970EDB"/>
    <w:rsid w:val="009731D1"/>
    <w:rsid w:val="00977ABE"/>
    <w:rsid w:val="00984E7D"/>
    <w:rsid w:val="00994E59"/>
    <w:rsid w:val="009966F1"/>
    <w:rsid w:val="009A10B2"/>
    <w:rsid w:val="009A225C"/>
    <w:rsid w:val="009A7A1F"/>
    <w:rsid w:val="009B2024"/>
    <w:rsid w:val="009B7F22"/>
    <w:rsid w:val="009C095D"/>
    <w:rsid w:val="009C0FA3"/>
    <w:rsid w:val="009D0FF1"/>
    <w:rsid w:val="009E2A5B"/>
    <w:rsid w:val="009E3266"/>
    <w:rsid w:val="009E755E"/>
    <w:rsid w:val="009F1A37"/>
    <w:rsid w:val="009F23D4"/>
    <w:rsid w:val="009F2F24"/>
    <w:rsid w:val="009F304B"/>
    <w:rsid w:val="009F4CF2"/>
    <w:rsid w:val="00A049CE"/>
    <w:rsid w:val="00A0570A"/>
    <w:rsid w:val="00A1060B"/>
    <w:rsid w:val="00A14161"/>
    <w:rsid w:val="00A1693F"/>
    <w:rsid w:val="00A217C0"/>
    <w:rsid w:val="00A21E94"/>
    <w:rsid w:val="00A22141"/>
    <w:rsid w:val="00A234E2"/>
    <w:rsid w:val="00A25494"/>
    <w:rsid w:val="00A25EF0"/>
    <w:rsid w:val="00A31FC3"/>
    <w:rsid w:val="00A351EE"/>
    <w:rsid w:val="00A35A93"/>
    <w:rsid w:val="00A41231"/>
    <w:rsid w:val="00A41B8B"/>
    <w:rsid w:val="00A454A4"/>
    <w:rsid w:val="00A4627C"/>
    <w:rsid w:val="00A51138"/>
    <w:rsid w:val="00A547A7"/>
    <w:rsid w:val="00A55DE9"/>
    <w:rsid w:val="00A569D8"/>
    <w:rsid w:val="00A57FD5"/>
    <w:rsid w:val="00A613D2"/>
    <w:rsid w:val="00A63E2B"/>
    <w:rsid w:val="00A7543F"/>
    <w:rsid w:val="00A77969"/>
    <w:rsid w:val="00A826D0"/>
    <w:rsid w:val="00A84A3E"/>
    <w:rsid w:val="00A85C8C"/>
    <w:rsid w:val="00A917C9"/>
    <w:rsid w:val="00A942B3"/>
    <w:rsid w:val="00AA182F"/>
    <w:rsid w:val="00AA206D"/>
    <w:rsid w:val="00AA2B43"/>
    <w:rsid w:val="00AA3FEE"/>
    <w:rsid w:val="00AA405A"/>
    <w:rsid w:val="00AA4F86"/>
    <w:rsid w:val="00AA703E"/>
    <w:rsid w:val="00AB031D"/>
    <w:rsid w:val="00AC32FE"/>
    <w:rsid w:val="00AC5283"/>
    <w:rsid w:val="00AC598E"/>
    <w:rsid w:val="00AD7D0A"/>
    <w:rsid w:val="00AE1862"/>
    <w:rsid w:val="00AE307A"/>
    <w:rsid w:val="00AE6AB0"/>
    <w:rsid w:val="00AF0A8B"/>
    <w:rsid w:val="00AF0DCC"/>
    <w:rsid w:val="00AF5442"/>
    <w:rsid w:val="00AF7BA4"/>
    <w:rsid w:val="00B03C24"/>
    <w:rsid w:val="00B045B0"/>
    <w:rsid w:val="00B0584A"/>
    <w:rsid w:val="00B116BA"/>
    <w:rsid w:val="00B12B6B"/>
    <w:rsid w:val="00B12CF3"/>
    <w:rsid w:val="00B12D83"/>
    <w:rsid w:val="00B12D98"/>
    <w:rsid w:val="00B179E8"/>
    <w:rsid w:val="00B23E35"/>
    <w:rsid w:val="00B32756"/>
    <w:rsid w:val="00B337C1"/>
    <w:rsid w:val="00B372F9"/>
    <w:rsid w:val="00B37EA8"/>
    <w:rsid w:val="00B406B7"/>
    <w:rsid w:val="00B43DC1"/>
    <w:rsid w:val="00B465F1"/>
    <w:rsid w:val="00B52E07"/>
    <w:rsid w:val="00B53001"/>
    <w:rsid w:val="00B57723"/>
    <w:rsid w:val="00B60218"/>
    <w:rsid w:val="00B60685"/>
    <w:rsid w:val="00B620C5"/>
    <w:rsid w:val="00B67C90"/>
    <w:rsid w:val="00B71485"/>
    <w:rsid w:val="00B73391"/>
    <w:rsid w:val="00B75498"/>
    <w:rsid w:val="00B75510"/>
    <w:rsid w:val="00B767FA"/>
    <w:rsid w:val="00B840BE"/>
    <w:rsid w:val="00B840E1"/>
    <w:rsid w:val="00B8464A"/>
    <w:rsid w:val="00B86153"/>
    <w:rsid w:val="00B908B7"/>
    <w:rsid w:val="00B9142B"/>
    <w:rsid w:val="00B93F85"/>
    <w:rsid w:val="00BA4837"/>
    <w:rsid w:val="00BA5AE3"/>
    <w:rsid w:val="00BA5B65"/>
    <w:rsid w:val="00BA69A4"/>
    <w:rsid w:val="00BA6ADD"/>
    <w:rsid w:val="00BB37CC"/>
    <w:rsid w:val="00BB70BA"/>
    <w:rsid w:val="00BC03C8"/>
    <w:rsid w:val="00BC1656"/>
    <w:rsid w:val="00BC3BC8"/>
    <w:rsid w:val="00BC6846"/>
    <w:rsid w:val="00BD1EEF"/>
    <w:rsid w:val="00BD2396"/>
    <w:rsid w:val="00BD4DFC"/>
    <w:rsid w:val="00BE06C3"/>
    <w:rsid w:val="00BE6822"/>
    <w:rsid w:val="00BF07DB"/>
    <w:rsid w:val="00BF38E9"/>
    <w:rsid w:val="00BF49B1"/>
    <w:rsid w:val="00BF7102"/>
    <w:rsid w:val="00C0687D"/>
    <w:rsid w:val="00C076A9"/>
    <w:rsid w:val="00C07704"/>
    <w:rsid w:val="00C07DC0"/>
    <w:rsid w:val="00C10B04"/>
    <w:rsid w:val="00C111C4"/>
    <w:rsid w:val="00C1318B"/>
    <w:rsid w:val="00C248B4"/>
    <w:rsid w:val="00C3303D"/>
    <w:rsid w:val="00C3709C"/>
    <w:rsid w:val="00C41C1F"/>
    <w:rsid w:val="00C42744"/>
    <w:rsid w:val="00C50842"/>
    <w:rsid w:val="00C53D6F"/>
    <w:rsid w:val="00C55853"/>
    <w:rsid w:val="00C56CAB"/>
    <w:rsid w:val="00C626CA"/>
    <w:rsid w:val="00C632B2"/>
    <w:rsid w:val="00C66760"/>
    <w:rsid w:val="00C66857"/>
    <w:rsid w:val="00C72CA3"/>
    <w:rsid w:val="00C74328"/>
    <w:rsid w:val="00C80E1C"/>
    <w:rsid w:val="00C84410"/>
    <w:rsid w:val="00C85405"/>
    <w:rsid w:val="00C856C0"/>
    <w:rsid w:val="00C866C8"/>
    <w:rsid w:val="00C91128"/>
    <w:rsid w:val="00C950E4"/>
    <w:rsid w:val="00C96C95"/>
    <w:rsid w:val="00CA1502"/>
    <w:rsid w:val="00CA1A73"/>
    <w:rsid w:val="00CA32F3"/>
    <w:rsid w:val="00CA453C"/>
    <w:rsid w:val="00CA4BFE"/>
    <w:rsid w:val="00CA51A5"/>
    <w:rsid w:val="00CA71B6"/>
    <w:rsid w:val="00CA7DE1"/>
    <w:rsid w:val="00CB2762"/>
    <w:rsid w:val="00CB38BE"/>
    <w:rsid w:val="00CC1E0B"/>
    <w:rsid w:val="00CC26B6"/>
    <w:rsid w:val="00CC6153"/>
    <w:rsid w:val="00CD1D14"/>
    <w:rsid w:val="00CD33C1"/>
    <w:rsid w:val="00CD52CA"/>
    <w:rsid w:val="00CD5880"/>
    <w:rsid w:val="00CE5CE5"/>
    <w:rsid w:val="00CE7E4D"/>
    <w:rsid w:val="00CE7F69"/>
    <w:rsid w:val="00CF02A0"/>
    <w:rsid w:val="00CF265E"/>
    <w:rsid w:val="00CF39DF"/>
    <w:rsid w:val="00CF3CF1"/>
    <w:rsid w:val="00CF498C"/>
    <w:rsid w:val="00CF7BD0"/>
    <w:rsid w:val="00CF7EF9"/>
    <w:rsid w:val="00D00B01"/>
    <w:rsid w:val="00D04AC3"/>
    <w:rsid w:val="00D0620B"/>
    <w:rsid w:val="00D1206C"/>
    <w:rsid w:val="00D13F60"/>
    <w:rsid w:val="00D1720E"/>
    <w:rsid w:val="00D172EF"/>
    <w:rsid w:val="00D26231"/>
    <w:rsid w:val="00D31DD4"/>
    <w:rsid w:val="00D32AFD"/>
    <w:rsid w:val="00D33FBE"/>
    <w:rsid w:val="00D34846"/>
    <w:rsid w:val="00D40324"/>
    <w:rsid w:val="00D40933"/>
    <w:rsid w:val="00D4195E"/>
    <w:rsid w:val="00D42488"/>
    <w:rsid w:val="00D43A97"/>
    <w:rsid w:val="00D443C6"/>
    <w:rsid w:val="00D464A6"/>
    <w:rsid w:val="00D475B3"/>
    <w:rsid w:val="00D54E68"/>
    <w:rsid w:val="00D64CCB"/>
    <w:rsid w:val="00D66D8B"/>
    <w:rsid w:val="00D727F5"/>
    <w:rsid w:val="00D822EB"/>
    <w:rsid w:val="00D824CD"/>
    <w:rsid w:val="00D8298B"/>
    <w:rsid w:val="00D83561"/>
    <w:rsid w:val="00D839F7"/>
    <w:rsid w:val="00D85725"/>
    <w:rsid w:val="00D87D53"/>
    <w:rsid w:val="00D930E0"/>
    <w:rsid w:val="00D973E6"/>
    <w:rsid w:val="00D9761E"/>
    <w:rsid w:val="00DA07B4"/>
    <w:rsid w:val="00DA53E2"/>
    <w:rsid w:val="00DB7A7E"/>
    <w:rsid w:val="00DC3F7C"/>
    <w:rsid w:val="00DD0187"/>
    <w:rsid w:val="00DD5AC3"/>
    <w:rsid w:val="00DE21BD"/>
    <w:rsid w:val="00DE3F06"/>
    <w:rsid w:val="00DE56A2"/>
    <w:rsid w:val="00DF502F"/>
    <w:rsid w:val="00DF5389"/>
    <w:rsid w:val="00E04AE9"/>
    <w:rsid w:val="00E06D0E"/>
    <w:rsid w:val="00E1335C"/>
    <w:rsid w:val="00E13494"/>
    <w:rsid w:val="00E14B81"/>
    <w:rsid w:val="00E17ED0"/>
    <w:rsid w:val="00E265FD"/>
    <w:rsid w:val="00E320A3"/>
    <w:rsid w:val="00E333D7"/>
    <w:rsid w:val="00E35C8E"/>
    <w:rsid w:val="00E37999"/>
    <w:rsid w:val="00E42ED1"/>
    <w:rsid w:val="00E43F58"/>
    <w:rsid w:val="00E46302"/>
    <w:rsid w:val="00E46801"/>
    <w:rsid w:val="00E5201B"/>
    <w:rsid w:val="00E520E1"/>
    <w:rsid w:val="00E57151"/>
    <w:rsid w:val="00E636BE"/>
    <w:rsid w:val="00E642AC"/>
    <w:rsid w:val="00E6552C"/>
    <w:rsid w:val="00E67366"/>
    <w:rsid w:val="00E67EB8"/>
    <w:rsid w:val="00E70DC2"/>
    <w:rsid w:val="00E7492D"/>
    <w:rsid w:val="00E74AE6"/>
    <w:rsid w:val="00E769C3"/>
    <w:rsid w:val="00E77457"/>
    <w:rsid w:val="00E803E0"/>
    <w:rsid w:val="00E84223"/>
    <w:rsid w:val="00E922D5"/>
    <w:rsid w:val="00E9282B"/>
    <w:rsid w:val="00E93AF8"/>
    <w:rsid w:val="00EA16DA"/>
    <w:rsid w:val="00EA699B"/>
    <w:rsid w:val="00EB163A"/>
    <w:rsid w:val="00EB3C2F"/>
    <w:rsid w:val="00EB50C1"/>
    <w:rsid w:val="00EB50D2"/>
    <w:rsid w:val="00EB7649"/>
    <w:rsid w:val="00EB7C1D"/>
    <w:rsid w:val="00EC161A"/>
    <w:rsid w:val="00EC1E3F"/>
    <w:rsid w:val="00EC43AD"/>
    <w:rsid w:val="00EC7FC4"/>
    <w:rsid w:val="00ED0D64"/>
    <w:rsid w:val="00ED1665"/>
    <w:rsid w:val="00ED6CEA"/>
    <w:rsid w:val="00ED702D"/>
    <w:rsid w:val="00ED7CA0"/>
    <w:rsid w:val="00EE035E"/>
    <w:rsid w:val="00EE107F"/>
    <w:rsid w:val="00EE3DBA"/>
    <w:rsid w:val="00EF043F"/>
    <w:rsid w:val="00EF08E0"/>
    <w:rsid w:val="00EF0A67"/>
    <w:rsid w:val="00F00747"/>
    <w:rsid w:val="00F01103"/>
    <w:rsid w:val="00F02E0F"/>
    <w:rsid w:val="00F04A83"/>
    <w:rsid w:val="00F05049"/>
    <w:rsid w:val="00F05CF1"/>
    <w:rsid w:val="00F06068"/>
    <w:rsid w:val="00F062D0"/>
    <w:rsid w:val="00F06B24"/>
    <w:rsid w:val="00F07CB1"/>
    <w:rsid w:val="00F10AE5"/>
    <w:rsid w:val="00F13E18"/>
    <w:rsid w:val="00F20CDE"/>
    <w:rsid w:val="00F23424"/>
    <w:rsid w:val="00F2391E"/>
    <w:rsid w:val="00F26C97"/>
    <w:rsid w:val="00F41BA3"/>
    <w:rsid w:val="00F46BE3"/>
    <w:rsid w:val="00F50C98"/>
    <w:rsid w:val="00F5161E"/>
    <w:rsid w:val="00F554FA"/>
    <w:rsid w:val="00F56C2C"/>
    <w:rsid w:val="00F620AD"/>
    <w:rsid w:val="00F62FE1"/>
    <w:rsid w:val="00F67101"/>
    <w:rsid w:val="00F70837"/>
    <w:rsid w:val="00F72656"/>
    <w:rsid w:val="00F83941"/>
    <w:rsid w:val="00F87773"/>
    <w:rsid w:val="00F87A4E"/>
    <w:rsid w:val="00F928CA"/>
    <w:rsid w:val="00F9383D"/>
    <w:rsid w:val="00FA02EB"/>
    <w:rsid w:val="00FA344B"/>
    <w:rsid w:val="00FA48F2"/>
    <w:rsid w:val="00FA727E"/>
    <w:rsid w:val="00FB3737"/>
    <w:rsid w:val="00FB5E8D"/>
    <w:rsid w:val="00FB7D7E"/>
    <w:rsid w:val="00FB7E72"/>
    <w:rsid w:val="00FC1159"/>
    <w:rsid w:val="00FC4D46"/>
    <w:rsid w:val="00FC6C54"/>
    <w:rsid w:val="00FD487E"/>
    <w:rsid w:val="00FE0AD9"/>
    <w:rsid w:val="00FE6997"/>
    <w:rsid w:val="00FE7988"/>
    <w:rsid w:val="00FF56ED"/>
    <w:rsid w:val="00FF5E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844E8"/>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aliases w:val="Segundo"/>
    <w:basedOn w:val="Normal"/>
    <w:link w:val="PargrafodaListaChar"/>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BF7102"/>
    <w:pPr>
      <w:spacing w:after="0" w:line="240" w:lineRule="auto"/>
    </w:pPr>
    <w:rPr>
      <w:rFonts w:eastAsiaTheme="minorEastAsia"/>
      <w:lang w:eastAsia="pt-BR"/>
    </w:rPr>
  </w:style>
  <w:style w:type="character" w:customStyle="1" w:styleId="PargrafodaListaChar">
    <w:name w:val="Parágrafo da Lista Char"/>
    <w:aliases w:val="Segundo Char"/>
    <w:link w:val="PargrafodaLista"/>
    <w:uiPriority w:val="1"/>
    <w:rsid w:val="00A1693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8454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68899066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307082229">
      <w:bodyDiv w:val="1"/>
      <w:marLeft w:val="0"/>
      <w:marRight w:val="0"/>
      <w:marTop w:val="0"/>
      <w:marBottom w:val="0"/>
      <w:divBdr>
        <w:top w:val="none" w:sz="0" w:space="0" w:color="auto"/>
        <w:left w:val="none" w:sz="0" w:space="0" w:color="auto"/>
        <w:bottom w:val="none" w:sz="0" w:space="0" w:color="auto"/>
        <w:right w:val="none" w:sz="0" w:space="0" w:color="auto"/>
      </w:divBdr>
    </w:div>
    <w:div w:id="1663197959">
      <w:bodyDiv w:val="1"/>
      <w:marLeft w:val="0"/>
      <w:marRight w:val="0"/>
      <w:marTop w:val="0"/>
      <w:marBottom w:val="0"/>
      <w:divBdr>
        <w:top w:val="none" w:sz="0" w:space="0" w:color="auto"/>
        <w:left w:val="none" w:sz="0" w:space="0" w:color="auto"/>
        <w:bottom w:val="none" w:sz="0" w:space="0" w:color="auto"/>
        <w:right w:val="none" w:sz="0" w:space="0" w:color="auto"/>
      </w:divBdr>
    </w:div>
    <w:div w:id="1752502494">
      <w:bodyDiv w:val="1"/>
      <w:marLeft w:val="0"/>
      <w:marRight w:val="0"/>
      <w:marTop w:val="0"/>
      <w:marBottom w:val="0"/>
      <w:divBdr>
        <w:top w:val="none" w:sz="0" w:space="0" w:color="auto"/>
        <w:left w:val="none" w:sz="0" w:space="0" w:color="auto"/>
        <w:bottom w:val="none" w:sz="0" w:space="0" w:color="auto"/>
        <w:right w:val="none" w:sz="0" w:space="0" w:color="auto"/>
      </w:divBdr>
    </w:div>
    <w:div w:id="210017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yperlink" Target="mailto:almoxarife_sms@yahoo.com.br" TargetMode="Externa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almoxarife_sms@yahoo.com.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7971E-43CA-48C0-9229-A55ECF2DD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21528</Words>
  <Characters>116253</Characters>
  <Application>Microsoft Office Word</Application>
  <DocSecurity>0</DocSecurity>
  <Lines>968</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2021-12-07T14:45:00Z</cp:lastPrinted>
  <dcterms:created xsi:type="dcterms:W3CDTF">2022-01-06T14:07:00Z</dcterms:created>
  <dcterms:modified xsi:type="dcterms:W3CDTF">2022-01-06T14:07:00Z</dcterms:modified>
</cp:coreProperties>
</file>