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FD27C" w14:textId="77777777"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4E3BA7B0" wp14:editId="619CEBAB">
                <wp:simplePos x="0" y="0"/>
                <wp:positionH relativeFrom="column">
                  <wp:posOffset>3729990</wp:posOffset>
                </wp:positionH>
                <wp:positionV relativeFrom="paragraph">
                  <wp:posOffset>-490220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49DF66AA" w14:textId="77777777" w:rsidR="00513E4F" w:rsidRDefault="00513E4F"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25.796/2021</w:t>
                            </w:r>
                          </w:p>
                          <w:p w14:paraId="1A726EF0" w14:textId="77777777" w:rsidR="00513E4F" w:rsidRDefault="00513E4F" w:rsidP="00A41231">
                            <w:pPr>
                              <w:rPr>
                                <w:rFonts w:ascii="Arial" w:hAnsi="Arial" w:cs="Arial"/>
                                <w:sz w:val="18"/>
                                <w:szCs w:val="16"/>
                              </w:rPr>
                            </w:pPr>
                          </w:p>
                          <w:p w14:paraId="3316A53C" w14:textId="77777777" w:rsidR="00513E4F" w:rsidRPr="009271C8" w:rsidRDefault="00513E4F"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3BA7B0" id="_x0000_t202" coordsize="21600,21600" o:spt="202" path="m,l,21600r21600,l21600,xe">
                <v:stroke joinstyle="miter"/>
                <v:path gradientshapeok="t" o:connecttype="rect"/>
              </v:shapetype>
              <v:shape id="Caixa de texto 307" o:spid="_x0000_s1026" type="#_x0000_t202" style="position:absolute;left:0;text-align:left;margin-left:293.7pt;margin-top:-38.6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">
                <v:textbox>
                  <w:txbxContent>
                    <w:p w14:paraId="49DF66AA" w14:textId="77777777" w:rsidR="00513E4F" w:rsidRDefault="00513E4F"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25.796/2021</w:t>
                      </w:r>
                    </w:p>
                    <w:p w14:paraId="1A726EF0" w14:textId="77777777" w:rsidR="00513E4F" w:rsidRDefault="00513E4F" w:rsidP="00A41231">
                      <w:pPr>
                        <w:rPr>
                          <w:rFonts w:ascii="Arial" w:hAnsi="Arial" w:cs="Arial"/>
                          <w:sz w:val="18"/>
                          <w:szCs w:val="16"/>
                        </w:rPr>
                      </w:pPr>
                    </w:p>
                    <w:p w14:paraId="3316A53C" w14:textId="77777777" w:rsidR="00513E4F" w:rsidRPr="009271C8" w:rsidRDefault="00513E4F"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31616" behindDoc="1" locked="0" layoutInCell="1" allowOverlap="1" wp14:anchorId="5C09EC11" wp14:editId="03B22611">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ABEF4" w14:textId="77777777" w:rsidR="00A41231" w:rsidRDefault="00A41231" w:rsidP="003C6C14">
      <w:pPr>
        <w:pStyle w:val="Normal1"/>
        <w:spacing w:after="200" w:line="276" w:lineRule="auto"/>
        <w:ind w:right="49"/>
        <w:jc w:val="both"/>
        <w:rPr>
          <w:rFonts w:ascii="Arial" w:eastAsia="Arial" w:hAnsi="Arial" w:cs="Arial"/>
          <w:b/>
          <w:sz w:val="24"/>
          <w:szCs w:val="24"/>
        </w:rPr>
      </w:pPr>
    </w:p>
    <w:p w14:paraId="53BC83A9" w14:textId="77777777" w:rsidR="00A41231" w:rsidRDefault="00A41231" w:rsidP="003C6C14">
      <w:pPr>
        <w:pStyle w:val="Normal1"/>
        <w:spacing w:after="200" w:line="276" w:lineRule="auto"/>
        <w:ind w:right="49"/>
        <w:jc w:val="both"/>
        <w:rPr>
          <w:rFonts w:ascii="Arial" w:eastAsia="Arial" w:hAnsi="Arial" w:cs="Arial"/>
          <w:b/>
          <w:sz w:val="24"/>
          <w:szCs w:val="24"/>
        </w:rPr>
      </w:pPr>
    </w:p>
    <w:p w14:paraId="0213CF41" w14:textId="77777777" w:rsidR="00A41231" w:rsidRDefault="00A41231" w:rsidP="003C6C14">
      <w:pPr>
        <w:pStyle w:val="Normal1"/>
        <w:spacing w:after="200" w:line="276" w:lineRule="auto"/>
        <w:ind w:right="49"/>
        <w:jc w:val="both"/>
        <w:rPr>
          <w:rFonts w:ascii="Arial" w:eastAsia="Arial" w:hAnsi="Arial" w:cs="Arial"/>
          <w:b/>
          <w:sz w:val="24"/>
          <w:szCs w:val="24"/>
        </w:rPr>
      </w:pPr>
    </w:p>
    <w:p w14:paraId="4D029075" w14:textId="77777777" w:rsidR="00A41231" w:rsidRDefault="00A41231" w:rsidP="003C6C14">
      <w:pPr>
        <w:pStyle w:val="Normal1"/>
        <w:spacing w:after="200" w:line="276" w:lineRule="auto"/>
        <w:ind w:right="49"/>
        <w:jc w:val="both"/>
        <w:rPr>
          <w:rFonts w:ascii="Arial" w:eastAsia="Arial" w:hAnsi="Arial" w:cs="Arial"/>
          <w:b/>
          <w:sz w:val="24"/>
          <w:szCs w:val="24"/>
        </w:rPr>
      </w:pPr>
    </w:p>
    <w:p w14:paraId="766CB9E9" w14:textId="77777777" w:rsidR="00A41231" w:rsidRDefault="00A41231" w:rsidP="003C6C14">
      <w:pPr>
        <w:pStyle w:val="Normal1"/>
        <w:spacing w:after="200" w:line="276" w:lineRule="auto"/>
        <w:ind w:right="49"/>
        <w:jc w:val="both"/>
        <w:rPr>
          <w:rFonts w:ascii="Arial" w:eastAsia="Arial" w:hAnsi="Arial" w:cs="Arial"/>
          <w:b/>
          <w:sz w:val="24"/>
          <w:szCs w:val="24"/>
        </w:rPr>
      </w:pPr>
    </w:p>
    <w:p w14:paraId="44251595" w14:textId="77777777" w:rsidR="00A41231" w:rsidRDefault="00A41231" w:rsidP="003C6C14">
      <w:pPr>
        <w:pStyle w:val="Normal1"/>
        <w:spacing w:after="200" w:line="276" w:lineRule="auto"/>
        <w:ind w:right="49"/>
        <w:jc w:val="both"/>
        <w:rPr>
          <w:rFonts w:ascii="Arial" w:eastAsia="Arial" w:hAnsi="Arial" w:cs="Arial"/>
          <w:b/>
          <w:sz w:val="24"/>
          <w:szCs w:val="24"/>
        </w:rPr>
      </w:pPr>
    </w:p>
    <w:p w14:paraId="5DB9CB5F" w14:textId="77777777" w:rsidR="00A41231" w:rsidRDefault="00A41231" w:rsidP="003C6C14">
      <w:pPr>
        <w:pStyle w:val="Normal1"/>
        <w:spacing w:after="200" w:line="276" w:lineRule="auto"/>
        <w:ind w:right="49"/>
        <w:jc w:val="both"/>
        <w:rPr>
          <w:rFonts w:ascii="Arial" w:eastAsia="Arial" w:hAnsi="Arial" w:cs="Arial"/>
          <w:b/>
          <w:sz w:val="24"/>
          <w:szCs w:val="24"/>
        </w:rPr>
      </w:pPr>
    </w:p>
    <w:p w14:paraId="3BBBD7F9" w14:textId="77777777" w:rsidR="00A41231" w:rsidRDefault="00A41231" w:rsidP="003C6C14">
      <w:pPr>
        <w:pStyle w:val="Normal1"/>
        <w:spacing w:after="200" w:line="276" w:lineRule="auto"/>
        <w:ind w:right="49"/>
        <w:jc w:val="both"/>
        <w:rPr>
          <w:rFonts w:ascii="Arial" w:eastAsia="Arial" w:hAnsi="Arial" w:cs="Arial"/>
          <w:b/>
          <w:sz w:val="24"/>
          <w:szCs w:val="24"/>
        </w:rPr>
      </w:pPr>
    </w:p>
    <w:p w14:paraId="30594AD8" w14:textId="77777777" w:rsidR="00A41231" w:rsidRDefault="00A41231" w:rsidP="003C6C14">
      <w:pPr>
        <w:pStyle w:val="Normal1"/>
        <w:spacing w:after="200" w:line="276" w:lineRule="auto"/>
        <w:ind w:right="49"/>
        <w:jc w:val="both"/>
        <w:rPr>
          <w:rFonts w:ascii="Arial" w:eastAsia="Arial" w:hAnsi="Arial" w:cs="Arial"/>
          <w:b/>
          <w:sz w:val="24"/>
          <w:szCs w:val="24"/>
        </w:rPr>
      </w:pPr>
    </w:p>
    <w:p w14:paraId="6C98FCB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423AD74" w14:textId="77777777" w:rsidR="00A41231" w:rsidRDefault="00A41231" w:rsidP="003C6C14">
      <w:pPr>
        <w:pStyle w:val="Normal1"/>
        <w:spacing w:after="200" w:line="276" w:lineRule="auto"/>
        <w:ind w:right="49"/>
        <w:jc w:val="both"/>
        <w:rPr>
          <w:rFonts w:ascii="Arial" w:eastAsia="Arial" w:hAnsi="Arial" w:cs="Arial"/>
          <w:b/>
          <w:sz w:val="24"/>
          <w:szCs w:val="24"/>
        </w:rPr>
      </w:pPr>
    </w:p>
    <w:p w14:paraId="27C2252A" w14:textId="77777777" w:rsidR="00A41231" w:rsidRDefault="00A41231" w:rsidP="003C6C14">
      <w:pPr>
        <w:pStyle w:val="Normal1"/>
        <w:spacing w:after="200" w:line="276" w:lineRule="auto"/>
        <w:ind w:right="49"/>
        <w:jc w:val="both"/>
        <w:rPr>
          <w:rFonts w:ascii="Arial" w:eastAsia="Arial" w:hAnsi="Arial" w:cs="Arial"/>
          <w:b/>
          <w:sz w:val="24"/>
          <w:szCs w:val="24"/>
        </w:rPr>
      </w:pPr>
    </w:p>
    <w:p w14:paraId="5E1896EB" w14:textId="77777777" w:rsidR="00A41231" w:rsidRDefault="00A41231" w:rsidP="003C6C14">
      <w:pPr>
        <w:pStyle w:val="Normal1"/>
        <w:spacing w:after="200" w:line="276" w:lineRule="auto"/>
        <w:ind w:right="49"/>
        <w:jc w:val="both"/>
        <w:rPr>
          <w:rFonts w:ascii="Arial" w:eastAsia="Arial" w:hAnsi="Arial" w:cs="Arial"/>
          <w:b/>
          <w:sz w:val="24"/>
          <w:szCs w:val="24"/>
        </w:rPr>
      </w:pPr>
    </w:p>
    <w:p w14:paraId="7062AD54" w14:textId="77777777"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646AFE24" wp14:editId="77A48C1B">
                <wp:simplePos x="0" y="0"/>
                <wp:positionH relativeFrom="column">
                  <wp:posOffset>1804035</wp:posOffset>
                </wp:positionH>
                <wp:positionV relativeFrom="paragraph">
                  <wp:posOffset>312420</wp:posOffset>
                </wp:positionV>
                <wp:extent cx="4727574" cy="1943734"/>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943734"/>
                        </a:xfrm>
                        <a:prstGeom prst="rect">
                          <a:avLst/>
                        </a:prstGeom>
                        <a:noFill/>
                        <a:ln w="9525">
                          <a:noFill/>
                          <a:miter lim="800000"/>
                          <a:headEnd/>
                          <a:tailEnd/>
                        </a:ln>
                      </wps:spPr>
                      <wps:txbx>
                        <w:txbxContent>
                          <w:p w14:paraId="1ED36FAF" w14:textId="1FEC87E9" w:rsidR="00513E4F" w:rsidRPr="004A74F2" w:rsidRDefault="00513E4F" w:rsidP="00077922">
                            <w:pPr>
                              <w:jc w:val="right"/>
                              <w:rPr>
                                <w:rFonts w:ascii="Calibri" w:hAnsi="Calibri" w:cs="Calibri"/>
                                <w:b/>
                                <w:color w:val="404040"/>
                                <w:sz w:val="72"/>
                                <w:szCs w:val="52"/>
                              </w:rPr>
                            </w:pPr>
                            <w:r>
                              <w:rPr>
                                <w:rFonts w:ascii="Calibri" w:hAnsi="Calibri" w:cs="Calibri"/>
                                <w:b/>
                                <w:color w:val="404040"/>
                                <w:sz w:val="72"/>
                                <w:szCs w:val="52"/>
                              </w:rPr>
                              <w:t>REMARCAÇÃO</w:t>
                            </w:r>
                          </w:p>
                          <w:p w14:paraId="30704B4A" w14:textId="77777777" w:rsidR="00513E4F" w:rsidRPr="004A74F2" w:rsidRDefault="00513E4F"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5F0530FE" w14:textId="24DF1EA0" w:rsidR="00513E4F" w:rsidRPr="004A74F2" w:rsidRDefault="00A22E94" w:rsidP="00077922">
                            <w:pPr>
                              <w:jc w:val="right"/>
                              <w:rPr>
                                <w:rFonts w:ascii="Calibri" w:hAnsi="Calibri" w:cs="Calibri"/>
                                <w:b/>
                                <w:color w:val="4BACC6"/>
                                <w:sz w:val="72"/>
                                <w:szCs w:val="52"/>
                              </w:rPr>
                            </w:pPr>
                            <w:r>
                              <w:rPr>
                                <w:rFonts w:ascii="Calibri" w:hAnsi="Calibri" w:cs="Calibri"/>
                                <w:b/>
                                <w:color w:val="4BACC6"/>
                                <w:sz w:val="72"/>
                                <w:szCs w:val="52"/>
                              </w:rPr>
                              <w:t>013</w:t>
                            </w:r>
                            <w:r w:rsidR="00513E4F" w:rsidRPr="004A74F2">
                              <w:rPr>
                                <w:rFonts w:ascii="Calibri" w:hAnsi="Calibri" w:cs="Calibri"/>
                                <w:b/>
                                <w:color w:val="4BACC6"/>
                                <w:sz w:val="72"/>
                                <w:szCs w:val="52"/>
                              </w:rPr>
                              <w:t>/202</w:t>
                            </w:r>
                            <w:r w:rsidR="00513E4F">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AFE24" id="Caixa de texto 6" o:spid="_x0000_s1027" type="#_x0000_t202" style="position:absolute;left:0;text-align:left;margin-left:142.05pt;margin-top:24.6pt;width:372.25pt;height:15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" filled="f" stroked="f">
                <v:textbox>
                  <w:txbxContent>
                    <w:p w14:paraId="1ED36FAF" w14:textId="1FEC87E9" w:rsidR="00513E4F" w:rsidRPr="004A74F2" w:rsidRDefault="00513E4F" w:rsidP="00077922">
                      <w:pPr>
                        <w:jc w:val="right"/>
                        <w:rPr>
                          <w:rFonts w:ascii="Calibri" w:hAnsi="Calibri" w:cs="Calibri"/>
                          <w:b/>
                          <w:color w:val="404040"/>
                          <w:sz w:val="72"/>
                          <w:szCs w:val="52"/>
                        </w:rPr>
                      </w:pPr>
                      <w:r>
                        <w:rPr>
                          <w:rFonts w:ascii="Calibri" w:hAnsi="Calibri" w:cs="Calibri"/>
                          <w:b/>
                          <w:color w:val="404040"/>
                          <w:sz w:val="72"/>
                          <w:szCs w:val="52"/>
                        </w:rPr>
                        <w:t>REMARCAÇÃO</w:t>
                      </w:r>
                    </w:p>
                    <w:p w14:paraId="30704B4A" w14:textId="77777777" w:rsidR="00513E4F" w:rsidRPr="004A74F2" w:rsidRDefault="00513E4F"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5F0530FE" w14:textId="24DF1EA0" w:rsidR="00513E4F" w:rsidRPr="004A74F2" w:rsidRDefault="00A22E94" w:rsidP="00077922">
                      <w:pPr>
                        <w:jc w:val="right"/>
                        <w:rPr>
                          <w:rFonts w:ascii="Calibri" w:hAnsi="Calibri" w:cs="Calibri"/>
                          <w:b/>
                          <w:color w:val="4BACC6"/>
                          <w:sz w:val="72"/>
                          <w:szCs w:val="52"/>
                        </w:rPr>
                      </w:pPr>
                      <w:r>
                        <w:rPr>
                          <w:rFonts w:ascii="Calibri" w:hAnsi="Calibri" w:cs="Calibri"/>
                          <w:b/>
                          <w:color w:val="4BACC6"/>
                          <w:sz w:val="72"/>
                          <w:szCs w:val="52"/>
                        </w:rPr>
                        <w:t>013</w:t>
                      </w:r>
                      <w:r w:rsidR="00513E4F" w:rsidRPr="004A74F2">
                        <w:rPr>
                          <w:rFonts w:ascii="Calibri" w:hAnsi="Calibri" w:cs="Calibri"/>
                          <w:b/>
                          <w:color w:val="4BACC6"/>
                          <w:sz w:val="72"/>
                          <w:szCs w:val="52"/>
                        </w:rPr>
                        <w:t>/202</w:t>
                      </w:r>
                      <w:r w:rsidR="00513E4F">
                        <w:rPr>
                          <w:rFonts w:ascii="Calibri" w:hAnsi="Calibri" w:cs="Calibri"/>
                          <w:b/>
                          <w:color w:val="4BACC6"/>
                          <w:sz w:val="72"/>
                          <w:szCs w:val="52"/>
                        </w:rPr>
                        <w:t>2</w:t>
                      </w:r>
                    </w:p>
                  </w:txbxContent>
                </v:textbox>
              </v:shape>
            </w:pict>
          </mc:Fallback>
        </mc:AlternateContent>
      </w:r>
    </w:p>
    <w:p w14:paraId="14A0684E" w14:textId="77777777" w:rsidR="00A41231" w:rsidRDefault="00A41231" w:rsidP="003C6C14">
      <w:pPr>
        <w:pStyle w:val="Normal1"/>
        <w:spacing w:after="200" w:line="276" w:lineRule="auto"/>
        <w:ind w:right="49"/>
        <w:jc w:val="both"/>
        <w:rPr>
          <w:rFonts w:ascii="Arial" w:eastAsia="Arial" w:hAnsi="Arial" w:cs="Arial"/>
          <w:b/>
          <w:sz w:val="24"/>
          <w:szCs w:val="24"/>
        </w:rPr>
      </w:pPr>
    </w:p>
    <w:p w14:paraId="68CE2451" w14:textId="77777777" w:rsidR="00A41231" w:rsidRDefault="00A41231" w:rsidP="003C6C14">
      <w:pPr>
        <w:pStyle w:val="Normal1"/>
        <w:spacing w:after="200" w:line="276" w:lineRule="auto"/>
        <w:ind w:right="49"/>
        <w:jc w:val="both"/>
        <w:rPr>
          <w:rFonts w:ascii="Arial" w:eastAsia="Arial" w:hAnsi="Arial" w:cs="Arial"/>
          <w:b/>
          <w:sz w:val="24"/>
          <w:szCs w:val="24"/>
        </w:rPr>
      </w:pPr>
    </w:p>
    <w:p w14:paraId="4754292B" w14:textId="77777777" w:rsidR="00A41231" w:rsidRDefault="00A41231" w:rsidP="003C6C14">
      <w:pPr>
        <w:pStyle w:val="Normal1"/>
        <w:spacing w:after="200" w:line="276" w:lineRule="auto"/>
        <w:ind w:right="49"/>
        <w:jc w:val="both"/>
        <w:rPr>
          <w:rFonts w:ascii="Arial" w:eastAsia="Arial" w:hAnsi="Arial" w:cs="Arial"/>
          <w:b/>
          <w:sz w:val="24"/>
          <w:szCs w:val="24"/>
        </w:rPr>
      </w:pPr>
    </w:p>
    <w:p w14:paraId="02BC2620" w14:textId="77777777" w:rsidR="00A41231" w:rsidRDefault="00A41231" w:rsidP="003C6C14">
      <w:pPr>
        <w:pStyle w:val="Normal1"/>
        <w:spacing w:after="200" w:line="276" w:lineRule="auto"/>
        <w:ind w:right="49"/>
        <w:jc w:val="both"/>
        <w:rPr>
          <w:rFonts w:ascii="Arial" w:eastAsia="Arial" w:hAnsi="Arial" w:cs="Arial"/>
          <w:b/>
          <w:sz w:val="24"/>
          <w:szCs w:val="24"/>
        </w:rPr>
      </w:pPr>
    </w:p>
    <w:p w14:paraId="070F4264" w14:textId="77777777" w:rsidR="00A41231" w:rsidRDefault="0009640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7E9FF0A0" wp14:editId="58DF1E0A">
                <wp:simplePos x="0" y="0"/>
                <wp:positionH relativeFrom="margin">
                  <wp:posOffset>-308610</wp:posOffset>
                </wp:positionH>
                <wp:positionV relativeFrom="paragraph">
                  <wp:posOffset>373380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14:paraId="4FD6A245" w14:textId="77777777" w:rsidR="00513E4F" w:rsidRPr="004A74F2" w:rsidRDefault="00513E4F" w:rsidP="00A41231">
                            <w:pPr>
                              <w:jc w:val="center"/>
                              <w:rPr>
                                <w:rFonts w:ascii="Arial" w:eastAsia="Cambria" w:hAnsi="Arial" w:cs="Arial"/>
                                <w:sz w:val="40"/>
                              </w:rPr>
                            </w:pPr>
                          </w:p>
                          <w:p w14:paraId="781C05A8" w14:textId="77777777" w:rsidR="00513E4F" w:rsidRPr="008B385E" w:rsidRDefault="00513E4F" w:rsidP="0009640A">
                            <w:pPr>
                              <w:jc w:val="center"/>
                              <w:rPr>
                                <w:rFonts w:ascii="Arial" w:eastAsiaTheme="minorHAnsi" w:hAnsi="Arial" w:cs="Arial"/>
                                <w:sz w:val="36"/>
                                <w:szCs w:val="36"/>
                              </w:rPr>
                            </w:pPr>
                            <w:r>
                              <w:rPr>
                                <w:rFonts w:ascii="Arial" w:eastAsia="Cambria" w:hAnsi="Arial" w:cs="Arial"/>
                                <w:sz w:val="32"/>
                                <w:szCs w:val="32"/>
                              </w:rPr>
                              <w:t>REGISTRO DE PREÇOS PARA FUTURA AQUISIÇÃO DE MATERIAIS PARA O PROGRAMA DE AUTO MONITORAMENTO GLICÊMICO (AMG), PELO PERÍODO DE 12 (DOZE) MESES</w:t>
                            </w:r>
                          </w:p>
                          <w:p w14:paraId="66120101" w14:textId="77777777" w:rsidR="00513E4F" w:rsidRDefault="00513E4F" w:rsidP="00A41231">
                            <w:pPr>
                              <w:jc w:val="both"/>
                              <w:rPr>
                                <w:rFonts w:ascii="Arial" w:eastAsia="Cambria" w:hAnsi="Arial" w:cs="Arial"/>
                                <w:sz w:val="32"/>
                                <w:szCs w:val="32"/>
                              </w:rPr>
                            </w:pPr>
                          </w:p>
                          <w:p w14:paraId="5BBD70AF" w14:textId="77777777" w:rsidR="00513E4F" w:rsidRPr="004A74F2" w:rsidRDefault="00513E4F" w:rsidP="00A41231">
                            <w:pPr>
                              <w:jc w:val="both"/>
                              <w:rPr>
                                <w:rFonts w:ascii="Arial" w:eastAsia="Cambria" w:hAnsi="Arial" w:cs="Arial"/>
                                <w:sz w:val="32"/>
                                <w:szCs w:val="32"/>
                              </w:rPr>
                            </w:pPr>
                          </w:p>
                          <w:p w14:paraId="0D98C3F1" w14:textId="2CA8F850" w:rsidR="00513E4F" w:rsidRDefault="00513E4F" w:rsidP="00A41231">
                            <w:pPr>
                              <w:jc w:val="both"/>
                              <w:rPr>
                                <w:rFonts w:ascii="Arial" w:hAnsi="Arial" w:cs="Arial"/>
                                <w:sz w:val="40"/>
                              </w:rPr>
                            </w:pPr>
                            <w:r>
                              <w:rPr>
                                <w:rFonts w:ascii="Arial" w:hAnsi="Arial" w:cs="Arial"/>
                                <w:sz w:val="40"/>
                              </w:rPr>
                              <w:t xml:space="preserve">DATA DA SESSÃO PÚBLICA: </w:t>
                            </w:r>
                            <w:r w:rsidR="00A22E94">
                              <w:rPr>
                                <w:rFonts w:ascii="Arial" w:hAnsi="Arial" w:cs="Arial"/>
                                <w:sz w:val="40"/>
                              </w:rPr>
                              <w:t>10</w:t>
                            </w:r>
                            <w:r w:rsidRPr="00BA168D">
                              <w:rPr>
                                <w:rFonts w:ascii="Arial" w:hAnsi="Arial" w:cs="Arial"/>
                                <w:sz w:val="40"/>
                              </w:rPr>
                              <w:t>/</w:t>
                            </w:r>
                            <w:r w:rsidR="00A22E94">
                              <w:rPr>
                                <w:rFonts w:ascii="Arial" w:hAnsi="Arial" w:cs="Arial"/>
                                <w:sz w:val="40"/>
                              </w:rPr>
                              <w:t>02</w:t>
                            </w:r>
                            <w:r>
                              <w:rPr>
                                <w:rFonts w:ascii="Arial" w:hAnsi="Arial" w:cs="Arial"/>
                                <w:sz w:val="40"/>
                              </w:rPr>
                              <w:t xml:space="preserve">/2022 às </w:t>
                            </w:r>
                            <w:r w:rsidR="00A22E94">
                              <w:rPr>
                                <w:rFonts w:ascii="Arial" w:hAnsi="Arial" w:cs="Arial"/>
                                <w:sz w:val="40"/>
                              </w:rPr>
                              <w:t>14</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FF0A0" id="Caixa de texto 4" o:spid="_x0000_s1028" type="#_x0000_t202" style="position:absolute;left:0;text-align:left;margin-left:-24.3pt;margin-top:29.4pt;width:524.7pt;height:192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" filled="f" stroked="f">
                <v:textbox>
                  <w:txbxContent>
                    <w:p w14:paraId="4FD6A245" w14:textId="77777777" w:rsidR="00513E4F" w:rsidRPr="004A74F2" w:rsidRDefault="00513E4F" w:rsidP="00A41231">
                      <w:pPr>
                        <w:jc w:val="center"/>
                        <w:rPr>
                          <w:rFonts w:ascii="Arial" w:eastAsia="Cambria" w:hAnsi="Arial" w:cs="Arial"/>
                          <w:sz w:val="40"/>
                        </w:rPr>
                      </w:pPr>
                    </w:p>
                    <w:p w14:paraId="781C05A8" w14:textId="77777777" w:rsidR="00513E4F" w:rsidRPr="008B385E" w:rsidRDefault="00513E4F" w:rsidP="0009640A">
                      <w:pPr>
                        <w:jc w:val="center"/>
                        <w:rPr>
                          <w:rFonts w:ascii="Arial" w:eastAsiaTheme="minorHAnsi" w:hAnsi="Arial" w:cs="Arial"/>
                          <w:sz w:val="36"/>
                          <w:szCs w:val="36"/>
                        </w:rPr>
                      </w:pPr>
                      <w:r>
                        <w:rPr>
                          <w:rFonts w:ascii="Arial" w:eastAsia="Cambria" w:hAnsi="Arial" w:cs="Arial"/>
                          <w:sz w:val="32"/>
                          <w:szCs w:val="32"/>
                        </w:rPr>
                        <w:t>REGISTRO DE PREÇOS PARA FUTURA AQUISIÇÃO DE MATERIAIS PARA O PROGRAMA DE AUTO MONITORAMENTO GLICÊMICO (AMG), PELO PERÍODO DE 12 (DOZE) MESES</w:t>
                      </w:r>
                    </w:p>
                    <w:p w14:paraId="66120101" w14:textId="77777777" w:rsidR="00513E4F" w:rsidRDefault="00513E4F" w:rsidP="00A41231">
                      <w:pPr>
                        <w:jc w:val="both"/>
                        <w:rPr>
                          <w:rFonts w:ascii="Arial" w:eastAsia="Cambria" w:hAnsi="Arial" w:cs="Arial"/>
                          <w:sz w:val="32"/>
                          <w:szCs w:val="32"/>
                        </w:rPr>
                      </w:pPr>
                    </w:p>
                    <w:p w14:paraId="5BBD70AF" w14:textId="77777777" w:rsidR="00513E4F" w:rsidRPr="004A74F2" w:rsidRDefault="00513E4F" w:rsidP="00A41231">
                      <w:pPr>
                        <w:jc w:val="both"/>
                        <w:rPr>
                          <w:rFonts w:ascii="Arial" w:eastAsia="Cambria" w:hAnsi="Arial" w:cs="Arial"/>
                          <w:sz w:val="32"/>
                          <w:szCs w:val="32"/>
                        </w:rPr>
                      </w:pPr>
                    </w:p>
                    <w:p w14:paraId="0D98C3F1" w14:textId="2CA8F850" w:rsidR="00513E4F" w:rsidRDefault="00513E4F" w:rsidP="00A41231">
                      <w:pPr>
                        <w:jc w:val="both"/>
                        <w:rPr>
                          <w:rFonts w:ascii="Arial" w:hAnsi="Arial" w:cs="Arial"/>
                          <w:sz w:val="40"/>
                        </w:rPr>
                      </w:pPr>
                      <w:r>
                        <w:rPr>
                          <w:rFonts w:ascii="Arial" w:hAnsi="Arial" w:cs="Arial"/>
                          <w:sz w:val="40"/>
                        </w:rPr>
                        <w:t xml:space="preserve">DATA DA SESSÃO PÚBLICA: </w:t>
                      </w:r>
                      <w:r w:rsidR="00A22E94">
                        <w:rPr>
                          <w:rFonts w:ascii="Arial" w:hAnsi="Arial" w:cs="Arial"/>
                          <w:sz w:val="40"/>
                        </w:rPr>
                        <w:t>10</w:t>
                      </w:r>
                      <w:r w:rsidRPr="00BA168D">
                        <w:rPr>
                          <w:rFonts w:ascii="Arial" w:hAnsi="Arial" w:cs="Arial"/>
                          <w:sz w:val="40"/>
                        </w:rPr>
                        <w:t>/</w:t>
                      </w:r>
                      <w:r w:rsidR="00A22E94">
                        <w:rPr>
                          <w:rFonts w:ascii="Arial" w:hAnsi="Arial" w:cs="Arial"/>
                          <w:sz w:val="40"/>
                        </w:rPr>
                        <w:t>02</w:t>
                      </w:r>
                      <w:r>
                        <w:rPr>
                          <w:rFonts w:ascii="Arial" w:hAnsi="Arial" w:cs="Arial"/>
                          <w:sz w:val="40"/>
                        </w:rPr>
                        <w:t xml:space="preserve">/2022 às </w:t>
                      </w:r>
                      <w:r w:rsidR="00A22E94">
                        <w:rPr>
                          <w:rFonts w:ascii="Arial" w:hAnsi="Arial" w:cs="Arial"/>
                          <w:sz w:val="40"/>
                        </w:rPr>
                        <w:t>14</w:t>
                      </w:r>
                      <w:r>
                        <w:rPr>
                          <w:rFonts w:ascii="Arial" w:hAnsi="Arial" w:cs="Arial"/>
                          <w:sz w:val="40"/>
                        </w:rPr>
                        <w:t>h00</w:t>
                      </w:r>
                    </w:p>
                  </w:txbxContent>
                </v:textbox>
                <w10:wrap anchorx="margin"/>
              </v:shape>
            </w:pict>
          </mc:Fallback>
        </mc:AlternateContent>
      </w:r>
    </w:p>
    <w:p w14:paraId="6F72A29C" w14:textId="77777777" w:rsidR="00A41231" w:rsidRDefault="00A41231" w:rsidP="003C6C14">
      <w:pPr>
        <w:pStyle w:val="Normal1"/>
        <w:spacing w:after="200" w:line="276" w:lineRule="auto"/>
        <w:ind w:right="49"/>
        <w:jc w:val="both"/>
        <w:rPr>
          <w:rFonts w:ascii="Arial" w:eastAsia="Arial" w:hAnsi="Arial" w:cs="Arial"/>
          <w:b/>
          <w:sz w:val="24"/>
          <w:szCs w:val="24"/>
        </w:rPr>
      </w:pPr>
    </w:p>
    <w:p w14:paraId="1BD538EB" w14:textId="77777777" w:rsidR="00A41231" w:rsidRDefault="00A41231" w:rsidP="003C6C14">
      <w:pPr>
        <w:pStyle w:val="Normal1"/>
        <w:spacing w:after="200" w:line="276" w:lineRule="auto"/>
        <w:ind w:right="49"/>
        <w:jc w:val="both"/>
        <w:rPr>
          <w:rFonts w:ascii="Arial" w:eastAsia="Arial" w:hAnsi="Arial" w:cs="Arial"/>
          <w:b/>
          <w:sz w:val="24"/>
          <w:szCs w:val="24"/>
        </w:rPr>
      </w:pPr>
    </w:p>
    <w:p w14:paraId="5DF55C79" w14:textId="77777777" w:rsidR="00A41231" w:rsidRDefault="00A41231" w:rsidP="003C6C14">
      <w:pPr>
        <w:pStyle w:val="Normal1"/>
        <w:spacing w:after="200" w:line="276" w:lineRule="auto"/>
        <w:ind w:right="49"/>
        <w:jc w:val="both"/>
        <w:rPr>
          <w:rFonts w:ascii="Arial" w:eastAsia="Arial" w:hAnsi="Arial" w:cs="Arial"/>
          <w:b/>
          <w:sz w:val="24"/>
          <w:szCs w:val="24"/>
        </w:rPr>
      </w:pPr>
    </w:p>
    <w:p w14:paraId="28E96447" w14:textId="77777777" w:rsidR="00A41231" w:rsidRDefault="00A41231" w:rsidP="003C6C14">
      <w:pPr>
        <w:pStyle w:val="Normal1"/>
        <w:spacing w:after="200" w:line="276" w:lineRule="auto"/>
        <w:ind w:right="49"/>
        <w:jc w:val="both"/>
        <w:rPr>
          <w:rFonts w:ascii="Arial" w:eastAsia="Arial" w:hAnsi="Arial" w:cs="Arial"/>
          <w:b/>
          <w:sz w:val="24"/>
          <w:szCs w:val="24"/>
        </w:rPr>
      </w:pPr>
    </w:p>
    <w:p w14:paraId="1CB8B4DD" w14:textId="77777777" w:rsidR="00A41231" w:rsidRDefault="00A41231" w:rsidP="003C6C14">
      <w:pPr>
        <w:pStyle w:val="Normal1"/>
        <w:spacing w:after="200" w:line="276" w:lineRule="auto"/>
        <w:ind w:right="49"/>
        <w:jc w:val="both"/>
        <w:rPr>
          <w:rFonts w:ascii="Arial" w:eastAsia="Arial" w:hAnsi="Arial" w:cs="Arial"/>
          <w:b/>
          <w:sz w:val="24"/>
          <w:szCs w:val="24"/>
        </w:rPr>
      </w:pPr>
    </w:p>
    <w:p w14:paraId="74FF372E" w14:textId="77777777" w:rsidR="007240CB" w:rsidRDefault="007240CB" w:rsidP="00A41231">
      <w:pPr>
        <w:pStyle w:val="Normal1"/>
        <w:spacing w:after="200" w:line="276" w:lineRule="auto"/>
        <w:ind w:right="49"/>
        <w:jc w:val="center"/>
        <w:rPr>
          <w:rFonts w:ascii="Arial" w:eastAsia="Arial" w:hAnsi="Arial" w:cs="Arial"/>
          <w:b/>
          <w:sz w:val="24"/>
          <w:szCs w:val="24"/>
        </w:rPr>
      </w:pPr>
    </w:p>
    <w:p w14:paraId="7DF4E90D" w14:textId="77777777" w:rsidR="00077922" w:rsidRDefault="00077922" w:rsidP="00A41231">
      <w:pPr>
        <w:pStyle w:val="Normal1"/>
        <w:spacing w:after="200" w:line="276" w:lineRule="auto"/>
        <w:ind w:right="49"/>
        <w:jc w:val="center"/>
        <w:rPr>
          <w:rFonts w:ascii="Arial" w:eastAsia="Arial" w:hAnsi="Arial" w:cs="Arial"/>
          <w:b/>
          <w:sz w:val="24"/>
          <w:szCs w:val="24"/>
        </w:rPr>
      </w:pPr>
    </w:p>
    <w:p w14:paraId="379D95FA" w14:textId="1CF03273" w:rsidR="00A41231" w:rsidRDefault="00B2078D"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REMARCAÇÃO - </w:t>
      </w:r>
      <w:r w:rsidR="00A41231">
        <w:rPr>
          <w:rFonts w:ascii="Arial" w:eastAsia="Arial" w:hAnsi="Arial" w:cs="Arial"/>
          <w:b/>
          <w:sz w:val="24"/>
          <w:szCs w:val="24"/>
        </w:rPr>
        <w:t xml:space="preserve">PREGÃO ELETRÔNICO Nº </w:t>
      </w:r>
      <w:r>
        <w:rPr>
          <w:rFonts w:ascii="Arial" w:eastAsia="Arial" w:hAnsi="Arial" w:cs="Arial"/>
          <w:b/>
          <w:sz w:val="24"/>
          <w:szCs w:val="24"/>
        </w:rPr>
        <w:t>013</w:t>
      </w:r>
      <w:r w:rsidR="00E83A14">
        <w:rPr>
          <w:rFonts w:ascii="Arial" w:eastAsia="Arial" w:hAnsi="Arial" w:cs="Arial"/>
          <w:b/>
          <w:sz w:val="24"/>
          <w:szCs w:val="24"/>
        </w:rPr>
        <w:t>/2022</w:t>
      </w:r>
    </w:p>
    <w:p w14:paraId="338F7435" w14:textId="77777777"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203B52">
        <w:rPr>
          <w:rFonts w:ascii="Arial" w:eastAsia="Arial" w:hAnsi="Arial" w:cs="Arial"/>
          <w:b/>
          <w:sz w:val="24"/>
          <w:szCs w:val="24"/>
        </w:rPr>
        <w:t>25.796</w:t>
      </w:r>
      <w:r w:rsidR="008E44F7">
        <w:rPr>
          <w:rFonts w:ascii="Arial" w:eastAsia="Arial" w:hAnsi="Arial" w:cs="Arial"/>
          <w:b/>
          <w:sz w:val="24"/>
          <w:szCs w:val="24"/>
        </w:rPr>
        <w:t>/2021</w:t>
      </w:r>
    </w:p>
    <w:p w14:paraId="2169EDAC" w14:textId="04E57287"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B2078D">
        <w:rPr>
          <w:rFonts w:ascii="Arial" w:eastAsia="Arial" w:hAnsi="Arial" w:cs="Arial"/>
          <w:b/>
          <w:sz w:val="24"/>
          <w:szCs w:val="24"/>
        </w:rPr>
        <w:t>10</w:t>
      </w:r>
      <w:r w:rsidRPr="00967ED0">
        <w:rPr>
          <w:rFonts w:ascii="Arial" w:eastAsia="Arial" w:hAnsi="Arial" w:cs="Arial"/>
          <w:b/>
          <w:sz w:val="24"/>
          <w:szCs w:val="24"/>
        </w:rPr>
        <w:t>/</w:t>
      </w:r>
      <w:r w:rsidR="00B2078D">
        <w:rPr>
          <w:rFonts w:ascii="Arial" w:eastAsia="Arial" w:hAnsi="Arial" w:cs="Arial"/>
          <w:b/>
          <w:sz w:val="24"/>
          <w:szCs w:val="24"/>
        </w:rPr>
        <w:t>02</w:t>
      </w:r>
      <w:r w:rsidRPr="00967ED0">
        <w:rPr>
          <w:rFonts w:ascii="Arial" w:eastAsia="Arial" w:hAnsi="Arial" w:cs="Arial"/>
          <w:b/>
          <w:sz w:val="24"/>
          <w:szCs w:val="24"/>
        </w:rPr>
        <w:t>/202</w:t>
      </w:r>
      <w:r w:rsidR="00E83A14">
        <w:rPr>
          <w:rFonts w:ascii="Arial" w:eastAsia="Arial" w:hAnsi="Arial" w:cs="Arial"/>
          <w:b/>
          <w:sz w:val="24"/>
          <w:szCs w:val="24"/>
        </w:rPr>
        <w:t>2</w:t>
      </w:r>
    </w:p>
    <w:p w14:paraId="77CF9FD8" w14:textId="3824D24A"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B2078D">
        <w:rPr>
          <w:rFonts w:ascii="Arial" w:eastAsia="Arial" w:hAnsi="Arial" w:cs="Arial"/>
          <w:b/>
          <w:sz w:val="24"/>
          <w:szCs w:val="24"/>
        </w:rPr>
        <w:t>14</w:t>
      </w:r>
      <w:r w:rsidRPr="00967ED0">
        <w:rPr>
          <w:rFonts w:ascii="Arial" w:eastAsia="Arial" w:hAnsi="Arial" w:cs="Arial"/>
          <w:b/>
          <w:sz w:val="24"/>
          <w:szCs w:val="24"/>
        </w:rPr>
        <w:t>h00</w:t>
      </w:r>
    </w:p>
    <w:p w14:paraId="733422CB"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3227B35E"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3818ED19" w14:textId="77777777" w:rsidR="003C6C14" w:rsidRPr="00967ED0" w:rsidRDefault="003C6C14" w:rsidP="003C6C14">
      <w:pPr>
        <w:pStyle w:val="Normal1"/>
        <w:spacing w:after="200" w:line="276" w:lineRule="auto"/>
        <w:ind w:right="49"/>
        <w:jc w:val="both"/>
        <w:rPr>
          <w:rFonts w:ascii="Arial" w:eastAsia="Arial" w:hAnsi="Arial" w:cs="Arial"/>
          <w:sz w:val="24"/>
          <w:szCs w:val="24"/>
        </w:rPr>
      </w:pPr>
    </w:p>
    <w:p w14:paraId="2F4CAAA8" w14:textId="77777777" w:rsidR="003C6C14" w:rsidRDefault="003C6C14" w:rsidP="00B300B7">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00376756">
        <w:rPr>
          <w:rFonts w:ascii="Arial" w:eastAsia="Arial" w:hAnsi="Arial" w:cs="Arial"/>
          <w:sz w:val="24"/>
          <w:szCs w:val="24"/>
        </w:rPr>
        <w:t>s</w:t>
      </w:r>
      <w:r w:rsidRPr="00967ED0">
        <w:rPr>
          <w:rFonts w:ascii="Arial" w:eastAsia="Arial" w:hAnsi="Arial" w:cs="Arial"/>
          <w:sz w:val="24"/>
          <w:szCs w:val="24"/>
        </w:rPr>
        <w:t xml:space="preserve"> processo</w:t>
      </w:r>
      <w:r w:rsidR="00376756">
        <w:rPr>
          <w:rFonts w:ascii="Arial" w:eastAsia="Arial" w:hAnsi="Arial" w:cs="Arial"/>
          <w:sz w:val="24"/>
          <w:szCs w:val="24"/>
        </w:rPr>
        <w:t>s</w:t>
      </w:r>
      <w:r w:rsidRPr="00967ED0">
        <w:rPr>
          <w:rFonts w:ascii="Arial" w:eastAsia="Arial" w:hAnsi="Arial" w:cs="Arial"/>
          <w:sz w:val="24"/>
          <w:szCs w:val="24"/>
        </w:rPr>
        <w:t xml:space="preserve"> administrativo</w:t>
      </w:r>
      <w:r w:rsidR="00376756">
        <w:rPr>
          <w:rFonts w:ascii="Arial" w:eastAsia="Arial" w:hAnsi="Arial" w:cs="Arial"/>
          <w:sz w:val="24"/>
          <w:szCs w:val="24"/>
        </w:rPr>
        <w:t>s</w:t>
      </w:r>
      <w:r w:rsidRPr="00967ED0">
        <w:rPr>
          <w:rFonts w:ascii="Arial" w:eastAsia="Arial" w:hAnsi="Arial" w:cs="Arial"/>
          <w:sz w:val="24"/>
          <w:szCs w:val="24"/>
        </w:rPr>
        <w:t xml:space="preserve"> nº </w:t>
      </w:r>
      <w:r w:rsidR="00203B52">
        <w:rPr>
          <w:rFonts w:ascii="Arial" w:eastAsia="Arial" w:hAnsi="Arial" w:cs="Arial"/>
          <w:sz w:val="24"/>
          <w:szCs w:val="24"/>
        </w:rPr>
        <w:t>25.796</w:t>
      </w:r>
      <w:r w:rsidR="008E44F7">
        <w:rPr>
          <w:rFonts w:ascii="Arial" w:eastAsia="Arial" w:hAnsi="Arial" w:cs="Arial"/>
          <w:sz w:val="24"/>
          <w:szCs w:val="24"/>
        </w:rPr>
        <w:t>/2021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8B57B2">
        <w:rPr>
          <w:rFonts w:ascii="Arial" w:eastAsia="Arial" w:hAnsi="Arial" w:cs="Arial"/>
          <w:b/>
          <w:sz w:val="24"/>
          <w:szCs w:val="24"/>
        </w:rPr>
        <w:t>POR ITEM</w:t>
      </w:r>
      <w:r w:rsidR="008825B6">
        <w:rPr>
          <w:rFonts w:ascii="Arial" w:eastAsia="Arial" w:hAnsi="Arial" w:cs="Arial"/>
          <w:b/>
          <w:sz w:val="24"/>
          <w:szCs w:val="24"/>
        </w:rPr>
        <w:t xml:space="preserve"> </w:t>
      </w:r>
      <w:r w:rsidR="00B300B7" w:rsidRPr="00B300B7">
        <w:rPr>
          <w:rFonts w:ascii="Arial" w:eastAsia="Arial" w:hAnsi="Arial" w:cs="Arial"/>
          <w:b/>
          <w:sz w:val="24"/>
          <w:szCs w:val="24"/>
        </w:rPr>
        <w:t>PARA</w:t>
      </w:r>
      <w:r w:rsidR="00B300B7">
        <w:rPr>
          <w:rFonts w:ascii="Arial" w:eastAsia="Arial" w:hAnsi="Arial" w:cs="Arial"/>
          <w:b/>
          <w:sz w:val="24"/>
          <w:szCs w:val="24"/>
        </w:rPr>
        <w:t xml:space="preserve"> </w:t>
      </w:r>
      <w:r w:rsidR="00B300B7" w:rsidRPr="00B300B7">
        <w:rPr>
          <w:rFonts w:ascii="Arial" w:eastAsia="Cambria" w:hAnsi="Arial" w:cs="Arial"/>
          <w:b/>
          <w:sz w:val="24"/>
          <w:szCs w:val="24"/>
        </w:rPr>
        <w:t xml:space="preserve">REGISTRO DE PREÇOS PARA FUTURA AQUISIÇÃO </w:t>
      </w:r>
      <w:r w:rsidR="00FC45FE">
        <w:rPr>
          <w:rFonts w:ascii="Arial" w:eastAsia="Cambria" w:hAnsi="Arial" w:cs="Arial"/>
          <w:b/>
          <w:sz w:val="24"/>
          <w:szCs w:val="24"/>
        </w:rPr>
        <w:t xml:space="preserve">DE </w:t>
      </w:r>
      <w:r w:rsidR="00FC45FE" w:rsidRPr="00FC45FE">
        <w:rPr>
          <w:rFonts w:ascii="Arial" w:eastAsia="Cambria" w:hAnsi="Arial" w:cs="Arial"/>
          <w:b/>
          <w:sz w:val="24"/>
          <w:szCs w:val="24"/>
        </w:rPr>
        <w:t>MATERIAIS PARA O PROGRAMA DE AUTO MONITORAMENTO GLICÊMICO (AMG)</w:t>
      </w:r>
      <w:r w:rsidR="00FC45FE">
        <w:rPr>
          <w:rFonts w:ascii="Arial" w:eastAsia="Cambria" w:hAnsi="Arial" w:cs="Arial"/>
          <w:b/>
          <w:sz w:val="24"/>
          <w:szCs w:val="24"/>
        </w:rPr>
        <w:t xml:space="preserve">, </w:t>
      </w:r>
      <w:r w:rsidR="00B300B7" w:rsidRPr="00B300B7">
        <w:rPr>
          <w:rFonts w:ascii="Arial" w:eastAsia="Cambria" w:hAnsi="Arial" w:cs="Arial"/>
          <w:b/>
          <w:sz w:val="24"/>
          <w:szCs w:val="24"/>
        </w:rPr>
        <w:t xml:space="preserve">PELO PERÍODO DE 12 (DOZE) MESES,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2B3BA8F4" w14:textId="77777777" w:rsidR="003C6C14" w:rsidRPr="00967ED0" w:rsidRDefault="003C6C14" w:rsidP="003C6C14">
      <w:pPr>
        <w:spacing w:after="240" w:line="276" w:lineRule="auto"/>
        <w:ind w:right="49"/>
        <w:jc w:val="both"/>
        <w:rPr>
          <w:rFonts w:ascii="Arial" w:eastAsia="Arial" w:hAnsi="Arial" w:cs="Arial"/>
          <w:sz w:val="24"/>
          <w:szCs w:val="24"/>
        </w:rPr>
      </w:pPr>
    </w:p>
    <w:p w14:paraId="2ACD5BC7" w14:textId="77777777" w:rsidR="003C6C14" w:rsidRPr="00A064AA" w:rsidRDefault="00A56E4F" w:rsidP="003C6C14">
      <w:pPr>
        <w:pStyle w:val="Normal1"/>
        <w:numPr>
          <w:ilvl w:val="0"/>
          <w:numId w:val="1"/>
        </w:numPr>
        <w:tabs>
          <w:tab w:val="left" w:pos="851"/>
        </w:tabs>
        <w:spacing w:after="240" w:line="276" w:lineRule="auto"/>
        <w:ind w:right="49"/>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14:paraId="2346B18B" w14:textId="77777777" w:rsidR="003C6C14" w:rsidRPr="00BE03E6"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FC45FE" w:rsidRPr="00B300B7">
        <w:rPr>
          <w:rFonts w:ascii="Arial" w:eastAsia="Cambria" w:hAnsi="Arial" w:cs="Arial"/>
          <w:b/>
          <w:sz w:val="24"/>
          <w:szCs w:val="24"/>
        </w:rPr>
        <w:t xml:space="preserve">AQUISIÇÃO </w:t>
      </w:r>
      <w:r w:rsidR="00FC45FE">
        <w:rPr>
          <w:rFonts w:ascii="Arial" w:eastAsia="Cambria" w:hAnsi="Arial" w:cs="Arial"/>
          <w:b/>
          <w:sz w:val="24"/>
          <w:szCs w:val="24"/>
        </w:rPr>
        <w:t xml:space="preserve">DE </w:t>
      </w:r>
      <w:r w:rsidR="00FC45FE" w:rsidRPr="00FC45FE">
        <w:rPr>
          <w:rFonts w:ascii="Arial" w:eastAsia="Cambria" w:hAnsi="Arial" w:cs="Arial"/>
          <w:b/>
          <w:sz w:val="24"/>
          <w:szCs w:val="24"/>
        </w:rPr>
        <w:t>MATERIAIS PARA O PROGRAMA DE AUTO MONITORAMENTO GLICÊMICO (AMG)</w:t>
      </w:r>
      <w:r w:rsidR="00BA256E">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000C4EF1" w:rsidRPr="000C4EF1">
        <w:rPr>
          <w:rFonts w:ascii="Arial" w:hAnsi="Arial" w:cs="Arial"/>
          <w:b/>
          <w:sz w:val="24"/>
          <w:szCs w:val="24"/>
        </w:rPr>
        <w:t>Secretaria Municipa</w:t>
      </w:r>
      <w:r w:rsidR="00F72CD2">
        <w:rPr>
          <w:rFonts w:ascii="Arial" w:hAnsi="Arial" w:cs="Arial"/>
          <w:b/>
          <w:sz w:val="24"/>
          <w:szCs w:val="24"/>
        </w:rPr>
        <w:t xml:space="preserve">l </w:t>
      </w:r>
      <w:r w:rsidR="000C4EF1" w:rsidRPr="000C4EF1">
        <w:rPr>
          <w:rFonts w:ascii="Arial" w:hAnsi="Arial" w:cs="Arial"/>
          <w:b/>
          <w:sz w:val="24"/>
          <w:szCs w:val="24"/>
        </w:rPr>
        <w:t xml:space="preserve">de </w:t>
      </w:r>
      <w:r w:rsidR="00F72CD2">
        <w:rPr>
          <w:rFonts w:ascii="Arial" w:hAnsi="Arial" w:cs="Arial"/>
          <w:b/>
          <w:sz w:val="24"/>
          <w:szCs w:val="24"/>
        </w:rPr>
        <w:t>Saúde</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14:paraId="6A15E993" w14:textId="77777777" w:rsidR="00840B81" w:rsidRPr="002D1C46" w:rsidRDefault="009C095D" w:rsidP="00840B81">
      <w:pPr>
        <w:pStyle w:val="Normal1"/>
        <w:numPr>
          <w:ilvl w:val="1"/>
          <w:numId w:val="1"/>
        </w:numPr>
        <w:tabs>
          <w:tab w:val="left" w:pos="851"/>
        </w:tabs>
        <w:spacing w:after="240" w:line="276" w:lineRule="auto"/>
        <w:ind w:right="49"/>
        <w:jc w:val="both"/>
        <w:rPr>
          <w:rFonts w:ascii="Arial" w:hAnsi="Arial" w:cs="Arial"/>
          <w:b/>
          <w:sz w:val="24"/>
          <w:szCs w:val="24"/>
        </w:rPr>
      </w:pPr>
      <w:r w:rsidRPr="00840B81">
        <w:rPr>
          <w:rFonts w:ascii="Arial" w:hAnsi="Arial" w:cs="Arial"/>
          <w:iCs/>
          <w:sz w:val="24"/>
          <w:szCs w:val="24"/>
        </w:rPr>
        <w:t>A licitação será</w:t>
      </w:r>
      <w:r w:rsidR="000F5817" w:rsidRPr="00840B81">
        <w:rPr>
          <w:rFonts w:ascii="Arial" w:hAnsi="Arial" w:cs="Arial"/>
          <w:iCs/>
          <w:sz w:val="24"/>
          <w:szCs w:val="24"/>
        </w:rPr>
        <w:t xml:space="preserve"> dividida em </w:t>
      </w:r>
      <w:r w:rsidR="00DF232A">
        <w:rPr>
          <w:rFonts w:ascii="Arial" w:hAnsi="Arial" w:cs="Arial"/>
          <w:b/>
          <w:iCs/>
          <w:sz w:val="24"/>
          <w:szCs w:val="24"/>
        </w:rPr>
        <w:t xml:space="preserve">itens, </w:t>
      </w:r>
      <w:r w:rsidR="00840B81" w:rsidRPr="00112BA1">
        <w:rPr>
          <w:rFonts w:ascii="Arial" w:hAnsi="Arial" w:cs="Arial"/>
          <w:iCs/>
          <w:sz w:val="24"/>
          <w:szCs w:val="24"/>
        </w:rPr>
        <w:t>conforme tabela constante do Termo de Referência</w:t>
      </w:r>
      <w:r w:rsidR="00840B81">
        <w:rPr>
          <w:rFonts w:ascii="Arial" w:hAnsi="Arial" w:cs="Arial"/>
          <w:iCs/>
          <w:sz w:val="24"/>
          <w:szCs w:val="24"/>
        </w:rPr>
        <w:t>:</w:t>
      </w:r>
    </w:p>
    <w:p w14:paraId="65AEA290" w14:textId="77777777" w:rsidR="003C6C14" w:rsidRPr="00840B81" w:rsidRDefault="003C6C14" w:rsidP="00271596">
      <w:pPr>
        <w:pStyle w:val="Normal1"/>
        <w:numPr>
          <w:ilvl w:val="1"/>
          <w:numId w:val="1"/>
        </w:numPr>
        <w:tabs>
          <w:tab w:val="left" w:pos="851"/>
        </w:tabs>
        <w:spacing w:after="240" w:line="276" w:lineRule="auto"/>
        <w:ind w:right="49"/>
        <w:jc w:val="both"/>
        <w:rPr>
          <w:rFonts w:ascii="Arial" w:hAnsi="Arial" w:cs="Arial"/>
          <w:b/>
          <w:sz w:val="24"/>
          <w:szCs w:val="24"/>
        </w:rPr>
      </w:pPr>
      <w:r w:rsidRPr="00840B81">
        <w:rPr>
          <w:rFonts w:ascii="Arial" w:hAnsi="Arial" w:cs="Arial"/>
          <w:iCs/>
          <w:sz w:val="24"/>
        </w:rPr>
        <w:t xml:space="preserve">O critério de julgamento adotado será o </w:t>
      </w:r>
      <w:r w:rsidRPr="00840B81">
        <w:rPr>
          <w:rFonts w:ascii="Arial" w:hAnsi="Arial" w:cs="Arial"/>
          <w:b/>
          <w:iCs/>
          <w:sz w:val="24"/>
        </w:rPr>
        <w:t>menor preço</w:t>
      </w:r>
      <w:r w:rsidR="0068018D" w:rsidRPr="00840B81">
        <w:rPr>
          <w:rFonts w:ascii="Arial" w:hAnsi="Arial" w:cs="Arial"/>
          <w:b/>
          <w:iCs/>
          <w:sz w:val="24"/>
        </w:rPr>
        <w:t xml:space="preserve"> </w:t>
      </w:r>
      <w:r w:rsidR="00DF1DDB" w:rsidRPr="00840B81">
        <w:rPr>
          <w:rFonts w:ascii="Arial" w:hAnsi="Arial" w:cs="Arial"/>
          <w:b/>
          <w:iCs/>
          <w:sz w:val="24"/>
        </w:rPr>
        <w:t>por item</w:t>
      </w:r>
      <w:r w:rsidRPr="00840B81">
        <w:rPr>
          <w:rFonts w:ascii="Arial" w:hAnsi="Arial" w:cs="Arial"/>
          <w:iCs/>
          <w:sz w:val="24"/>
        </w:rPr>
        <w:t xml:space="preserve">, observadas as exigências contidas neste Edital e seus Anexos quanto às especificações do objeto. </w:t>
      </w:r>
    </w:p>
    <w:p w14:paraId="779F594F" w14:textId="77777777" w:rsidR="003C6C14" w:rsidRPr="00084171"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t xml:space="preserve">Havendo divergência entre a especificação dos itens cadastrados no ComprasNet e no Termo de Referência (ANEXO I) do Edital, </w:t>
      </w:r>
      <w:r w:rsidRPr="00B06FA0">
        <w:rPr>
          <w:rFonts w:ascii="Arial" w:hAnsi="Arial" w:cs="Arial"/>
          <w:b/>
          <w:bCs/>
          <w:iCs/>
          <w:sz w:val="24"/>
        </w:rPr>
        <w:lastRenderedPageBreak/>
        <w:t xml:space="preserve">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14:paraId="3732143A" w14:textId="77777777"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14:paraId="173EB789" w14:textId="77777777"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14:paraId="5C13BAAA"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7BECF8ED"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4D168EE3"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75747ECA"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113113E8"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22D55CF6"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6E5C0D40"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5C753FD1"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 xml:space="preserve">Os órgãos e entidades da Administração Pública que não participarem do SRP e que pretenderem aderir à Ata de Registro de Preços deverão 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14:paraId="191E209A"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33D56819"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 xml:space="preserve"> </w:t>
      </w:r>
      <w:proofErr w:type="gramStart"/>
      <w:r w:rsidRPr="003C6C14">
        <w:rPr>
          <w:rFonts w:ascii="Arial" w:hAnsi="Arial" w:cs="Arial"/>
          <w:bCs/>
          <w:sz w:val="24"/>
          <w:szCs w:val="24"/>
        </w:rPr>
        <w:t>O quantitativo decorrente das adesões à Ata de Registro de Preços deverão</w:t>
      </w:r>
      <w:proofErr w:type="gramEnd"/>
      <w:r w:rsidRPr="003C6C14">
        <w:rPr>
          <w:rFonts w:ascii="Arial" w:hAnsi="Arial" w:cs="Arial"/>
          <w:bCs/>
          <w:sz w:val="24"/>
          <w:szCs w:val="24"/>
        </w:rPr>
        <w:t xml:space="preserve">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1D074ABF" w14:textId="77777777"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14:paraId="3BCB35B0" w14:textId="77777777"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7DD77288" w14:textId="77777777"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4D51C431"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54E05E25"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3E88A32F"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14:paraId="1AE91193"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registro do fornecedor será cancelado quando:</w:t>
      </w:r>
    </w:p>
    <w:p w14:paraId="7A540386"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 - </w:t>
      </w:r>
      <w:proofErr w:type="gramStart"/>
      <w:r w:rsidRPr="003C6C14">
        <w:rPr>
          <w:rFonts w:ascii="Arial" w:hAnsi="Arial" w:cs="Arial"/>
          <w:bCs/>
          <w:sz w:val="24"/>
          <w:szCs w:val="24"/>
        </w:rPr>
        <w:t>descumprir</w:t>
      </w:r>
      <w:proofErr w:type="gramEnd"/>
      <w:r w:rsidRPr="003C6C14">
        <w:rPr>
          <w:rFonts w:ascii="Arial" w:hAnsi="Arial" w:cs="Arial"/>
          <w:bCs/>
          <w:sz w:val="24"/>
          <w:szCs w:val="24"/>
        </w:rPr>
        <w:t xml:space="preserve"> as condições da Ata de Registro de Preços;</w:t>
      </w:r>
    </w:p>
    <w:p w14:paraId="041824B1"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II - </w:t>
      </w:r>
      <w:proofErr w:type="gramStart"/>
      <w:r w:rsidRPr="003C6C14">
        <w:rPr>
          <w:rFonts w:ascii="Arial" w:hAnsi="Arial" w:cs="Arial"/>
          <w:bCs/>
          <w:sz w:val="24"/>
          <w:szCs w:val="24"/>
        </w:rPr>
        <w:t>não</w:t>
      </w:r>
      <w:proofErr w:type="gramEnd"/>
      <w:r w:rsidRPr="003C6C14">
        <w:rPr>
          <w:rFonts w:ascii="Arial" w:hAnsi="Arial" w:cs="Arial"/>
          <w:bCs/>
          <w:sz w:val="24"/>
          <w:szCs w:val="24"/>
        </w:rPr>
        <w:t xml:space="preserve"> retirar a nota de empenho ou instrumento equivalente no prazo estabelecido pela Administração, sem justificativa aceitável;</w:t>
      </w:r>
    </w:p>
    <w:p w14:paraId="2D445B44"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14:paraId="326E05B0"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IV –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outras hipóteses na forma da lei.</w:t>
      </w:r>
    </w:p>
    <w:p w14:paraId="41DCFD71"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55F39CFC"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7DDA4D94" w14:textId="77777777" w:rsidR="003C6C14" w:rsidRPr="003C6C14" w:rsidRDefault="00A538DD" w:rsidP="00032E8C">
      <w:pPr>
        <w:pStyle w:val="Normal1"/>
        <w:numPr>
          <w:ilvl w:val="0"/>
          <w:numId w:val="2"/>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3ADF2565" w14:textId="77777777"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1DAA6CA2" w14:textId="77777777"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2E164DA2" w14:textId="77777777"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14:paraId="28ACFDF8"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0F97DCD4" w14:textId="77777777"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4FFF5A4D"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12381909"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D2538AD"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Realizar pesquisa de mercado para identificação do valor estimado da licitação e consolidar os dados das pesquisas de mercado realizadas pelos órgãos e entidades participantes;</w:t>
      </w:r>
    </w:p>
    <w:p w14:paraId="67FC067C"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14:paraId="4A91A162"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4FE8FA60"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14:paraId="37DA238B"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46927033"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7AE73329"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12A2958C"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024FD3D6"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 município poderá dividir a quantidade total do item (gerenciador </w:t>
      </w:r>
      <w:proofErr w:type="gramStart"/>
      <w:r w:rsidRPr="003C6C14">
        <w:rPr>
          <w:rFonts w:ascii="Arial" w:hAnsi="Arial" w:cs="Arial"/>
          <w:bCs/>
          <w:sz w:val="24"/>
          <w:szCs w:val="24"/>
        </w:rPr>
        <w:t>+</w:t>
      </w:r>
      <w:proofErr w:type="gramEnd"/>
      <w:r w:rsidRPr="003C6C14">
        <w:rPr>
          <w:rFonts w:ascii="Arial" w:hAnsi="Arial" w:cs="Arial"/>
          <w:bCs/>
          <w:sz w:val="24"/>
          <w:szCs w:val="24"/>
        </w:rPr>
        <w:t xml:space="preserve"> participantes) em lotes, quando técnica e economicamente viável, para possibilitar maior competitividade, observada a quantidade mínima, o prazo e o local de entrega.</w:t>
      </w:r>
    </w:p>
    <w:p w14:paraId="4B7E6027"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4A3BA6D7"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6D7C5B72" w14:textId="77777777"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deverá ser assinada por todos os órgãos participantes e licitantes classificados.</w:t>
      </w:r>
    </w:p>
    <w:p w14:paraId="56CD2058" w14:textId="77777777"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14:paraId="165EBA98"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lastRenderedPageBreak/>
        <w:t>DO CREDENCIAMENTO</w:t>
      </w:r>
    </w:p>
    <w:p w14:paraId="4B291EE7"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03935AEA" w14:textId="77777777"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47137210"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500BAC59"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ADFB8AF"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23BCF010" w14:textId="77777777"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14:paraId="22524B3D" w14:textId="77777777" w:rsidR="00A56E4F" w:rsidRDefault="00A56E4F" w:rsidP="00A56E4F">
      <w:pPr>
        <w:pStyle w:val="Normal1"/>
        <w:tabs>
          <w:tab w:val="left" w:pos="851"/>
        </w:tabs>
        <w:spacing w:after="240" w:line="276" w:lineRule="auto"/>
        <w:ind w:left="1800" w:right="49"/>
        <w:jc w:val="both"/>
        <w:rPr>
          <w:rFonts w:ascii="Arial" w:hAnsi="Arial" w:cs="Arial"/>
          <w:bCs/>
          <w:sz w:val="24"/>
          <w:szCs w:val="24"/>
        </w:rPr>
      </w:pPr>
    </w:p>
    <w:p w14:paraId="4A1D2A31" w14:textId="77777777" w:rsidR="00032E8C" w:rsidRPr="00032E8C" w:rsidRDefault="00A56E4F" w:rsidP="00032E8C">
      <w:pPr>
        <w:pStyle w:val="Normal1"/>
        <w:numPr>
          <w:ilvl w:val="0"/>
          <w:numId w:val="1"/>
        </w:numPr>
        <w:tabs>
          <w:tab w:val="left" w:pos="851"/>
        </w:tabs>
        <w:spacing w:after="240" w:line="276" w:lineRule="auto"/>
        <w:ind w:right="49"/>
        <w:jc w:val="both"/>
        <w:rPr>
          <w:rFonts w:ascii="Arial" w:hAnsi="Arial" w:cs="Arial"/>
          <w:b/>
          <w:sz w:val="24"/>
          <w:szCs w:val="24"/>
        </w:rPr>
      </w:pPr>
      <w:r>
        <w:rPr>
          <w:rFonts w:ascii="Arial" w:hAnsi="Arial" w:cs="Arial"/>
          <w:b/>
          <w:sz w:val="24"/>
          <w:szCs w:val="24"/>
        </w:rPr>
        <w:t>DA PARTICIPAÇÃO NO PREGÃO</w:t>
      </w:r>
    </w:p>
    <w:p w14:paraId="5BE87B22"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00C89F52" w14:textId="77777777"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2B94C9B5"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060AF216"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6CF5DFFD"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14:paraId="2F9ED2A0"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 xml:space="preserve">ue não atendam às condições deste Edital e </w:t>
      </w:r>
      <w:proofErr w:type="gramStart"/>
      <w:r w:rsidR="00032E8C" w:rsidRPr="00032E8C">
        <w:rPr>
          <w:rFonts w:ascii="Arial" w:hAnsi="Arial" w:cs="Arial"/>
          <w:bCs/>
          <w:sz w:val="24"/>
          <w:szCs w:val="24"/>
        </w:rPr>
        <w:t>seu(</w:t>
      </w:r>
      <w:proofErr w:type="gramEnd"/>
      <w:r w:rsidR="00032E8C" w:rsidRPr="00032E8C">
        <w:rPr>
          <w:rFonts w:ascii="Arial" w:hAnsi="Arial" w:cs="Arial"/>
          <w:bCs/>
          <w:sz w:val="24"/>
          <w:szCs w:val="24"/>
        </w:rPr>
        <w:t>s) anexo(s);</w:t>
      </w:r>
    </w:p>
    <w:p w14:paraId="7B0320F5"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4214593B"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21AFFA96"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772D1146" w14:textId="77777777"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Não será causa de inabilitação do licitante a anotação de distribuição de processo de recuperação judicial ou pedido de homologação </w:t>
      </w:r>
      <w:proofErr w:type="gramStart"/>
      <w:r w:rsidRPr="00032E8C">
        <w:rPr>
          <w:rFonts w:ascii="Arial" w:hAnsi="Arial" w:cs="Arial"/>
          <w:bCs/>
          <w:sz w:val="24"/>
          <w:szCs w:val="24"/>
        </w:rPr>
        <w:t>extra judicial</w:t>
      </w:r>
      <w:proofErr w:type="gramEnd"/>
      <w:r w:rsidRPr="00032E8C">
        <w:rPr>
          <w:rFonts w:ascii="Arial" w:hAnsi="Arial" w:cs="Arial"/>
          <w:bCs/>
          <w:sz w:val="24"/>
          <w:szCs w:val="24"/>
        </w:rPr>
        <w:t>, caso haja comprovação de que o plano já tenha sido aprovado/homologado pelo juízo competente quando da entrega da documentação de habilitação.</w:t>
      </w:r>
    </w:p>
    <w:p w14:paraId="16FCA0E5"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64545F">
        <w:rPr>
          <w:rFonts w:ascii="Arial" w:hAnsi="Arial" w:cs="Arial"/>
          <w:bCs/>
          <w:sz w:val="24"/>
          <w:szCs w:val="24"/>
        </w:rPr>
        <w:t xml:space="preserve"> Municipa</w:t>
      </w:r>
      <w:r w:rsidR="00E96448">
        <w:rPr>
          <w:rFonts w:ascii="Arial" w:hAnsi="Arial" w:cs="Arial"/>
          <w:bCs/>
          <w:sz w:val="24"/>
          <w:szCs w:val="24"/>
        </w:rPr>
        <w:t>l</w:t>
      </w:r>
      <w:r w:rsidR="0064545F">
        <w:rPr>
          <w:rFonts w:ascii="Arial" w:hAnsi="Arial" w:cs="Arial"/>
          <w:bCs/>
          <w:sz w:val="24"/>
          <w:szCs w:val="24"/>
        </w:rPr>
        <w:t xml:space="preserve"> de </w:t>
      </w:r>
      <w:r w:rsidR="00E96448">
        <w:rPr>
          <w:rFonts w:ascii="Arial" w:hAnsi="Arial" w:cs="Arial"/>
          <w:bCs/>
          <w:sz w:val="24"/>
          <w:szCs w:val="24"/>
        </w:rPr>
        <w:t>Saúde</w:t>
      </w:r>
      <w:r w:rsidR="0062055D">
        <w:rPr>
          <w:rFonts w:ascii="Arial" w:hAnsi="Arial" w:cs="Arial"/>
          <w:bCs/>
          <w:sz w:val="24"/>
          <w:szCs w:val="24"/>
        </w:rPr>
        <w:t>,</w:t>
      </w:r>
      <w:r w:rsidR="00777DA7">
        <w:rPr>
          <w:rFonts w:ascii="Arial" w:hAnsi="Arial" w:cs="Arial"/>
          <w:bCs/>
          <w:sz w:val="24"/>
          <w:szCs w:val="24"/>
        </w:rPr>
        <w:t xml:space="preserve">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74B52B68"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654F3A27"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Nos termos do art. 5º do Decreto nº 9.507, de 2018, é vedada a contratação de pessoa jurídica na qual haja administrador ou sócio com poder de direção, familiar de:</w:t>
      </w:r>
    </w:p>
    <w:p w14:paraId="2B76D04C" w14:textId="77777777"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0821BD31" w14:textId="77777777"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14:paraId="1163C284" w14:textId="77777777" w:rsid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w:t>
      </w:r>
      <w:proofErr w:type="gramStart"/>
      <w:r w:rsidRPr="00032E8C">
        <w:rPr>
          <w:rFonts w:ascii="Arial" w:hAnsi="Arial" w:cs="Arial"/>
          <w:bCs/>
          <w:sz w:val="24"/>
          <w:szCs w:val="24"/>
        </w:rPr>
        <w:t>n.º</w:t>
      </w:r>
      <w:proofErr w:type="gramEnd"/>
      <w:r w:rsidRPr="00032E8C">
        <w:rPr>
          <w:rFonts w:ascii="Arial" w:hAnsi="Arial" w:cs="Arial"/>
          <w:bCs/>
          <w:sz w:val="24"/>
          <w:szCs w:val="24"/>
        </w:rPr>
        <w:t xml:space="preserve"> 7.203, de 04 de junho de 2010). </w:t>
      </w:r>
    </w:p>
    <w:p w14:paraId="3B2A00E5" w14:textId="77777777" w:rsidR="00CF3CF1" w:rsidRDefault="00CF3CF1" w:rsidP="00EF043F">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55711AD8" w14:textId="77777777"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6F1FBF83" w14:textId="77777777"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3002E5C6" w14:textId="77777777"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7A35A708"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7755D065"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3228A183"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w:t>
      </w:r>
      <w:r w:rsidRPr="00032E8C">
        <w:rPr>
          <w:rFonts w:ascii="Arial" w:hAnsi="Arial" w:cs="Arial"/>
          <w:bCs/>
          <w:sz w:val="24"/>
          <w:szCs w:val="24"/>
        </w:rPr>
        <w:lastRenderedPageBreak/>
        <w:t xml:space="preserve">menor, a partir de 14 (quatorze) anos, na condição de aprendiz, nos termos do artigo 7°, XXXIII, da Constituição. </w:t>
      </w:r>
    </w:p>
    <w:p w14:paraId="5BC8EAF1"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45E9FCE9"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3C985CEC"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C31A140" w14:textId="77777777"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14:paraId="5703F415" w14:textId="77777777"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14:paraId="4DB7AFAE" w14:textId="77777777"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 xml:space="preserve">DA APRESENTAÇÃO DA PROPOSTA </w:t>
      </w:r>
      <w:r w:rsidR="00A56E4F">
        <w:rPr>
          <w:rFonts w:ascii="Arial" w:hAnsi="Arial" w:cs="Arial"/>
          <w:sz w:val="24"/>
          <w:szCs w:val="24"/>
        </w:rPr>
        <w:t>E DOS DOCUMENTOS DE HABILITAÇÃO</w:t>
      </w:r>
    </w:p>
    <w:p w14:paraId="1ADB8F30" w14:textId="77777777" w:rsidR="00EF043F" w:rsidRPr="00967ED0" w:rsidRDefault="00EF043F" w:rsidP="00EF043F">
      <w:pPr>
        <w:spacing w:line="276" w:lineRule="auto"/>
        <w:ind w:right="49"/>
        <w:jc w:val="both"/>
        <w:rPr>
          <w:rFonts w:ascii="Arial" w:hAnsi="Arial" w:cs="Arial"/>
          <w:sz w:val="24"/>
          <w:szCs w:val="24"/>
          <w:lang w:eastAsia="pt-BR"/>
        </w:rPr>
      </w:pPr>
    </w:p>
    <w:p w14:paraId="7410EA45"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47F83DFF"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196F2CE4" w14:textId="77777777"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5919E4B8"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51684208"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27BA08EC" w14:textId="77777777"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lastRenderedPageBreak/>
        <w:t>Até a abertura da sessão pública, os licitantes poderão retirar ou substituir a proposta e os documentos de habilitação ant</w:t>
      </w:r>
      <w:r>
        <w:rPr>
          <w:rFonts w:ascii="Arial" w:hAnsi="Arial" w:cs="Arial"/>
          <w:sz w:val="24"/>
          <w:szCs w:val="24"/>
        </w:rPr>
        <w:t>eriormente inseridos no sistema.</w:t>
      </w:r>
    </w:p>
    <w:p w14:paraId="26F4FB4F" w14:textId="77777777"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1F59DAAC" w14:textId="77777777"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5526AB36" w14:textId="77777777" w:rsidR="007240CB" w:rsidRDefault="007240CB" w:rsidP="00EF043F">
      <w:pPr>
        <w:spacing w:after="120" w:line="276" w:lineRule="auto"/>
        <w:ind w:left="1440" w:right="49"/>
        <w:jc w:val="both"/>
        <w:rPr>
          <w:rFonts w:ascii="Arial" w:eastAsia="Arial" w:hAnsi="Arial" w:cs="Arial"/>
          <w:sz w:val="24"/>
          <w:szCs w:val="24"/>
        </w:rPr>
      </w:pPr>
    </w:p>
    <w:p w14:paraId="47830F55" w14:textId="77777777"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14:paraId="09F00C1F" w14:textId="77777777"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590DA560" w14:textId="77777777"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7B8E42D7"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1BA732AF"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sidR="005C4530">
        <w:rPr>
          <w:rFonts w:ascii="Arial" w:hAnsi="Arial" w:cs="Arial"/>
          <w:sz w:val="24"/>
          <w:szCs w:val="24"/>
        </w:rPr>
        <w:t>Contratada</w:t>
      </w:r>
      <w:r w:rsidRPr="00967ED0">
        <w:rPr>
          <w:rFonts w:ascii="Arial" w:hAnsi="Arial" w:cs="Arial"/>
          <w:sz w:val="24"/>
          <w:szCs w:val="24"/>
        </w:rPr>
        <w:t>.</w:t>
      </w:r>
    </w:p>
    <w:p w14:paraId="785031B9"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3790715B"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3B59804F"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739C1EC7"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4755AE74" w14:textId="77777777"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w:t>
      </w:r>
      <w:r w:rsidRPr="00967ED0">
        <w:rPr>
          <w:rFonts w:ascii="Arial" w:hAnsi="Arial" w:cs="Arial"/>
          <w:color w:val="000000"/>
          <w:sz w:val="24"/>
          <w:szCs w:val="24"/>
        </w:rPr>
        <w:lastRenderedPageBreak/>
        <w:t xml:space="preserve">consequências: assinatura de prazo para a adoção das medidas necessárias ao exato cumprimento da lei, nos termos do art. 71, inciso IX, da Constituição; ou condenação dos agentes públicos responsáveis e da empresa </w:t>
      </w:r>
      <w:r w:rsidR="005C4530">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sobrepreço na execução do </w:t>
      </w:r>
      <w:r w:rsidR="005C4530">
        <w:rPr>
          <w:rFonts w:ascii="Arial" w:hAnsi="Arial" w:cs="Arial"/>
          <w:color w:val="000000"/>
          <w:sz w:val="24"/>
          <w:szCs w:val="24"/>
        </w:rPr>
        <w:t>Contrato</w:t>
      </w:r>
      <w:r w:rsidRPr="00967ED0">
        <w:rPr>
          <w:rFonts w:ascii="Arial" w:hAnsi="Arial" w:cs="Arial"/>
          <w:color w:val="000000"/>
          <w:sz w:val="24"/>
          <w:szCs w:val="24"/>
        </w:rPr>
        <w:t>.</w:t>
      </w:r>
    </w:p>
    <w:p w14:paraId="3D128337" w14:textId="77777777" w:rsidR="00A56E4F" w:rsidRDefault="00A56E4F" w:rsidP="00A56E4F">
      <w:pPr>
        <w:pStyle w:val="PargrafodaLista"/>
        <w:spacing w:after="120" w:line="276" w:lineRule="auto"/>
        <w:ind w:left="1800" w:right="49"/>
        <w:contextualSpacing w:val="0"/>
        <w:jc w:val="both"/>
        <w:rPr>
          <w:rFonts w:ascii="Arial" w:hAnsi="Arial" w:cs="Arial"/>
          <w:color w:val="000000"/>
          <w:sz w:val="24"/>
          <w:szCs w:val="24"/>
        </w:rPr>
      </w:pPr>
    </w:p>
    <w:p w14:paraId="0A409E1D" w14:textId="77777777"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14:paraId="6BFE7CCC" w14:textId="77777777"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1D069C24" w14:textId="77777777"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21A0D8A3"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32A3AA99"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4BD49110" w14:textId="77777777"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34CDF8B7"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5CCB5F84" w14:textId="77777777" w:rsidR="00EF043F"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011C3F65" w14:textId="77777777" w:rsidR="005B150B" w:rsidRPr="00967ED0" w:rsidRDefault="005B150B" w:rsidP="005B150B">
      <w:pPr>
        <w:pStyle w:val="PargrafodaLista"/>
        <w:numPr>
          <w:ilvl w:val="2"/>
          <w:numId w:val="1"/>
        </w:numPr>
        <w:tabs>
          <w:tab w:val="left" w:pos="851"/>
        </w:tabs>
        <w:spacing w:after="120" w:line="276" w:lineRule="auto"/>
        <w:ind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14:paraId="33B8C382"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52312672" w14:textId="77777777"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429CCF0C"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14BFE99C"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lastRenderedPageBreak/>
        <w:t>O licitante somente poderá oferecer lance inferior ao último por ele ofertado e registrado pelo sistema.</w:t>
      </w:r>
    </w:p>
    <w:p w14:paraId="2171CEE1" w14:textId="77777777"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261A52F9"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5AEDEE00"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74D06424" w14:textId="77777777"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799EB9BA"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59481020" w14:textId="77777777"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3C9F89B2"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4F7244FC"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6DCD50C9"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 xml:space="preserve">regoeiro, devendo a ocorrência ser </w:t>
      </w:r>
      <w:r w:rsidRPr="00967ED0">
        <w:rPr>
          <w:rFonts w:ascii="Arial" w:hAnsi="Arial" w:cs="Arial"/>
          <w:sz w:val="24"/>
          <w:szCs w:val="24"/>
        </w:rPr>
        <w:lastRenderedPageBreak/>
        <w:t>comunicada imediatamente à Secretaria de Gestão do Ministério do Planejamento, Desenvolvimento e Gestão;</w:t>
      </w:r>
    </w:p>
    <w:p w14:paraId="78A115AB" w14:textId="77777777"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56C93BA1"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010168BB"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2E1B8E39"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722BF4B3" w14:textId="77777777"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1B57741F" w14:textId="77777777"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DF1DDB">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14:paraId="050E9984"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1C23FEAC"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2BEDDC49"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5F28A127"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Nessas condições, as propostas de microempresas e empresas de pequeno porte que se encontrarem na faixa de até 5% (cinco por cento) acima da </w:t>
      </w:r>
      <w:r w:rsidRPr="00967ED0">
        <w:rPr>
          <w:rFonts w:ascii="Arial" w:hAnsi="Arial" w:cs="Arial"/>
          <w:sz w:val="24"/>
          <w:szCs w:val="24"/>
        </w:rPr>
        <w:lastRenderedPageBreak/>
        <w:t>melhor proposta ou melhor lance serão consideradas empatadas com a primeira colocada.</w:t>
      </w:r>
    </w:p>
    <w:p w14:paraId="34BB3DB2"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E3A980E"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8E80203"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7A21E61"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217461A8"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08D32B99"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283C3D96"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2A137564"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478B4542"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44ECDD34"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4DEEE0C4" w14:textId="77777777"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14:paraId="6031A6FA" w14:textId="77777777" w:rsidR="006863E1" w:rsidRPr="00AE3CBD" w:rsidRDefault="00A56E4F" w:rsidP="00A56E4F">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b/>
          <w:sz w:val="24"/>
          <w:szCs w:val="24"/>
        </w:rPr>
        <w:lastRenderedPageBreak/>
        <w:t>DAS AMOSTRAS</w:t>
      </w:r>
    </w:p>
    <w:p w14:paraId="6BDFB49C" w14:textId="77777777" w:rsidR="00DE60B4" w:rsidRDefault="00407131" w:rsidP="00DE60B4">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 xml:space="preserve">Não serão exigidas amostras. </w:t>
      </w:r>
    </w:p>
    <w:p w14:paraId="0020C52E" w14:textId="77777777" w:rsidR="00271596" w:rsidRDefault="00271596" w:rsidP="00271596">
      <w:pPr>
        <w:pStyle w:val="Normal1"/>
        <w:pBdr>
          <w:top w:val="nil"/>
          <w:left w:val="nil"/>
          <w:bottom w:val="nil"/>
          <w:right w:val="nil"/>
          <w:between w:val="nil"/>
        </w:pBdr>
        <w:spacing w:after="120" w:line="276" w:lineRule="auto"/>
        <w:ind w:left="1440" w:right="49"/>
        <w:jc w:val="both"/>
        <w:rPr>
          <w:rFonts w:ascii="Arial" w:hAnsi="Arial" w:cs="Arial"/>
          <w:sz w:val="24"/>
          <w:szCs w:val="24"/>
        </w:rPr>
      </w:pPr>
    </w:p>
    <w:p w14:paraId="0439169C" w14:textId="77777777"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w:t>
      </w:r>
      <w:r w:rsidR="00A56E4F">
        <w:rPr>
          <w:rFonts w:ascii="Arial" w:hAnsi="Arial" w:cs="Arial"/>
          <w:color w:val="auto"/>
          <w:sz w:val="24"/>
          <w:szCs w:val="24"/>
          <w:lang w:eastAsia="en-US"/>
        </w:rPr>
        <w:t>ABILIDADE DA PROPOSTA VENCEDORA</w:t>
      </w:r>
    </w:p>
    <w:p w14:paraId="1D250830" w14:textId="77777777"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 xml:space="preserve">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w:t>
      </w:r>
      <w:proofErr w:type="gramStart"/>
      <w:r w:rsidRPr="00EF68C2">
        <w:rPr>
          <w:rFonts w:ascii="Arial" w:hAnsi="Arial" w:cs="Arial"/>
          <w:sz w:val="24"/>
          <w:szCs w:val="24"/>
        </w:rPr>
        <w:t>n.º</w:t>
      </w:r>
      <w:proofErr w:type="gramEnd"/>
      <w:r w:rsidRPr="00EF68C2">
        <w:rPr>
          <w:rFonts w:ascii="Arial" w:hAnsi="Arial" w:cs="Arial"/>
          <w:sz w:val="24"/>
          <w:szCs w:val="24"/>
        </w:rPr>
        <w:t xml:space="preserve"> 10.024/2019. </w:t>
      </w:r>
    </w:p>
    <w:p w14:paraId="30B7CD0D" w14:textId="77777777"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16423472" w14:textId="77777777"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04E2A48A" w14:textId="77777777"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05CEF6EC" w14:textId="77777777"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6FE38114" w14:textId="77777777"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05DBCD73" w14:textId="77777777"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5C65634E" w14:textId="77777777"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389F9FD2" w14:textId="77777777"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lastRenderedPageBreak/>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5EC31820" w14:textId="77777777"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7D815F7C" w14:textId="77777777"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67390C69" w14:textId="77777777"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129DF56F" w14:textId="77777777"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14:paraId="50DD5C45" w14:textId="77777777" w:rsidR="00737F41" w:rsidRDefault="00737F41" w:rsidP="00737F41">
      <w:pPr>
        <w:spacing w:before="120" w:after="120" w:line="276" w:lineRule="auto"/>
        <w:ind w:left="1440" w:right="-15"/>
        <w:jc w:val="both"/>
        <w:rPr>
          <w:rFonts w:ascii="Arial" w:hAnsi="Arial" w:cs="Arial"/>
          <w:sz w:val="24"/>
          <w:szCs w:val="24"/>
        </w:rPr>
      </w:pPr>
    </w:p>
    <w:p w14:paraId="57299EB4" w14:textId="77777777"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14:paraId="72BA3ED9" w14:textId="77777777"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6E09F467"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14:paraId="0EF21113"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7785D0E7"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63AC274D" w14:textId="77777777"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5E6C98B3"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072B022B"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17FED7C2"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14:paraId="26A7E06E"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14:paraId="1159A339"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w:t>
      </w:r>
      <w:r w:rsidR="000A63B2">
        <w:rPr>
          <w:rFonts w:ascii="Arial" w:eastAsia="Arial" w:hAnsi="Arial" w:cs="Arial"/>
          <w:sz w:val="24"/>
          <w:szCs w:val="24"/>
        </w:rPr>
        <w:t>das consultas dos itens 10.1.2, 10.1.3. e 10.1.4,</w:t>
      </w:r>
      <w:r w:rsidRPr="00753AE9">
        <w:rPr>
          <w:rFonts w:ascii="Arial" w:eastAsia="Arial" w:hAnsi="Arial" w:cs="Arial"/>
          <w:sz w:val="24"/>
          <w:szCs w:val="24"/>
        </w:rPr>
        <w:t xml:space="preserve">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36D76B38"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01390EF3"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04FF3E52" w14:textId="77777777"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4F06928D"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4A310A7D" w14:textId="77777777"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lastRenderedPageBreak/>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566C4123"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descumprimento do subitem acima implicará a inabilitação do licitante, exceto se a consulta aos sítios eletrônicos oficiais emissores de certidões feita pelo Pregoeiro lograr êxito em encontrar </w:t>
      </w:r>
      <w:proofErr w:type="gramStart"/>
      <w:r w:rsidRPr="00753AE9">
        <w:rPr>
          <w:rFonts w:ascii="Arial" w:eastAsia="Arial" w:hAnsi="Arial" w:cs="Arial"/>
          <w:sz w:val="24"/>
          <w:szCs w:val="24"/>
        </w:rPr>
        <w:t>a(</w:t>
      </w:r>
      <w:proofErr w:type="gramEnd"/>
      <w:r w:rsidRPr="00753AE9">
        <w:rPr>
          <w:rFonts w:ascii="Arial" w:eastAsia="Arial" w:hAnsi="Arial" w:cs="Arial"/>
          <w:sz w:val="24"/>
          <w:szCs w:val="24"/>
        </w:rPr>
        <w:t>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120BD2DB" w14:textId="77777777"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6AA4C7B0"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4E8DAA9D"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2BD736A8"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7A589AE7"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14:paraId="343B81E3"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Inscrição no Registro Público de Empresas Mercantis onde opera, com averbação no Registro onde tem sede a matriz, no caso de ser </w:t>
      </w:r>
      <w:proofErr w:type="gramStart"/>
      <w:r w:rsidRPr="00753AE9">
        <w:rPr>
          <w:rFonts w:ascii="Arial" w:eastAsia="Arial" w:hAnsi="Arial" w:cs="Arial"/>
          <w:sz w:val="24"/>
          <w:szCs w:val="24"/>
        </w:rPr>
        <w:t>o participante sucursal</w:t>
      </w:r>
      <w:proofErr w:type="gramEnd"/>
      <w:r w:rsidRPr="00753AE9">
        <w:rPr>
          <w:rFonts w:ascii="Arial" w:eastAsia="Arial" w:hAnsi="Arial" w:cs="Arial"/>
          <w:sz w:val="24"/>
          <w:szCs w:val="24"/>
        </w:rPr>
        <w:t>, filial ou agência.</w:t>
      </w:r>
    </w:p>
    <w:p w14:paraId="69F29F94"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1BE0E0DC"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No caso de cooperativa: ata de fundação e estatuto social em vigor, com a ata da assembleia que o aprovou, devidamente arquivado na Junta Comercial ou inscrito no Registro Civil das Pessoas Jurídicas da </w:t>
      </w:r>
      <w:r w:rsidRPr="00753AE9">
        <w:rPr>
          <w:rFonts w:ascii="Arial" w:eastAsia="Arial" w:hAnsi="Arial" w:cs="Arial"/>
          <w:sz w:val="24"/>
          <w:szCs w:val="24"/>
        </w:rPr>
        <w:lastRenderedPageBreak/>
        <w:t>respectiva sede, bem como o registro de que trata o art. 107 da Lei nº 5.764, de 1971.</w:t>
      </w:r>
    </w:p>
    <w:p w14:paraId="1D1F2793"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4F3DE919"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14:paraId="152454DA" w14:textId="77777777"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2DD7F0D5"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503EF9B7"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1AFEAF42"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37963F49"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1A0691DD"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0916838F"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3FC1C83C"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082B83FC"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08731A64"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w:t>
      </w:r>
      <w:r w:rsidRPr="00753AE9">
        <w:rPr>
          <w:rFonts w:ascii="Arial" w:eastAsia="Arial" w:hAnsi="Arial" w:cs="Arial"/>
          <w:sz w:val="24"/>
          <w:szCs w:val="24"/>
        </w:rPr>
        <w:lastRenderedPageBreak/>
        <w:t xml:space="preserve">condição mediante declaração da Fazenda Municipal do seu domicílio ou sede, ou outra equivalente, na forma da lei. </w:t>
      </w:r>
    </w:p>
    <w:p w14:paraId="42C81883" w14:textId="77777777"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11613D8C"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5A82E32C"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6A51FB7A"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14:paraId="6629781F"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5FF22051" w14:textId="77777777"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66CEA235" w14:textId="77777777"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2031C2D7" w14:textId="77777777"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300C880D"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No caso de fornecimento de bens para pronta entrega, não será exigido da licitante qualificada como microempresa ou empresa de pequeno porte, a apresentação de balanço patrimonial do último exercício financeiro. (Art. 3º do Decreto nº 8.538, de 2015).</w:t>
      </w:r>
    </w:p>
    <w:p w14:paraId="6BCC1B4F"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14:paraId="10409592"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18B6BCDC" w14:textId="77777777"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35780DF4" w14:textId="77777777"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59BC0ECC"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1E909B0D" w14:textId="77777777" w:rsid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w:t>
      </w:r>
      <w:r w:rsidR="001930FD">
        <w:rPr>
          <w:rFonts w:ascii="Arial" w:eastAsia="Arial" w:hAnsi="Arial" w:cs="Arial"/>
          <w:sz w:val="24"/>
          <w:szCs w:val="24"/>
        </w:rPr>
        <w:t>u mais Atestados de Capacidade T</w:t>
      </w:r>
      <w:r w:rsidRPr="00753AE9">
        <w:rPr>
          <w:rFonts w:ascii="Arial" w:eastAsia="Arial" w:hAnsi="Arial" w:cs="Arial"/>
          <w:sz w:val="24"/>
          <w:szCs w:val="24"/>
        </w:rPr>
        <w:t>écnica emitido por Pessoa Jurídicas de direito Público ou Privado.</w:t>
      </w:r>
    </w:p>
    <w:p w14:paraId="2C990DA0" w14:textId="77777777" w:rsidR="008310F4" w:rsidRDefault="008310F4" w:rsidP="001930F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Alvará Sanitário;</w:t>
      </w:r>
    </w:p>
    <w:p w14:paraId="06AC8D0B" w14:textId="77777777" w:rsidR="008310F4" w:rsidRDefault="008310F4" w:rsidP="001930F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Autorização de Funcionamento (AFE) emitida pela ANVISA;</w:t>
      </w:r>
    </w:p>
    <w:p w14:paraId="24AB9146" w14:textId="77777777" w:rsidR="008310F4" w:rsidRPr="00753AE9" w:rsidRDefault="008310F4" w:rsidP="001930F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Cópia do Registro do Produto na ANVISA, destacando o número do item e forma de apresentação.</w:t>
      </w:r>
    </w:p>
    <w:p w14:paraId="64F0FFB2"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0C8E44A1"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Somente haverá a necessidade de comprovação do preenchimento de requisitos mediante apresentação dos documentos originais não-digitais quando houver dúvida em relação à integridade do documento digital.</w:t>
      </w:r>
    </w:p>
    <w:p w14:paraId="48EB9CB8"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11E81C95"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109D3C86"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7B27A396"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3ABBB990"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4ECA9DC2" w14:textId="77777777"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4E12EA27"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46ADA95E"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0F4754C4"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14:paraId="3E8B9FF8" w14:textId="77777777"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0D84D2DA"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3B999BEF"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Caso a proposta mais vantajosa seja ofertada por licitante qualificada como microempresa ou empresa de pequeno porte, e uma vez constatada a </w:t>
      </w:r>
      <w:r w:rsidRPr="00753AE9">
        <w:rPr>
          <w:rFonts w:ascii="Arial" w:eastAsia="Arial" w:hAnsi="Arial" w:cs="Arial"/>
          <w:sz w:val="24"/>
          <w:szCs w:val="24"/>
        </w:rPr>
        <w:lastRenderedPageBreak/>
        <w:t>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0EFFF625"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0C92A683"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710AA47D"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40553264"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1F7AFE39" w14:textId="77777777"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4C7786A8" w14:textId="77777777" w:rsidR="00B5597B" w:rsidRDefault="00B5597B" w:rsidP="00B5597B">
      <w:pPr>
        <w:spacing w:after="120" w:line="276" w:lineRule="auto"/>
        <w:ind w:left="1440" w:right="49"/>
        <w:jc w:val="both"/>
        <w:rPr>
          <w:rFonts w:ascii="Arial" w:eastAsia="Arial" w:hAnsi="Arial" w:cs="Arial"/>
          <w:sz w:val="24"/>
          <w:szCs w:val="24"/>
        </w:rPr>
      </w:pPr>
    </w:p>
    <w:p w14:paraId="2075AC7B" w14:textId="77777777"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14:paraId="5D66AF2B" w14:textId="77777777"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475ADF36"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0431E540"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0934786F"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lastRenderedPageBreak/>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14:paraId="3CFCE5EF"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14:paraId="4D0DD0B9"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260D2D50"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62902350"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4EA79851" w14:textId="77777777"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0E8B369E" w14:textId="77777777" w:rsidR="00BC3908" w:rsidRDefault="00BC3908" w:rsidP="00BC3908">
      <w:pPr>
        <w:spacing w:after="120" w:line="276" w:lineRule="auto"/>
        <w:ind w:left="1440" w:right="49"/>
        <w:jc w:val="both"/>
        <w:rPr>
          <w:rFonts w:ascii="Arial" w:eastAsia="Arial" w:hAnsi="Arial" w:cs="Arial"/>
          <w:sz w:val="24"/>
          <w:szCs w:val="24"/>
        </w:rPr>
      </w:pPr>
    </w:p>
    <w:p w14:paraId="0DBB010D"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14:paraId="5A24054C"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w:t>
      </w:r>
      <w:proofErr w:type="gramStart"/>
      <w:r w:rsidRPr="00AE6AB0">
        <w:rPr>
          <w:rFonts w:ascii="Arial" w:eastAsia="Arial" w:hAnsi="Arial" w:cs="Arial"/>
          <w:sz w:val="24"/>
          <w:szCs w:val="24"/>
        </w:rPr>
        <w:t>qual(</w:t>
      </w:r>
      <w:proofErr w:type="spellStart"/>
      <w:proofErr w:type="gramEnd"/>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32EC0994"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24384BDB"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1EC2E947"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367BFEAB"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lastRenderedPageBreak/>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4DE5B099"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7FB4CC8C"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5618176F" w14:textId="77777777" w:rsidR="00A56E4F" w:rsidRDefault="00A56E4F" w:rsidP="00A56E4F">
      <w:pPr>
        <w:spacing w:after="120" w:line="276" w:lineRule="auto"/>
        <w:ind w:left="1440" w:right="49"/>
        <w:jc w:val="both"/>
        <w:rPr>
          <w:rFonts w:ascii="Arial" w:eastAsia="Arial" w:hAnsi="Arial" w:cs="Arial"/>
          <w:sz w:val="24"/>
          <w:szCs w:val="24"/>
        </w:rPr>
      </w:pPr>
    </w:p>
    <w:p w14:paraId="7547F1D6"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14:paraId="641589E3"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2957C014"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26708759"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p>
    <w:p w14:paraId="46053121"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503AA9FC" w14:textId="77777777"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75981112" w14:textId="77777777"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65D3C849" w14:textId="77777777" w:rsidR="00AE6AB0" w:rsidRDefault="00AE6AB0" w:rsidP="00AE6AB0">
      <w:pPr>
        <w:spacing w:after="120" w:line="276" w:lineRule="auto"/>
        <w:ind w:left="1800" w:right="49"/>
        <w:jc w:val="both"/>
        <w:rPr>
          <w:rFonts w:ascii="Arial" w:eastAsia="Arial" w:hAnsi="Arial" w:cs="Arial"/>
          <w:sz w:val="24"/>
          <w:szCs w:val="24"/>
        </w:rPr>
      </w:pPr>
    </w:p>
    <w:p w14:paraId="08B79654"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14:paraId="060EC705"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7FF5CE9F"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1404B8BA"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lastRenderedPageBreak/>
        <w:t>DA ATA DE REGISTRO DE PREÇOS</w:t>
      </w:r>
    </w:p>
    <w:p w14:paraId="142F80EE"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7D71D744" w14:textId="77777777"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135C3D5F"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prazo estabelecido no subitem anterior para assinatura da Ata de Registro de Preços poderá ser prorrogado uma única vez, por igual período, quando solicitado </w:t>
      </w:r>
      <w:proofErr w:type="gramStart"/>
      <w:r w:rsidRPr="00AE6AB0">
        <w:rPr>
          <w:rFonts w:ascii="Arial" w:eastAsia="Arial" w:hAnsi="Arial" w:cs="Arial"/>
          <w:sz w:val="24"/>
          <w:szCs w:val="24"/>
        </w:rPr>
        <w:t>pelo(</w:t>
      </w:r>
      <w:proofErr w:type="gramEnd"/>
      <w:r w:rsidRPr="00AE6AB0">
        <w:rPr>
          <w:rFonts w:ascii="Arial" w:eastAsia="Arial" w:hAnsi="Arial" w:cs="Arial"/>
          <w:sz w:val="24"/>
          <w:szCs w:val="24"/>
        </w:rPr>
        <w:t>s) licitante(s) vencedor(s), durante o seu transcurso, e desde que devidamente aceito.</w:t>
      </w:r>
    </w:p>
    <w:p w14:paraId="54AB2E1E"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Serão formalizadas tantas Atas de Registro de Preços quanto necessárias para o registro de todos os itens constantes no Termo de Referência, com a indicação do licitante vencedor, a descrição </w:t>
      </w:r>
      <w:proofErr w:type="gramStart"/>
      <w:r w:rsidRPr="00AE6AB0">
        <w:rPr>
          <w:rFonts w:ascii="Arial" w:eastAsia="Arial" w:hAnsi="Arial" w:cs="Arial"/>
          <w:sz w:val="24"/>
          <w:szCs w:val="24"/>
        </w:rPr>
        <w:t>do(</w:t>
      </w:r>
      <w:proofErr w:type="gramEnd"/>
      <w:r w:rsidRPr="00AE6AB0">
        <w:rPr>
          <w:rFonts w:ascii="Arial" w:eastAsia="Arial" w:hAnsi="Arial" w:cs="Arial"/>
          <w:sz w:val="24"/>
          <w:szCs w:val="24"/>
        </w:rPr>
        <w:t>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46150F1D"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30F199B0" w14:textId="77777777" w:rsidR="00AE6AB0" w:rsidRDefault="00AE6AB0" w:rsidP="00AE6AB0">
      <w:pPr>
        <w:spacing w:after="120" w:line="276" w:lineRule="auto"/>
        <w:ind w:left="1440" w:right="49"/>
        <w:jc w:val="both"/>
        <w:rPr>
          <w:rFonts w:ascii="Arial" w:eastAsia="Arial" w:hAnsi="Arial" w:cs="Arial"/>
          <w:sz w:val="24"/>
          <w:szCs w:val="24"/>
        </w:rPr>
      </w:pPr>
    </w:p>
    <w:p w14:paraId="3FA1B9B9" w14:textId="77777777" w:rsidR="00874451" w:rsidRPr="00C63BD9" w:rsidRDefault="00AA4F86" w:rsidP="00AA4F86">
      <w:pPr>
        <w:numPr>
          <w:ilvl w:val="0"/>
          <w:numId w:val="1"/>
        </w:numPr>
        <w:spacing w:after="120" w:line="276" w:lineRule="auto"/>
        <w:ind w:right="49"/>
        <w:jc w:val="both"/>
        <w:rPr>
          <w:rFonts w:ascii="Arial" w:eastAsia="Arial" w:hAnsi="Arial" w:cs="Arial"/>
          <w:b/>
          <w:bCs/>
          <w:sz w:val="24"/>
          <w:szCs w:val="24"/>
        </w:rPr>
      </w:pPr>
      <w:r w:rsidRPr="00C90C93">
        <w:rPr>
          <w:rFonts w:ascii="Arial" w:eastAsia="Arial" w:hAnsi="Arial" w:cs="Arial"/>
          <w:b/>
          <w:sz w:val="24"/>
          <w:szCs w:val="24"/>
        </w:rPr>
        <w:t xml:space="preserve"> </w:t>
      </w:r>
      <w:r w:rsidR="0014065E" w:rsidRPr="00C63BD9">
        <w:rPr>
          <w:rFonts w:ascii="Arial" w:eastAsia="Arial" w:hAnsi="Arial" w:cs="Arial"/>
          <w:b/>
          <w:sz w:val="24"/>
          <w:szCs w:val="24"/>
        </w:rPr>
        <w:t>DA ENTREGA E CRITÉRIOS DE AC</w:t>
      </w:r>
      <w:r w:rsidR="00D40324" w:rsidRPr="00C63BD9">
        <w:rPr>
          <w:rFonts w:ascii="Arial" w:eastAsia="Arial" w:hAnsi="Arial" w:cs="Arial"/>
          <w:b/>
          <w:sz w:val="24"/>
          <w:szCs w:val="24"/>
        </w:rPr>
        <w:t>E</w:t>
      </w:r>
      <w:r w:rsidR="0014065E" w:rsidRPr="00C63BD9">
        <w:rPr>
          <w:rFonts w:ascii="Arial" w:eastAsia="Arial" w:hAnsi="Arial" w:cs="Arial"/>
          <w:b/>
          <w:sz w:val="24"/>
          <w:szCs w:val="24"/>
        </w:rPr>
        <w:t>ITAÇÃO DO OBJETO</w:t>
      </w:r>
    </w:p>
    <w:p w14:paraId="3A5EBE4E" w14:textId="77777777"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00C91128">
        <w:rPr>
          <w:rFonts w:ascii="Arial" w:hAnsi="Arial" w:cs="Arial"/>
          <w:sz w:val="24"/>
          <w:szCs w:val="24"/>
        </w:rPr>
        <w:t>fornecimento do</w:t>
      </w:r>
      <w:r w:rsidR="009D06FB">
        <w:rPr>
          <w:rFonts w:ascii="Arial" w:hAnsi="Arial" w:cs="Arial"/>
          <w:sz w:val="24"/>
          <w:szCs w:val="24"/>
        </w:rPr>
        <w:t>s</w:t>
      </w:r>
      <w:r w:rsidR="00C91128">
        <w:rPr>
          <w:rFonts w:ascii="Arial" w:hAnsi="Arial" w:cs="Arial"/>
          <w:sz w:val="24"/>
          <w:szCs w:val="24"/>
        </w:rPr>
        <w:t xml:space="preserve"> objeto</w:t>
      </w:r>
      <w:r w:rsidR="009D06FB">
        <w:rPr>
          <w:rFonts w:ascii="Arial" w:hAnsi="Arial" w:cs="Arial"/>
          <w:sz w:val="24"/>
          <w:szCs w:val="24"/>
        </w:rPr>
        <w:t>s</w:t>
      </w:r>
      <w:r w:rsidR="00C91128">
        <w:rPr>
          <w:rFonts w:ascii="Arial" w:hAnsi="Arial" w:cs="Arial"/>
          <w:sz w:val="24"/>
          <w:szCs w:val="24"/>
        </w:rPr>
        <w:t xml:space="preserve"> é de </w:t>
      </w:r>
      <w:r w:rsidR="002C1C3B">
        <w:rPr>
          <w:rFonts w:ascii="Arial" w:hAnsi="Arial" w:cs="Arial"/>
          <w:b/>
          <w:sz w:val="24"/>
          <w:szCs w:val="24"/>
        </w:rPr>
        <w:t>15 (quinze</w:t>
      </w:r>
      <w:r w:rsidR="00203869" w:rsidRPr="00096618">
        <w:rPr>
          <w:rFonts w:ascii="Arial" w:hAnsi="Arial" w:cs="Arial"/>
          <w:b/>
          <w:sz w:val="24"/>
          <w:szCs w:val="24"/>
        </w:rPr>
        <w:t>)</w:t>
      </w:r>
      <w:r w:rsidRPr="00967ED0">
        <w:rPr>
          <w:rFonts w:ascii="Arial" w:hAnsi="Arial" w:cs="Arial"/>
          <w:spacing w:val="-7"/>
          <w:sz w:val="24"/>
          <w:szCs w:val="24"/>
        </w:rPr>
        <w:t xml:space="preserve"> </w:t>
      </w:r>
      <w:r w:rsidR="00FF48FE">
        <w:rPr>
          <w:rFonts w:ascii="Arial" w:hAnsi="Arial" w:cs="Arial"/>
          <w:sz w:val="24"/>
          <w:szCs w:val="24"/>
        </w:rPr>
        <w:t>dias</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Pr="00967ED0">
        <w:rPr>
          <w:rFonts w:ascii="Arial" w:hAnsi="Arial" w:cs="Arial"/>
          <w:sz w:val="24"/>
          <w:szCs w:val="24"/>
        </w:rPr>
        <w:t xml:space="preserve">do recebimento da Ordem de Compra e Empenho pela </w:t>
      </w:r>
      <w:r w:rsidR="005C4530">
        <w:rPr>
          <w:rFonts w:ascii="Arial" w:hAnsi="Arial" w:cs="Arial"/>
          <w:sz w:val="24"/>
          <w:szCs w:val="24"/>
        </w:rPr>
        <w:t>Contratada</w:t>
      </w:r>
      <w:r w:rsidRPr="00A427B9">
        <w:rPr>
          <w:rFonts w:ascii="Arial" w:hAnsi="Arial" w:cs="Arial"/>
          <w:sz w:val="24"/>
          <w:szCs w:val="24"/>
        </w:rPr>
        <w:t>,</w:t>
      </w:r>
      <w:r w:rsidRPr="00A427B9">
        <w:rPr>
          <w:rFonts w:ascii="Arial" w:hAnsi="Arial" w:cs="Arial"/>
          <w:spacing w:val="-4"/>
          <w:sz w:val="24"/>
          <w:szCs w:val="24"/>
        </w:rPr>
        <w:t xml:space="preserve"> </w:t>
      </w:r>
      <w:r w:rsidRPr="00A427B9">
        <w:rPr>
          <w:rFonts w:ascii="Arial" w:hAnsi="Arial" w:cs="Arial"/>
          <w:sz w:val="24"/>
          <w:szCs w:val="24"/>
        </w:rPr>
        <w:t>exp</w:t>
      </w:r>
      <w:r w:rsidR="00DA27AD" w:rsidRPr="00A427B9">
        <w:rPr>
          <w:rFonts w:ascii="Arial" w:hAnsi="Arial" w:cs="Arial"/>
          <w:sz w:val="24"/>
          <w:szCs w:val="24"/>
        </w:rPr>
        <w:t xml:space="preserve">edida pela Secretaria </w:t>
      </w:r>
      <w:r w:rsidR="00FF48FE">
        <w:rPr>
          <w:rFonts w:ascii="Arial" w:hAnsi="Arial" w:cs="Arial"/>
          <w:sz w:val="24"/>
          <w:szCs w:val="24"/>
        </w:rPr>
        <w:t>Municipal de Saúde.</w:t>
      </w:r>
    </w:p>
    <w:p w14:paraId="5FB796D8" w14:textId="77777777" w:rsidR="002453E9" w:rsidRDefault="00B04896" w:rsidP="002453E9">
      <w:pPr>
        <w:pStyle w:val="PargrafodaLista"/>
        <w:widowControl w:val="0"/>
        <w:numPr>
          <w:ilvl w:val="2"/>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 </w:t>
      </w:r>
      <w:r w:rsidR="0066339A">
        <w:rPr>
          <w:rFonts w:ascii="Arial" w:hAnsi="Arial" w:cs="Arial"/>
          <w:sz w:val="24"/>
          <w:szCs w:val="24"/>
        </w:rPr>
        <w:t>material</w:t>
      </w:r>
      <w:r>
        <w:rPr>
          <w:rFonts w:ascii="Arial" w:hAnsi="Arial" w:cs="Arial"/>
          <w:sz w:val="24"/>
          <w:szCs w:val="24"/>
        </w:rPr>
        <w:t xml:space="preserve"> deverá ser entregue</w:t>
      </w:r>
      <w:r w:rsidR="0066339A">
        <w:rPr>
          <w:rFonts w:ascii="Arial" w:hAnsi="Arial" w:cs="Arial"/>
          <w:sz w:val="24"/>
          <w:szCs w:val="24"/>
        </w:rPr>
        <w:t xml:space="preserve"> </w:t>
      </w:r>
      <w:r w:rsidR="00D64173">
        <w:rPr>
          <w:rFonts w:ascii="Arial" w:hAnsi="Arial" w:cs="Arial"/>
          <w:sz w:val="24"/>
          <w:szCs w:val="24"/>
        </w:rPr>
        <w:t xml:space="preserve">no Departamento Farmacêutico, situado na Rua Júlio Rosa, 366, Tijuca – Teresópolis/RJ, de segunda a sexta-feira, de 09h às 15h. </w:t>
      </w:r>
    </w:p>
    <w:p w14:paraId="2122B483" w14:textId="77777777" w:rsidR="00D13F60" w:rsidRPr="0066339A" w:rsidRDefault="00D13F60"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sidRPr="00D13F60">
        <w:rPr>
          <w:rFonts w:ascii="Arial" w:hAnsi="Arial" w:cs="Arial"/>
          <w:sz w:val="24"/>
          <w:szCs w:val="24"/>
        </w:rPr>
        <w:t xml:space="preserve">O fornecimento </w:t>
      </w:r>
      <w:r w:rsidR="00EA3D1E">
        <w:rPr>
          <w:rFonts w:ascii="Arial" w:hAnsi="Arial" w:cs="Arial"/>
          <w:sz w:val="24"/>
          <w:szCs w:val="24"/>
        </w:rPr>
        <w:t>do material</w:t>
      </w:r>
      <w:r w:rsidR="0014065E" w:rsidRPr="00D13F60">
        <w:rPr>
          <w:rFonts w:ascii="Arial" w:hAnsi="Arial" w:cs="Arial"/>
          <w:sz w:val="24"/>
          <w:szCs w:val="24"/>
        </w:rPr>
        <w:t xml:space="preserve"> será efetuad</w:t>
      </w:r>
      <w:r w:rsidRPr="00D13F60">
        <w:rPr>
          <w:rFonts w:ascii="Arial" w:hAnsi="Arial" w:cs="Arial"/>
          <w:sz w:val="24"/>
          <w:szCs w:val="24"/>
        </w:rPr>
        <w:t>o</w:t>
      </w:r>
      <w:r w:rsidR="0014065E" w:rsidRPr="00D13F60">
        <w:rPr>
          <w:rFonts w:ascii="Arial" w:hAnsi="Arial" w:cs="Arial"/>
          <w:sz w:val="24"/>
          <w:szCs w:val="24"/>
        </w:rPr>
        <w:t xml:space="preserve"> mediante emissão e expedição, </w:t>
      </w:r>
      <w:r w:rsidR="0014065E" w:rsidRPr="00D13F60">
        <w:rPr>
          <w:rFonts w:ascii="Arial" w:hAnsi="Arial" w:cs="Arial"/>
          <w:sz w:val="24"/>
          <w:szCs w:val="24"/>
        </w:rPr>
        <w:lastRenderedPageBreak/>
        <w:t xml:space="preserve">pela Secretaria Municipal </w:t>
      </w:r>
      <w:r w:rsidR="00662D70">
        <w:rPr>
          <w:rFonts w:ascii="Arial" w:hAnsi="Arial" w:cs="Arial"/>
          <w:sz w:val="24"/>
          <w:szCs w:val="24"/>
        </w:rPr>
        <w:t>de Saúde</w:t>
      </w:r>
      <w:r w:rsidR="0014065E" w:rsidRPr="00D13F60">
        <w:rPr>
          <w:rFonts w:ascii="Arial" w:hAnsi="Arial" w:cs="Arial"/>
          <w:sz w:val="24"/>
          <w:szCs w:val="24"/>
        </w:rPr>
        <w:t>, do empenho no qual constará a data de expedição, quantitativos e prazos. O material deverá ser</w:t>
      </w:r>
      <w:r w:rsidRPr="00D13F60">
        <w:rPr>
          <w:rFonts w:ascii="Arial" w:hAnsi="Arial" w:cs="Arial"/>
          <w:sz w:val="24"/>
          <w:szCs w:val="24"/>
        </w:rPr>
        <w:t xml:space="preserve"> </w:t>
      </w:r>
      <w:r w:rsidR="0014065E" w:rsidRPr="00D13F60">
        <w:rPr>
          <w:rFonts w:ascii="Arial" w:hAnsi="Arial" w:cs="Arial"/>
          <w:sz w:val="24"/>
          <w:szCs w:val="24"/>
        </w:rPr>
        <w:t xml:space="preserve">entregue conforme especificações indicadas no corpo da </w:t>
      </w:r>
      <w:r w:rsidR="0055605F" w:rsidRPr="00D13F60">
        <w:rPr>
          <w:rFonts w:ascii="Arial" w:hAnsi="Arial" w:cs="Arial"/>
          <w:sz w:val="24"/>
          <w:szCs w:val="24"/>
        </w:rPr>
        <w:t>N</w:t>
      </w:r>
      <w:r w:rsidR="0014065E" w:rsidRPr="00D13F60">
        <w:rPr>
          <w:rFonts w:ascii="Arial" w:hAnsi="Arial" w:cs="Arial"/>
          <w:sz w:val="24"/>
          <w:szCs w:val="24"/>
        </w:rPr>
        <w:t xml:space="preserve">ota de </w:t>
      </w:r>
      <w:r w:rsidR="0055605F" w:rsidRPr="00D13F60">
        <w:rPr>
          <w:rFonts w:ascii="Arial" w:hAnsi="Arial" w:cs="Arial"/>
          <w:sz w:val="24"/>
          <w:szCs w:val="24"/>
        </w:rPr>
        <w:t>E</w:t>
      </w:r>
      <w:r>
        <w:rPr>
          <w:rFonts w:ascii="Arial" w:hAnsi="Arial" w:cs="Arial"/>
          <w:sz w:val="24"/>
          <w:szCs w:val="24"/>
        </w:rPr>
        <w:t xml:space="preserve">mpenho. </w:t>
      </w:r>
    </w:p>
    <w:p w14:paraId="4B73C979" w14:textId="77777777" w:rsidR="0066339A" w:rsidRPr="0087102C" w:rsidRDefault="00EA3D1E" w:rsidP="004013AC">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A Contratada deverá r</w:t>
      </w:r>
      <w:r w:rsidR="0066339A">
        <w:rPr>
          <w:rFonts w:ascii="Arial" w:hAnsi="Arial" w:cs="Arial"/>
          <w:sz w:val="24"/>
          <w:szCs w:val="24"/>
        </w:rPr>
        <w:t>esponsabilizar-se por todas as obrigações trabalhistas, sociais, previdenciárias, tributárias e as demais previstas na legislação específica, cuja inadimplência não transfere</w:t>
      </w:r>
      <w:r w:rsidR="0087102C">
        <w:rPr>
          <w:rFonts w:ascii="Arial" w:hAnsi="Arial" w:cs="Arial"/>
          <w:sz w:val="24"/>
          <w:szCs w:val="24"/>
        </w:rPr>
        <w:t xml:space="preserve"> responsabilidade à </w:t>
      </w:r>
      <w:r w:rsidR="005C4530">
        <w:rPr>
          <w:rFonts w:ascii="Arial" w:hAnsi="Arial" w:cs="Arial"/>
          <w:sz w:val="24"/>
          <w:szCs w:val="24"/>
        </w:rPr>
        <w:t>Contratante</w:t>
      </w:r>
      <w:r w:rsidR="0087102C">
        <w:rPr>
          <w:rFonts w:ascii="Arial" w:hAnsi="Arial" w:cs="Arial"/>
          <w:sz w:val="24"/>
          <w:szCs w:val="24"/>
        </w:rPr>
        <w:t>.</w:t>
      </w:r>
    </w:p>
    <w:p w14:paraId="34051687" w14:textId="77777777" w:rsidR="0014065E" w:rsidRDefault="00662D70"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w:t>
      </w:r>
      <w:r w:rsidR="00C91C47">
        <w:rPr>
          <w:rFonts w:ascii="Arial" w:hAnsi="Arial" w:cs="Arial"/>
          <w:sz w:val="24"/>
          <w:szCs w:val="24"/>
        </w:rPr>
        <w:t xml:space="preserve"> Secretaria</w:t>
      </w:r>
      <w:r>
        <w:rPr>
          <w:rFonts w:ascii="Arial" w:hAnsi="Arial" w:cs="Arial"/>
          <w:sz w:val="24"/>
          <w:szCs w:val="24"/>
        </w:rPr>
        <w:t xml:space="preserve"> municipal </w:t>
      </w:r>
      <w:r w:rsidR="00C91C47">
        <w:rPr>
          <w:rFonts w:ascii="Arial" w:hAnsi="Arial" w:cs="Arial"/>
          <w:sz w:val="24"/>
          <w:szCs w:val="24"/>
        </w:rPr>
        <w:t xml:space="preserve">de </w:t>
      </w:r>
      <w:r>
        <w:rPr>
          <w:rFonts w:ascii="Arial" w:hAnsi="Arial" w:cs="Arial"/>
          <w:sz w:val="24"/>
          <w:szCs w:val="24"/>
        </w:rPr>
        <w:t>Saúde</w:t>
      </w:r>
      <w:r w:rsidR="0014065E">
        <w:rPr>
          <w:rFonts w:ascii="Arial" w:hAnsi="Arial" w:cs="Arial"/>
          <w:sz w:val="24"/>
          <w:szCs w:val="24"/>
        </w:rPr>
        <w:t xml:space="preserve"> reserva-se o direito de não receber o </w:t>
      </w:r>
      <w:r w:rsidR="00225D4D">
        <w:rPr>
          <w:rFonts w:ascii="Arial" w:hAnsi="Arial" w:cs="Arial"/>
          <w:sz w:val="24"/>
          <w:szCs w:val="24"/>
        </w:rPr>
        <w:t xml:space="preserve">material </w:t>
      </w:r>
      <w:r w:rsidR="0014065E">
        <w:rPr>
          <w:rFonts w:ascii="Arial" w:hAnsi="Arial" w:cs="Arial"/>
          <w:sz w:val="24"/>
          <w:szCs w:val="24"/>
        </w:rPr>
        <w:t xml:space="preserve">em desacordo com o previsto neste </w:t>
      </w:r>
      <w:r w:rsidR="00114A0D">
        <w:rPr>
          <w:rFonts w:ascii="Arial" w:hAnsi="Arial" w:cs="Arial"/>
          <w:sz w:val="24"/>
          <w:szCs w:val="24"/>
        </w:rPr>
        <w:t xml:space="preserve">Edital e </w:t>
      </w:r>
      <w:r w:rsidR="0014065E">
        <w:rPr>
          <w:rFonts w:ascii="Arial" w:hAnsi="Arial" w:cs="Arial"/>
          <w:sz w:val="24"/>
          <w:szCs w:val="24"/>
        </w:rPr>
        <w:t>Termo de Referência, podendo aplicar as sanções cabíveis, nos termos da legislação vigente.</w:t>
      </w:r>
    </w:p>
    <w:p w14:paraId="423DFE47" w14:textId="77777777"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Os </w:t>
      </w:r>
      <w:r w:rsidR="00A613DD">
        <w:rPr>
          <w:rFonts w:ascii="Arial" w:hAnsi="Arial" w:cs="Arial"/>
          <w:sz w:val="24"/>
          <w:szCs w:val="24"/>
        </w:rPr>
        <w:t>produtos</w:t>
      </w:r>
      <w:r>
        <w:rPr>
          <w:rFonts w:ascii="Arial" w:hAnsi="Arial" w:cs="Arial"/>
          <w:sz w:val="24"/>
          <w:szCs w:val="24"/>
        </w:rPr>
        <w:t xml:space="preserve"> poderão ser rejeitados, no todo ou em parte, quando em desacordo com as especificações constantes neste </w:t>
      </w:r>
      <w:r w:rsidR="00114A0D">
        <w:rPr>
          <w:rFonts w:ascii="Arial" w:hAnsi="Arial" w:cs="Arial"/>
          <w:sz w:val="24"/>
          <w:szCs w:val="24"/>
        </w:rPr>
        <w:t>Edi</w:t>
      </w:r>
      <w:r w:rsidR="00E72509">
        <w:rPr>
          <w:rFonts w:ascii="Arial" w:hAnsi="Arial" w:cs="Arial"/>
          <w:sz w:val="24"/>
          <w:szCs w:val="24"/>
        </w:rPr>
        <w:t xml:space="preserve">tal, </w:t>
      </w:r>
      <w:r>
        <w:rPr>
          <w:rFonts w:ascii="Arial" w:hAnsi="Arial" w:cs="Arial"/>
          <w:sz w:val="24"/>
          <w:szCs w:val="24"/>
        </w:rPr>
        <w:t xml:space="preserve">Termo de Referência e na proposta, devendo ser substituídos no prazo de </w:t>
      </w:r>
      <w:r w:rsidR="00640719">
        <w:rPr>
          <w:rFonts w:ascii="Arial" w:hAnsi="Arial" w:cs="Arial"/>
          <w:sz w:val="24"/>
          <w:szCs w:val="24"/>
        </w:rPr>
        <w:t>1</w:t>
      </w:r>
      <w:r w:rsidR="00E72509">
        <w:rPr>
          <w:rFonts w:ascii="Arial" w:hAnsi="Arial" w:cs="Arial"/>
          <w:sz w:val="24"/>
          <w:szCs w:val="24"/>
        </w:rPr>
        <w:t>0</w:t>
      </w:r>
      <w:r w:rsidR="00640719">
        <w:rPr>
          <w:rFonts w:ascii="Arial" w:hAnsi="Arial" w:cs="Arial"/>
          <w:sz w:val="24"/>
          <w:szCs w:val="24"/>
        </w:rPr>
        <w:t xml:space="preserve"> (</w:t>
      </w:r>
      <w:r w:rsidR="00E72509">
        <w:rPr>
          <w:rFonts w:ascii="Arial" w:hAnsi="Arial" w:cs="Arial"/>
          <w:sz w:val="24"/>
          <w:szCs w:val="24"/>
        </w:rPr>
        <w:t>dez</w:t>
      </w:r>
      <w:r w:rsidR="00640719">
        <w:rPr>
          <w:rFonts w:ascii="Arial" w:hAnsi="Arial" w:cs="Arial"/>
          <w:sz w:val="24"/>
          <w:szCs w:val="24"/>
        </w:rPr>
        <w:t>)</w:t>
      </w:r>
      <w:r>
        <w:rPr>
          <w:rFonts w:ascii="Arial" w:hAnsi="Arial" w:cs="Arial"/>
          <w:sz w:val="24"/>
          <w:szCs w:val="24"/>
        </w:rPr>
        <w:t xml:space="preserve"> dias, a contar da notificação da </w:t>
      </w:r>
      <w:r w:rsidR="005C4530">
        <w:rPr>
          <w:rFonts w:ascii="Arial" w:hAnsi="Arial" w:cs="Arial"/>
          <w:sz w:val="24"/>
          <w:szCs w:val="24"/>
        </w:rPr>
        <w:t>Contratada</w:t>
      </w:r>
      <w:r>
        <w:rPr>
          <w:rFonts w:ascii="Arial" w:hAnsi="Arial" w:cs="Arial"/>
          <w:sz w:val="24"/>
          <w:szCs w:val="24"/>
        </w:rPr>
        <w:t>, às suas custas, sem prejuízo da aplicação das penalidades.</w:t>
      </w:r>
    </w:p>
    <w:p w14:paraId="5F50BD56" w14:textId="77777777"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 recebimento provisório do objeto não excluí a responsabilidade da </w:t>
      </w:r>
      <w:r w:rsidR="005C4530">
        <w:rPr>
          <w:rFonts w:ascii="Arial" w:hAnsi="Arial" w:cs="Arial"/>
          <w:sz w:val="24"/>
          <w:szCs w:val="24"/>
        </w:rPr>
        <w:t>Contratada</w:t>
      </w:r>
      <w:r>
        <w:rPr>
          <w:rFonts w:ascii="Arial" w:hAnsi="Arial" w:cs="Arial"/>
          <w:sz w:val="24"/>
          <w:szCs w:val="24"/>
        </w:rPr>
        <w:t xml:space="preserve"> pelos prejuízos resultantes da incorreta execução do </w:t>
      </w:r>
      <w:r w:rsidR="005C4530">
        <w:rPr>
          <w:rFonts w:ascii="Arial" w:hAnsi="Arial" w:cs="Arial"/>
          <w:sz w:val="24"/>
          <w:szCs w:val="24"/>
        </w:rPr>
        <w:t>Contrato</w:t>
      </w:r>
      <w:r>
        <w:rPr>
          <w:rFonts w:ascii="Arial" w:hAnsi="Arial" w:cs="Arial"/>
          <w:sz w:val="24"/>
          <w:szCs w:val="24"/>
        </w:rPr>
        <w:t>.</w:t>
      </w:r>
    </w:p>
    <w:p w14:paraId="377C7A63" w14:textId="77777777" w:rsidR="00BA4837" w:rsidRDefault="00BA4837" w:rsidP="00BA483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recebimento será efetivado nos seguintes termos:</w:t>
      </w:r>
    </w:p>
    <w:p w14:paraId="3D700241" w14:textId="77777777"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PROVISORIAMENTE</w:t>
      </w:r>
      <w:r>
        <w:rPr>
          <w:rFonts w:ascii="Arial" w:eastAsia="Arial" w:hAnsi="Arial" w:cs="Arial"/>
          <w:sz w:val="24"/>
          <w:szCs w:val="24"/>
        </w:rPr>
        <w:t>, para efeito de posterior verificação do produto ofertado com as especificações constantes neste Edital e Termo de Referência;</w:t>
      </w:r>
    </w:p>
    <w:p w14:paraId="0D134CBC" w14:textId="77777777" w:rsidR="00BA4837" w:rsidRDefault="00BA4837" w:rsidP="00BA4837">
      <w:pPr>
        <w:numPr>
          <w:ilvl w:val="2"/>
          <w:numId w:val="1"/>
        </w:numPr>
        <w:spacing w:after="120" w:line="276" w:lineRule="auto"/>
        <w:ind w:right="49"/>
        <w:jc w:val="both"/>
        <w:rPr>
          <w:rFonts w:ascii="Arial" w:eastAsia="Arial" w:hAnsi="Arial" w:cs="Arial"/>
          <w:sz w:val="24"/>
          <w:szCs w:val="24"/>
        </w:rPr>
      </w:pPr>
      <w:r w:rsidRPr="00E43F58">
        <w:rPr>
          <w:rFonts w:ascii="Arial" w:eastAsia="Arial" w:hAnsi="Arial" w:cs="Arial"/>
          <w:b/>
          <w:sz w:val="24"/>
          <w:szCs w:val="24"/>
        </w:rPr>
        <w:t>DEFINITIVAMENTE</w:t>
      </w:r>
      <w:r>
        <w:rPr>
          <w:rFonts w:ascii="Arial" w:eastAsia="Arial" w:hAnsi="Arial" w:cs="Arial"/>
          <w:sz w:val="24"/>
          <w:szCs w:val="24"/>
        </w:rPr>
        <w:t>, após a verificação da qualidade e quantidade do produto e consequente aceitação pelo Setor Competente.</w:t>
      </w:r>
    </w:p>
    <w:p w14:paraId="387388F6" w14:textId="77777777" w:rsidR="00BA4837" w:rsidRPr="00244EB2" w:rsidRDefault="00BA4837" w:rsidP="00BA4837">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14:paraId="435A15D7" w14:textId="77777777" w:rsidR="0014065E" w:rsidRDefault="0014065E" w:rsidP="0014065E">
      <w:pPr>
        <w:spacing w:after="120" w:line="276" w:lineRule="auto"/>
        <w:ind w:left="720" w:right="49"/>
        <w:jc w:val="both"/>
        <w:rPr>
          <w:rFonts w:ascii="Arial" w:eastAsia="Arial" w:hAnsi="Arial" w:cs="Arial"/>
          <w:b/>
          <w:bCs/>
          <w:sz w:val="24"/>
          <w:szCs w:val="24"/>
        </w:rPr>
      </w:pPr>
    </w:p>
    <w:p w14:paraId="7204B617" w14:textId="77777777"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14:paraId="39CA7A28"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14:paraId="27BD164B"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AA4F86">
        <w:rPr>
          <w:rFonts w:ascii="Arial" w:eastAsia="Arial" w:hAnsi="Arial" w:cs="Arial"/>
          <w:sz w:val="24"/>
          <w:szCs w:val="24"/>
        </w:rPr>
        <w:t xml:space="preserve">/Autorização), sob pena de decair do direito à contratação, sem prejuízo das sanções previstas neste Edital. </w:t>
      </w:r>
    </w:p>
    <w:p w14:paraId="1C0CF2D8"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lastRenderedPageBreak/>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37CD19C4"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5262511D"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20CEA85E"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14:paraId="331DE807"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14:paraId="1D5B3221"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14:paraId="4E9EF0CE"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4289005A"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00AA4F86" w:rsidRPr="00AA4F86">
        <w:rPr>
          <w:rFonts w:ascii="Arial" w:eastAsia="Arial" w:hAnsi="Arial" w:cs="Arial"/>
          <w:sz w:val="24"/>
          <w:szCs w:val="24"/>
        </w:rPr>
        <w:t>, e o fornecedor não estiver inscrito no SICAF, este deverá proceder ao seu cadastramento, sem ônus, antes da contratação.</w:t>
      </w:r>
    </w:p>
    <w:p w14:paraId="1CDF5DA8"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4018AB28"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14:paraId="0D6AEF0F" w14:textId="77777777"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lastRenderedPageBreak/>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14:paraId="5A61B78A" w14:textId="77777777" w:rsidR="007240CB" w:rsidRPr="00244EB2" w:rsidRDefault="007240CB" w:rsidP="00244EB2">
      <w:pPr>
        <w:spacing w:after="120" w:line="276" w:lineRule="auto"/>
        <w:ind w:left="1440" w:right="49"/>
        <w:jc w:val="both"/>
        <w:rPr>
          <w:rFonts w:ascii="Arial" w:eastAsia="Arial" w:hAnsi="Arial" w:cs="Arial"/>
          <w:sz w:val="24"/>
          <w:szCs w:val="24"/>
        </w:rPr>
      </w:pPr>
    </w:p>
    <w:p w14:paraId="71CAFF99"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CONTRATANTE</w:t>
      </w:r>
    </w:p>
    <w:p w14:paraId="13BC81F4" w14:textId="77777777"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w:t>
      </w:r>
      <w:r w:rsidR="001D5F73">
        <w:rPr>
          <w:rFonts w:ascii="Arial" w:eastAsia="Arial" w:hAnsi="Arial" w:cs="Arial"/>
          <w:sz w:val="24"/>
          <w:szCs w:val="24"/>
        </w:rPr>
        <w:t xml:space="preserve"> estipulados na Ordem de Compra e Empenho.</w:t>
      </w:r>
    </w:p>
    <w:p w14:paraId="41D21A5F" w14:textId="77777777"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Acompanhar e fiscalizar o cumprimento das obrigações da </w:t>
      </w:r>
      <w:r w:rsidR="005C4530">
        <w:rPr>
          <w:rFonts w:ascii="Arial" w:eastAsia="Arial" w:hAnsi="Arial" w:cs="Arial"/>
          <w:sz w:val="24"/>
          <w:szCs w:val="24"/>
        </w:rPr>
        <w:t>Contratada</w:t>
      </w:r>
      <w:r w:rsidRPr="00244EB2">
        <w:rPr>
          <w:rFonts w:ascii="Arial" w:eastAsia="Arial" w:hAnsi="Arial" w:cs="Arial"/>
          <w:sz w:val="24"/>
          <w:szCs w:val="24"/>
        </w:rPr>
        <w:t>,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14:paraId="344A9936" w14:textId="77777777"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Efetuar o pagamento à </w:t>
      </w:r>
      <w:r w:rsidR="005C4530">
        <w:rPr>
          <w:rFonts w:ascii="Arial" w:eastAsia="Arial" w:hAnsi="Arial" w:cs="Arial"/>
          <w:sz w:val="24"/>
          <w:szCs w:val="24"/>
        </w:rPr>
        <w:t>Contratada</w:t>
      </w:r>
      <w:r w:rsidRPr="00244EB2">
        <w:rPr>
          <w:rFonts w:ascii="Arial" w:eastAsia="Arial" w:hAnsi="Arial" w:cs="Arial"/>
          <w:sz w:val="24"/>
          <w:szCs w:val="24"/>
        </w:rPr>
        <w:t xml:space="preserve"> no valor correspondente ao fornecimento do objeto, no prazo e forma estabelecidos no Edital e seus anexos.</w:t>
      </w:r>
    </w:p>
    <w:p w14:paraId="2CE47945" w14:textId="77777777" w:rsidR="00355F9A" w:rsidRPr="00244EB2" w:rsidRDefault="00355F9A" w:rsidP="00355F9A">
      <w:pPr>
        <w:spacing w:after="120" w:line="276" w:lineRule="auto"/>
        <w:ind w:left="1800" w:right="49"/>
        <w:jc w:val="both"/>
        <w:rPr>
          <w:rFonts w:ascii="Arial" w:eastAsia="Arial" w:hAnsi="Arial" w:cs="Arial"/>
          <w:sz w:val="24"/>
          <w:szCs w:val="24"/>
        </w:rPr>
      </w:pPr>
    </w:p>
    <w:p w14:paraId="540D1EF0"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CONTRATADA</w:t>
      </w:r>
    </w:p>
    <w:p w14:paraId="1668B2FC" w14:textId="77777777"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sidR="005C4530">
        <w:rPr>
          <w:rFonts w:ascii="Arial" w:eastAsia="Arial" w:hAnsi="Arial" w:cs="Arial"/>
          <w:sz w:val="24"/>
          <w:szCs w:val="24"/>
        </w:rPr>
        <w:t>Contratada</w:t>
      </w:r>
      <w:r w:rsidRPr="00244EB2">
        <w:rPr>
          <w:rFonts w:ascii="Arial" w:eastAsia="Arial" w:hAnsi="Arial" w:cs="Arial"/>
          <w:sz w:val="24"/>
          <w:szCs w:val="24"/>
        </w:rPr>
        <w:t xml:space="preserve"> deve cumprir todas as obrigações constantes no Edital, seus anexos e sua proposta, assumindo como exclusivamente seus os riscos e as despesas decorrentes da boa e perfeita execução do objeto.</w:t>
      </w:r>
    </w:p>
    <w:p w14:paraId="49A72033" w14:textId="77777777" w:rsidR="004C63F7" w:rsidRDefault="009B1AE6"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Fornecer os produtos con</w:t>
      </w:r>
      <w:r w:rsidR="00DC7636">
        <w:rPr>
          <w:rFonts w:ascii="Arial" w:eastAsia="Arial" w:hAnsi="Arial" w:cs="Arial"/>
          <w:sz w:val="24"/>
          <w:szCs w:val="24"/>
        </w:rPr>
        <w:t xml:space="preserve">forme especificados neste </w:t>
      </w:r>
      <w:r w:rsidR="004C63F7">
        <w:rPr>
          <w:rFonts w:ascii="Arial" w:eastAsia="Arial" w:hAnsi="Arial" w:cs="Arial"/>
          <w:sz w:val="24"/>
          <w:szCs w:val="24"/>
        </w:rPr>
        <w:t>Edital e Termo de Referência</w:t>
      </w:r>
      <w:r w:rsidR="00DC7636">
        <w:rPr>
          <w:rFonts w:ascii="Arial" w:eastAsia="Arial" w:hAnsi="Arial" w:cs="Arial"/>
          <w:sz w:val="24"/>
          <w:szCs w:val="24"/>
        </w:rPr>
        <w:t xml:space="preserve">, acompanhado da respectiva Nota Fiscal constando detalhadamente a indicação da marca/fabricante </w:t>
      </w:r>
      <w:r w:rsidR="004C63F7">
        <w:rPr>
          <w:rFonts w:ascii="Arial" w:eastAsia="Arial" w:hAnsi="Arial" w:cs="Arial"/>
          <w:sz w:val="24"/>
          <w:szCs w:val="24"/>
        </w:rPr>
        <w:t>fornecida, lote e validade.</w:t>
      </w:r>
    </w:p>
    <w:p w14:paraId="2B8B1647" w14:textId="77777777" w:rsidR="00BE6FA1" w:rsidRDefault="004C63F7" w:rsidP="004C63F7">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 referida Nota Fiscal deverá ser emitida </w:t>
      </w:r>
      <w:r w:rsidR="00B05AB2">
        <w:rPr>
          <w:rFonts w:ascii="Arial" w:eastAsia="Arial" w:hAnsi="Arial" w:cs="Arial"/>
          <w:sz w:val="24"/>
          <w:szCs w:val="24"/>
        </w:rPr>
        <w:t>para o fundo Municipal de Saúde</w:t>
      </w:r>
      <w:r w:rsidR="005A1FFE">
        <w:rPr>
          <w:rFonts w:ascii="Arial" w:eastAsia="Arial" w:hAnsi="Arial" w:cs="Arial"/>
          <w:sz w:val="24"/>
          <w:szCs w:val="24"/>
        </w:rPr>
        <w:t xml:space="preserve"> de Teresópolis, CNPJ 11.274.201/0001-01</w:t>
      </w:r>
      <w:r w:rsidR="00A23636">
        <w:rPr>
          <w:rFonts w:ascii="Arial" w:eastAsia="Arial" w:hAnsi="Arial" w:cs="Arial"/>
          <w:sz w:val="24"/>
          <w:szCs w:val="24"/>
        </w:rPr>
        <w:t xml:space="preserve">, </w:t>
      </w:r>
      <w:r w:rsidR="00480525">
        <w:rPr>
          <w:rFonts w:ascii="Arial" w:eastAsia="Arial" w:hAnsi="Arial" w:cs="Arial"/>
          <w:sz w:val="24"/>
          <w:szCs w:val="24"/>
        </w:rPr>
        <w:t>endereço Rua Júlio Rosa, 366, Tijuca – Teresópolis/RJ</w:t>
      </w:r>
      <w:r w:rsidR="00A03D48">
        <w:rPr>
          <w:rFonts w:ascii="Arial" w:eastAsia="Arial" w:hAnsi="Arial" w:cs="Arial"/>
          <w:sz w:val="24"/>
          <w:szCs w:val="24"/>
        </w:rPr>
        <w:t>, e deverá conter os dados bancários para futuro pagamento.</w:t>
      </w:r>
    </w:p>
    <w:p w14:paraId="11E25BCA" w14:textId="77777777" w:rsidR="00730422" w:rsidRDefault="00A03D48"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prazo de validade dos insumos/medicamento</w:t>
      </w:r>
      <w:r w:rsidR="0089421D">
        <w:rPr>
          <w:rFonts w:ascii="Arial" w:eastAsia="Arial" w:hAnsi="Arial" w:cs="Arial"/>
          <w:sz w:val="24"/>
          <w:szCs w:val="24"/>
        </w:rPr>
        <w:t>s</w:t>
      </w:r>
      <w:r>
        <w:rPr>
          <w:rFonts w:ascii="Arial" w:eastAsia="Arial" w:hAnsi="Arial" w:cs="Arial"/>
          <w:sz w:val="24"/>
          <w:szCs w:val="24"/>
        </w:rPr>
        <w:t xml:space="preserve"> deverá ser de no mínimo 1 (um) ano a partir da data de entrega</w:t>
      </w:r>
      <w:r w:rsidR="0089421D">
        <w:rPr>
          <w:rFonts w:ascii="Arial" w:eastAsia="Arial" w:hAnsi="Arial" w:cs="Arial"/>
          <w:sz w:val="24"/>
          <w:szCs w:val="24"/>
        </w:rPr>
        <w:t>.</w:t>
      </w:r>
    </w:p>
    <w:p w14:paraId="33E81E7D" w14:textId="77777777"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por todos os prejuízos que por ventura ocasione ao Município ou a terceiros, em razão da execução do fornecimento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14:paraId="6AE66D89" w14:textId="77777777" w:rsidR="005B23BC" w:rsidRDefault="00577118"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Comu</w:t>
      </w:r>
      <w:r w:rsidR="005B23BC">
        <w:rPr>
          <w:rFonts w:ascii="Arial" w:eastAsia="Arial" w:hAnsi="Arial" w:cs="Arial"/>
          <w:sz w:val="24"/>
          <w:szCs w:val="24"/>
        </w:rPr>
        <w:t xml:space="preserve">nicar </w:t>
      </w:r>
      <w:r w:rsidR="00996FE0">
        <w:rPr>
          <w:rFonts w:ascii="Arial" w:eastAsia="Arial" w:hAnsi="Arial" w:cs="Arial"/>
          <w:sz w:val="24"/>
          <w:szCs w:val="24"/>
        </w:rPr>
        <w:t xml:space="preserve">ao Departamento Farmacêutico através do e-mail </w:t>
      </w:r>
      <w:hyperlink r:id="rId15" w:history="1">
        <w:r w:rsidR="00996FE0" w:rsidRPr="002139AD">
          <w:rPr>
            <w:rStyle w:val="Hyperlink"/>
            <w:rFonts w:ascii="Arial" w:eastAsia="Arial" w:hAnsi="Arial" w:cs="Arial"/>
            <w:sz w:val="24"/>
            <w:szCs w:val="24"/>
          </w:rPr>
          <w:t>farmaciasmstere@gmail.com</w:t>
        </w:r>
      </w:hyperlink>
      <w:r w:rsidR="00996FE0">
        <w:rPr>
          <w:rFonts w:ascii="Arial" w:eastAsia="Arial" w:hAnsi="Arial" w:cs="Arial"/>
          <w:sz w:val="24"/>
          <w:szCs w:val="24"/>
        </w:rPr>
        <w:t>, qualquer problema eventual referente ao prazo para entrega.</w:t>
      </w:r>
    </w:p>
    <w:p w14:paraId="25050F97" w14:textId="77777777" w:rsidR="00B43E7E" w:rsidRPr="00244EB2" w:rsidRDefault="00B43E7E"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Comunicar à Administração, </w:t>
      </w:r>
      <w:r w:rsidR="00996FE0">
        <w:rPr>
          <w:rFonts w:ascii="Arial" w:eastAsia="Arial" w:hAnsi="Arial" w:cs="Arial"/>
          <w:sz w:val="24"/>
          <w:szCs w:val="24"/>
        </w:rPr>
        <w:t xml:space="preserve">no </w:t>
      </w:r>
      <w:r>
        <w:rPr>
          <w:rFonts w:ascii="Arial" w:eastAsia="Arial" w:hAnsi="Arial" w:cs="Arial"/>
          <w:sz w:val="24"/>
          <w:szCs w:val="24"/>
        </w:rPr>
        <w:t xml:space="preserve">prazo de </w:t>
      </w:r>
      <w:r w:rsidR="00730422">
        <w:rPr>
          <w:rFonts w:ascii="Arial" w:eastAsia="Arial" w:hAnsi="Arial" w:cs="Arial"/>
          <w:sz w:val="24"/>
          <w:szCs w:val="24"/>
        </w:rPr>
        <w:t>72</w:t>
      </w:r>
      <w:r>
        <w:rPr>
          <w:rFonts w:ascii="Arial" w:eastAsia="Arial" w:hAnsi="Arial" w:cs="Arial"/>
          <w:sz w:val="24"/>
          <w:szCs w:val="24"/>
        </w:rPr>
        <w:t xml:space="preserve"> (</w:t>
      </w:r>
      <w:r w:rsidR="00730422">
        <w:rPr>
          <w:rFonts w:ascii="Arial" w:eastAsia="Arial" w:hAnsi="Arial" w:cs="Arial"/>
          <w:sz w:val="24"/>
          <w:szCs w:val="24"/>
        </w:rPr>
        <w:t>setenta e duas</w:t>
      </w:r>
      <w:r>
        <w:rPr>
          <w:rFonts w:ascii="Arial" w:eastAsia="Arial" w:hAnsi="Arial" w:cs="Arial"/>
          <w:sz w:val="24"/>
          <w:szCs w:val="24"/>
        </w:rPr>
        <w:t>) horas que antecedem a entrega, o</w:t>
      </w:r>
      <w:r w:rsidR="008A6E35">
        <w:rPr>
          <w:rFonts w:ascii="Arial" w:eastAsia="Arial" w:hAnsi="Arial" w:cs="Arial"/>
          <w:sz w:val="24"/>
          <w:szCs w:val="24"/>
        </w:rPr>
        <w:t>s</w:t>
      </w:r>
      <w:r>
        <w:rPr>
          <w:rFonts w:ascii="Arial" w:eastAsia="Arial" w:hAnsi="Arial" w:cs="Arial"/>
          <w:sz w:val="24"/>
          <w:szCs w:val="24"/>
        </w:rPr>
        <w:t xml:space="preserve"> motivos que impossibilitem o cumprimento do prazo previsto, com a devida comprovação.</w:t>
      </w:r>
      <w:r w:rsidR="00201823">
        <w:rPr>
          <w:rFonts w:ascii="Arial" w:eastAsia="Arial" w:hAnsi="Arial" w:cs="Arial"/>
          <w:sz w:val="24"/>
          <w:szCs w:val="24"/>
        </w:rPr>
        <w:t xml:space="preserve"> Enviar cópia para o Departamento Farmacêutico e acompanhar o processo.</w:t>
      </w:r>
    </w:p>
    <w:p w14:paraId="4E33E035" w14:textId="77777777"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dos tributos, encargos trabalhistas,</w:t>
      </w:r>
      <w:r w:rsidR="00201823">
        <w:rPr>
          <w:rFonts w:ascii="Arial" w:eastAsia="Arial" w:hAnsi="Arial" w:cs="Arial"/>
          <w:sz w:val="24"/>
          <w:szCs w:val="24"/>
        </w:rPr>
        <w:t xml:space="preserve"> </w:t>
      </w:r>
      <w:r w:rsidR="00DF5389" w:rsidRPr="00DF5389">
        <w:rPr>
          <w:rFonts w:ascii="Arial" w:eastAsia="Arial" w:hAnsi="Arial" w:cs="Arial"/>
          <w:sz w:val="24"/>
          <w:szCs w:val="24"/>
        </w:rPr>
        <w:t xml:space="preserve">previdenciários, fiscais, comerciais, taxas, fretes, seguros, deslocamento e pessoal, prestação de garantia e quaisquer outras que incidam ou venham a incidir na execução do </w:t>
      </w:r>
      <w:r w:rsidR="005C4530">
        <w:rPr>
          <w:rFonts w:ascii="Arial" w:eastAsia="Arial" w:hAnsi="Arial" w:cs="Arial"/>
          <w:sz w:val="24"/>
          <w:szCs w:val="24"/>
        </w:rPr>
        <w:t>Contrato</w:t>
      </w:r>
      <w:r w:rsidR="00DF5389" w:rsidRPr="00DF5389">
        <w:rPr>
          <w:rFonts w:ascii="Arial" w:eastAsia="Arial" w:hAnsi="Arial" w:cs="Arial"/>
          <w:sz w:val="24"/>
          <w:szCs w:val="24"/>
        </w:rPr>
        <w:t>.</w:t>
      </w:r>
      <w:r w:rsidRPr="00DF5389">
        <w:rPr>
          <w:rFonts w:ascii="Arial" w:eastAsia="Arial" w:hAnsi="Arial" w:cs="Arial"/>
          <w:sz w:val="24"/>
          <w:szCs w:val="24"/>
        </w:rPr>
        <w:t xml:space="preserve"> </w:t>
      </w:r>
    </w:p>
    <w:p w14:paraId="372D2E9E" w14:textId="77777777" w:rsidR="00CD0F94" w:rsidRDefault="00CD0F94" w:rsidP="00CD0F94">
      <w:pPr>
        <w:spacing w:after="120" w:line="276" w:lineRule="auto"/>
        <w:ind w:left="1440" w:right="49"/>
        <w:jc w:val="both"/>
        <w:rPr>
          <w:rFonts w:ascii="Arial" w:eastAsia="Arial" w:hAnsi="Arial" w:cs="Arial"/>
          <w:sz w:val="24"/>
          <w:szCs w:val="24"/>
        </w:rPr>
      </w:pPr>
    </w:p>
    <w:p w14:paraId="5B622350"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14:paraId="5EF18B94"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14:paraId="73848C99"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FF1462">
        <w:rPr>
          <w:rFonts w:ascii="Arial" w:eastAsia="Arial" w:hAnsi="Arial" w:cs="Arial"/>
          <w:sz w:val="24"/>
          <w:szCs w:val="24"/>
        </w:rPr>
        <w:t xml:space="preserve">Municipal </w:t>
      </w:r>
      <w:r w:rsidR="00B26CCF">
        <w:rPr>
          <w:rFonts w:ascii="Arial" w:eastAsia="Arial" w:hAnsi="Arial" w:cs="Arial"/>
          <w:sz w:val="24"/>
          <w:szCs w:val="24"/>
        </w:rPr>
        <w:t>de Saúde</w:t>
      </w:r>
      <w:r w:rsidR="00FF1462">
        <w:rPr>
          <w:rFonts w:ascii="Arial" w:eastAsia="Arial" w:hAnsi="Arial" w:cs="Arial"/>
          <w:sz w:val="24"/>
          <w:szCs w:val="24"/>
        </w:rPr>
        <w:t>.</w:t>
      </w:r>
    </w:p>
    <w:p w14:paraId="3F12AFA2"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4AE8C2FA" w14:textId="77777777" w:rsidR="00E84223" w:rsidRDefault="00E84223" w:rsidP="00E84223">
      <w:pPr>
        <w:numPr>
          <w:ilvl w:val="1"/>
          <w:numId w:val="1"/>
        </w:numPr>
        <w:spacing w:after="120" w:line="276" w:lineRule="auto"/>
        <w:ind w:right="49"/>
        <w:jc w:val="both"/>
        <w:rPr>
          <w:rFonts w:ascii="Arial" w:eastAsia="Arial" w:hAnsi="Arial" w:cs="Arial"/>
          <w:sz w:val="24"/>
          <w:szCs w:val="24"/>
        </w:rPr>
      </w:pPr>
      <w:r w:rsidRPr="00C46479">
        <w:rPr>
          <w:rFonts w:ascii="Arial" w:eastAsia="Arial" w:hAnsi="Arial" w:cs="Arial"/>
          <w:sz w:val="24"/>
          <w:szCs w:val="24"/>
        </w:rPr>
        <w:t xml:space="preserve">O representante da Secretaria </w:t>
      </w:r>
      <w:r w:rsidR="00FF1462">
        <w:rPr>
          <w:rFonts w:ascii="Arial" w:eastAsia="Arial" w:hAnsi="Arial" w:cs="Arial"/>
          <w:sz w:val="24"/>
          <w:szCs w:val="24"/>
        </w:rPr>
        <w:t xml:space="preserve">Municipal </w:t>
      </w:r>
      <w:r w:rsidR="00855D9F">
        <w:rPr>
          <w:rFonts w:ascii="Arial" w:eastAsia="Arial" w:hAnsi="Arial" w:cs="Arial"/>
          <w:sz w:val="24"/>
          <w:szCs w:val="24"/>
        </w:rPr>
        <w:t>de Saúde</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5E8CC497" w14:textId="77777777" w:rsidR="00155525" w:rsidRPr="00E84223" w:rsidRDefault="00155525" w:rsidP="00155525">
      <w:pPr>
        <w:spacing w:after="120" w:line="276" w:lineRule="auto"/>
        <w:ind w:left="1440" w:right="49"/>
        <w:jc w:val="both"/>
        <w:rPr>
          <w:rFonts w:ascii="Arial" w:eastAsia="Arial" w:hAnsi="Arial" w:cs="Arial"/>
          <w:sz w:val="24"/>
          <w:szCs w:val="24"/>
        </w:rPr>
      </w:pPr>
    </w:p>
    <w:p w14:paraId="595EB18A"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14:paraId="20CDEF6C" w14:textId="77777777" w:rsidR="00435D5D"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14:paraId="1766D87B" w14:textId="77777777"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5F8B9CC8"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14:paraId="0A0A840B"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5078563D" w14:textId="77777777"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33913D80"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14:paraId="65F11B15"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6DA8EEAF"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14:paraId="04D9ABA9"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14:paraId="2D9B1E14"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32DDBB22"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14:paraId="7F60E755"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14:paraId="43979BDE"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14:paraId="2A437462"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14:paraId="78D49A2E"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0F2BDAF6"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07BD9C6"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14:paraId="4A5E4291"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14:paraId="1D2C9303"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14:paraId="5210A7DD"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6404B7F4"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2411F059"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5F3E3E9A"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14:paraId="71F48397" w14:textId="77777777"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lastRenderedPageBreak/>
        <w:t xml:space="preserve">                                 ____________                        </w:t>
      </w:r>
      <w:r w:rsidR="00E84223" w:rsidRPr="00E84223">
        <w:rPr>
          <w:rFonts w:ascii="Arial" w:eastAsia="Arial" w:hAnsi="Arial" w:cs="Arial"/>
          <w:sz w:val="24"/>
          <w:szCs w:val="24"/>
        </w:rPr>
        <w:t>I = 0,00016438</w:t>
      </w:r>
    </w:p>
    <w:p w14:paraId="4C693C67" w14:textId="77777777"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7C3F21B1" w14:textId="77777777"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14:paraId="1CFC812F" w14:textId="77777777"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14:paraId="1DF4A18C" w14:textId="77777777" w:rsidR="003D0EFF" w:rsidRDefault="003D0EFF" w:rsidP="003D0EFF">
      <w:pPr>
        <w:spacing w:after="120" w:line="276" w:lineRule="auto"/>
        <w:ind w:left="720" w:right="49"/>
        <w:jc w:val="center"/>
        <w:rPr>
          <w:rFonts w:ascii="Arial" w:eastAsia="Arial" w:hAnsi="Arial" w:cs="Arial"/>
          <w:sz w:val="24"/>
          <w:szCs w:val="24"/>
        </w:rPr>
      </w:pPr>
    </w:p>
    <w:p w14:paraId="4CE6378C" w14:textId="77777777"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 xml:space="preserve">DAS </w:t>
      </w:r>
      <w:r w:rsidR="00A56E4F">
        <w:rPr>
          <w:rFonts w:ascii="Arial" w:eastAsia="Arial" w:hAnsi="Arial" w:cs="Arial"/>
          <w:b/>
          <w:bCs/>
          <w:sz w:val="24"/>
          <w:szCs w:val="24"/>
        </w:rPr>
        <w:t>SANÇÕES ADMINISTRATIVAS</w:t>
      </w:r>
    </w:p>
    <w:p w14:paraId="36EDDED6"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5E8A7D93"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02005556"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61D66B0E"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79D5D55F"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1B6793D3"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6F9ED84C"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3BDCC2DC"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1F2C5774"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0323B557"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0BF086ED"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2574EE0B" w14:textId="77777777" w:rsidR="00274350" w:rsidRDefault="00274350" w:rsidP="00274350">
      <w:pPr>
        <w:pStyle w:val="PargrafodaLista"/>
        <w:numPr>
          <w:ilvl w:val="3"/>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11DCF275"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Multa de 0,01%, calculada sobre o valor da proposta apresentada no certame pelo licitante, caso este não apresente amostras, quando solicitadas.</w:t>
      </w:r>
    </w:p>
    <w:p w14:paraId="644E2E42"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26518191"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1FE462E8"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17B31FD9"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4DD978D6"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2AFD7BA4"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14:paraId="597D0A82"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14:paraId="2D090574"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4E230004"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2FC4813B"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209E7DDE" w14:textId="77777777" w:rsidR="00274350" w:rsidRPr="00170D4E" w:rsidRDefault="00274350" w:rsidP="00274350">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lastRenderedPageBreak/>
        <w:t xml:space="preserve">O prazo para pagamento de multas será de 05 (cinco) dias úteis a contar da intimação da empresa apenada, sendo possível, a critério da Administração, o desconto das respectivas importâncias do valor eventualmente devido. </w:t>
      </w:r>
    </w:p>
    <w:p w14:paraId="7B4F616C" w14:textId="77777777" w:rsidR="00274350" w:rsidRPr="00155525" w:rsidRDefault="00274350" w:rsidP="00274350">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2F5959C8" w14:textId="77777777" w:rsidR="00155525" w:rsidRPr="00170D4E" w:rsidRDefault="00155525" w:rsidP="00155525">
      <w:pPr>
        <w:pStyle w:val="PargrafodaLista"/>
        <w:spacing w:before="240" w:line="276" w:lineRule="auto"/>
        <w:ind w:left="1440"/>
        <w:contextualSpacing w:val="0"/>
        <w:jc w:val="both"/>
        <w:rPr>
          <w:rFonts w:ascii="Arial" w:hAnsi="Arial" w:cs="Arial"/>
          <w:sz w:val="24"/>
          <w:szCs w:val="24"/>
          <w:shd w:val="clear" w:color="auto" w:fill="FFFFFF"/>
        </w:rPr>
      </w:pPr>
    </w:p>
    <w:p w14:paraId="11D616B7" w14:textId="77777777"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5D3221C7"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6746AB14"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6"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1D1E0BAA"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24B233BA"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63773E89"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Os pedidos de esclarecimentos referentes a este processo licitatório deverão ser enviados </w:t>
      </w:r>
      <w:r w:rsidR="00950055">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14:paraId="70A6F10C"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4F7A4D0C"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21EAB095" w14:textId="77777777"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43851B32"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14:paraId="6471298C" w14:textId="77777777" w:rsidR="007240CB" w:rsidRPr="003D0EFF" w:rsidRDefault="007240CB" w:rsidP="00D0620B">
      <w:pPr>
        <w:spacing w:after="120" w:line="276" w:lineRule="auto"/>
        <w:ind w:left="720" w:right="49"/>
        <w:jc w:val="both"/>
        <w:rPr>
          <w:rFonts w:ascii="Arial" w:eastAsia="Arial" w:hAnsi="Arial" w:cs="Arial"/>
          <w:sz w:val="24"/>
          <w:szCs w:val="24"/>
        </w:rPr>
      </w:pPr>
    </w:p>
    <w:p w14:paraId="6453DEA3" w14:textId="77777777" w:rsidR="003D0EFF" w:rsidRPr="00D0620B" w:rsidRDefault="00A56E4F" w:rsidP="003D0EFF">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b/>
          <w:bCs/>
          <w:sz w:val="24"/>
          <w:szCs w:val="24"/>
        </w:rPr>
        <w:lastRenderedPageBreak/>
        <w:t>DAS DISPOSIÇÕES GERAIS</w:t>
      </w:r>
    </w:p>
    <w:p w14:paraId="0090F9F2"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Em nenhuma hipótese a licitante poderá alegar desconhecimento das condições existentes para a elaboração da proposta, bem como para a execução do </w:t>
      </w:r>
      <w:r w:rsidR="005C4530">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14:paraId="54D16D83"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14:paraId="01632811"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5404BB36"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548EF8CF"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0BEBFB9D"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7720646A"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30B9210F"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935FB50"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36F7151D"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FF1C656"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Os licitantes assumem todos os custos de preparação e apresentação de suas propostas e a Administração não será, em nenhum caso, responsável </w:t>
      </w:r>
      <w:r w:rsidRPr="003D0EFF">
        <w:rPr>
          <w:rFonts w:ascii="Arial" w:eastAsia="Arial" w:hAnsi="Arial" w:cs="Arial"/>
          <w:sz w:val="24"/>
          <w:szCs w:val="24"/>
        </w:rPr>
        <w:lastRenderedPageBreak/>
        <w:t>por esses custos, independentemente da condução ou do resultado do processo licitatório.</w:t>
      </w:r>
    </w:p>
    <w:p w14:paraId="3952B20D"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34856A46"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7D4AD931"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3B7B1DDE" w14:textId="77777777"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www.licitacao.teresopolis.rj.gov.br,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7D35AB3B" w14:textId="77777777" w:rsidR="003E2C7E" w:rsidRPr="003D0EFF" w:rsidRDefault="003E2C7E" w:rsidP="00D0620B">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14:paraId="0EF6F19E"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32A0058D"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4001D32E"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210F6733"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66F6E10C"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28247B2D"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14:paraId="1A9643D1"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 xml:space="preserve">Anexo           Minuta do </w:t>
      </w:r>
      <w:r w:rsidR="005C4530">
        <w:rPr>
          <w:rFonts w:ascii="Arial" w:eastAsia="Arial" w:hAnsi="Arial" w:cs="Arial"/>
          <w:sz w:val="24"/>
          <w:szCs w:val="24"/>
        </w:rPr>
        <w:t>Contrato</w:t>
      </w:r>
      <w:r w:rsidRPr="003D0EFF">
        <w:rPr>
          <w:rFonts w:ascii="Arial" w:eastAsia="Arial" w:hAnsi="Arial" w:cs="Arial"/>
          <w:sz w:val="24"/>
          <w:szCs w:val="24"/>
        </w:rPr>
        <w:t>;</w:t>
      </w:r>
    </w:p>
    <w:p w14:paraId="11B473EF"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14:paraId="52D0447B" w14:textId="77777777" w:rsidR="003D0EFF" w:rsidRPr="003D0EFF" w:rsidRDefault="003D0EFF" w:rsidP="00D0620B">
      <w:pPr>
        <w:spacing w:after="120" w:line="276" w:lineRule="auto"/>
        <w:ind w:left="720" w:right="49"/>
        <w:jc w:val="both"/>
        <w:rPr>
          <w:rFonts w:ascii="Arial" w:eastAsia="Arial" w:hAnsi="Arial" w:cs="Arial"/>
          <w:sz w:val="24"/>
          <w:szCs w:val="24"/>
        </w:rPr>
      </w:pPr>
    </w:p>
    <w:p w14:paraId="1AE0066A" w14:textId="450EA5C7" w:rsidR="003D0EFF" w:rsidRDefault="00CB2AF0" w:rsidP="00D0620B">
      <w:pPr>
        <w:spacing w:after="120" w:line="276" w:lineRule="auto"/>
        <w:ind w:left="720" w:right="49"/>
        <w:jc w:val="center"/>
        <w:rPr>
          <w:rFonts w:ascii="Arial" w:eastAsia="Arial" w:hAnsi="Arial" w:cs="Arial"/>
          <w:b/>
          <w:bCs/>
          <w:sz w:val="24"/>
          <w:szCs w:val="24"/>
        </w:rPr>
      </w:pPr>
      <w:r>
        <w:rPr>
          <w:rFonts w:ascii="Arial" w:eastAsia="Arial" w:hAnsi="Arial" w:cs="Arial"/>
          <w:b/>
          <w:bCs/>
          <w:sz w:val="24"/>
          <w:szCs w:val="24"/>
        </w:rPr>
        <w:t xml:space="preserve">Teresópolis, </w:t>
      </w:r>
      <w:r w:rsidR="008E008F">
        <w:rPr>
          <w:rFonts w:ascii="Arial" w:eastAsia="Arial" w:hAnsi="Arial" w:cs="Arial"/>
          <w:b/>
          <w:bCs/>
          <w:sz w:val="24"/>
          <w:szCs w:val="24"/>
        </w:rPr>
        <w:t>28</w:t>
      </w:r>
      <w:r>
        <w:rPr>
          <w:rFonts w:ascii="Arial" w:eastAsia="Arial" w:hAnsi="Arial" w:cs="Arial"/>
          <w:b/>
          <w:bCs/>
          <w:sz w:val="24"/>
          <w:szCs w:val="24"/>
        </w:rPr>
        <w:t xml:space="preserve"> de </w:t>
      </w:r>
      <w:r w:rsidR="008E008F">
        <w:rPr>
          <w:rFonts w:ascii="Arial" w:eastAsia="Arial" w:hAnsi="Arial" w:cs="Arial"/>
          <w:b/>
          <w:bCs/>
          <w:sz w:val="24"/>
          <w:szCs w:val="24"/>
        </w:rPr>
        <w:t>janeiro</w:t>
      </w:r>
      <w:r>
        <w:rPr>
          <w:rFonts w:ascii="Arial" w:eastAsia="Arial" w:hAnsi="Arial" w:cs="Arial"/>
          <w:b/>
          <w:bCs/>
          <w:sz w:val="24"/>
          <w:szCs w:val="24"/>
        </w:rPr>
        <w:t xml:space="preserve"> de 2022</w:t>
      </w:r>
    </w:p>
    <w:p w14:paraId="1F62E148" w14:textId="77777777" w:rsidR="00884B07" w:rsidRDefault="00884B07" w:rsidP="00884B07">
      <w:pPr>
        <w:tabs>
          <w:tab w:val="right" w:pos="8080"/>
        </w:tabs>
        <w:ind w:left="-709"/>
        <w:jc w:val="center"/>
        <w:rPr>
          <w:rFonts w:ascii="Arial" w:hAnsi="Arial" w:cs="Arial"/>
          <w:b/>
          <w:i/>
          <w:sz w:val="24"/>
          <w:szCs w:val="24"/>
        </w:rPr>
      </w:pPr>
    </w:p>
    <w:p w14:paraId="2F6959A7" w14:textId="77777777" w:rsidR="00884B07" w:rsidRDefault="00884B07" w:rsidP="00884B07">
      <w:pPr>
        <w:tabs>
          <w:tab w:val="right" w:pos="8080"/>
        </w:tabs>
        <w:ind w:left="-709"/>
        <w:jc w:val="center"/>
        <w:rPr>
          <w:rFonts w:ascii="Arial" w:hAnsi="Arial" w:cs="Arial"/>
          <w:b/>
          <w:i/>
          <w:sz w:val="24"/>
          <w:szCs w:val="24"/>
        </w:rPr>
      </w:pPr>
    </w:p>
    <w:p w14:paraId="77A134FB" w14:textId="77777777" w:rsidR="00884B07" w:rsidRPr="006633F0" w:rsidRDefault="00884B07" w:rsidP="00884B07">
      <w:pPr>
        <w:tabs>
          <w:tab w:val="right" w:pos="8080"/>
        </w:tabs>
        <w:jc w:val="center"/>
        <w:rPr>
          <w:rFonts w:ascii="Arial" w:hAnsi="Arial" w:cs="Arial"/>
          <w:b/>
          <w:i/>
          <w:sz w:val="24"/>
          <w:szCs w:val="24"/>
        </w:rPr>
      </w:pPr>
      <w:r w:rsidRPr="00D8530A">
        <w:rPr>
          <w:rFonts w:ascii="Arial" w:hAnsi="Arial" w:cs="Arial"/>
          <w:b/>
          <w:i/>
          <w:sz w:val="24"/>
          <w:szCs w:val="24"/>
        </w:rPr>
        <w:t>Antônio</w:t>
      </w:r>
      <w:r>
        <w:rPr>
          <w:rFonts w:ascii="Arial" w:hAnsi="Arial" w:cs="Arial"/>
          <w:b/>
          <w:i/>
          <w:sz w:val="24"/>
          <w:szCs w:val="24"/>
        </w:rPr>
        <w:t xml:space="preserve"> Henrique Vasconcellos da Rosa</w:t>
      </w:r>
    </w:p>
    <w:p w14:paraId="7E7A6ECD" w14:textId="77777777" w:rsidR="00884B07" w:rsidRPr="006633F0" w:rsidRDefault="00884B07" w:rsidP="00884B07">
      <w:pPr>
        <w:tabs>
          <w:tab w:val="right" w:pos="8080"/>
        </w:tabs>
        <w:ind w:left="142"/>
        <w:jc w:val="center"/>
        <w:rPr>
          <w:rFonts w:ascii="Arial" w:hAnsi="Arial" w:cs="Arial"/>
          <w:b/>
          <w:i/>
          <w:sz w:val="24"/>
          <w:szCs w:val="24"/>
        </w:rPr>
      </w:pPr>
      <w:r w:rsidRPr="006633F0">
        <w:rPr>
          <w:rFonts w:ascii="Arial" w:hAnsi="Arial" w:cs="Arial"/>
          <w:b/>
          <w:i/>
          <w:sz w:val="24"/>
          <w:szCs w:val="24"/>
        </w:rPr>
        <w:t>Secretári</w:t>
      </w:r>
      <w:r>
        <w:rPr>
          <w:rFonts w:ascii="Arial" w:hAnsi="Arial" w:cs="Arial"/>
          <w:b/>
          <w:i/>
          <w:sz w:val="24"/>
          <w:szCs w:val="24"/>
        </w:rPr>
        <w:t>o</w:t>
      </w:r>
      <w:r w:rsidRPr="006633F0">
        <w:rPr>
          <w:rFonts w:ascii="Arial" w:hAnsi="Arial" w:cs="Arial"/>
          <w:b/>
          <w:i/>
          <w:sz w:val="24"/>
          <w:szCs w:val="24"/>
        </w:rPr>
        <w:t xml:space="preserve"> Municipal de </w:t>
      </w:r>
      <w:r>
        <w:rPr>
          <w:rFonts w:ascii="Arial" w:hAnsi="Arial" w:cs="Arial"/>
          <w:b/>
          <w:i/>
          <w:sz w:val="24"/>
          <w:szCs w:val="24"/>
        </w:rPr>
        <w:t>Saúde</w:t>
      </w:r>
    </w:p>
    <w:p w14:paraId="39F9A4C9" w14:textId="77777777" w:rsidR="00884B07" w:rsidRPr="006633F0" w:rsidRDefault="00884B07" w:rsidP="00884B07">
      <w:pPr>
        <w:tabs>
          <w:tab w:val="center" w:pos="4320"/>
          <w:tab w:val="right" w:pos="8080"/>
          <w:tab w:val="right" w:pos="8640"/>
        </w:tabs>
        <w:ind w:left="142"/>
        <w:jc w:val="center"/>
        <w:rPr>
          <w:rFonts w:ascii="Arial" w:hAnsi="Arial" w:cs="Arial"/>
          <w:b/>
          <w:i/>
          <w:sz w:val="24"/>
          <w:szCs w:val="24"/>
        </w:rPr>
      </w:pPr>
      <w:r w:rsidRPr="006633F0">
        <w:rPr>
          <w:rFonts w:ascii="Arial" w:hAnsi="Arial" w:cs="Arial"/>
          <w:b/>
          <w:i/>
          <w:sz w:val="24"/>
          <w:szCs w:val="24"/>
        </w:rPr>
        <w:t xml:space="preserve">Matrícula </w:t>
      </w:r>
      <w:r>
        <w:rPr>
          <w:rFonts w:ascii="Arial" w:hAnsi="Arial" w:cs="Arial"/>
          <w:b/>
          <w:i/>
          <w:sz w:val="24"/>
          <w:szCs w:val="24"/>
        </w:rPr>
        <w:t>4.16513-6</w:t>
      </w:r>
    </w:p>
    <w:p w14:paraId="393385AB" w14:textId="77777777" w:rsidR="006633F0" w:rsidRPr="00D0620B" w:rsidRDefault="006633F0" w:rsidP="00884B07">
      <w:pPr>
        <w:spacing w:after="120" w:line="276" w:lineRule="auto"/>
        <w:ind w:left="142" w:right="49"/>
        <w:jc w:val="center"/>
        <w:rPr>
          <w:rFonts w:ascii="Arial" w:eastAsia="Arial" w:hAnsi="Arial" w:cs="Arial"/>
          <w:b/>
          <w:bCs/>
          <w:sz w:val="24"/>
          <w:szCs w:val="24"/>
        </w:rPr>
      </w:pPr>
    </w:p>
    <w:p w14:paraId="089BB203" w14:textId="77777777" w:rsidR="0033417F" w:rsidRDefault="0033417F" w:rsidP="00D0620B">
      <w:pPr>
        <w:spacing w:after="120" w:line="276" w:lineRule="auto"/>
        <w:ind w:left="720" w:right="49"/>
        <w:jc w:val="both"/>
        <w:rPr>
          <w:rFonts w:ascii="Arial" w:eastAsia="Arial" w:hAnsi="Arial" w:cs="Arial"/>
          <w:sz w:val="24"/>
          <w:szCs w:val="24"/>
        </w:rPr>
      </w:pPr>
    </w:p>
    <w:p w14:paraId="5808DC1A" w14:textId="77777777" w:rsidR="0033417F" w:rsidRDefault="0033417F" w:rsidP="00D0620B">
      <w:pPr>
        <w:spacing w:after="120" w:line="276" w:lineRule="auto"/>
        <w:ind w:left="720" w:right="49"/>
        <w:jc w:val="both"/>
        <w:rPr>
          <w:rFonts w:ascii="Arial" w:eastAsia="Arial" w:hAnsi="Arial" w:cs="Arial"/>
          <w:sz w:val="24"/>
          <w:szCs w:val="24"/>
        </w:rPr>
      </w:pPr>
    </w:p>
    <w:p w14:paraId="66F0C86E" w14:textId="77777777" w:rsidR="0033417F" w:rsidRDefault="0033417F" w:rsidP="00D0620B">
      <w:pPr>
        <w:spacing w:after="120" w:line="276" w:lineRule="auto"/>
        <w:ind w:left="720" w:right="49"/>
        <w:jc w:val="both"/>
        <w:rPr>
          <w:rFonts w:ascii="Arial" w:eastAsia="Arial" w:hAnsi="Arial" w:cs="Arial"/>
          <w:sz w:val="24"/>
          <w:szCs w:val="24"/>
        </w:rPr>
      </w:pPr>
    </w:p>
    <w:p w14:paraId="3E460EE2" w14:textId="77777777" w:rsidR="00085EED" w:rsidRDefault="00085EED" w:rsidP="008E1316">
      <w:pPr>
        <w:jc w:val="center"/>
        <w:rPr>
          <w:rFonts w:ascii="Arial" w:eastAsia="Arial" w:hAnsi="Arial" w:cs="Arial"/>
          <w:b/>
          <w:sz w:val="24"/>
          <w:szCs w:val="24"/>
        </w:rPr>
      </w:pPr>
    </w:p>
    <w:p w14:paraId="20B5D5A9" w14:textId="77777777" w:rsidR="00085EED" w:rsidRDefault="00085EED" w:rsidP="008E1316">
      <w:pPr>
        <w:jc w:val="center"/>
        <w:rPr>
          <w:rFonts w:ascii="Arial" w:eastAsia="Arial" w:hAnsi="Arial" w:cs="Arial"/>
          <w:b/>
          <w:sz w:val="24"/>
          <w:szCs w:val="24"/>
        </w:rPr>
      </w:pPr>
    </w:p>
    <w:p w14:paraId="7AD27AE6" w14:textId="77777777" w:rsidR="00085EED" w:rsidRDefault="00085EED" w:rsidP="004D47C6">
      <w:pPr>
        <w:tabs>
          <w:tab w:val="left" w:pos="0"/>
        </w:tabs>
        <w:jc w:val="center"/>
        <w:rPr>
          <w:rFonts w:ascii="Arial" w:eastAsia="Arial" w:hAnsi="Arial" w:cs="Arial"/>
          <w:b/>
          <w:sz w:val="24"/>
          <w:szCs w:val="24"/>
        </w:rPr>
      </w:pPr>
    </w:p>
    <w:p w14:paraId="77C1C6D5" w14:textId="77777777" w:rsidR="00085EED" w:rsidRDefault="00085EED" w:rsidP="008E1316">
      <w:pPr>
        <w:jc w:val="center"/>
        <w:rPr>
          <w:rFonts w:ascii="Arial" w:eastAsia="Arial" w:hAnsi="Arial" w:cs="Arial"/>
          <w:b/>
          <w:sz w:val="24"/>
          <w:szCs w:val="24"/>
        </w:rPr>
      </w:pPr>
    </w:p>
    <w:p w14:paraId="5FF5CE31" w14:textId="77777777" w:rsidR="00884B07" w:rsidRDefault="00884B07" w:rsidP="008E1316">
      <w:pPr>
        <w:jc w:val="center"/>
        <w:rPr>
          <w:rFonts w:ascii="Arial" w:eastAsia="Arial" w:hAnsi="Arial" w:cs="Arial"/>
          <w:b/>
          <w:sz w:val="24"/>
          <w:szCs w:val="24"/>
        </w:rPr>
      </w:pPr>
    </w:p>
    <w:p w14:paraId="73F40E88" w14:textId="77777777" w:rsidR="00884B07" w:rsidRDefault="00884B07" w:rsidP="008E1316">
      <w:pPr>
        <w:jc w:val="center"/>
        <w:rPr>
          <w:rFonts w:ascii="Arial" w:eastAsia="Arial" w:hAnsi="Arial" w:cs="Arial"/>
          <w:b/>
          <w:sz w:val="24"/>
          <w:szCs w:val="24"/>
        </w:rPr>
      </w:pPr>
    </w:p>
    <w:p w14:paraId="74DE6459" w14:textId="77777777" w:rsidR="00884B07" w:rsidRDefault="00884B07" w:rsidP="008E1316">
      <w:pPr>
        <w:jc w:val="center"/>
        <w:rPr>
          <w:rFonts w:ascii="Arial" w:eastAsia="Arial" w:hAnsi="Arial" w:cs="Arial"/>
          <w:b/>
          <w:sz w:val="24"/>
          <w:szCs w:val="24"/>
        </w:rPr>
      </w:pPr>
    </w:p>
    <w:p w14:paraId="12BCAEBC" w14:textId="77777777" w:rsidR="00884B07" w:rsidRDefault="00884B07" w:rsidP="008E1316">
      <w:pPr>
        <w:jc w:val="center"/>
        <w:rPr>
          <w:rFonts w:ascii="Arial" w:eastAsia="Arial" w:hAnsi="Arial" w:cs="Arial"/>
          <w:b/>
          <w:sz w:val="24"/>
          <w:szCs w:val="24"/>
        </w:rPr>
      </w:pPr>
    </w:p>
    <w:p w14:paraId="6B881446" w14:textId="77777777" w:rsidR="00884B07" w:rsidRDefault="00884B07" w:rsidP="008E1316">
      <w:pPr>
        <w:jc w:val="center"/>
        <w:rPr>
          <w:rFonts w:ascii="Arial" w:eastAsia="Arial" w:hAnsi="Arial" w:cs="Arial"/>
          <w:b/>
          <w:sz w:val="24"/>
          <w:szCs w:val="24"/>
        </w:rPr>
      </w:pPr>
    </w:p>
    <w:p w14:paraId="5E7EA130" w14:textId="77777777" w:rsidR="00884B07" w:rsidRDefault="00884B07" w:rsidP="008E1316">
      <w:pPr>
        <w:jc w:val="center"/>
        <w:rPr>
          <w:rFonts w:ascii="Arial" w:eastAsia="Arial" w:hAnsi="Arial" w:cs="Arial"/>
          <w:b/>
          <w:sz w:val="24"/>
          <w:szCs w:val="24"/>
        </w:rPr>
      </w:pPr>
    </w:p>
    <w:p w14:paraId="3AFA8DAC" w14:textId="77777777" w:rsidR="00884B07" w:rsidRDefault="00884B07" w:rsidP="008E1316">
      <w:pPr>
        <w:jc w:val="center"/>
        <w:rPr>
          <w:rFonts w:ascii="Arial" w:eastAsia="Arial" w:hAnsi="Arial" w:cs="Arial"/>
          <w:b/>
          <w:sz w:val="24"/>
          <w:szCs w:val="24"/>
        </w:rPr>
      </w:pPr>
    </w:p>
    <w:p w14:paraId="3919D427" w14:textId="77777777" w:rsidR="00884B07" w:rsidRDefault="00884B07" w:rsidP="008E1316">
      <w:pPr>
        <w:jc w:val="center"/>
        <w:rPr>
          <w:rFonts w:ascii="Arial" w:eastAsia="Arial" w:hAnsi="Arial" w:cs="Arial"/>
          <w:b/>
          <w:sz w:val="24"/>
          <w:szCs w:val="24"/>
        </w:rPr>
      </w:pPr>
    </w:p>
    <w:p w14:paraId="2EECBFC0" w14:textId="77777777" w:rsidR="00884B07" w:rsidRDefault="00884B07" w:rsidP="008E1316">
      <w:pPr>
        <w:jc w:val="center"/>
        <w:rPr>
          <w:rFonts w:ascii="Arial" w:eastAsia="Arial" w:hAnsi="Arial" w:cs="Arial"/>
          <w:b/>
          <w:sz w:val="24"/>
          <w:szCs w:val="24"/>
        </w:rPr>
      </w:pPr>
    </w:p>
    <w:p w14:paraId="4B84EB96" w14:textId="77777777" w:rsidR="00884B07" w:rsidRDefault="00884B07" w:rsidP="008E1316">
      <w:pPr>
        <w:jc w:val="center"/>
        <w:rPr>
          <w:rFonts w:ascii="Arial" w:eastAsia="Arial" w:hAnsi="Arial" w:cs="Arial"/>
          <w:b/>
          <w:sz w:val="24"/>
          <w:szCs w:val="24"/>
        </w:rPr>
      </w:pPr>
    </w:p>
    <w:p w14:paraId="454EB43B" w14:textId="77777777" w:rsidR="00884B07" w:rsidRDefault="00884B07" w:rsidP="008E1316">
      <w:pPr>
        <w:jc w:val="center"/>
        <w:rPr>
          <w:rFonts w:ascii="Arial" w:eastAsia="Arial" w:hAnsi="Arial" w:cs="Arial"/>
          <w:b/>
          <w:sz w:val="24"/>
          <w:szCs w:val="24"/>
        </w:rPr>
      </w:pPr>
    </w:p>
    <w:p w14:paraId="776513FF" w14:textId="77777777" w:rsidR="00884B07" w:rsidRDefault="00884B07" w:rsidP="008E1316">
      <w:pPr>
        <w:jc w:val="center"/>
        <w:rPr>
          <w:rFonts w:ascii="Arial" w:eastAsia="Arial" w:hAnsi="Arial" w:cs="Arial"/>
          <w:b/>
          <w:sz w:val="24"/>
          <w:szCs w:val="24"/>
        </w:rPr>
      </w:pPr>
    </w:p>
    <w:p w14:paraId="7BBD124C" w14:textId="77777777" w:rsidR="00884B07" w:rsidRDefault="00884B07" w:rsidP="008E1316">
      <w:pPr>
        <w:jc w:val="center"/>
        <w:rPr>
          <w:rFonts w:ascii="Arial" w:eastAsia="Arial" w:hAnsi="Arial" w:cs="Arial"/>
          <w:b/>
          <w:sz w:val="24"/>
          <w:szCs w:val="24"/>
        </w:rPr>
      </w:pPr>
    </w:p>
    <w:p w14:paraId="1F73E6C5" w14:textId="77777777" w:rsidR="00884B07" w:rsidRDefault="00884B07" w:rsidP="008E1316">
      <w:pPr>
        <w:jc w:val="center"/>
        <w:rPr>
          <w:rFonts w:ascii="Arial" w:eastAsia="Arial" w:hAnsi="Arial" w:cs="Arial"/>
          <w:b/>
          <w:sz w:val="24"/>
          <w:szCs w:val="24"/>
        </w:rPr>
      </w:pPr>
    </w:p>
    <w:p w14:paraId="3C68E277" w14:textId="77777777" w:rsidR="00884B07" w:rsidRDefault="00884B07" w:rsidP="008E1316">
      <w:pPr>
        <w:jc w:val="center"/>
        <w:rPr>
          <w:rFonts w:ascii="Arial" w:eastAsia="Arial" w:hAnsi="Arial" w:cs="Arial"/>
          <w:b/>
          <w:sz w:val="24"/>
          <w:szCs w:val="24"/>
        </w:rPr>
      </w:pPr>
    </w:p>
    <w:p w14:paraId="1EC4D356" w14:textId="77777777" w:rsidR="00884B07" w:rsidRDefault="00884B07" w:rsidP="008E1316">
      <w:pPr>
        <w:jc w:val="center"/>
        <w:rPr>
          <w:rFonts w:ascii="Arial" w:eastAsia="Arial" w:hAnsi="Arial" w:cs="Arial"/>
          <w:b/>
          <w:sz w:val="24"/>
          <w:szCs w:val="24"/>
        </w:rPr>
      </w:pPr>
    </w:p>
    <w:p w14:paraId="7FEC577D" w14:textId="77777777" w:rsidR="00884B07" w:rsidRDefault="00884B07" w:rsidP="008E1316">
      <w:pPr>
        <w:jc w:val="center"/>
        <w:rPr>
          <w:rFonts w:ascii="Arial" w:eastAsia="Arial" w:hAnsi="Arial" w:cs="Arial"/>
          <w:b/>
          <w:sz w:val="24"/>
          <w:szCs w:val="24"/>
        </w:rPr>
      </w:pPr>
    </w:p>
    <w:p w14:paraId="28E56107" w14:textId="77777777" w:rsidR="00884B07" w:rsidRDefault="00884B07" w:rsidP="008E1316">
      <w:pPr>
        <w:jc w:val="center"/>
        <w:rPr>
          <w:rFonts w:ascii="Arial" w:eastAsia="Arial" w:hAnsi="Arial" w:cs="Arial"/>
          <w:b/>
          <w:sz w:val="24"/>
          <w:szCs w:val="24"/>
        </w:rPr>
      </w:pPr>
    </w:p>
    <w:p w14:paraId="02C824E2" w14:textId="77777777" w:rsidR="00884B07" w:rsidRDefault="00884B07" w:rsidP="008E1316">
      <w:pPr>
        <w:jc w:val="center"/>
        <w:rPr>
          <w:rFonts w:ascii="Arial" w:eastAsia="Arial" w:hAnsi="Arial" w:cs="Arial"/>
          <w:b/>
          <w:sz w:val="24"/>
          <w:szCs w:val="24"/>
        </w:rPr>
      </w:pPr>
    </w:p>
    <w:p w14:paraId="533BB5B0" w14:textId="77777777" w:rsidR="00884B07" w:rsidRDefault="00884B07" w:rsidP="008E1316">
      <w:pPr>
        <w:jc w:val="center"/>
        <w:rPr>
          <w:rFonts w:ascii="Arial" w:eastAsia="Arial" w:hAnsi="Arial" w:cs="Arial"/>
          <w:b/>
          <w:sz w:val="24"/>
          <w:szCs w:val="24"/>
        </w:rPr>
      </w:pPr>
    </w:p>
    <w:p w14:paraId="34B5F4A3" w14:textId="77777777" w:rsidR="00884B07" w:rsidRDefault="00884B07" w:rsidP="008E1316">
      <w:pPr>
        <w:jc w:val="center"/>
        <w:rPr>
          <w:rFonts w:ascii="Arial" w:eastAsia="Arial" w:hAnsi="Arial" w:cs="Arial"/>
          <w:b/>
          <w:sz w:val="24"/>
          <w:szCs w:val="24"/>
        </w:rPr>
      </w:pPr>
    </w:p>
    <w:p w14:paraId="4376D793" w14:textId="77777777" w:rsidR="00884B07" w:rsidRDefault="00884B07" w:rsidP="008E1316">
      <w:pPr>
        <w:jc w:val="center"/>
        <w:rPr>
          <w:rFonts w:ascii="Arial" w:eastAsia="Arial" w:hAnsi="Arial" w:cs="Arial"/>
          <w:b/>
          <w:sz w:val="24"/>
          <w:szCs w:val="24"/>
        </w:rPr>
      </w:pPr>
    </w:p>
    <w:p w14:paraId="4138EB62" w14:textId="77777777" w:rsidR="00884B07" w:rsidRDefault="00884B07" w:rsidP="008E1316">
      <w:pPr>
        <w:jc w:val="center"/>
        <w:rPr>
          <w:rFonts w:ascii="Arial" w:eastAsia="Arial" w:hAnsi="Arial" w:cs="Arial"/>
          <w:b/>
          <w:sz w:val="24"/>
          <w:szCs w:val="24"/>
        </w:rPr>
      </w:pPr>
    </w:p>
    <w:p w14:paraId="3FAAE54B" w14:textId="77777777" w:rsidR="00884B07" w:rsidRDefault="00884B07" w:rsidP="008E1316">
      <w:pPr>
        <w:jc w:val="center"/>
        <w:rPr>
          <w:rFonts w:ascii="Arial" w:eastAsia="Arial" w:hAnsi="Arial" w:cs="Arial"/>
          <w:b/>
          <w:sz w:val="24"/>
          <w:szCs w:val="24"/>
        </w:rPr>
      </w:pPr>
    </w:p>
    <w:p w14:paraId="1A2B4E28" w14:textId="77777777" w:rsidR="00884B07" w:rsidRDefault="00884B07" w:rsidP="008E1316">
      <w:pPr>
        <w:jc w:val="center"/>
        <w:rPr>
          <w:rFonts w:ascii="Arial" w:eastAsia="Arial" w:hAnsi="Arial" w:cs="Arial"/>
          <w:b/>
          <w:sz w:val="24"/>
          <w:szCs w:val="24"/>
        </w:rPr>
      </w:pPr>
    </w:p>
    <w:p w14:paraId="0A621B31" w14:textId="77777777" w:rsidR="00763BB6" w:rsidRDefault="00763BB6" w:rsidP="008E1316">
      <w:pPr>
        <w:jc w:val="center"/>
        <w:rPr>
          <w:rFonts w:ascii="Arial" w:eastAsia="Arial" w:hAnsi="Arial" w:cs="Arial"/>
          <w:b/>
          <w:sz w:val="24"/>
          <w:szCs w:val="24"/>
        </w:rPr>
      </w:pPr>
    </w:p>
    <w:p w14:paraId="70B9E54A" w14:textId="77777777" w:rsidR="00763BB6" w:rsidRDefault="00763BB6" w:rsidP="008E1316">
      <w:pPr>
        <w:jc w:val="center"/>
        <w:rPr>
          <w:rFonts w:ascii="Arial" w:eastAsia="Arial" w:hAnsi="Arial" w:cs="Arial"/>
          <w:b/>
          <w:sz w:val="24"/>
          <w:szCs w:val="24"/>
        </w:rPr>
      </w:pPr>
    </w:p>
    <w:p w14:paraId="269E3475" w14:textId="77777777" w:rsidR="00763BB6" w:rsidRDefault="00763BB6" w:rsidP="008E1316">
      <w:pPr>
        <w:jc w:val="center"/>
        <w:rPr>
          <w:rFonts w:ascii="Arial" w:eastAsia="Arial" w:hAnsi="Arial" w:cs="Arial"/>
          <w:b/>
          <w:sz w:val="24"/>
          <w:szCs w:val="24"/>
        </w:rPr>
      </w:pPr>
    </w:p>
    <w:p w14:paraId="1E4F27A0" w14:textId="77777777" w:rsidR="00884B07" w:rsidRDefault="00884B07" w:rsidP="008E1316">
      <w:pPr>
        <w:jc w:val="center"/>
        <w:rPr>
          <w:rFonts w:ascii="Arial" w:eastAsia="Arial" w:hAnsi="Arial" w:cs="Arial"/>
          <w:b/>
          <w:sz w:val="24"/>
          <w:szCs w:val="24"/>
        </w:rPr>
      </w:pPr>
    </w:p>
    <w:p w14:paraId="5DAFE4AA" w14:textId="77777777" w:rsidR="00085EED" w:rsidRDefault="00085EED" w:rsidP="008E1316">
      <w:pPr>
        <w:jc w:val="center"/>
        <w:rPr>
          <w:rFonts w:ascii="Arial" w:eastAsia="Arial" w:hAnsi="Arial" w:cs="Arial"/>
          <w:b/>
          <w:sz w:val="24"/>
          <w:szCs w:val="24"/>
        </w:rPr>
      </w:pPr>
    </w:p>
    <w:p w14:paraId="3FE428CC" w14:textId="77777777" w:rsidR="00085EED" w:rsidRDefault="00085EED" w:rsidP="008E1316">
      <w:pPr>
        <w:jc w:val="center"/>
        <w:rPr>
          <w:rFonts w:ascii="Arial" w:eastAsia="Arial" w:hAnsi="Arial" w:cs="Arial"/>
          <w:b/>
          <w:sz w:val="24"/>
          <w:szCs w:val="24"/>
        </w:rPr>
      </w:pPr>
    </w:p>
    <w:p w14:paraId="2EFDE830" w14:textId="77777777" w:rsidR="00263972" w:rsidRDefault="00263972" w:rsidP="008E1316">
      <w:pPr>
        <w:jc w:val="center"/>
        <w:rPr>
          <w:rFonts w:ascii="Arial" w:eastAsia="Arial" w:hAnsi="Arial" w:cs="Arial"/>
          <w:b/>
          <w:sz w:val="24"/>
          <w:szCs w:val="24"/>
        </w:rPr>
      </w:pPr>
      <w:r w:rsidRPr="00763BB6">
        <w:rPr>
          <w:rFonts w:ascii="Arial" w:eastAsia="Arial" w:hAnsi="Arial" w:cs="Arial"/>
          <w:b/>
          <w:sz w:val="24"/>
          <w:szCs w:val="24"/>
        </w:rPr>
        <w:lastRenderedPageBreak/>
        <w:t>ANEXO I</w:t>
      </w:r>
    </w:p>
    <w:p w14:paraId="5DC13740" w14:textId="77777777" w:rsidR="002C4AB3" w:rsidRPr="002B63AC" w:rsidRDefault="002C4AB3" w:rsidP="008E1316">
      <w:pPr>
        <w:jc w:val="center"/>
        <w:rPr>
          <w:rFonts w:ascii="Arial" w:eastAsia="Arial" w:hAnsi="Arial" w:cs="Arial"/>
          <w:b/>
          <w:sz w:val="24"/>
          <w:szCs w:val="24"/>
        </w:rPr>
      </w:pPr>
    </w:p>
    <w:p w14:paraId="58718CD5" w14:textId="77777777"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14:paraId="7C62845F" w14:textId="77777777" w:rsidR="00E76BC3" w:rsidRPr="000D3E14" w:rsidRDefault="00E76BC3" w:rsidP="00E76BC3">
      <w:pPr>
        <w:autoSpaceDE w:val="0"/>
        <w:autoSpaceDN w:val="0"/>
        <w:adjustRightInd w:val="0"/>
        <w:jc w:val="both"/>
        <w:rPr>
          <w:rFonts w:ascii="Arial" w:hAnsi="Arial" w:cs="Arial"/>
          <w:b/>
          <w:bCs/>
          <w:sz w:val="22"/>
          <w:szCs w:val="22"/>
        </w:rPr>
      </w:pPr>
    </w:p>
    <w:p w14:paraId="6A7D3B6D" w14:textId="77777777" w:rsidR="00E76BC3" w:rsidRPr="00E76BC3" w:rsidRDefault="00E76BC3" w:rsidP="00E76BC3">
      <w:pPr>
        <w:jc w:val="both"/>
        <w:rPr>
          <w:rFonts w:ascii="Arial" w:hAnsi="Arial" w:cs="Arial"/>
          <w:sz w:val="24"/>
          <w:szCs w:val="24"/>
        </w:rPr>
      </w:pPr>
      <w:r w:rsidRPr="00E76BC3">
        <w:rPr>
          <w:rFonts w:ascii="Arial" w:hAnsi="Arial" w:cs="Arial"/>
          <w:b/>
          <w:sz w:val="24"/>
          <w:szCs w:val="24"/>
        </w:rPr>
        <w:t>I – INTRODUÇÃO</w:t>
      </w:r>
    </w:p>
    <w:p w14:paraId="615DBBCF" w14:textId="77777777" w:rsidR="00E76BC3" w:rsidRPr="00E76BC3" w:rsidRDefault="00E76BC3" w:rsidP="00E76BC3">
      <w:pPr>
        <w:numPr>
          <w:ilvl w:val="1"/>
          <w:numId w:val="34"/>
        </w:numPr>
        <w:ind w:left="0" w:firstLine="0"/>
        <w:jc w:val="both"/>
        <w:rPr>
          <w:rFonts w:ascii="Arial" w:hAnsi="Arial" w:cs="Arial"/>
          <w:sz w:val="24"/>
          <w:szCs w:val="24"/>
        </w:rPr>
      </w:pPr>
      <w:r w:rsidRPr="00E76BC3">
        <w:rPr>
          <w:rFonts w:ascii="Arial" w:hAnsi="Arial" w:cs="Arial"/>
          <w:sz w:val="24"/>
          <w:szCs w:val="24"/>
        </w:rPr>
        <w:t>– Este Termo de Referência foi elaborado em cumprimento ao disposto na Lei Federal nº 10.520/2002, o Decreto Municipal 3.674 de 18 de maio de 2009, Decreto Municipal 4.845 de 07 de fevereiro de 2017 e as disposições contidas na Lei Federal no 8.666/93 e Lei Complementar Federal nº 123/2006 e suas posteriores modificações.</w:t>
      </w:r>
    </w:p>
    <w:p w14:paraId="27B0C7F4" w14:textId="77777777" w:rsidR="00E76BC3" w:rsidRPr="00E76BC3" w:rsidRDefault="00E76BC3" w:rsidP="00E76BC3">
      <w:pPr>
        <w:jc w:val="both"/>
        <w:rPr>
          <w:rFonts w:ascii="Arial" w:hAnsi="Arial" w:cs="Arial"/>
          <w:sz w:val="24"/>
          <w:szCs w:val="24"/>
        </w:rPr>
      </w:pPr>
    </w:p>
    <w:p w14:paraId="43F3A346" w14:textId="77777777" w:rsidR="00E76BC3" w:rsidRPr="00E76BC3" w:rsidRDefault="00E76BC3" w:rsidP="00E76BC3">
      <w:pPr>
        <w:jc w:val="both"/>
        <w:rPr>
          <w:rFonts w:ascii="Arial" w:hAnsi="Arial" w:cs="Arial"/>
          <w:sz w:val="24"/>
          <w:szCs w:val="24"/>
        </w:rPr>
      </w:pPr>
    </w:p>
    <w:p w14:paraId="74CB80C7" w14:textId="77777777" w:rsidR="00E76BC3" w:rsidRPr="00E76BC3" w:rsidRDefault="00E76BC3" w:rsidP="00E76BC3">
      <w:pPr>
        <w:jc w:val="both"/>
        <w:rPr>
          <w:rFonts w:ascii="Arial" w:hAnsi="Arial" w:cs="Arial"/>
          <w:b/>
          <w:sz w:val="24"/>
          <w:szCs w:val="24"/>
        </w:rPr>
      </w:pPr>
      <w:r w:rsidRPr="00E76BC3">
        <w:rPr>
          <w:rFonts w:ascii="Arial" w:hAnsi="Arial" w:cs="Arial"/>
          <w:b/>
          <w:sz w:val="24"/>
          <w:szCs w:val="24"/>
        </w:rPr>
        <w:t>II – OBJETO</w:t>
      </w:r>
    </w:p>
    <w:p w14:paraId="3E185604"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t xml:space="preserve">2.1- </w:t>
      </w:r>
      <w:r w:rsidRPr="00E76BC3">
        <w:rPr>
          <w:rFonts w:ascii="Arial" w:hAnsi="Arial" w:cs="Arial"/>
          <w:caps/>
          <w:sz w:val="24"/>
          <w:szCs w:val="24"/>
        </w:rPr>
        <w:t>REGISTRO DE PREÇOS PARA AQUISIÇÃO de materiais para o programa de AUTOMONITORAMENTO glimecÊmico (amg), COM ENTREGA DE FORMA GLOBAL PELO PERÍODO DE 12 (DOZE) MESES.</w:t>
      </w:r>
    </w:p>
    <w:p w14:paraId="46A8BDE1" w14:textId="77777777" w:rsidR="00E76BC3" w:rsidRPr="00E76BC3" w:rsidRDefault="00E76BC3" w:rsidP="00E76BC3">
      <w:pPr>
        <w:jc w:val="both"/>
        <w:rPr>
          <w:rFonts w:ascii="Arial" w:hAnsi="Arial" w:cs="Arial"/>
          <w:sz w:val="24"/>
          <w:szCs w:val="24"/>
        </w:rPr>
      </w:pPr>
    </w:p>
    <w:p w14:paraId="52894631" w14:textId="77777777" w:rsidR="00E76BC3" w:rsidRPr="00E76BC3" w:rsidRDefault="00E76BC3" w:rsidP="00E76BC3">
      <w:pPr>
        <w:jc w:val="both"/>
        <w:rPr>
          <w:rFonts w:ascii="Arial" w:hAnsi="Arial" w:cs="Arial"/>
          <w:sz w:val="24"/>
          <w:szCs w:val="24"/>
        </w:rPr>
      </w:pPr>
    </w:p>
    <w:p w14:paraId="77569D64" w14:textId="77777777" w:rsidR="00E76BC3" w:rsidRPr="00E76BC3" w:rsidRDefault="00E76BC3" w:rsidP="00E76BC3">
      <w:pPr>
        <w:jc w:val="both"/>
        <w:rPr>
          <w:rFonts w:ascii="Arial" w:hAnsi="Arial" w:cs="Arial"/>
          <w:b/>
          <w:sz w:val="24"/>
          <w:szCs w:val="24"/>
        </w:rPr>
      </w:pPr>
      <w:r w:rsidRPr="00E76BC3">
        <w:rPr>
          <w:rFonts w:ascii="Arial" w:hAnsi="Arial" w:cs="Arial"/>
          <w:b/>
          <w:sz w:val="24"/>
          <w:szCs w:val="24"/>
        </w:rPr>
        <w:t>III – JUSTIFICATIVA</w:t>
      </w:r>
    </w:p>
    <w:p w14:paraId="50E0EC21"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t>3.1. A realização de processo de licitação para o registro de preços para futura aquisição deste objeto se justifica face ao interesse público presente na necessidade da utilização dos insumos/medicamentos pela Secretaria Municipal de Saúde desta Administração Pública Municipal, para abastecimento das unidades de atendimento da Rede SUS Teresópolis. Estes materiais fazem parte da RENAME 2020, publicada pelo Ministério da Saúde, através da Portaria nº 3047, de 28 de novembro de 2019.</w:t>
      </w:r>
      <w:r w:rsidRPr="00E76BC3">
        <w:rPr>
          <w:rFonts w:ascii="Arial" w:hAnsi="Arial" w:cs="Arial"/>
          <w:sz w:val="24"/>
          <w:szCs w:val="24"/>
        </w:rPr>
        <w:tab/>
      </w:r>
    </w:p>
    <w:p w14:paraId="5FCF8FEB" w14:textId="77777777" w:rsidR="00E76BC3" w:rsidRPr="00E76BC3" w:rsidRDefault="00E76BC3" w:rsidP="00E76BC3">
      <w:pPr>
        <w:jc w:val="both"/>
        <w:rPr>
          <w:rFonts w:ascii="Arial Narrow" w:hAnsi="Arial Narrow"/>
          <w:sz w:val="24"/>
          <w:szCs w:val="24"/>
          <w:highlight w:val="yellow"/>
        </w:rPr>
      </w:pPr>
    </w:p>
    <w:p w14:paraId="38D113B9"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t>3.2. O Sistema de Registro de Preços para futura aquisição desses materiais não obriga a Secretaria Municipal de Saúde a adquirir os quantitativos dispostos neste Termo de Referência, devendo fazê-lo de acordo com a sua necessidade. Os materiais que não forem adquiridos imediatamente ficarão registrados em ATA para suprir qualquer eventualidade, quando necessário.</w:t>
      </w:r>
    </w:p>
    <w:p w14:paraId="60044C44" w14:textId="77777777" w:rsidR="00B678C7" w:rsidRPr="00DB13C1" w:rsidRDefault="00B678C7" w:rsidP="00780249">
      <w:pPr>
        <w:pStyle w:val="PargrafodaLista"/>
        <w:spacing w:before="240" w:line="276" w:lineRule="auto"/>
        <w:ind w:left="1080" w:right="51"/>
        <w:contextualSpacing w:val="0"/>
        <w:jc w:val="both"/>
        <w:rPr>
          <w:rFonts w:ascii="Arial" w:eastAsia="Arial" w:hAnsi="Arial" w:cs="Arial"/>
          <w:b/>
          <w:sz w:val="10"/>
          <w:szCs w:val="10"/>
        </w:rPr>
      </w:pPr>
    </w:p>
    <w:p w14:paraId="1FEEB561" w14:textId="5BA04683" w:rsidR="00263972" w:rsidRPr="00E76BC3" w:rsidRDefault="00E76BC3" w:rsidP="00E76BC3">
      <w:pPr>
        <w:spacing w:before="240" w:after="120" w:line="276" w:lineRule="auto"/>
        <w:ind w:right="49"/>
        <w:jc w:val="both"/>
        <w:rPr>
          <w:rFonts w:ascii="Arial" w:eastAsia="Arial" w:hAnsi="Arial" w:cs="Arial"/>
          <w:b/>
          <w:sz w:val="24"/>
          <w:szCs w:val="24"/>
        </w:rPr>
      </w:pPr>
      <w:r>
        <w:rPr>
          <w:rFonts w:ascii="Arial" w:eastAsia="Arial" w:hAnsi="Arial" w:cs="Arial"/>
          <w:b/>
          <w:sz w:val="24"/>
          <w:szCs w:val="24"/>
        </w:rPr>
        <w:t xml:space="preserve">IV. </w:t>
      </w:r>
      <w:r w:rsidR="00CB2AF0" w:rsidRPr="00E76BC3">
        <w:rPr>
          <w:rFonts w:ascii="Arial" w:eastAsia="Arial" w:hAnsi="Arial" w:cs="Arial"/>
          <w:b/>
          <w:sz w:val="24"/>
          <w:szCs w:val="24"/>
        </w:rPr>
        <w:t>ESPECIFICAÇÕES E QUANTITATIVOS</w:t>
      </w:r>
    </w:p>
    <w:p w14:paraId="23B11A90" w14:textId="27DCFF5B" w:rsidR="00974752" w:rsidRPr="00E76BC3" w:rsidRDefault="00E76BC3" w:rsidP="00E76BC3">
      <w:pPr>
        <w:spacing w:before="240" w:after="120" w:line="276" w:lineRule="auto"/>
        <w:ind w:left="360" w:right="49"/>
        <w:jc w:val="both"/>
        <w:rPr>
          <w:rFonts w:ascii="Arial" w:eastAsia="Arial" w:hAnsi="Arial" w:cs="Arial"/>
          <w:sz w:val="24"/>
          <w:szCs w:val="24"/>
        </w:rPr>
      </w:pPr>
      <w:r>
        <w:rPr>
          <w:rFonts w:ascii="Arial" w:eastAsia="Arial" w:hAnsi="Arial" w:cs="Arial"/>
          <w:sz w:val="24"/>
          <w:szCs w:val="24"/>
        </w:rPr>
        <w:t xml:space="preserve">4.1. </w:t>
      </w:r>
      <w:r w:rsidR="00974752" w:rsidRPr="00E76BC3">
        <w:rPr>
          <w:rFonts w:ascii="Arial" w:eastAsia="Arial" w:hAnsi="Arial" w:cs="Arial"/>
          <w:sz w:val="24"/>
          <w:szCs w:val="24"/>
        </w:rPr>
        <w:t>Segue o detalhamento, conforme necessidade desta Secretaria.</w:t>
      </w:r>
    </w:p>
    <w:tbl>
      <w:tblPr>
        <w:tblStyle w:val="Tabelacomgrade"/>
        <w:tblpPr w:leftFromText="141" w:rightFromText="141" w:vertAnchor="text" w:horzAnchor="margin" w:tblpXSpec="center" w:tblpY="396"/>
        <w:tblW w:w="10485" w:type="dxa"/>
        <w:tblLayout w:type="fixed"/>
        <w:tblLook w:val="04A0" w:firstRow="1" w:lastRow="0" w:firstColumn="1" w:lastColumn="0" w:noHBand="0" w:noVBand="1"/>
      </w:tblPr>
      <w:tblGrid>
        <w:gridCol w:w="846"/>
        <w:gridCol w:w="1134"/>
        <w:gridCol w:w="1134"/>
        <w:gridCol w:w="850"/>
        <w:gridCol w:w="3686"/>
        <w:gridCol w:w="1275"/>
        <w:gridCol w:w="1560"/>
      </w:tblGrid>
      <w:tr w:rsidR="0043537D" w:rsidRPr="0043537D" w14:paraId="6AF0EB42" w14:textId="77777777" w:rsidTr="00E71062">
        <w:tc>
          <w:tcPr>
            <w:tcW w:w="846" w:type="dxa"/>
            <w:shd w:val="clear" w:color="auto" w:fill="AEAAAA" w:themeFill="background2" w:themeFillShade="BF"/>
            <w:vAlign w:val="center"/>
          </w:tcPr>
          <w:p w14:paraId="5C54D55C"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ITEM</w:t>
            </w:r>
          </w:p>
        </w:tc>
        <w:tc>
          <w:tcPr>
            <w:tcW w:w="1134" w:type="dxa"/>
            <w:shd w:val="clear" w:color="auto" w:fill="AEAAAA" w:themeFill="background2" w:themeFillShade="BF"/>
            <w:vAlign w:val="center"/>
          </w:tcPr>
          <w:p w14:paraId="3D8A1C77"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CATMAT</w:t>
            </w:r>
          </w:p>
        </w:tc>
        <w:tc>
          <w:tcPr>
            <w:tcW w:w="1134" w:type="dxa"/>
            <w:shd w:val="clear" w:color="auto" w:fill="AEAAAA" w:themeFill="background2" w:themeFillShade="BF"/>
            <w:vAlign w:val="center"/>
          </w:tcPr>
          <w:p w14:paraId="7672C63D"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QUANT</w:t>
            </w:r>
          </w:p>
        </w:tc>
        <w:tc>
          <w:tcPr>
            <w:tcW w:w="850" w:type="dxa"/>
            <w:shd w:val="clear" w:color="auto" w:fill="AEAAAA" w:themeFill="background2" w:themeFillShade="BF"/>
            <w:vAlign w:val="center"/>
          </w:tcPr>
          <w:p w14:paraId="2C2BF72A"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UNID</w:t>
            </w:r>
          </w:p>
        </w:tc>
        <w:tc>
          <w:tcPr>
            <w:tcW w:w="3686" w:type="dxa"/>
            <w:shd w:val="clear" w:color="auto" w:fill="AEAAAA" w:themeFill="background2" w:themeFillShade="BF"/>
            <w:vAlign w:val="center"/>
          </w:tcPr>
          <w:p w14:paraId="2DB5DA67"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DESCRIÇÃO</w:t>
            </w:r>
          </w:p>
        </w:tc>
        <w:tc>
          <w:tcPr>
            <w:tcW w:w="1275" w:type="dxa"/>
            <w:shd w:val="clear" w:color="auto" w:fill="AEAAAA" w:themeFill="background2" w:themeFillShade="BF"/>
            <w:vAlign w:val="center"/>
          </w:tcPr>
          <w:p w14:paraId="34887A95"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PREÇO</w:t>
            </w:r>
          </w:p>
          <w:p w14:paraId="72D385CF"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UNITÁRIO</w:t>
            </w:r>
          </w:p>
        </w:tc>
        <w:tc>
          <w:tcPr>
            <w:tcW w:w="1560" w:type="dxa"/>
            <w:shd w:val="clear" w:color="auto" w:fill="AEAAAA" w:themeFill="background2" w:themeFillShade="BF"/>
            <w:vAlign w:val="center"/>
          </w:tcPr>
          <w:p w14:paraId="37C154AE"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PREÇO</w:t>
            </w:r>
          </w:p>
          <w:p w14:paraId="0EDA6211" w14:textId="77777777" w:rsidR="0043537D" w:rsidRPr="0043537D" w:rsidRDefault="0043537D" w:rsidP="0043537D">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TOTAL</w:t>
            </w:r>
          </w:p>
        </w:tc>
      </w:tr>
      <w:tr w:rsidR="00C2258A" w:rsidRPr="0043537D" w14:paraId="23934119" w14:textId="77777777" w:rsidTr="00E71062">
        <w:tc>
          <w:tcPr>
            <w:tcW w:w="846" w:type="dxa"/>
            <w:vAlign w:val="center"/>
          </w:tcPr>
          <w:p w14:paraId="377E2EF3" w14:textId="77777777" w:rsidR="00C2258A" w:rsidRPr="0043537D" w:rsidRDefault="00C2258A" w:rsidP="00C2258A">
            <w:pPr>
              <w:jc w:val="center"/>
              <w:rPr>
                <w:rFonts w:ascii="Arial" w:eastAsia="Times New Roman" w:hAnsi="Arial" w:cs="Arial"/>
                <w:b/>
                <w:color w:val="000000"/>
              </w:rPr>
            </w:pPr>
            <w:r>
              <w:rPr>
                <w:rFonts w:ascii="Arial" w:eastAsia="Times New Roman" w:hAnsi="Arial" w:cs="Arial"/>
                <w:b/>
                <w:color w:val="000000"/>
              </w:rPr>
              <w:t>1</w:t>
            </w:r>
          </w:p>
        </w:tc>
        <w:tc>
          <w:tcPr>
            <w:tcW w:w="1134" w:type="dxa"/>
            <w:vAlign w:val="center"/>
          </w:tcPr>
          <w:p w14:paraId="7EDBF05F" w14:textId="77777777" w:rsidR="00C2258A" w:rsidRPr="0043537D" w:rsidRDefault="00790330" w:rsidP="00C2258A">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339565</w:t>
            </w:r>
          </w:p>
        </w:tc>
        <w:tc>
          <w:tcPr>
            <w:tcW w:w="1134" w:type="dxa"/>
            <w:vAlign w:val="center"/>
          </w:tcPr>
          <w:p w14:paraId="56A17362" w14:textId="77777777" w:rsidR="00C2258A" w:rsidRDefault="00790330" w:rsidP="00C2258A">
            <w:pPr>
              <w:jc w:val="center"/>
              <w:rPr>
                <w:rFonts w:ascii="Arial" w:eastAsia="Times New Roman" w:hAnsi="Arial" w:cs="Arial"/>
                <w:color w:val="000000"/>
              </w:rPr>
            </w:pPr>
            <w:r>
              <w:rPr>
                <w:rFonts w:ascii="Arial" w:hAnsi="Arial" w:cs="Arial"/>
                <w:color w:val="000000"/>
              </w:rPr>
              <w:t>1.200</w:t>
            </w:r>
            <w:r w:rsidR="00780249">
              <w:rPr>
                <w:rFonts w:ascii="Arial" w:hAnsi="Arial" w:cs="Arial"/>
                <w:color w:val="000000"/>
              </w:rPr>
              <w:t>.000</w:t>
            </w:r>
          </w:p>
        </w:tc>
        <w:tc>
          <w:tcPr>
            <w:tcW w:w="850" w:type="dxa"/>
            <w:vAlign w:val="center"/>
          </w:tcPr>
          <w:p w14:paraId="0AD44EA5" w14:textId="77777777" w:rsidR="00C2258A" w:rsidRDefault="00C2258A" w:rsidP="00C2258A">
            <w:pPr>
              <w:jc w:val="center"/>
              <w:rPr>
                <w:rFonts w:ascii="Arial" w:hAnsi="Arial" w:cs="Arial"/>
                <w:color w:val="000000"/>
              </w:rPr>
            </w:pPr>
            <w:r>
              <w:rPr>
                <w:rFonts w:ascii="Arial" w:hAnsi="Arial" w:cs="Arial"/>
                <w:color w:val="000000"/>
              </w:rPr>
              <w:t>UNI</w:t>
            </w:r>
          </w:p>
        </w:tc>
        <w:tc>
          <w:tcPr>
            <w:tcW w:w="3686" w:type="dxa"/>
            <w:vAlign w:val="center"/>
          </w:tcPr>
          <w:p w14:paraId="0DD9D3D4" w14:textId="77777777" w:rsidR="00C2258A" w:rsidRPr="00DB3D93" w:rsidRDefault="00ED2B1F" w:rsidP="00C2258A">
            <w:pPr>
              <w:jc w:val="both"/>
              <w:rPr>
                <w:rFonts w:ascii="Arial" w:eastAsia="Times New Roman" w:hAnsi="Arial" w:cs="Arial"/>
                <w:color w:val="000000"/>
              </w:rPr>
            </w:pPr>
            <w:r>
              <w:rPr>
                <w:rFonts w:ascii="Arial" w:hAnsi="Arial" w:cs="Arial"/>
                <w:color w:val="000000"/>
              </w:rPr>
              <w:t>TIRAS OU FITAS REAGENTES PARA MEDIÇÃO QUANTITATIVA DE GLICOSE NO SANGUE.</w:t>
            </w:r>
          </w:p>
        </w:tc>
        <w:tc>
          <w:tcPr>
            <w:tcW w:w="1275" w:type="dxa"/>
            <w:vAlign w:val="center"/>
          </w:tcPr>
          <w:p w14:paraId="78A03538" w14:textId="77777777" w:rsidR="00C2258A" w:rsidRPr="00A36F91" w:rsidRDefault="00C2258A" w:rsidP="00780249">
            <w:pPr>
              <w:jc w:val="center"/>
              <w:rPr>
                <w:rFonts w:ascii="Arial" w:eastAsia="Times New Roman" w:hAnsi="Arial" w:cs="Arial"/>
                <w:color w:val="000000"/>
              </w:rPr>
            </w:pPr>
            <w:r w:rsidRPr="00A36F91">
              <w:rPr>
                <w:rFonts w:ascii="Arial" w:hAnsi="Arial" w:cs="Arial"/>
                <w:color w:val="000000"/>
              </w:rPr>
              <w:t xml:space="preserve"> R$</w:t>
            </w:r>
            <w:r w:rsidR="00780249">
              <w:rPr>
                <w:rFonts w:ascii="Arial" w:hAnsi="Arial" w:cs="Arial"/>
                <w:color w:val="000000"/>
              </w:rPr>
              <w:t xml:space="preserve"> 0,90</w:t>
            </w:r>
            <w:r w:rsidRPr="00A36F91">
              <w:rPr>
                <w:rFonts w:ascii="Arial" w:hAnsi="Arial" w:cs="Arial"/>
                <w:color w:val="000000"/>
              </w:rPr>
              <w:t xml:space="preserve">         </w:t>
            </w:r>
          </w:p>
        </w:tc>
        <w:tc>
          <w:tcPr>
            <w:tcW w:w="1560" w:type="dxa"/>
            <w:vAlign w:val="center"/>
          </w:tcPr>
          <w:p w14:paraId="352690F1" w14:textId="77777777" w:rsidR="00C2258A" w:rsidRPr="00A36F91" w:rsidRDefault="00C2258A" w:rsidP="0031401B">
            <w:pPr>
              <w:jc w:val="center"/>
              <w:rPr>
                <w:rFonts w:ascii="Arial" w:hAnsi="Arial" w:cs="Arial"/>
                <w:color w:val="000000"/>
              </w:rPr>
            </w:pPr>
            <w:r w:rsidRPr="00A36F91">
              <w:rPr>
                <w:rFonts w:ascii="Arial" w:hAnsi="Arial" w:cs="Arial"/>
                <w:color w:val="000000"/>
              </w:rPr>
              <w:t xml:space="preserve">R$ </w:t>
            </w:r>
            <w:r w:rsidR="00780249">
              <w:rPr>
                <w:rFonts w:ascii="Arial" w:hAnsi="Arial" w:cs="Arial"/>
                <w:color w:val="000000"/>
              </w:rPr>
              <w:t>1.080.000,00</w:t>
            </w:r>
          </w:p>
        </w:tc>
      </w:tr>
      <w:tr w:rsidR="0043537D" w:rsidRPr="0043537D" w14:paraId="3F042858" w14:textId="77777777" w:rsidTr="00E71062">
        <w:trPr>
          <w:trHeight w:val="412"/>
        </w:trPr>
        <w:tc>
          <w:tcPr>
            <w:tcW w:w="8925" w:type="dxa"/>
            <w:gridSpan w:val="6"/>
            <w:vAlign w:val="center"/>
          </w:tcPr>
          <w:p w14:paraId="633523DD" w14:textId="77777777" w:rsidR="0043537D" w:rsidRPr="0043537D" w:rsidRDefault="0043537D" w:rsidP="0043537D">
            <w:pPr>
              <w:pStyle w:val="PargrafodaLista"/>
              <w:spacing w:after="0" w:line="276" w:lineRule="auto"/>
              <w:ind w:left="0" w:right="49"/>
              <w:jc w:val="right"/>
              <w:rPr>
                <w:rFonts w:ascii="Arial" w:eastAsia="Arial" w:hAnsi="Arial" w:cs="Arial"/>
                <w:b/>
                <w:sz w:val="20"/>
                <w:szCs w:val="20"/>
              </w:rPr>
            </w:pPr>
            <w:r w:rsidRPr="0043537D">
              <w:rPr>
                <w:rFonts w:ascii="Arial" w:eastAsia="Arial" w:hAnsi="Arial" w:cs="Arial"/>
                <w:b/>
                <w:sz w:val="20"/>
                <w:szCs w:val="20"/>
              </w:rPr>
              <w:t>VALOR TOTAL ESTIMADO</w:t>
            </w:r>
          </w:p>
        </w:tc>
        <w:tc>
          <w:tcPr>
            <w:tcW w:w="1560" w:type="dxa"/>
            <w:vAlign w:val="center"/>
          </w:tcPr>
          <w:p w14:paraId="08ADAF94" w14:textId="77777777" w:rsidR="00E71062" w:rsidRPr="00E71062" w:rsidRDefault="00E71062" w:rsidP="00E71062">
            <w:pPr>
              <w:jc w:val="center"/>
              <w:rPr>
                <w:rFonts w:ascii="Arial" w:hAnsi="Arial" w:cs="Arial"/>
                <w:b/>
                <w:color w:val="000000"/>
              </w:rPr>
            </w:pPr>
            <w:r w:rsidRPr="00E71062">
              <w:rPr>
                <w:rFonts w:ascii="Arial" w:hAnsi="Arial" w:cs="Arial"/>
                <w:b/>
                <w:color w:val="000000"/>
              </w:rPr>
              <w:t>R$</w:t>
            </w:r>
          </w:p>
          <w:p w14:paraId="0A356F86" w14:textId="77777777" w:rsidR="0043537D" w:rsidRPr="00D9439B" w:rsidRDefault="00E71062" w:rsidP="0031401B">
            <w:pPr>
              <w:jc w:val="center"/>
              <w:rPr>
                <w:rFonts w:ascii="Arial" w:eastAsia="Arial" w:hAnsi="Arial" w:cs="Arial"/>
              </w:rPr>
            </w:pPr>
            <w:r w:rsidRPr="00E71062">
              <w:rPr>
                <w:rFonts w:ascii="Arial" w:hAnsi="Arial" w:cs="Arial"/>
                <w:b/>
                <w:color w:val="000000"/>
              </w:rPr>
              <w:t>1.080.000,00</w:t>
            </w:r>
          </w:p>
        </w:tc>
      </w:tr>
    </w:tbl>
    <w:p w14:paraId="335B340A" w14:textId="77777777" w:rsidR="00ED2B1F" w:rsidRPr="00DB13C1" w:rsidRDefault="00ED2B1F" w:rsidP="00DB13C1">
      <w:pPr>
        <w:spacing w:before="240" w:after="120" w:line="276" w:lineRule="auto"/>
        <w:ind w:right="51"/>
        <w:jc w:val="both"/>
        <w:rPr>
          <w:rFonts w:ascii="Arial" w:eastAsia="Arial" w:hAnsi="Arial" w:cs="Arial"/>
          <w:b/>
          <w:sz w:val="24"/>
          <w:szCs w:val="24"/>
        </w:rPr>
      </w:pPr>
    </w:p>
    <w:p w14:paraId="3B587B68" w14:textId="77777777" w:rsidR="00E76BC3" w:rsidRPr="00E76BC3" w:rsidRDefault="00E76BC3" w:rsidP="00E76BC3">
      <w:pPr>
        <w:pStyle w:val="PargrafodaLista"/>
        <w:numPr>
          <w:ilvl w:val="0"/>
          <w:numId w:val="32"/>
        </w:numPr>
        <w:ind w:left="0" w:firstLine="0"/>
        <w:jc w:val="both"/>
        <w:rPr>
          <w:rFonts w:ascii="Arial" w:hAnsi="Arial" w:cs="Arial"/>
          <w:b/>
          <w:sz w:val="24"/>
          <w:szCs w:val="24"/>
        </w:rPr>
      </w:pPr>
      <w:r w:rsidRPr="00E76BC3">
        <w:rPr>
          <w:rFonts w:ascii="Arial" w:hAnsi="Arial" w:cs="Arial"/>
          <w:b/>
          <w:sz w:val="24"/>
          <w:szCs w:val="24"/>
        </w:rPr>
        <w:lastRenderedPageBreak/>
        <w:t>RECURSOS ORÇAMENTÁRIOS</w:t>
      </w:r>
    </w:p>
    <w:p w14:paraId="4C8323A4"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t>A despesa decorrente desta aquisição ocorrerá na seguinte dotação orçamentária:</w:t>
      </w:r>
    </w:p>
    <w:p w14:paraId="0671B164" w14:textId="77777777" w:rsidR="00E76BC3" w:rsidRPr="00E76BC3" w:rsidRDefault="00E76BC3" w:rsidP="00DB13C1">
      <w:pPr>
        <w:jc w:val="both"/>
        <w:rPr>
          <w:rFonts w:ascii="Arial" w:hAnsi="Arial" w:cs="Arial"/>
          <w:sz w:val="24"/>
          <w:szCs w:val="24"/>
        </w:rPr>
      </w:pPr>
    </w:p>
    <w:p w14:paraId="52AF0A4A" w14:textId="77777777" w:rsidR="00E76BC3" w:rsidRPr="00E76BC3" w:rsidRDefault="00E76BC3" w:rsidP="00E76BC3">
      <w:pPr>
        <w:pStyle w:val="PargrafodaLista"/>
        <w:numPr>
          <w:ilvl w:val="1"/>
          <w:numId w:val="32"/>
        </w:numPr>
        <w:ind w:left="284" w:hanging="284"/>
        <w:jc w:val="both"/>
        <w:rPr>
          <w:rFonts w:ascii="Arial" w:hAnsi="Arial" w:cs="Arial"/>
          <w:sz w:val="24"/>
          <w:szCs w:val="24"/>
        </w:rPr>
      </w:pPr>
      <w:r w:rsidRPr="00E76BC3">
        <w:rPr>
          <w:rFonts w:ascii="Arial" w:hAnsi="Arial" w:cs="Arial"/>
          <w:b/>
          <w:sz w:val="24"/>
          <w:szCs w:val="24"/>
        </w:rPr>
        <w:t xml:space="preserve"> Fundo Municipal de Saúde do Município de Teresópolis:</w:t>
      </w:r>
    </w:p>
    <w:p w14:paraId="7B1FABA0" w14:textId="77777777" w:rsidR="00DB13C1" w:rsidRDefault="00DB13C1" w:rsidP="00DB13C1">
      <w:pPr>
        <w:pStyle w:val="PargrafodaLista"/>
        <w:spacing w:before="240" w:after="120" w:line="276" w:lineRule="auto"/>
        <w:ind w:left="0" w:right="51"/>
        <w:contextualSpacing w:val="0"/>
        <w:jc w:val="both"/>
        <w:rPr>
          <w:rFonts w:ascii="Arial" w:hAnsi="Arial" w:cs="Arial"/>
          <w:b/>
          <w:sz w:val="24"/>
          <w:szCs w:val="24"/>
        </w:rPr>
      </w:pPr>
      <w:r w:rsidRPr="00DB13C1">
        <w:rPr>
          <w:rFonts w:ascii="Arial" w:hAnsi="Arial" w:cs="Arial"/>
          <w:b/>
          <w:sz w:val="24"/>
          <w:szCs w:val="24"/>
        </w:rPr>
        <w:t>02.012.10.</w:t>
      </w:r>
      <w:r>
        <w:rPr>
          <w:rFonts w:ascii="Arial" w:hAnsi="Arial" w:cs="Arial"/>
          <w:b/>
          <w:sz w:val="24"/>
          <w:szCs w:val="24"/>
        </w:rPr>
        <w:t>307</w:t>
      </w:r>
      <w:r w:rsidRPr="00DB13C1">
        <w:rPr>
          <w:rFonts w:ascii="Arial" w:hAnsi="Arial" w:cs="Arial"/>
          <w:b/>
          <w:sz w:val="24"/>
          <w:szCs w:val="24"/>
        </w:rPr>
        <w:t>.</w:t>
      </w:r>
      <w:r>
        <w:rPr>
          <w:rFonts w:ascii="Arial" w:hAnsi="Arial" w:cs="Arial"/>
          <w:b/>
          <w:sz w:val="24"/>
          <w:szCs w:val="24"/>
        </w:rPr>
        <w:t>0091.3058</w:t>
      </w:r>
      <w:r w:rsidRPr="00DB13C1">
        <w:rPr>
          <w:rFonts w:ascii="Arial" w:hAnsi="Arial" w:cs="Arial"/>
          <w:b/>
          <w:sz w:val="24"/>
          <w:szCs w:val="24"/>
        </w:rPr>
        <w:t xml:space="preserve">     </w:t>
      </w:r>
      <w:r>
        <w:rPr>
          <w:rFonts w:ascii="Arial" w:hAnsi="Arial" w:cs="Arial"/>
          <w:b/>
          <w:sz w:val="24"/>
          <w:szCs w:val="24"/>
        </w:rPr>
        <w:t>3.3.90.30.00.00</w:t>
      </w:r>
      <w:r w:rsidRPr="00DB13C1">
        <w:rPr>
          <w:rFonts w:ascii="Arial" w:hAnsi="Arial" w:cs="Arial"/>
          <w:b/>
          <w:sz w:val="24"/>
          <w:szCs w:val="24"/>
        </w:rPr>
        <w:t xml:space="preserve">      FONTE 37     CONTA </w:t>
      </w:r>
      <w:r>
        <w:rPr>
          <w:rFonts w:ascii="Arial" w:hAnsi="Arial" w:cs="Arial"/>
          <w:b/>
          <w:sz w:val="24"/>
          <w:szCs w:val="24"/>
        </w:rPr>
        <w:t>241</w:t>
      </w:r>
    </w:p>
    <w:p w14:paraId="02BF034D" w14:textId="77777777" w:rsidR="00E76BC3" w:rsidRPr="00E76BC3" w:rsidRDefault="00E76BC3" w:rsidP="00E76BC3">
      <w:pPr>
        <w:jc w:val="both"/>
        <w:rPr>
          <w:rFonts w:ascii="Arial" w:hAnsi="Arial" w:cs="Arial"/>
          <w:color w:val="FF0000"/>
          <w:sz w:val="24"/>
          <w:szCs w:val="24"/>
        </w:rPr>
      </w:pPr>
    </w:p>
    <w:p w14:paraId="74EE52E0" w14:textId="77777777" w:rsidR="00E76BC3" w:rsidRPr="00E76BC3" w:rsidRDefault="00E76BC3" w:rsidP="00E76BC3">
      <w:pPr>
        <w:pStyle w:val="PargrafodaLista"/>
        <w:numPr>
          <w:ilvl w:val="0"/>
          <w:numId w:val="32"/>
        </w:numPr>
        <w:ind w:left="0" w:firstLine="0"/>
        <w:rPr>
          <w:rFonts w:ascii="Arial" w:hAnsi="Arial" w:cs="Arial"/>
          <w:b/>
          <w:sz w:val="24"/>
          <w:szCs w:val="24"/>
        </w:rPr>
      </w:pPr>
      <w:r w:rsidRPr="00E76BC3">
        <w:rPr>
          <w:rFonts w:ascii="Arial" w:hAnsi="Arial" w:cs="Arial"/>
          <w:b/>
          <w:sz w:val="24"/>
          <w:szCs w:val="24"/>
        </w:rPr>
        <w:t>QUALIFICAÇÃO TÉCNICA:</w:t>
      </w:r>
    </w:p>
    <w:p w14:paraId="75EE3FA9"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t>6.1.</w:t>
      </w:r>
      <w:r w:rsidRPr="00E76BC3">
        <w:rPr>
          <w:rFonts w:ascii="Arial" w:hAnsi="Arial" w:cs="Arial"/>
          <w:b/>
          <w:sz w:val="24"/>
          <w:szCs w:val="24"/>
        </w:rPr>
        <w:t xml:space="preserve"> </w:t>
      </w:r>
      <w:r w:rsidRPr="00E76BC3">
        <w:rPr>
          <w:rFonts w:ascii="Arial" w:hAnsi="Arial" w:cs="Arial"/>
          <w:sz w:val="24"/>
          <w:szCs w:val="24"/>
          <w:shd w:val="clear" w:color="auto" w:fill="FFFFFF"/>
        </w:rPr>
        <w:t>Comprovação de aptidão para desempenho de atividade pertinente e compatível em características, quantidades e prazos com o objeto da licitação</w:t>
      </w:r>
      <w:r w:rsidRPr="00E76BC3">
        <w:rPr>
          <w:rFonts w:ascii="Arial" w:hAnsi="Arial" w:cs="Arial"/>
          <w:sz w:val="24"/>
          <w:szCs w:val="24"/>
        </w:rPr>
        <w:t>, através de Atestado de Capacidade Técnica emitido por Pessoa Jurídica Pública ou Privada;</w:t>
      </w:r>
    </w:p>
    <w:p w14:paraId="500D37A5"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t>6.2. Alvará Sanitário;</w:t>
      </w:r>
    </w:p>
    <w:p w14:paraId="261C9B85"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t>6.3. Autorização de Funcionamento (AFE) emitida pela ANVISA;</w:t>
      </w:r>
    </w:p>
    <w:p w14:paraId="32870A58"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t>6.4. Cópia do Registro do Produto na ANVISA, destacando o número do item e forma de apresentação;</w:t>
      </w:r>
    </w:p>
    <w:p w14:paraId="01A4A152" w14:textId="77777777" w:rsidR="00E76BC3" w:rsidRPr="00E76BC3" w:rsidRDefault="00E76BC3" w:rsidP="00E76BC3">
      <w:pPr>
        <w:tabs>
          <w:tab w:val="left" w:pos="709"/>
        </w:tabs>
        <w:suppressAutoHyphens/>
        <w:jc w:val="both"/>
        <w:rPr>
          <w:rFonts w:ascii="Arial" w:hAnsi="Arial" w:cs="Arial"/>
          <w:sz w:val="24"/>
          <w:szCs w:val="24"/>
        </w:rPr>
      </w:pPr>
    </w:p>
    <w:p w14:paraId="23CD87FB" w14:textId="77777777" w:rsidR="00E76BC3" w:rsidRPr="00E76BC3" w:rsidRDefault="00E76BC3" w:rsidP="00E76BC3">
      <w:pPr>
        <w:tabs>
          <w:tab w:val="left" w:pos="709"/>
        </w:tabs>
        <w:suppressAutoHyphens/>
        <w:jc w:val="both"/>
        <w:rPr>
          <w:rFonts w:ascii="Arial" w:eastAsia="Arial Unicode MS" w:hAnsi="Arial" w:cs="Arial"/>
          <w:b/>
          <w:bCs/>
          <w:sz w:val="24"/>
          <w:szCs w:val="24"/>
        </w:rPr>
      </w:pPr>
    </w:p>
    <w:p w14:paraId="1EE65CB6" w14:textId="77777777" w:rsidR="00E76BC3" w:rsidRPr="00E76BC3" w:rsidRDefault="00E76BC3" w:rsidP="00E76BC3">
      <w:pPr>
        <w:numPr>
          <w:ilvl w:val="0"/>
          <w:numId w:val="32"/>
        </w:numPr>
        <w:tabs>
          <w:tab w:val="left" w:pos="567"/>
        </w:tabs>
        <w:suppressAutoHyphens/>
        <w:spacing w:after="160" w:line="259" w:lineRule="auto"/>
        <w:ind w:left="0" w:firstLine="0"/>
        <w:jc w:val="both"/>
        <w:rPr>
          <w:rFonts w:ascii="Arial" w:eastAsia="Arial Unicode MS" w:hAnsi="Arial" w:cs="Arial"/>
          <w:b/>
          <w:bCs/>
          <w:sz w:val="24"/>
          <w:szCs w:val="24"/>
        </w:rPr>
      </w:pPr>
      <w:r w:rsidRPr="00E76BC3">
        <w:rPr>
          <w:rFonts w:ascii="Arial" w:eastAsia="Arial Unicode MS" w:hAnsi="Arial" w:cs="Arial"/>
          <w:b/>
          <w:bCs/>
          <w:sz w:val="24"/>
          <w:szCs w:val="24"/>
        </w:rPr>
        <w:t>CRITÉRIOS DE ACEITABILIDADE E JULGAMENTO</w:t>
      </w:r>
    </w:p>
    <w:p w14:paraId="067F7DC3" w14:textId="77777777" w:rsidR="00E76BC3" w:rsidRPr="00E76BC3" w:rsidRDefault="00E76BC3" w:rsidP="00E76BC3">
      <w:pPr>
        <w:jc w:val="both"/>
        <w:rPr>
          <w:rFonts w:ascii="Arial" w:eastAsia="Arial Unicode MS" w:hAnsi="Arial" w:cs="Arial"/>
          <w:bCs/>
          <w:sz w:val="24"/>
          <w:szCs w:val="24"/>
        </w:rPr>
      </w:pPr>
      <w:r w:rsidRPr="00E76BC3">
        <w:rPr>
          <w:rFonts w:ascii="Arial" w:eastAsia="Arial Unicode MS" w:hAnsi="Arial" w:cs="Arial"/>
          <w:bCs/>
          <w:sz w:val="24"/>
          <w:szCs w:val="24"/>
        </w:rPr>
        <w:t xml:space="preserve">7.1. O julgamento das propostas será efetuado pela Pregoeira, obedecendo ao critério </w:t>
      </w:r>
      <w:r w:rsidRPr="00E76BC3">
        <w:rPr>
          <w:rFonts w:ascii="Arial" w:eastAsia="Arial Unicode MS" w:hAnsi="Arial" w:cs="Arial"/>
          <w:b/>
          <w:sz w:val="24"/>
          <w:szCs w:val="24"/>
        </w:rPr>
        <w:t>MENOR PREÇO POR ITEM</w:t>
      </w:r>
      <w:r w:rsidRPr="00E76BC3">
        <w:rPr>
          <w:rFonts w:ascii="Arial" w:eastAsia="Arial Unicode MS" w:hAnsi="Arial" w:cs="Arial"/>
          <w:bCs/>
          <w:sz w:val="24"/>
          <w:szCs w:val="24"/>
        </w:rPr>
        <w:t xml:space="preserve">, em conformidade com as quantidades, detalhamentos e condições estabelecidas no presente Termo de Referência, levando-se em consideração que será o vencedor o proponente que oferecer o menor preço unitário. </w:t>
      </w:r>
    </w:p>
    <w:p w14:paraId="2DF8EEF5" w14:textId="77777777" w:rsidR="00E76BC3" w:rsidRPr="00E76BC3" w:rsidRDefault="00E76BC3" w:rsidP="00E76BC3">
      <w:pPr>
        <w:jc w:val="both"/>
        <w:rPr>
          <w:rFonts w:ascii="Arial" w:hAnsi="Arial" w:cs="Arial"/>
          <w:sz w:val="24"/>
          <w:szCs w:val="24"/>
        </w:rPr>
      </w:pPr>
    </w:p>
    <w:p w14:paraId="41F400EC" w14:textId="77777777" w:rsidR="00E76BC3" w:rsidRPr="00E76BC3" w:rsidRDefault="00E76BC3" w:rsidP="00E76BC3">
      <w:pPr>
        <w:jc w:val="both"/>
        <w:rPr>
          <w:rFonts w:ascii="Arial" w:hAnsi="Arial" w:cs="Arial"/>
          <w:sz w:val="24"/>
          <w:szCs w:val="24"/>
        </w:rPr>
      </w:pPr>
    </w:p>
    <w:p w14:paraId="48D4485B" w14:textId="77777777" w:rsidR="00E76BC3" w:rsidRPr="00E76BC3" w:rsidRDefault="00E76BC3" w:rsidP="00E76BC3">
      <w:pPr>
        <w:jc w:val="both"/>
        <w:rPr>
          <w:rFonts w:ascii="Arial" w:hAnsi="Arial" w:cs="Arial"/>
          <w:sz w:val="24"/>
          <w:szCs w:val="24"/>
        </w:rPr>
      </w:pPr>
    </w:p>
    <w:p w14:paraId="12E8B71C" w14:textId="77777777" w:rsidR="00E76BC3" w:rsidRPr="00E76BC3" w:rsidRDefault="00E76BC3" w:rsidP="00E76BC3">
      <w:pPr>
        <w:numPr>
          <w:ilvl w:val="0"/>
          <w:numId w:val="32"/>
        </w:numPr>
        <w:spacing w:after="160" w:line="259" w:lineRule="auto"/>
        <w:ind w:left="0" w:firstLine="0"/>
        <w:jc w:val="both"/>
        <w:rPr>
          <w:rFonts w:ascii="Arial" w:hAnsi="Arial" w:cs="Arial"/>
          <w:b/>
          <w:sz w:val="24"/>
          <w:szCs w:val="24"/>
        </w:rPr>
      </w:pPr>
      <w:r w:rsidRPr="00E76BC3">
        <w:rPr>
          <w:rFonts w:ascii="Arial" w:hAnsi="Arial" w:cs="Arial"/>
          <w:b/>
          <w:sz w:val="24"/>
          <w:szCs w:val="24"/>
        </w:rPr>
        <w:t xml:space="preserve"> PRAZO DE EXECUÇÃO:</w:t>
      </w:r>
    </w:p>
    <w:p w14:paraId="04C55DCE" w14:textId="77777777" w:rsidR="00E76BC3" w:rsidRPr="00E76BC3" w:rsidRDefault="00E76BC3" w:rsidP="00E76BC3">
      <w:pPr>
        <w:rPr>
          <w:rFonts w:ascii="Arial" w:hAnsi="Arial" w:cs="Arial"/>
          <w:sz w:val="24"/>
          <w:szCs w:val="24"/>
        </w:rPr>
      </w:pPr>
      <w:r w:rsidRPr="00E76BC3">
        <w:rPr>
          <w:rFonts w:ascii="Arial" w:hAnsi="Arial" w:cs="Arial"/>
          <w:sz w:val="24"/>
          <w:szCs w:val="24"/>
        </w:rPr>
        <w:t>8.1.</w:t>
      </w:r>
      <w:r w:rsidRPr="00E76BC3">
        <w:rPr>
          <w:rFonts w:ascii="Arial" w:hAnsi="Arial" w:cs="Arial"/>
          <w:sz w:val="24"/>
          <w:szCs w:val="24"/>
        </w:rPr>
        <w:tab/>
        <w:t xml:space="preserve"> A Empresa deverá entregar o material 15 dias corridos após recebimento da Ordem de Compra e do Empenho.</w:t>
      </w:r>
    </w:p>
    <w:p w14:paraId="22AC56E5" w14:textId="77777777" w:rsidR="00E76BC3" w:rsidRPr="00E76BC3" w:rsidRDefault="00E76BC3" w:rsidP="00E76BC3">
      <w:pPr>
        <w:rPr>
          <w:rFonts w:ascii="Arial" w:hAnsi="Arial" w:cs="Arial"/>
          <w:sz w:val="24"/>
          <w:szCs w:val="24"/>
        </w:rPr>
      </w:pPr>
      <w:r w:rsidRPr="00E76BC3">
        <w:rPr>
          <w:rFonts w:ascii="Arial" w:hAnsi="Arial" w:cs="Arial"/>
          <w:sz w:val="24"/>
          <w:szCs w:val="24"/>
        </w:rPr>
        <w:t>8.2.</w:t>
      </w:r>
      <w:r w:rsidRPr="00E76BC3">
        <w:rPr>
          <w:rFonts w:ascii="Arial" w:hAnsi="Arial" w:cs="Arial"/>
          <w:sz w:val="24"/>
          <w:szCs w:val="24"/>
        </w:rPr>
        <w:tab/>
        <w:t>O material deverá ser entregue no Departamento Farmacêutico situado na Rua Júlio Rosa, nº 366, Tijuca, Teresópolis-RJ. Horário: de segunda a sexta-feira de 9:00 às 15:00 horas.</w:t>
      </w:r>
    </w:p>
    <w:p w14:paraId="488E455D"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t>8.3.</w:t>
      </w:r>
      <w:r w:rsidRPr="00E76BC3">
        <w:rPr>
          <w:rFonts w:ascii="Arial" w:hAnsi="Arial" w:cs="Arial"/>
          <w:sz w:val="24"/>
          <w:szCs w:val="24"/>
        </w:rPr>
        <w:tab/>
        <w:t xml:space="preserve">O recebimento será efetivado nos seguintes termos: </w:t>
      </w:r>
    </w:p>
    <w:p w14:paraId="1507E724"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t>- PROVISORIAMENTE, para efeito de posterior verificação do produto ofertado com as especificações constantes neste Termo de Referência.</w:t>
      </w:r>
    </w:p>
    <w:p w14:paraId="6B3B0832"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t>- DEFINITIVAMENTE, após a verificação da qualidade e quantidade do produto e consequente aceitação pelo Setor Competente.</w:t>
      </w:r>
    </w:p>
    <w:p w14:paraId="52B6683D" w14:textId="7C62AC69" w:rsidR="00E76BC3" w:rsidRDefault="00E76BC3" w:rsidP="00E76BC3">
      <w:pPr>
        <w:jc w:val="both"/>
        <w:rPr>
          <w:rFonts w:ascii="Arial" w:hAnsi="Arial" w:cs="Arial"/>
          <w:b/>
          <w:sz w:val="24"/>
          <w:szCs w:val="24"/>
        </w:rPr>
      </w:pPr>
    </w:p>
    <w:p w14:paraId="3AC9D296" w14:textId="77777777" w:rsidR="00E76BC3" w:rsidRPr="00E76BC3" w:rsidRDefault="00E76BC3" w:rsidP="00E76BC3">
      <w:pPr>
        <w:jc w:val="both"/>
        <w:rPr>
          <w:rFonts w:ascii="Arial" w:hAnsi="Arial" w:cs="Arial"/>
          <w:b/>
          <w:sz w:val="24"/>
          <w:szCs w:val="24"/>
        </w:rPr>
      </w:pPr>
    </w:p>
    <w:p w14:paraId="6BA0A9F1" w14:textId="77777777" w:rsidR="00E76BC3" w:rsidRPr="00E76BC3" w:rsidRDefault="00E76BC3" w:rsidP="00E76BC3">
      <w:pPr>
        <w:numPr>
          <w:ilvl w:val="0"/>
          <w:numId w:val="32"/>
        </w:numPr>
        <w:spacing w:after="160" w:line="259" w:lineRule="auto"/>
        <w:ind w:left="0" w:firstLine="0"/>
        <w:jc w:val="both"/>
        <w:rPr>
          <w:rFonts w:ascii="Arial" w:hAnsi="Arial" w:cs="Arial"/>
          <w:b/>
          <w:sz w:val="24"/>
          <w:szCs w:val="24"/>
        </w:rPr>
      </w:pPr>
      <w:r w:rsidRPr="00E76BC3">
        <w:rPr>
          <w:rFonts w:ascii="Arial" w:hAnsi="Arial" w:cs="Arial"/>
          <w:b/>
          <w:sz w:val="24"/>
          <w:szCs w:val="24"/>
        </w:rPr>
        <w:t xml:space="preserve">FISCALIZAÇÃO </w:t>
      </w:r>
    </w:p>
    <w:p w14:paraId="0DA48082"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t>9.1.  A fiscalização e o recebimento definitivo do objeto deste pregão serão feitos pela Secretaria Municipal de Saúde.</w:t>
      </w:r>
    </w:p>
    <w:p w14:paraId="7AE2BBBD"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lastRenderedPageBreak/>
        <w:t xml:space="preserve">9.2.  Caso os materiais entregues apresentem alguma irregularidade, estes serão recusados, cabendo à empresa vencedora substituí-los por outros com as mesmas características exigidas, no prazo de 10 (dez) dias corridos. </w:t>
      </w:r>
    </w:p>
    <w:p w14:paraId="67492A8F" w14:textId="0FC1F641" w:rsidR="00E76BC3" w:rsidRDefault="00E76BC3" w:rsidP="00E76BC3">
      <w:pPr>
        <w:jc w:val="both"/>
        <w:rPr>
          <w:rFonts w:ascii="Arial" w:hAnsi="Arial" w:cs="Arial"/>
          <w:sz w:val="24"/>
          <w:szCs w:val="24"/>
        </w:rPr>
      </w:pPr>
      <w:r w:rsidRPr="00E76BC3">
        <w:rPr>
          <w:rFonts w:ascii="Arial" w:hAnsi="Arial" w:cs="Arial"/>
          <w:sz w:val="24"/>
          <w:szCs w:val="24"/>
        </w:rPr>
        <w:t>9.3.  O fiscal do contrato da Secretaria Municipal de Saúde registrará todas as ocorrências, determinando o que for necessário à regularização das faltas observadas.</w:t>
      </w:r>
    </w:p>
    <w:p w14:paraId="1F10CF64" w14:textId="77777777" w:rsidR="0018636C" w:rsidRPr="00E76BC3" w:rsidRDefault="0018636C" w:rsidP="00E76BC3">
      <w:pPr>
        <w:jc w:val="both"/>
        <w:rPr>
          <w:rFonts w:ascii="Arial" w:hAnsi="Arial" w:cs="Arial"/>
          <w:sz w:val="24"/>
          <w:szCs w:val="24"/>
        </w:rPr>
      </w:pPr>
    </w:p>
    <w:p w14:paraId="7CF2952D" w14:textId="77777777" w:rsidR="00E76BC3" w:rsidRPr="00E76BC3" w:rsidRDefault="00E76BC3" w:rsidP="00E76BC3">
      <w:pPr>
        <w:jc w:val="both"/>
        <w:rPr>
          <w:rFonts w:ascii="Arial" w:hAnsi="Arial" w:cs="Arial"/>
          <w:sz w:val="24"/>
          <w:szCs w:val="24"/>
        </w:rPr>
      </w:pPr>
    </w:p>
    <w:p w14:paraId="0151C867" w14:textId="77777777" w:rsidR="00E76BC3" w:rsidRPr="00E76BC3" w:rsidRDefault="00E76BC3" w:rsidP="00E76BC3">
      <w:pPr>
        <w:numPr>
          <w:ilvl w:val="0"/>
          <w:numId w:val="32"/>
        </w:numPr>
        <w:tabs>
          <w:tab w:val="left" w:pos="709"/>
        </w:tabs>
        <w:suppressAutoHyphens/>
        <w:spacing w:after="160" w:line="259" w:lineRule="auto"/>
        <w:ind w:left="0" w:firstLine="0"/>
        <w:jc w:val="both"/>
        <w:rPr>
          <w:rFonts w:ascii="Arial" w:eastAsia="Arial Unicode MS" w:hAnsi="Arial" w:cs="Arial"/>
          <w:b/>
          <w:bCs/>
          <w:sz w:val="24"/>
          <w:szCs w:val="24"/>
        </w:rPr>
      </w:pPr>
      <w:r w:rsidRPr="00E76BC3">
        <w:rPr>
          <w:rFonts w:ascii="Arial" w:eastAsia="Arial Unicode MS" w:hAnsi="Arial" w:cs="Arial"/>
          <w:b/>
          <w:bCs/>
          <w:sz w:val="24"/>
          <w:szCs w:val="24"/>
        </w:rPr>
        <w:t xml:space="preserve"> PAGAMENTO</w:t>
      </w:r>
    </w:p>
    <w:p w14:paraId="3981BE02"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t>10.1.  A contratada deverá formalizar o processo de pagamento no Protocolo Geral do Município, apresentando Originais do Empenho e Ordem de Compra, cópia do Contrato ou instrumento equivalente, inclusive de eventuais aditivos, Documentação de Regularidade Fiscal com as Fazendas Federal, Estadual e Municipal, Certificado de Regularidade de Situação relativo ao FGTS, Certidão Negativa de Débitos Trabalhistas e Nota Fiscal. Deverá ser realizado pagamento do protocolo geral, quando for o caso;</w:t>
      </w:r>
    </w:p>
    <w:p w14:paraId="41631B1C"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t>10.2. Os pagamentos ocorrerão 30 (trinta) dias após o adimplemento das obrigações devendo as faturas serem apresentadas no Protocolo Geral do Município;</w:t>
      </w:r>
    </w:p>
    <w:p w14:paraId="1213D1F3"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t>10.2.1. Caso se faça necessária a reapresentação de qualquer documentação complementar por culpa da contratada, o prazo de 30 (trinta) dias ficará suspenso, prosseguindo a sua contagem a partir da data da respectiva reapresentação.</w:t>
      </w:r>
    </w:p>
    <w:p w14:paraId="1D6A036A" w14:textId="77777777" w:rsidR="00E76BC3" w:rsidRPr="00E76BC3" w:rsidRDefault="00E76BC3" w:rsidP="00E76BC3">
      <w:pPr>
        <w:jc w:val="both"/>
        <w:rPr>
          <w:rFonts w:ascii="Arial" w:hAnsi="Arial" w:cs="Arial"/>
          <w:sz w:val="24"/>
          <w:szCs w:val="24"/>
        </w:rPr>
      </w:pPr>
    </w:p>
    <w:p w14:paraId="4C11F220" w14:textId="77777777" w:rsidR="00E76BC3" w:rsidRPr="00E76BC3" w:rsidRDefault="00E76BC3" w:rsidP="00E76BC3">
      <w:pPr>
        <w:jc w:val="both"/>
        <w:rPr>
          <w:rFonts w:ascii="Arial" w:hAnsi="Arial" w:cs="Arial"/>
          <w:sz w:val="24"/>
          <w:szCs w:val="24"/>
        </w:rPr>
      </w:pPr>
    </w:p>
    <w:p w14:paraId="6782857F" w14:textId="77777777" w:rsidR="00E76BC3" w:rsidRPr="00E76BC3" w:rsidRDefault="00E76BC3" w:rsidP="00E76BC3">
      <w:pPr>
        <w:numPr>
          <w:ilvl w:val="0"/>
          <w:numId w:val="32"/>
        </w:numPr>
        <w:suppressAutoHyphens/>
        <w:spacing w:after="160" w:line="259" w:lineRule="auto"/>
        <w:ind w:left="0" w:firstLine="0"/>
        <w:jc w:val="both"/>
        <w:rPr>
          <w:rFonts w:ascii="Arial" w:eastAsia="Arial Unicode MS" w:hAnsi="Arial" w:cs="Arial"/>
          <w:b/>
          <w:bCs/>
          <w:sz w:val="24"/>
          <w:szCs w:val="24"/>
        </w:rPr>
      </w:pPr>
      <w:r w:rsidRPr="00E76BC3">
        <w:rPr>
          <w:rFonts w:ascii="Arial" w:eastAsia="Arial Unicode MS" w:hAnsi="Arial" w:cs="Arial"/>
          <w:b/>
          <w:bCs/>
          <w:sz w:val="24"/>
          <w:szCs w:val="24"/>
        </w:rPr>
        <w:t xml:space="preserve"> OBRIGAÇÕES DA CONTRATADA</w:t>
      </w:r>
    </w:p>
    <w:p w14:paraId="15484B1B" w14:textId="24675E4F" w:rsidR="00E76BC3" w:rsidRPr="00E76BC3" w:rsidRDefault="00E76BC3" w:rsidP="00E76BC3">
      <w:pPr>
        <w:jc w:val="both"/>
        <w:rPr>
          <w:rFonts w:ascii="Arial" w:eastAsia="Arial Unicode MS" w:hAnsi="Arial" w:cs="Arial"/>
          <w:sz w:val="24"/>
          <w:szCs w:val="24"/>
        </w:rPr>
      </w:pPr>
      <w:r w:rsidRPr="00E76BC3">
        <w:rPr>
          <w:rFonts w:ascii="Arial" w:eastAsia="Arial Unicode MS" w:hAnsi="Arial" w:cs="Arial"/>
          <w:sz w:val="24"/>
          <w:szCs w:val="24"/>
        </w:rPr>
        <w:t xml:space="preserve">11.1.  Fornecer os produtos conforme especificados neste termo, acompanhado da respectiva nota fiscal constando detalhadamente a indicação: da quantidade, marca /fabricante fornecida, lote e validade. A referida Nota fiscal deverá ser emitida para Fundo Municipal de Saúde de Teresópolis, CNPJ 11.274.201/0001-01, endereço Rua Júlio Rosa nº 366 – Tijuca – Teresópolis/RJ – CEP 25975-450 e deverá conter os dados bancários para futuro pagamento;  </w:t>
      </w:r>
    </w:p>
    <w:p w14:paraId="117608DA" w14:textId="77777777" w:rsidR="00E76BC3" w:rsidRPr="00E76BC3" w:rsidRDefault="00E76BC3" w:rsidP="00E76BC3">
      <w:pPr>
        <w:jc w:val="both"/>
        <w:rPr>
          <w:rFonts w:ascii="Arial" w:eastAsia="Arial Unicode MS" w:hAnsi="Arial" w:cs="Arial"/>
          <w:sz w:val="24"/>
          <w:szCs w:val="24"/>
        </w:rPr>
      </w:pPr>
      <w:r w:rsidRPr="00E76BC3">
        <w:rPr>
          <w:rFonts w:ascii="Arial" w:eastAsia="Arial Unicode MS" w:hAnsi="Arial" w:cs="Arial"/>
          <w:sz w:val="24"/>
          <w:szCs w:val="24"/>
        </w:rPr>
        <w:t xml:space="preserve">11.2.  O prazo de validade dos insumos/medicamentos deverá ser de no mínimo 1(um) ano a partir da data de entrega:             </w:t>
      </w:r>
    </w:p>
    <w:p w14:paraId="783E55F4" w14:textId="1B9331F2" w:rsidR="00E76BC3" w:rsidRPr="00E76BC3" w:rsidRDefault="00E76BC3" w:rsidP="00E76BC3">
      <w:pPr>
        <w:jc w:val="both"/>
        <w:rPr>
          <w:rFonts w:ascii="Arial" w:eastAsia="Arial Unicode MS" w:hAnsi="Arial" w:cs="Arial"/>
          <w:sz w:val="24"/>
          <w:szCs w:val="24"/>
        </w:rPr>
      </w:pPr>
      <w:r w:rsidRPr="00E76BC3">
        <w:rPr>
          <w:rFonts w:ascii="Arial" w:eastAsia="Arial Unicode MS" w:hAnsi="Arial" w:cs="Arial"/>
          <w:sz w:val="24"/>
          <w:szCs w:val="24"/>
        </w:rPr>
        <w:t>11.3. Responsabilizar-se por todos os prejuízos que porventura ocasione ao Município ou a terceiros, em razão da execução do fornecimento decorrente do objeto do Edital;</w:t>
      </w:r>
    </w:p>
    <w:p w14:paraId="0A746BC7" w14:textId="77777777" w:rsidR="00E76BC3" w:rsidRPr="00E76BC3" w:rsidRDefault="00E76BC3" w:rsidP="00E76BC3">
      <w:pPr>
        <w:jc w:val="both"/>
        <w:rPr>
          <w:rFonts w:ascii="Arial" w:eastAsia="Arial Unicode MS" w:hAnsi="Arial" w:cs="Arial"/>
          <w:sz w:val="24"/>
          <w:szCs w:val="24"/>
        </w:rPr>
      </w:pPr>
      <w:r w:rsidRPr="00E76BC3">
        <w:rPr>
          <w:rFonts w:ascii="Arial" w:eastAsia="Arial Unicode MS" w:hAnsi="Arial" w:cs="Arial"/>
          <w:sz w:val="24"/>
          <w:szCs w:val="24"/>
        </w:rPr>
        <w:t xml:space="preserve">11.4. Comunicar ao Departamento Farmacêutico através do e-mail: </w:t>
      </w:r>
      <w:r w:rsidRPr="00E76BC3">
        <w:rPr>
          <w:rFonts w:ascii="Arial" w:hAnsi="Arial" w:cs="Arial"/>
          <w:b/>
          <w:sz w:val="24"/>
          <w:szCs w:val="24"/>
          <w:u w:val="single"/>
          <w:shd w:val="clear" w:color="auto" w:fill="FFFFFF"/>
        </w:rPr>
        <w:t>farmaciasmstere@gmail.com</w:t>
      </w:r>
      <w:r w:rsidRPr="00E76BC3">
        <w:rPr>
          <w:rFonts w:ascii="Arial" w:eastAsia="Arial Unicode MS" w:hAnsi="Arial" w:cs="Arial"/>
          <w:sz w:val="24"/>
          <w:szCs w:val="24"/>
        </w:rPr>
        <w:t>, qualquer problema eventual referente ao prazo para entregas;</w:t>
      </w:r>
    </w:p>
    <w:p w14:paraId="2F5767C4" w14:textId="77777777" w:rsidR="00E76BC3" w:rsidRPr="00E76BC3" w:rsidRDefault="00E76BC3" w:rsidP="00E76BC3">
      <w:pPr>
        <w:jc w:val="both"/>
        <w:rPr>
          <w:rFonts w:ascii="Arial" w:eastAsia="Arial Unicode MS" w:hAnsi="Arial" w:cs="Arial"/>
          <w:sz w:val="24"/>
          <w:szCs w:val="24"/>
        </w:rPr>
      </w:pPr>
      <w:r w:rsidRPr="00E76BC3">
        <w:rPr>
          <w:rFonts w:ascii="Arial" w:eastAsia="Arial Unicode MS" w:hAnsi="Arial" w:cs="Arial"/>
          <w:sz w:val="24"/>
          <w:szCs w:val="24"/>
        </w:rPr>
        <w:t>11.5. Comunicar, formalmente, através de protocolo junto à Secretaria de Administração da Prefeitura Municipal de Teresópolis, qualquer motivo que impeça a empresa de cumprir o estipulado no edital do referido pregão. Enviar cópia para o Departamento Farmacêutico e acompanhar processo;</w:t>
      </w:r>
    </w:p>
    <w:p w14:paraId="4734A611" w14:textId="77777777" w:rsidR="00E76BC3" w:rsidRPr="00E76BC3" w:rsidRDefault="00E76BC3" w:rsidP="00E76BC3">
      <w:pPr>
        <w:jc w:val="both"/>
        <w:rPr>
          <w:rFonts w:ascii="Arial" w:eastAsia="Arial Unicode MS" w:hAnsi="Arial" w:cs="Arial"/>
          <w:sz w:val="24"/>
          <w:szCs w:val="24"/>
        </w:rPr>
      </w:pPr>
      <w:r w:rsidRPr="00E76BC3">
        <w:rPr>
          <w:rFonts w:ascii="Arial" w:eastAsia="Arial Unicode MS" w:hAnsi="Arial" w:cs="Arial"/>
          <w:sz w:val="24"/>
          <w:szCs w:val="24"/>
        </w:rPr>
        <w:t>11.6. Em caso de descumprimento do item 11.5 que prejudique a dispensação aos munícipes, a empresa poderá sofrer todas as sanções previstas no artigo 87, da Lei 8.666/1993, publicada em 21 de junho de 1993.</w:t>
      </w:r>
    </w:p>
    <w:p w14:paraId="49D3A82D" w14:textId="77777777" w:rsidR="00E76BC3" w:rsidRPr="00E76BC3" w:rsidRDefault="00E76BC3" w:rsidP="00E76BC3">
      <w:pPr>
        <w:jc w:val="both"/>
        <w:rPr>
          <w:rFonts w:ascii="Arial" w:eastAsia="Arial Unicode MS" w:hAnsi="Arial" w:cs="Arial"/>
          <w:sz w:val="24"/>
          <w:szCs w:val="24"/>
        </w:rPr>
      </w:pPr>
      <w:r w:rsidRPr="00E76BC3">
        <w:rPr>
          <w:rFonts w:ascii="Arial" w:eastAsia="Arial Unicode MS" w:hAnsi="Arial" w:cs="Arial"/>
          <w:sz w:val="24"/>
          <w:szCs w:val="24"/>
        </w:rPr>
        <w:t>11.7. Responsabilizar-se pelas despesas comerciais, taxas, fretes, seguros, deslocamentos de pessoal e quaisquer outras que incidam ou venham a incidir na execução do contrato.</w:t>
      </w:r>
    </w:p>
    <w:p w14:paraId="57E7A38F" w14:textId="77777777" w:rsidR="00E76BC3" w:rsidRPr="00E76BC3" w:rsidRDefault="00E76BC3" w:rsidP="00E76BC3">
      <w:pPr>
        <w:jc w:val="both"/>
        <w:rPr>
          <w:rFonts w:ascii="Arial" w:eastAsia="Arial Unicode MS" w:hAnsi="Arial" w:cs="Arial"/>
          <w:sz w:val="24"/>
          <w:szCs w:val="24"/>
        </w:rPr>
      </w:pPr>
    </w:p>
    <w:p w14:paraId="6C7A7D4A" w14:textId="77777777" w:rsidR="00E76BC3" w:rsidRPr="00E76BC3" w:rsidRDefault="00E76BC3" w:rsidP="00E76BC3">
      <w:pPr>
        <w:jc w:val="both"/>
        <w:rPr>
          <w:rFonts w:ascii="Arial" w:eastAsia="Arial Unicode MS" w:hAnsi="Arial" w:cs="Arial"/>
          <w:b/>
          <w:bCs/>
          <w:sz w:val="24"/>
          <w:szCs w:val="24"/>
        </w:rPr>
      </w:pPr>
    </w:p>
    <w:p w14:paraId="32255FA4" w14:textId="77777777" w:rsidR="00E76BC3" w:rsidRPr="00E76BC3" w:rsidRDefault="00E76BC3" w:rsidP="00E76BC3">
      <w:pPr>
        <w:numPr>
          <w:ilvl w:val="0"/>
          <w:numId w:val="32"/>
        </w:numPr>
        <w:tabs>
          <w:tab w:val="left" w:pos="709"/>
        </w:tabs>
        <w:suppressAutoHyphens/>
        <w:spacing w:after="160" w:line="259" w:lineRule="auto"/>
        <w:ind w:left="0" w:firstLine="0"/>
        <w:jc w:val="both"/>
        <w:rPr>
          <w:rFonts w:ascii="Arial" w:eastAsia="Arial Unicode MS" w:hAnsi="Arial" w:cs="Arial"/>
          <w:b/>
          <w:bCs/>
          <w:sz w:val="24"/>
          <w:szCs w:val="24"/>
        </w:rPr>
      </w:pPr>
      <w:r w:rsidRPr="00E76BC3">
        <w:rPr>
          <w:rFonts w:ascii="Arial" w:eastAsia="Arial Unicode MS" w:hAnsi="Arial" w:cs="Arial"/>
          <w:b/>
          <w:bCs/>
          <w:sz w:val="24"/>
          <w:szCs w:val="24"/>
        </w:rPr>
        <w:t xml:space="preserve"> DAS OBRIGAÇÕES DA CONTRATANTE</w:t>
      </w:r>
    </w:p>
    <w:p w14:paraId="5ED2F5CF" w14:textId="77777777" w:rsidR="00E76BC3" w:rsidRPr="00E76BC3" w:rsidRDefault="00E76BC3" w:rsidP="00E76BC3">
      <w:pPr>
        <w:jc w:val="both"/>
        <w:rPr>
          <w:rFonts w:ascii="Arial" w:eastAsia="Arial Unicode MS" w:hAnsi="Arial" w:cs="Arial"/>
          <w:bCs/>
          <w:sz w:val="24"/>
          <w:szCs w:val="24"/>
        </w:rPr>
      </w:pPr>
      <w:r w:rsidRPr="00E76BC3">
        <w:rPr>
          <w:rFonts w:ascii="Arial" w:hAnsi="Arial" w:cs="Arial"/>
          <w:sz w:val="24"/>
          <w:szCs w:val="24"/>
        </w:rPr>
        <w:t xml:space="preserve">12.1.   </w:t>
      </w:r>
      <w:r w:rsidRPr="00E76BC3">
        <w:rPr>
          <w:rFonts w:ascii="Arial" w:eastAsia="Arial Unicode MS" w:hAnsi="Arial" w:cs="Arial"/>
          <w:bCs/>
          <w:sz w:val="24"/>
          <w:szCs w:val="24"/>
        </w:rPr>
        <w:t xml:space="preserve">Receber o material, conforme local, data e horário estipulados no Empenho; </w:t>
      </w:r>
    </w:p>
    <w:p w14:paraId="5E2D013B" w14:textId="77777777" w:rsidR="00E76BC3" w:rsidRPr="00E76BC3" w:rsidRDefault="00E76BC3" w:rsidP="00E76BC3">
      <w:pPr>
        <w:tabs>
          <w:tab w:val="left" w:pos="709"/>
        </w:tabs>
        <w:suppressAutoHyphens/>
        <w:jc w:val="both"/>
        <w:rPr>
          <w:rFonts w:ascii="Arial" w:eastAsia="Arial Unicode MS" w:hAnsi="Arial" w:cs="Arial"/>
          <w:bCs/>
          <w:sz w:val="24"/>
          <w:szCs w:val="24"/>
        </w:rPr>
      </w:pPr>
      <w:r w:rsidRPr="00E76BC3">
        <w:rPr>
          <w:rFonts w:ascii="Arial" w:eastAsia="Arial Unicode MS" w:hAnsi="Arial" w:cs="Arial"/>
          <w:bCs/>
          <w:sz w:val="24"/>
          <w:szCs w:val="24"/>
        </w:rPr>
        <w:t>12.2.  Acompanhar e fiscalizar o cumprimento das obrigações da Contratada, através de servidor especialmente designado, ao qual competirá dirimir as dúvidas que surgirem e de tudo dará ciência à Administração;</w:t>
      </w:r>
    </w:p>
    <w:p w14:paraId="7F951802" w14:textId="77777777" w:rsidR="00E76BC3" w:rsidRPr="00E76BC3" w:rsidRDefault="00E76BC3" w:rsidP="00E76BC3">
      <w:pPr>
        <w:tabs>
          <w:tab w:val="left" w:pos="709"/>
        </w:tabs>
        <w:suppressAutoHyphens/>
        <w:jc w:val="both"/>
        <w:rPr>
          <w:rFonts w:ascii="Arial" w:eastAsia="Arial Unicode MS" w:hAnsi="Arial" w:cs="Arial"/>
          <w:bCs/>
          <w:sz w:val="24"/>
          <w:szCs w:val="24"/>
        </w:rPr>
      </w:pPr>
      <w:r w:rsidRPr="00E76BC3">
        <w:rPr>
          <w:rFonts w:ascii="Arial" w:eastAsia="Arial Unicode MS" w:hAnsi="Arial" w:cs="Arial"/>
          <w:bCs/>
          <w:sz w:val="24"/>
          <w:szCs w:val="24"/>
        </w:rPr>
        <w:t>12.3. Efetuar o pagamento no prazo previsto.</w:t>
      </w:r>
    </w:p>
    <w:p w14:paraId="15C7144B" w14:textId="77777777" w:rsidR="00E76BC3" w:rsidRPr="00E76BC3" w:rsidRDefault="00E76BC3" w:rsidP="00E76BC3">
      <w:pPr>
        <w:tabs>
          <w:tab w:val="left" w:pos="709"/>
        </w:tabs>
        <w:suppressAutoHyphens/>
        <w:jc w:val="both"/>
        <w:rPr>
          <w:rFonts w:ascii="Arial" w:eastAsia="Arial Unicode MS" w:hAnsi="Arial" w:cs="Arial"/>
          <w:bCs/>
          <w:sz w:val="24"/>
          <w:szCs w:val="24"/>
        </w:rPr>
      </w:pPr>
    </w:p>
    <w:p w14:paraId="116235A0" w14:textId="77777777" w:rsidR="00E76BC3" w:rsidRPr="00E76BC3" w:rsidRDefault="00E76BC3" w:rsidP="00E76BC3">
      <w:pPr>
        <w:tabs>
          <w:tab w:val="left" w:pos="709"/>
        </w:tabs>
        <w:suppressAutoHyphens/>
        <w:jc w:val="both"/>
        <w:rPr>
          <w:rFonts w:ascii="Arial" w:eastAsia="Arial Unicode MS" w:hAnsi="Arial" w:cs="Arial"/>
          <w:bCs/>
          <w:sz w:val="24"/>
          <w:szCs w:val="24"/>
        </w:rPr>
      </w:pPr>
    </w:p>
    <w:p w14:paraId="7FAFED53" w14:textId="77777777" w:rsidR="00E76BC3" w:rsidRPr="00E76BC3" w:rsidRDefault="00E76BC3" w:rsidP="00E76BC3">
      <w:pPr>
        <w:numPr>
          <w:ilvl w:val="0"/>
          <w:numId w:val="32"/>
        </w:numPr>
        <w:tabs>
          <w:tab w:val="left" w:pos="709"/>
        </w:tabs>
        <w:suppressAutoHyphens/>
        <w:spacing w:after="160" w:line="259" w:lineRule="auto"/>
        <w:ind w:left="0" w:firstLine="0"/>
        <w:jc w:val="both"/>
        <w:rPr>
          <w:rFonts w:ascii="Arial" w:eastAsia="Arial Unicode MS" w:hAnsi="Arial" w:cs="Arial"/>
          <w:b/>
          <w:bCs/>
          <w:sz w:val="24"/>
          <w:szCs w:val="24"/>
        </w:rPr>
      </w:pPr>
      <w:r w:rsidRPr="00E76BC3">
        <w:rPr>
          <w:rFonts w:ascii="Arial" w:eastAsia="Arial Unicode MS" w:hAnsi="Arial" w:cs="Arial"/>
          <w:b/>
          <w:bCs/>
          <w:sz w:val="24"/>
          <w:szCs w:val="24"/>
        </w:rPr>
        <w:t>SANÇÕES ADMINISTRATIVAS</w:t>
      </w:r>
    </w:p>
    <w:p w14:paraId="1C0CCD13" w14:textId="7511ACAC" w:rsidR="0018636C" w:rsidRPr="0018636C" w:rsidRDefault="0018636C" w:rsidP="0018636C">
      <w:pPr>
        <w:tabs>
          <w:tab w:val="left" w:pos="142"/>
        </w:tabs>
        <w:suppressAutoHyphens/>
        <w:jc w:val="both"/>
        <w:rPr>
          <w:rFonts w:ascii="Arial" w:eastAsia="Arial" w:hAnsi="Arial" w:cs="Arial"/>
          <w:sz w:val="24"/>
          <w:szCs w:val="24"/>
        </w:rPr>
      </w:pPr>
      <w:r w:rsidRPr="0018636C">
        <w:rPr>
          <w:rFonts w:ascii="Arial" w:eastAsia="Arial Unicode MS" w:hAnsi="Arial" w:cs="Arial"/>
          <w:bCs/>
          <w:sz w:val="24"/>
          <w:szCs w:val="24"/>
        </w:rPr>
        <w:t>13.1.</w:t>
      </w:r>
      <w:r w:rsidRPr="0018636C">
        <w:rPr>
          <w:rFonts w:ascii="Arial" w:eastAsia="Arial Unicode MS" w:hAnsi="Arial" w:cs="Arial"/>
          <w:bCs/>
          <w:sz w:val="24"/>
          <w:szCs w:val="24"/>
        </w:rPr>
        <w:tab/>
      </w:r>
      <w:r w:rsidRPr="0018636C">
        <w:rPr>
          <w:rFonts w:ascii="Arial" w:eastAsia="Arial" w:hAnsi="Arial" w:cs="Arial"/>
          <w:sz w:val="24"/>
          <w:szCs w:val="24"/>
        </w:rPr>
        <w:t>Comete infração administrativa, a Contratada que praticar qualquer ato previsto no art. 7º da Lei nº 10.520, de 2002, notadamente os abaixo descritos:</w:t>
      </w:r>
    </w:p>
    <w:p w14:paraId="322415DE" w14:textId="414A5DB5" w:rsidR="0018636C" w:rsidRPr="0018636C" w:rsidRDefault="0018636C" w:rsidP="0018636C">
      <w:pPr>
        <w:ind w:left="709"/>
        <w:jc w:val="both"/>
        <w:rPr>
          <w:rFonts w:ascii="Arial" w:eastAsia="Arial" w:hAnsi="Arial" w:cs="Arial"/>
          <w:sz w:val="24"/>
          <w:szCs w:val="24"/>
        </w:rPr>
      </w:pPr>
      <w:r>
        <w:rPr>
          <w:rFonts w:ascii="Arial" w:eastAsia="Arial" w:hAnsi="Arial" w:cs="Arial"/>
          <w:sz w:val="24"/>
          <w:szCs w:val="24"/>
        </w:rPr>
        <w:t xml:space="preserve">13.1.1.  </w:t>
      </w:r>
      <w:r w:rsidRPr="0018636C">
        <w:rPr>
          <w:rFonts w:ascii="Arial" w:eastAsia="Arial" w:hAnsi="Arial" w:cs="Arial"/>
          <w:sz w:val="24"/>
          <w:szCs w:val="24"/>
        </w:rPr>
        <w:t>Inexecutar total ou parcialmente qualquer das obrigações assumidas em decorrência da contratação.</w:t>
      </w:r>
    </w:p>
    <w:p w14:paraId="2D67A676" w14:textId="5428D26F" w:rsidR="0018636C" w:rsidRPr="0018636C" w:rsidRDefault="0018636C" w:rsidP="0018636C">
      <w:pPr>
        <w:ind w:left="709"/>
        <w:jc w:val="both"/>
        <w:rPr>
          <w:rFonts w:ascii="Arial" w:eastAsia="Arial" w:hAnsi="Arial" w:cs="Arial"/>
          <w:sz w:val="24"/>
          <w:szCs w:val="24"/>
        </w:rPr>
      </w:pPr>
      <w:r>
        <w:rPr>
          <w:rFonts w:ascii="Arial" w:eastAsia="Arial" w:hAnsi="Arial" w:cs="Arial"/>
          <w:sz w:val="24"/>
          <w:szCs w:val="24"/>
        </w:rPr>
        <w:t xml:space="preserve">13.1.2. </w:t>
      </w:r>
      <w:r w:rsidRPr="0018636C">
        <w:rPr>
          <w:rFonts w:ascii="Arial" w:eastAsia="Arial" w:hAnsi="Arial" w:cs="Arial"/>
          <w:sz w:val="24"/>
          <w:szCs w:val="24"/>
        </w:rPr>
        <w:t>Ensejar o retardamento da execução do objeto.</w:t>
      </w:r>
    </w:p>
    <w:p w14:paraId="7C69DB46" w14:textId="0DD99A29" w:rsidR="0018636C" w:rsidRPr="0018636C" w:rsidRDefault="0018636C" w:rsidP="0018636C">
      <w:pPr>
        <w:ind w:left="709"/>
        <w:jc w:val="both"/>
        <w:rPr>
          <w:rFonts w:ascii="Arial" w:eastAsia="Arial" w:hAnsi="Arial" w:cs="Arial"/>
          <w:sz w:val="24"/>
          <w:szCs w:val="24"/>
        </w:rPr>
      </w:pPr>
      <w:r>
        <w:rPr>
          <w:rFonts w:ascii="Arial" w:eastAsia="Arial" w:hAnsi="Arial" w:cs="Arial"/>
          <w:sz w:val="24"/>
          <w:szCs w:val="24"/>
        </w:rPr>
        <w:t xml:space="preserve">13.1.3. </w:t>
      </w:r>
      <w:r w:rsidRPr="0018636C">
        <w:rPr>
          <w:rFonts w:ascii="Arial" w:eastAsia="Arial" w:hAnsi="Arial" w:cs="Arial"/>
          <w:sz w:val="24"/>
          <w:szCs w:val="24"/>
        </w:rPr>
        <w:t>Falhar ou fraudar na execução do contrato.</w:t>
      </w:r>
    </w:p>
    <w:p w14:paraId="040E078A" w14:textId="5F72C5C5" w:rsidR="0018636C" w:rsidRPr="0018636C" w:rsidRDefault="0018636C" w:rsidP="0018636C">
      <w:pPr>
        <w:ind w:left="709"/>
        <w:jc w:val="both"/>
        <w:rPr>
          <w:rFonts w:ascii="Arial" w:eastAsia="Arial" w:hAnsi="Arial" w:cs="Arial"/>
          <w:sz w:val="24"/>
          <w:szCs w:val="24"/>
        </w:rPr>
      </w:pPr>
      <w:r>
        <w:rPr>
          <w:rFonts w:ascii="Arial" w:eastAsia="Arial" w:hAnsi="Arial" w:cs="Arial"/>
          <w:sz w:val="24"/>
          <w:szCs w:val="24"/>
        </w:rPr>
        <w:t xml:space="preserve">13.1.4. </w:t>
      </w:r>
      <w:r w:rsidRPr="0018636C">
        <w:rPr>
          <w:rFonts w:ascii="Arial" w:eastAsia="Arial" w:hAnsi="Arial" w:cs="Arial"/>
          <w:sz w:val="24"/>
          <w:szCs w:val="24"/>
        </w:rPr>
        <w:t>Comportar-se de modo inidôneo.</w:t>
      </w:r>
    </w:p>
    <w:p w14:paraId="2943FD65" w14:textId="38D8E002" w:rsidR="0018636C" w:rsidRPr="0018636C" w:rsidRDefault="0018636C" w:rsidP="0018636C">
      <w:pPr>
        <w:ind w:left="709"/>
        <w:jc w:val="both"/>
        <w:rPr>
          <w:rFonts w:ascii="Arial" w:eastAsia="Arial" w:hAnsi="Arial" w:cs="Arial"/>
          <w:sz w:val="24"/>
          <w:szCs w:val="24"/>
        </w:rPr>
      </w:pPr>
      <w:r>
        <w:rPr>
          <w:rFonts w:ascii="Arial" w:eastAsia="Arial" w:hAnsi="Arial" w:cs="Arial"/>
          <w:sz w:val="24"/>
          <w:szCs w:val="24"/>
        </w:rPr>
        <w:t xml:space="preserve">13.1.5. </w:t>
      </w:r>
      <w:r w:rsidRPr="0018636C">
        <w:rPr>
          <w:rFonts w:ascii="Arial" w:eastAsia="Arial" w:hAnsi="Arial" w:cs="Arial"/>
          <w:sz w:val="24"/>
          <w:szCs w:val="24"/>
        </w:rPr>
        <w:t>Cometer fraude fiscal.</w:t>
      </w:r>
    </w:p>
    <w:p w14:paraId="305CD160" w14:textId="13B6BC58" w:rsidR="0018636C" w:rsidRPr="0018636C" w:rsidRDefault="0018636C" w:rsidP="0018636C">
      <w:pPr>
        <w:ind w:left="709"/>
        <w:jc w:val="both"/>
        <w:rPr>
          <w:rFonts w:ascii="Arial" w:eastAsia="Arial" w:hAnsi="Arial" w:cs="Arial"/>
          <w:sz w:val="24"/>
          <w:szCs w:val="24"/>
        </w:rPr>
      </w:pPr>
      <w:r>
        <w:rPr>
          <w:rFonts w:ascii="Arial" w:eastAsia="Arial" w:hAnsi="Arial" w:cs="Arial"/>
          <w:sz w:val="24"/>
          <w:szCs w:val="24"/>
        </w:rPr>
        <w:t xml:space="preserve">13.1.6. </w:t>
      </w:r>
      <w:r w:rsidRPr="0018636C">
        <w:rPr>
          <w:rFonts w:ascii="Arial" w:eastAsia="Arial" w:hAnsi="Arial" w:cs="Arial"/>
          <w:sz w:val="24"/>
          <w:szCs w:val="24"/>
        </w:rPr>
        <w:t>Deixar de apresentar amostras, quando solicitadas.</w:t>
      </w:r>
    </w:p>
    <w:p w14:paraId="73D926DD" w14:textId="6433C397" w:rsidR="0018636C" w:rsidRPr="0018636C" w:rsidRDefault="0018636C" w:rsidP="0018636C">
      <w:pPr>
        <w:ind w:left="709"/>
        <w:jc w:val="both"/>
        <w:rPr>
          <w:rFonts w:ascii="Arial" w:eastAsia="Arial" w:hAnsi="Arial" w:cs="Arial"/>
          <w:sz w:val="24"/>
          <w:szCs w:val="24"/>
        </w:rPr>
      </w:pPr>
      <w:r>
        <w:rPr>
          <w:rFonts w:ascii="Arial" w:eastAsia="Arial" w:hAnsi="Arial" w:cs="Arial"/>
          <w:sz w:val="24"/>
          <w:szCs w:val="24"/>
        </w:rPr>
        <w:t xml:space="preserve">13.1.7, </w:t>
      </w:r>
      <w:proofErr w:type="gramStart"/>
      <w:r w:rsidRPr="0018636C">
        <w:rPr>
          <w:rFonts w:ascii="Arial" w:eastAsia="Arial" w:hAnsi="Arial" w:cs="Arial"/>
          <w:sz w:val="24"/>
          <w:szCs w:val="24"/>
        </w:rPr>
        <w:t>Deixar</w:t>
      </w:r>
      <w:proofErr w:type="gramEnd"/>
      <w:r w:rsidRPr="0018636C">
        <w:rPr>
          <w:rFonts w:ascii="Arial" w:eastAsia="Arial" w:hAnsi="Arial" w:cs="Arial"/>
          <w:sz w:val="24"/>
          <w:szCs w:val="24"/>
        </w:rPr>
        <w:t xml:space="preserve"> de entregar ou apresentar documentação falsa exigida para o certame.</w:t>
      </w:r>
    </w:p>
    <w:p w14:paraId="6CB4E810" w14:textId="7ED8220F" w:rsidR="0018636C" w:rsidRPr="0018636C" w:rsidRDefault="0018636C" w:rsidP="0018636C">
      <w:pPr>
        <w:spacing w:before="240"/>
        <w:jc w:val="both"/>
        <w:rPr>
          <w:rFonts w:ascii="Arial" w:eastAsia="Arial" w:hAnsi="Arial" w:cs="Arial"/>
          <w:sz w:val="24"/>
          <w:szCs w:val="24"/>
        </w:rPr>
      </w:pPr>
      <w:r>
        <w:rPr>
          <w:rFonts w:ascii="Arial" w:eastAsia="Arial" w:hAnsi="Arial" w:cs="Arial"/>
          <w:sz w:val="24"/>
          <w:szCs w:val="24"/>
        </w:rPr>
        <w:t xml:space="preserve">13.2. </w:t>
      </w:r>
      <w:r w:rsidRPr="0018636C">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7337B0B6" w14:textId="2E4C9664" w:rsidR="0018636C" w:rsidRPr="0018636C" w:rsidRDefault="0018636C" w:rsidP="0018636C">
      <w:pPr>
        <w:spacing w:before="240"/>
        <w:ind w:left="709"/>
        <w:jc w:val="both"/>
        <w:rPr>
          <w:rFonts w:ascii="Arial" w:eastAsia="Arial" w:hAnsi="Arial" w:cs="Arial"/>
          <w:sz w:val="24"/>
          <w:szCs w:val="24"/>
        </w:rPr>
      </w:pPr>
      <w:r>
        <w:rPr>
          <w:rFonts w:ascii="Arial" w:eastAsia="Arial" w:hAnsi="Arial" w:cs="Arial"/>
          <w:sz w:val="24"/>
          <w:szCs w:val="24"/>
        </w:rPr>
        <w:t xml:space="preserve">13.2.1. </w:t>
      </w:r>
      <w:r w:rsidRPr="0018636C">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3A831C8B" w14:textId="2FEEB9E8" w:rsidR="0018636C" w:rsidRPr="0018636C" w:rsidRDefault="0018636C" w:rsidP="0018636C">
      <w:pPr>
        <w:spacing w:before="240"/>
        <w:ind w:left="709"/>
        <w:jc w:val="both"/>
        <w:rPr>
          <w:rFonts w:ascii="Arial" w:eastAsia="Arial" w:hAnsi="Arial" w:cs="Arial"/>
          <w:sz w:val="24"/>
          <w:szCs w:val="24"/>
        </w:rPr>
      </w:pPr>
      <w:r>
        <w:rPr>
          <w:rFonts w:ascii="Arial" w:eastAsia="Arial" w:hAnsi="Arial" w:cs="Arial"/>
          <w:sz w:val="24"/>
          <w:szCs w:val="24"/>
        </w:rPr>
        <w:t xml:space="preserve">13.2.2. </w:t>
      </w:r>
      <w:r w:rsidRPr="0018636C">
        <w:rPr>
          <w:rFonts w:ascii="Arial" w:eastAsia="Arial" w:hAnsi="Arial" w:cs="Arial"/>
          <w:sz w:val="24"/>
          <w:szCs w:val="24"/>
        </w:rPr>
        <w:t>Multa compensatória de 10% (dez por cento) sobre o valor total do contrato, no caso de inexecução total do objeto.</w:t>
      </w:r>
    </w:p>
    <w:p w14:paraId="52EAE606" w14:textId="11ED8566" w:rsidR="0018636C" w:rsidRPr="0018636C" w:rsidRDefault="0018636C" w:rsidP="0018636C">
      <w:pPr>
        <w:spacing w:before="240"/>
        <w:ind w:left="1620"/>
        <w:jc w:val="both"/>
        <w:rPr>
          <w:rFonts w:ascii="Arial" w:eastAsia="Arial" w:hAnsi="Arial" w:cs="Arial"/>
          <w:sz w:val="24"/>
          <w:szCs w:val="24"/>
        </w:rPr>
      </w:pPr>
      <w:r>
        <w:rPr>
          <w:rFonts w:ascii="Arial" w:eastAsia="Arial" w:hAnsi="Arial" w:cs="Arial"/>
          <w:sz w:val="24"/>
          <w:szCs w:val="24"/>
        </w:rPr>
        <w:t xml:space="preserve">13.2.2.1. </w:t>
      </w:r>
      <w:r w:rsidRPr="0018636C">
        <w:rPr>
          <w:rFonts w:ascii="Arial" w:eastAsia="Arial" w:hAnsi="Arial" w:cs="Arial"/>
          <w:sz w:val="24"/>
          <w:szCs w:val="24"/>
        </w:rPr>
        <w:t>Em caso de inexecução parcial, a multa compensatória, no mesmo percentual do subitem acima, será aplicada de forma proporcional à obrigação inadimplida.</w:t>
      </w:r>
    </w:p>
    <w:p w14:paraId="188752BE" w14:textId="598A8CA2" w:rsidR="0018636C" w:rsidRPr="0018636C" w:rsidRDefault="0018636C" w:rsidP="0018636C">
      <w:pPr>
        <w:spacing w:before="240"/>
        <w:ind w:left="709"/>
        <w:jc w:val="both"/>
        <w:rPr>
          <w:rFonts w:ascii="Arial" w:eastAsia="Arial" w:hAnsi="Arial" w:cs="Arial"/>
          <w:sz w:val="24"/>
          <w:szCs w:val="24"/>
        </w:rPr>
      </w:pPr>
      <w:r>
        <w:rPr>
          <w:rFonts w:ascii="Arial" w:eastAsia="Arial" w:hAnsi="Arial" w:cs="Arial"/>
          <w:sz w:val="24"/>
          <w:szCs w:val="24"/>
        </w:rPr>
        <w:t xml:space="preserve">13.2.3. </w:t>
      </w:r>
      <w:r w:rsidRPr="0018636C">
        <w:rPr>
          <w:rFonts w:ascii="Arial" w:eastAsia="Arial" w:hAnsi="Arial" w:cs="Arial"/>
          <w:sz w:val="24"/>
          <w:szCs w:val="24"/>
        </w:rPr>
        <w:t>Multa de 0,01%, calculada sobre o valor da proposta apresentada no certame pelo licitante, caso este não apresente amostras, quando solicitadas.</w:t>
      </w:r>
    </w:p>
    <w:p w14:paraId="1A7DFF58" w14:textId="16B973D7" w:rsidR="0018636C" w:rsidRPr="0018636C" w:rsidRDefault="0018636C" w:rsidP="0018636C">
      <w:pPr>
        <w:spacing w:before="240"/>
        <w:ind w:left="709"/>
        <w:jc w:val="both"/>
        <w:rPr>
          <w:rFonts w:ascii="Arial" w:eastAsia="Arial" w:hAnsi="Arial" w:cs="Arial"/>
          <w:sz w:val="24"/>
          <w:szCs w:val="24"/>
        </w:rPr>
      </w:pPr>
      <w:r>
        <w:rPr>
          <w:rFonts w:ascii="Arial" w:eastAsia="Arial" w:hAnsi="Arial" w:cs="Arial"/>
          <w:sz w:val="24"/>
          <w:szCs w:val="24"/>
        </w:rPr>
        <w:t xml:space="preserve">13.2.4, </w:t>
      </w:r>
      <w:r w:rsidRPr="0018636C">
        <w:rPr>
          <w:rFonts w:ascii="Arial" w:eastAsia="Arial" w:hAnsi="Arial" w:cs="Arial"/>
          <w:sz w:val="24"/>
          <w:szCs w:val="24"/>
        </w:rPr>
        <w:t>Impedimento de licitar e contratar com órgãos e entidades da União com o consequente descredenciamento no SICAF pelo prazo de até 5 (cinco) anos.</w:t>
      </w:r>
    </w:p>
    <w:p w14:paraId="6EB98EE9" w14:textId="720B5A67" w:rsidR="0018636C" w:rsidRPr="000457A2" w:rsidRDefault="000457A2" w:rsidP="000457A2">
      <w:pPr>
        <w:spacing w:before="240"/>
        <w:jc w:val="both"/>
        <w:rPr>
          <w:rFonts w:ascii="Arial" w:eastAsia="Arial" w:hAnsi="Arial" w:cs="Arial"/>
          <w:sz w:val="24"/>
          <w:szCs w:val="24"/>
        </w:rPr>
      </w:pPr>
      <w:r>
        <w:rPr>
          <w:rFonts w:ascii="Arial" w:eastAsia="Arial" w:hAnsi="Arial" w:cs="Arial"/>
          <w:sz w:val="24"/>
          <w:szCs w:val="24"/>
        </w:rPr>
        <w:t xml:space="preserve">13.3. </w:t>
      </w:r>
      <w:r w:rsidR="0018636C" w:rsidRPr="000457A2">
        <w:rPr>
          <w:rFonts w:ascii="Arial" w:eastAsia="Arial" w:hAnsi="Arial" w:cs="Arial"/>
          <w:sz w:val="24"/>
          <w:szCs w:val="24"/>
        </w:rPr>
        <w:t xml:space="preserve"> A penalidade de multa pode ser aplicada cumulativamente com as demais sanções.</w:t>
      </w:r>
    </w:p>
    <w:p w14:paraId="5FAC6678" w14:textId="2F7E7046" w:rsidR="0018636C" w:rsidRPr="000457A2" w:rsidRDefault="000457A2" w:rsidP="000457A2">
      <w:pPr>
        <w:spacing w:before="240"/>
        <w:jc w:val="both"/>
        <w:rPr>
          <w:rFonts w:ascii="Arial" w:eastAsia="Arial" w:hAnsi="Arial" w:cs="Arial"/>
          <w:sz w:val="24"/>
          <w:szCs w:val="24"/>
        </w:rPr>
      </w:pPr>
      <w:r>
        <w:rPr>
          <w:rFonts w:ascii="Arial" w:eastAsia="Arial" w:hAnsi="Arial" w:cs="Arial"/>
          <w:sz w:val="24"/>
          <w:szCs w:val="24"/>
        </w:rPr>
        <w:lastRenderedPageBreak/>
        <w:t xml:space="preserve">13.4. </w:t>
      </w:r>
      <w:r w:rsidR="0018636C" w:rsidRPr="000457A2">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73E40419" w14:textId="0B8B247E" w:rsidR="0018636C" w:rsidRPr="000457A2" w:rsidRDefault="000457A2" w:rsidP="000457A2">
      <w:pPr>
        <w:spacing w:before="240"/>
        <w:ind w:left="709"/>
        <w:jc w:val="both"/>
        <w:rPr>
          <w:rFonts w:ascii="Arial" w:eastAsia="Arial" w:hAnsi="Arial" w:cs="Arial"/>
          <w:sz w:val="24"/>
          <w:szCs w:val="24"/>
        </w:rPr>
      </w:pPr>
      <w:r>
        <w:rPr>
          <w:rFonts w:ascii="Arial" w:eastAsia="Arial" w:hAnsi="Arial" w:cs="Arial"/>
          <w:sz w:val="24"/>
          <w:szCs w:val="24"/>
        </w:rPr>
        <w:t xml:space="preserve">13.4.1. </w:t>
      </w:r>
      <w:r w:rsidR="0018636C" w:rsidRPr="000457A2">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0D7E329D" w14:textId="74D6C70B" w:rsidR="0018636C" w:rsidRPr="000457A2" w:rsidRDefault="000457A2" w:rsidP="000457A2">
      <w:pPr>
        <w:spacing w:before="240"/>
        <w:ind w:left="709"/>
        <w:jc w:val="both"/>
        <w:rPr>
          <w:rFonts w:ascii="Arial" w:eastAsia="Arial" w:hAnsi="Arial" w:cs="Arial"/>
          <w:sz w:val="24"/>
          <w:szCs w:val="24"/>
        </w:rPr>
      </w:pPr>
      <w:r>
        <w:rPr>
          <w:rFonts w:ascii="Arial" w:eastAsia="Arial" w:hAnsi="Arial" w:cs="Arial"/>
          <w:sz w:val="24"/>
          <w:szCs w:val="24"/>
        </w:rPr>
        <w:t xml:space="preserve">13.4.2. </w:t>
      </w:r>
      <w:r w:rsidR="0018636C" w:rsidRPr="000457A2">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3D686A81" w14:textId="4222731D" w:rsidR="0018636C" w:rsidRPr="000457A2" w:rsidRDefault="000457A2" w:rsidP="000457A2">
      <w:pPr>
        <w:spacing w:before="240"/>
        <w:ind w:left="709"/>
        <w:jc w:val="both"/>
        <w:rPr>
          <w:rFonts w:ascii="Arial" w:eastAsia="Arial" w:hAnsi="Arial" w:cs="Arial"/>
          <w:sz w:val="24"/>
          <w:szCs w:val="24"/>
        </w:rPr>
      </w:pPr>
      <w:r>
        <w:rPr>
          <w:rFonts w:ascii="Arial" w:eastAsia="Arial" w:hAnsi="Arial" w:cs="Arial"/>
          <w:sz w:val="24"/>
          <w:szCs w:val="24"/>
        </w:rPr>
        <w:t xml:space="preserve">13.4.3. </w:t>
      </w:r>
      <w:r w:rsidR="0018636C" w:rsidRPr="000457A2">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14:paraId="69CABCEA" w14:textId="5B0718CB" w:rsidR="0018636C" w:rsidRPr="000457A2" w:rsidRDefault="000457A2" w:rsidP="000457A2">
      <w:pPr>
        <w:spacing w:before="240"/>
        <w:ind w:left="709"/>
        <w:jc w:val="both"/>
        <w:rPr>
          <w:rFonts w:ascii="Arial" w:eastAsia="Arial" w:hAnsi="Arial" w:cs="Arial"/>
          <w:sz w:val="24"/>
          <w:szCs w:val="24"/>
        </w:rPr>
      </w:pPr>
      <w:r>
        <w:rPr>
          <w:rFonts w:ascii="Arial" w:eastAsia="Arial" w:hAnsi="Arial" w:cs="Arial"/>
          <w:sz w:val="24"/>
          <w:szCs w:val="24"/>
        </w:rPr>
        <w:t xml:space="preserve">13.4.4. </w:t>
      </w:r>
      <w:r w:rsidR="0018636C" w:rsidRPr="000457A2">
        <w:rPr>
          <w:rFonts w:ascii="Arial" w:eastAsia="Arial" w:hAnsi="Arial" w:cs="Arial"/>
          <w:sz w:val="24"/>
          <w:szCs w:val="24"/>
        </w:rPr>
        <w:t xml:space="preserve">Após a decisão, independente da aplicação ou não de sanções, a empresa será cientificada através de um dos meios previstos no subitem </w:t>
      </w:r>
      <w:r>
        <w:rPr>
          <w:rFonts w:ascii="Arial" w:eastAsia="Arial" w:hAnsi="Arial" w:cs="Arial"/>
          <w:sz w:val="24"/>
          <w:szCs w:val="24"/>
        </w:rPr>
        <w:t>1</w:t>
      </w:r>
      <w:r w:rsidR="0018636C" w:rsidRPr="000457A2">
        <w:rPr>
          <w:rFonts w:ascii="Arial" w:eastAsia="Arial" w:hAnsi="Arial" w:cs="Arial"/>
          <w:sz w:val="24"/>
          <w:szCs w:val="24"/>
        </w:rPr>
        <w:t>3.4.1, sendo certo que terá outros 5 (cinco) dias úteis para apresentação de recurso à autoridade máxima, que decidirá no prazo máximo de 30 (trinta) dias.</w:t>
      </w:r>
    </w:p>
    <w:p w14:paraId="21BE45FC" w14:textId="6B8B1878" w:rsidR="0018636C" w:rsidRPr="000457A2" w:rsidRDefault="000457A2" w:rsidP="000457A2">
      <w:pPr>
        <w:spacing w:before="240"/>
        <w:jc w:val="both"/>
        <w:rPr>
          <w:rFonts w:ascii="Arial" w:eastAsia="Arial" w:hAnsi="Arial" w:cs="Arial"/>
          <w:sz w:val="24"/>
          <w:szCs w:val="24"/>
        </w:rPr>
      </w:pPr>
      <w:r>
        <w:rPr>
          <w:rFonts w:ascii="Arial" w:eastAsia="Arial" w:hAnsi="Arial" w:cs="Arial"/>
          <w:sz w:val="24"/>
          <w:szCs w:val="24"/>
        </w:rPr>
        <w:t xml:space="preserve">13.5. </w:t>
      </w:r>
      <w:r w:rsidR="0018636C" w:rsidRPr="000457A2">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1B8F9A62" w14:textId="5400EFEA" w:rsidR="0018636C" w:rsidRPr="000457A2" w:rsidRDefault="000457A2" w:rsidP="000457A2">
      <w:pPr>
        <w:spacing w:before="240"/>
        <w:jc w:val="both"/>
        <w:rPr>
          <w:rFonts w:ascii="Arial" w:eastAsia="Arial" w:hAnsi="Arial" w:cs="Arial"/>
          <w:sz w:val="24"/>
          <w:szCs w:val="24"/>
        </w:rPr>
      </w:pPr>
      <w:r>
        <w:rPr>
          <w:rFonts w:ascii="Arial" w:eastAsia="Arial" w:hAnsi="Arial" w:cs="Arial"/>
          <w:sz w:val="24"/>
          <w:szCs w:val="24"/>
        </w:rPr>
        <w:t xml:space="preserve">13.6. </w:t>
      </w:r>
      <w:r w:rsidR="0018636C" w:rsidRPr="000457A2">
        <w:rPr>
          <w:rFonts w:ascii="Arial" w:eastAsia="Arial" w:hAnsi="Arial" w:cs="Arial"/>
          <w:sz w:val="24"/>
          <w:szCs w:val="24"/>
        </w:rPr>
        <w:t xml:space="preserve">As penalidades serão obrigatoriamente registradas no SICAF. </w:t>
      </w:r>
    </w:p>
    <w:p w14:paraId="6F22602A" w14:textId="3F781371" w:rsidR="0018636C" w:rsidRPr="000457A2" w:rsidRDefault="000457A2" w:rsidP="000457A2">
      <w:pPr>
        <w:spacing w:before="240"/>
        <w:jc w:val="both"/>
        <w:rPr>
          <w:rFonts w:ascii="Arial" w:hAnsi="Arial" w:cs="Arial"/>
          <w:sz w:val="24"/>
          <w:szCs w:val="24"/>
          <w:shd w:val="clear" w:color="auto" w:fill="FFFFFF"/>
        </w:rPr>
      </w:pPr>
      <w:r>
        <w:rPr>
          <w:rFonts w:ascii="Arial" w:eastAsia="Arial" w:hAnsi="Arial" w:cs="Arial"/>
          <w:sz w:val="24"/>
          <w:szCs w:val="24"/>
        </w:rPr>
        <w:t xml:space="preserve">13.7. </w:t>
      </w:r>
      <w:r w:rsidR="0018636C" w:rsidRPr="000457A2">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14D01ECD" w14:textId="16F0312A" w:rsidR="0018636C" w:rsidRPr="000457A2" w:rsidRDefault="000457A2" w:rsidP="000457A2">
      <w:pPr>
        <w:spacing w:before="240"/>
        <w:jc w:val="both"/>
        <w:rPr>
          <w:rFonts w:ascii="Arial" w:hAnsi="Arial" w:cs="Arial"/>
          <w:sz w:val="24"/>
          <w:szCs w:val="24"/>
          <w:shd w:val="clear" w:color="auto" w:fill="FFFFFF"/>
        </w:rPr>
      </w:pPr>
      <w:r>
        <w:rPr>
          <w:rFonts w:ascii="Arial" w:eastAsia="Arial" w:hAnsi="Arial" w:cs="Arial"/>
          <w:sz w:val="24"/>
          <w:szCs w:val="24"/>
        </w:rPr>
        <w:t xml:space="preserve">13.8. </w:t>
      </w:r>
      <w:r w:rsidR="0018636C" w:rsidRPr="000457A2">
        <w:rPr>
          <w:rFonts w:ascii="Arial" w:eastAsia="Arial" w:hAnsi="Arial" w:cs="Arial"/>
          <w:sz w:val="24"/>
          <w:szCs w:val="24"/>
        </w:rPr>
        <w:t xml:space="preserve">O não pagamento de multas no prazo previsto ensejará a inscrição do respectivo valor como dívida ativa, sujeitando-se a </w:t>
      </w:r>
      <w:r>
        <w:rPr>
          <w:rFonts w:ascii="Arial" w:eastAsia="Arial" w:hAnsi="Arial" w:cs="Arial"/>
          <w:sz w:val="24"/>
          <w:szCs w:val="24"/>
        </w:rPr>
        <w:t>licitante/adjudicatária</w:t>
      </w:r>
      <w:r w:rsidR="0018636C" w:rsidRPr="000457A2">
        <w:rPr>
          <w:rFonts w:ascii="Arial" w:eastAsia="Arial" w:hAnsi="Arial" w:cs="Arial"/>
          <w:sz w:val="24"/>
          <w:szCs w:val="24"/>
        </w:rPr>
        <w:t xml:space="preserve"> ao processo judicial de execução.</w:t>
      </w:r>
    </w:p>
    <w:p w14:paraId="6AE73614" w14:textId="0F3A558C" w:rsidR="00E76BC3" w:rsidRPr="00E76BC3" w:rsidRDefault="00E76BC3" w:rsidP="0018636C">
      <w:pPr>
        <w:tabs>
          <w:tab w:val="left" w:pos="709"/>
        </w:tabs>
        <w:suppressAutoHyphens/>
        <w:ind w:hanging="426"/>
        <w:jc w:val="both"/>
        <w:rPr>
          <w:rFonts w:ascii="Arial" w:eastAsia="Arial Unicode MS" w:hAnsi="Arial" w:cs="Arial"/>
          <w:bCs/>
          <w:sz w:val="24"/>
          <w:szCs w:val="24"/>
        </w:rPr>
      </w:pPr>
    </w:p>
    <w:p w14:paraId="4312959A" w14:textId="77777777" w:rsidR="00E76BC3" w:rsidRPr="00E76BC3" w:rsidRDefault="00E76BC3" w:rsidP="00E76BC3">
      <w:pPr>
        <w:numPr>
          <w:ilvl w:val="0"/>
          <w:numId w:val="32"/>
        </w:numPr>
        <w:tabs>
          <w:tab w:val="left" w:pos="709"/>
        </w:tabs>
        <w:suppressAutoHyphens/>
        <w:spacing w:after="160" w:line="259" w:lineRule="auto"/>
        <w:ind w:left="0" w:firstLine="0"/>
        <w:jc w:val="both"/>
        <w:rPr>
          <w:rFonts w:ascii="Arial" w:eastAsia="Arial Unicode MS" w:hAnsi="Arial" w:cs="Arial"/>
          <w:b/>
          <w:bCs/>
          <w:sz w:val="24"/>
          <w:szCs w:val="24"/>
        </w:rPr>
      </w:pPr>
      <w:r w:rsidRPr="00E76BC3">
        <w:rPr>
          <w:rFonts w:ascii="Arial" w:eastAsia="Arial Unicode MS" w:hAnsi="Arial" w:cs="Arial"/>
          <w:b/>
          <w:bCs/>
          <w:sz w:val="24"/>
          <w:szCs w:val="24"/>
        </w:rPr>
        <w:t xml:space="preserve"> DISPOSIÇÕES GERAIS</w:t>
      </w:r>
    </w:p>
    <w:p w14:paraId="3B0203FF" w14:textId="77777777" w:rsidR="00E76BC3" w:rsidRPr="00E76BC3" w:rsidRDefault="00E76BC3" w:rsidP="00E76BC3">
      <w:pPr>
        <w:tabs>
          <w:tab w:val="left" w:pos="709"/>
        </w:tabs>
        <w:suppressAutoHyphens/>
        <w:jc w:val="both"/>
        <w:rPr>
          <w:rFonts w:ascii="Arial" w:eastAsia="Arial Unicode MS" w:hAnsi="Arial" w:cs="Arial"/>
          <w:bCs/>
          <w:sz w:val="24"/>
          <w:szCs w:val="24"/>
        </w:rPr>
      </w:pPr>
      <w:r w:rsidRPr="00E76BC3">
        <w:rPr>
          <w:rFonts w:ascii="Arial" w:eastAsia="Arial Unicode MS" w:hAnsi="Arial" w:cs="Arial"/>
          <w:bCs/>
          <w:sz w:val="24"/>
          <w:szCs w:val="24"/>
        </w:rPr>
        <w:t>14.1.  Os proponentes assumem todos os custos de preparação e apresentação de suas propostas sendo que a Administração Municipal não será, em nenhum caso, responsável por esses custos, independente da condução ou do resultado do processo licitatório.</w:t>
      </w:r>
    </w:p>
    <w:p w14:paraId="57601950" w14:textId="77777777" w:rsidR="00E76BC3" w:rsidRPr="00E76BC3" w:rsidRDefault="00E76BC3" w:rsidP="00E76BC3">
      <w:pPr>
        <w:tabs>
          <w:tab w:val="left" w:pos="709"/>
        </w:tabs>
        <w:suppressAutoHyphens/>
        <w:jc w:val="both"/>
        <w:rPr>
          <w:rFonts w:ascii="Arial" w:eastAsia="Arial Unicode MS" w:hAnsi="Arial" w:cs="Arial"/>
          <w:bCs/>
          <w:sz w:val="24"/>
          <w:szCs w:val="24"/>
        </w:rPr>
      </w:pPr>
      <w:r w:rsidRPr="00E76BC3">
        <w:rPr>
          <w:rFonts w:ascii="Arial" w:eastAsia="Arial Unicode MS" w:hAnsi="Arial" w:cs="Arial"/>
          <w:bCs/>
          <w:sz w:val="24"/>
          <w:szCs w:val="24"/>
        </w:rPr>
        <w:t>14.2. Os proponentes são responsáveis pela fidelidade e legitimidade das informações e dos documentos apresentados em qualquer fase do Procedimento Licitatório.</w:t>
      </w:r>
    </w:p>
    <w:p w14:paraId="1CB7FD70" w14:textId="77777777" w:rsidR="00E76BC3" w:rsidRPr="00E76BC3" w:rsidRDefault="00E76BC3" w:rsidP="00E76BC3">
      <w:pPr>
        <w:tabs>
          <w:tab w:val="left" w:pos="709"/>
        </w:tabs>
        <w:suppressAutoHyphens/>
        <w:jc w:val="both"/>
        <w:rPr>
          <w:rFonts w:ascii="Arial" w:eastAsia="Arial Unicode MS" w:hAnsi="Arial" w:cs="Arial"/>
          <w:bCs/>
          <w:sz w:val="24"/>
          <w:szCs w:val="24"/>
        </w:rPr>
      </w:pPr>
      <w:r w:rsidRPr="00E76BC3">
        <w:rPr>
          <w:rFonts w:ascii="Arial" w:eastAsia="Arial Unicode MS" w:hAnsi="Arial" w:cs="Arial"/>
          <w:bCs/>
          <w:sz w:val="24"/>
          <w:szCs w:val="24"/>
        </w:rPr>
        <w:t>14.3.  O foro do município de Teresópolis será o único competente para redimir e julgar toda e qualquer dúvida relativa ao presente procedimento, com exclusão de qualquer outro.</w:t>
      </w:r>
    </w:p>
    <w:p w14:paraId="59827054" w14:textId="77777777" w:rsidR="00E76BC3" w:rsidRPr="00E76BC3" w:rsidRDefault="00E76BC3" w:rsidP="00E76BC3">
      <w:pPr>
        <w:tabs>
          <w:tab w:val="left" w:pos="709"/>
        </w:tabs>
        <w:suppressAutoHyphens/>
        <w:jc w:val="both"/>
        <w:rPr>
          <w:rFonts w:ascii="Arial" w:eastAsia="Arial Unicode MS" w:hAnsi="Arial" w:cs="Arial"/>
          <w:bCs/>
          <w:sz w:val="24"/>
          <w:szCs w:val="24"/>
        </w:rPr>
      </w:pPr>
    </w:p>
    <w:p w14:paraId="7C1C1AA8" w14:textId="77777777" w:rsidR="00E76BC3" w:rsidRPr="00E76BC3" w:rsidRDefault="00E76BC3" w:rsidP="00E76BC3">
      <w:pPr>
        <w:tabs>
          <w:tab w:val="left" w:pos="709"/>
        </w:tabs>
        <w:suppressAutoHyphens/>
        <w:jc w:val="both"/>
        <w:rPr>
          <w:rFonts w:ascii="Arial" w:eastAsia="Arial Unicode MS" w:hAnsi="Arial" w:cs="Arial"/>
          <w:bCs/>
          <w:sz w:val="24"/>
          <w:szCs w:val="24"/>
        </w:rPr>
      </w:pPr>
    </w:p>
    <w:p w14:paraId="5D379E8F" w14:textId="77777777" w:rsidR="00E76BC3" w:rsidRPr="00E76BC3" w:rsidRDefault="00E76BC3" w:rsidP="00E76BC3">
      <w:pPr>
        <w:jc w:val="both"/>
        <w:rPr>
          <w:rFonts w:ascii="Arial" w:hAnsi="Arial" w:cs="Arial"/>
          <w:sz w:val="24"/>
          <w:szCs w:val="24"/>
        </w:rPr>
      </w:pPr>
    </w:p>
    <w:p w14:paraId="39CAB3C9" w14:textId="77777777" w:rsidR="00E76BC3" w:rsidRPr="00E76BC3" w:rsidRDefault="00E76BC3" w:rsidP="00E76BC3">
      <w:pPr>
        <w:jc w:val="both"/>
        <w:rPr>
          <w:rFonts w:ascii="Arial" w:hAnsi="Arial" w:cs="Arial"/>
          <w:sz w:val="24"/>
          <w:szCs w:val="24"/>
        </w:rPr>
      </w:pPr>
    </w:p>
    <w:p w14:paraId="305FE5B6" w14:textId="77777777" w:rsidR="00E76BC3" w:rsidRPr="00E76BC3" w:rsidRDefault="00E76BC3" w:rsidP="00E76BC3">
      <w:pPr>
        <w:numPr>
          <w:ilvl w:val="0"/>
          <w:numId w:val="32"/>
        </w:numPr>
        <w:spacing w:line="360" w:lineRule="auto"/>
        <w:rPr>
          <w:rFonts w:ascii="Arial" w:hAnsi="Arial" w:cs="Arial"/>
          <w:b/>
          <w:sz w:val="24"/>
          <w:szCs w:val="24"/>
        </w:rPr>
      </w:pPr>
      <w:r w:rsidRPr="00E76BC3">
        <w:rPr>
          <w:rFonts w:ascii="Arial" w:hAnsi="Arial" w:cs="Arial"/>
          <w:b/>
          <w:sz w:val="24"/>
          <w:szCs w:val="24"/>
        </w:rPr>
        <w:t>ESPECIFICAÇÕES TÉCNICAS PARA O PREGÃO 2021 DO PROGRAMA DE AUTOMONITORAMENTO GLICÊMICO (AMG)</w:t>
      </w:r>
    </w:p>
    <w:p w14:paraId="69FC39BA" w14:textId="77777777" w:rsidR="00E76BC3" w:rsidRPr="00E76BC3" w:rsidRDefault="00E76BC3" w:rsidP="00E76BC3">
      <w:pPr>
        <w:spacing w:line="360" w:lineRule="auto"/>
        <w:ind w:left="1080"/>
        <w:rPr>
          <w:rFonts w:ascii="Arial" w:hAnsi="Arial" w:cs="Arial"/>
          <w:b/>
          <w:sz w:val="24"/>
          <w:szCs w:val="24"/>
        </w:rPr>
      </w:pPr>
    </w:p>
    <w:p w14:paraId="0C3F80C5" w14:textId="77777777" w:rsidR="00E76BC3" w:rsidRPr="00E76BC3" w:rsidRDefault="00E76BC3" w:rsidP="00E76BC3">
      <w:pPr>
        <w:jc w:val="both"/>
        <w:rPr>
          <w:rFonts w:ascii="Arial" w:hAnsi="Arial" w:cs="Arial"/>
          <w:sz w:val="24"/>
          <w:szCs w:val="24"/>
        </w:rPr>
      </w:pPr>
      <w:r w:rsidRPr="00E76BC3">
        <w:rPr>
          <w:rFonts w:ascii="Arial" w:hAnsi="Arial" w:cs="Arial"/>
          <w:sz w:val="24"/>
          <w:szCs w:val="24"/>
        </w:rPr>
        <w:t xml:space="preserve">15.1.  </w:t>
      </w:r>
      <w:r w:rsidRPr="00E76BC3">
        <w:rPr>
          <w:rFonts w:ascii="Arial" w:hAnsi="Arial" w:cs="Arial"/>
          <w:b/>
          <w:color w:val="000000"/>
          <w:sz w:val="24"/>
          <w:szCs w:val="24"/>
        </w:rPr>
        <w:t>Tiras ou fitas reagentes</w:t>
      </w:r>
      <w:r w:rsidRPr="00E76BC3">
        <w:rPr>
          <w:rFonts w:ascii="Arial" w:hAnsi="Arial" w:cs="Arial"/>
          <w:color w:val="000000"/>
          <w:sz w:val="24"/>
          <w:szCs w:val="24"/>
        </w:rPr>
        <w:t xml:space="preserve"> para medição da concentração </w:t>
      </w:r>
      <w:r w:rsidRPr="00E76BC3">
        <w:rPr>
          <w:rFonts w:ascii="Arial" w:hAnsi="Arial" w:cs="Arial"/>
          <w:sz w:val="24"/>
          <w:szCs w:val="24"/>
        </w:rPr>
        <w:t xml:space="preserve">de glicose no sangue total de neonato a adulto, para determinação com qualquer química enzimática e método/sistema de leitura através de </w:t>
      </w:r>
      <w:proofErr w:type="spellStart"/>
      <w:r w:rsidRPr="00E76BC3">
        <w:rPr>
          <w:rFonts w:ascii="Arial" w:hAnsi="Arial" w:cs="Arial"/>
          <w:sz w:val="24"/>
          <w:szCs w:val="24"/>
        </w:rPr>
        <w:t>amperometria</w:t>
      </w:r>
      <w:proofErr w:type="spellEnd"/>
      <w:r w:rsidRPr="00E76BC3">
        <w:rPr>
          <w:rFonts w:ascii="Arial" w:hAnsi="Arial" w:cs="Arial"/>
          <w:sz w:val="24"/>
          <w:szCs w:val="24"/>
        </w:rPr>
        <w:t>. A faixa de medição deve estar entre 20 mg/</w:t>
      </w:r>
      <w:proofErr w:type="spellStart"/>
      <w:r w:rsidRPr="00E76BC3">
        <w:rPr>
          <w:rFonts w:ascii="Arial" w:hAnsi="Arial" w:cs="Arial"/>
          <w:sz w:val="24"/>
          <w:szCs w:val="24"/>
        </w:rPr>
        <w:t>dL</w:t>
      </w:r>
      <w:proofErr w:type="spellEnd"/>
      <w:r w:rsidRPr="00E76BC3">
        <w:rPr>
          <w:rFonts w:ascii="Arial" w:hAnsi="Arial" w:cs="Arial"/>
          <w:sz w:val="24"/>
          <w:szCs w:val="24"/>
        </w:rPr>
        <w:t xml:space="preserve"> a 600 mg/</w:t>
      </w:r>
      <w:proofErr w:type="spellStart"/>
      <w:r w:rsidRPr="00E76BC3">
        <w:rPr>
          <w:rFonts w:ascii="Arial" w:hAnsi="Arial" w:cs="Arial"/>
          <w:sz w:val="24"/>
          <w:szCs w:val="24"/>
        </w:rPr>
        <w:t>mL</w:t>
      </w:r>
      <w:proofErr w:type="spellEnd"/>
      <w:r w:rsidRPr="00E76BC3">
        <w:rPr>
          <w:rFonts w:ascii="Arial" w:hAnsi="Arial" w:cs="Arial"/>
          <w:sz w:val="24"/>
          <w:szCs w:val="24"/>
        </w:rPr>
        <w:t>.</w:t>
      </w:r>
    </w:p>
    <w:p w14:paraId="7B3BC421" w14:textId="77777777" w:rsidR="00E76BC3" w:rsidRPr="00E76BC3" w:rsidRDefault="00E76BC3" w:rsidP="00E76BC3">
      <w:pPr>
        <w:pStyle w:val="SemEspaamento"/>
        <w:jc w:val="both"/>
        <w:rPr>
          <w:rFonts w:ascii="Arial" w:hAnsi="Arial" w:cs="Arial"/>
          <w:sz w:val="24"/>
          <w:szCs w:val="24"/>
        </w:rPr>
      </w:pPr>
      <w:r w:rsidRPr="00E76BC3">
        <w:rPr>
          <w:rFonts w:ascii="Arial" w:hAnsi="Arial" w:cs="Arial"/>
          <w:sz w:val="24"/>
          <w:szCs w:val="24"/>
        </w:rPr>
        <w:t>15.2.  A embalagem de acondicionamento das tiras deve trazer externamente os dados de identificação, procedência, número de lote, data de fabricação, prazo de validade, número de registro no Ministério da Saúde e carimbada com os dizeres “VENDA PROIBIDA AO COMÉRCIO”. A embalagem principal deve conter no máximo 100(cem) unidades de fita ou tira reagente. Cada fita ou reagente corresponde a 1(uma) unidade, que devem estar embaladas individualmente. Justificativas para a dispensação da embalagem unitária individual:</w:t>
      </w:r>
    </w:p>
    <w:p w14:paraId="3EE01987" w14:textId="77777777" w:rsidR="00E76BC3" w:rsidRPr="00E76BC3" w:rsidRDefault="00E76BC3" w:rsidP="00E76BC3">
      <w:pPr>
        <w:pStyle w:val="PargrafodaLista"/>
        <w:numPr>
          <w:ilvl w:val="0"/>
          <w:numId w:val="35"/>
        </w:numPr>
        <w:spacing w:after="0" w:line="240" w:lineRule="auto"/>
        <w:ind w:left="0" w:firstLine="397"/>
        <w:jc w:val="both"/>
        <w:rPr>
          <w:rFonts w:ascii="Arial" w:hAnsi="Arial" w:cs="Arial"/>
          <w:sz w:val="24"/>
          <w:szCs w:val="24"/>
        </w:rPr>
      </w:pPr>
      <w:r w:rsidRPr="00E76BC3">
        <w:rPr>
          <w:rFonts w:ascii="Arial" w:hAnsi="Arial" w:cs="Arial"/>
          <w:sz w:val="24"/>
          <w:szCs w:val="24"/>
        </w:rPr>
        <w:t>Permitir a dispensação do número exato de tiras por mês;</w:t>
      </w:r>
    </w:p>
    <w:p w14:paraId="36402D7B" w14:textId="77777777" w:rsidR="00E76BC3" w:rsidRPr="00E76BC3" w:rsidRDefault="00E76BC3" w:rsidP="00E76BC3">
      <w:pPr>
        <w:pStyle w:val="PargrafodaLista"/>
        <w:numPr>
          <w:ilvl w:val="0"/>
          <w:numId w:val="35"/>
        </w:numPr>
        <w:spacing w:after="0" w:line="240" w:lineRule="auto"/>
        <w:ind w:left="0" w:firstLine="397"/>
        <w:jc w:val="both"/>
        <w:rPr>
          <w:rFonts w:ascii="Arial" w:hAnsi="Arial" w:cs="Arial"/>
          <w:sz w:val="24"/>
          <w:szCs w:val="24"/>
        </w:rPr>
      </w:pPr>
      <w:r w:rsidRPr="00E76BC3">
        <w:rPr>
          <w:rFonts w:ascii="Arial" w:hAnsi="Arial" w:cs="Arial"/>
          <w:sz w:val="24"/>
          <w:szCs w:val="24"/>
        </w:rPr>
        <w:t>Evitar a exposição das demais tiras ao calor, umidade e luz, quando do manuseio;</w:t>
      </w:r>
    </w:p>
    <w:p w14:paraId="571D8E91" w14:textId="77777777" w:rsidR="00E76BC3" w:rsidRPr="00E76BC3" w:rsidRDefault="00E76BC3" w:rsidP="00E76BC3">
      <w:pPr>
        <w:pStyle w:val="PargrafodaLista"/>
        <w:numPr>
          <w:ilvl w:val="0"/>
          <w:numId w:val="35"/>
        </w:numPr>
        <w:spacing w:after="0" w:line="240" w:lineRule="auto"/>
        <w:ind w:left="0" w:firstLine="397"/>
        <w:jc w:val="both"/>
        <w:rPr>
          <w:rFonts w:ascii="Arial" w:hAnsi="Arial" w:cs="Arial"/>
          <w:sz w:val="24"/>
          <w:szCs w:val="24"/>
        </w:rPr>
      </w:pPr>
      <w:r w:rsidRPr="00E76BC3">
        <w:rPr>
          <w:rFonts w:ascii="Arial" w:hAnsi="Arial" w:cs="Arial"/>
          <w:sz w:val="24"/>
          <w:szCs w:val="24"/>
        </w:rPr>
        <w:t>Evitar o risco e contaminação das tiras remanescentes no frasco quando do manuseio, o que poderia possibilitar erros de leitura, com consequente necessidade de repetição do exame, que acabaria por elevar o custo financeiro.</w:t>
      </w:r>
    </w:p>
    <w:p w14:paraId="23F32413" w14:textId="77777777" w:rsidR="00E76BC3" w:rsidRPr="00E76BC3" w:rsidRDefault="00E76BC3" w:rsidP="00E76BC3">
      <w:pPr>
        <w:ind w:firstLine="397"/>
        <w:jc w:val="both"/>
        <w:rPr>
          <w:rFonts w:ascii="Arial" w:hAnsi="Arial" w:cs="Arial"/>
          <w:sz w:val="24"/>
          <w:szCs w:val="24"/>
        </w:rPr>
      </w:pPr>
      <w:r w:rsidRPr="00E76BC3">
        <w:rPr>
          <w:rFonts w:ascii="Arial" w:hAnsi="Arial" w:cs="Arial"/>
          <w:sz w:val="24"/>
          <w:szCs w:val="24"/>
        </w:rPr>
        <w:tab/>
        <w:t>A empresa vencedora deve:</w:t>
      </w:r>
    </w:p>
    <w:p w14:paraId="41BBA6BF" w14:textId="77777777" w:rsidR="00E76BC3" w:rsidRPr="00E76BC3" w:rsidRDefault="00E76BC3" w:rsidP="00E76BC3">
      <w:pPr>
        <w:numPr>
          <w:ilvl w:val="0"/>
          <w:numId w:val="35"/>
        </w:numPr>
        <w:ind w:left="0" w:firstLine="397"/>
        <w:jc w:val="both"/>
        <w:rPr>
          <w:rFonts w:ascii="Arial" w:hAnsi="Arial" w:cs="Arial"/>
          <w:sz w:val="24"/>
          <w:szCs w:val="24"/>
        </w:rPr>
      </w:pPr>
      <w:r w:rsidRPr="00E76BC3">
        <w:rPr>
          <w:rFonts w:ascii="Arial" w:hAnsi="Arial" w:cs="Arial"/>
          <w:sz w:val="24"/>
          <w:szCs w:val="24"/>
        </w:rPr>
        <w:t xml:space="preserve">Fornecer, no mínimo, 2.500 (dois mil e quinhentos) </w:t>
      </w:r>
      <w:r w:rsidRPr="00E76BC3">
        <w:rPr>
          <w:rFonts w:ascii="Arial" w:hAnsi="Arial" w:cs="Arial"/>
          <w:b/>
          <w:sz w:val="24"/>
          <w:szCs w:val="24"/>
        </w:rPr>
        <w:t>aparelhos</w:t>
      </w:r>
      <w:r w:rsidRPr="00E76BC3">
        <w:rPr>
          <w:rFonts w:ascii="Arial" w:hAnsi="Arial" w:cs="Arial"/>
          <w:sz w:val="24"/>
          <w:szCs w:val="24"/>
        </w:rPr>
        <w:t xml:space="preserve"> novos com tecnologia correspondente à das tiras – amperométrica, acompanhados de manual. </w:t>
      </w:r>
    </w:p>
    <w:p w14:paraId="56F8CFEB" w14:textId="77777777" w:rsidR="00E76BC3" w:rsidRPr="00E76BC3" w:rsidRDefault="00E76BC3" w:rsidP="00E76BC3">
      <w:pPr>
        <w:numPr>
          <w:ilvl w:val="0"/>
          <w:numId w:val="35"/>
        </w:numPr>
        <w:ind w:left="0" w:firstLine="397"/>
        <w:jc w:val="both"/>
        <w:rPr>
          <w:rFonts w:ascii="Arial" w:hAnsi="Arial" w:cs="Arial"/>
          <w:sz w:val="24"/>
          <w:szCs w:val="24"/>
        </w:rPr>
      </w:pPr>
      <w:r w:rsidRPr="00E76BC3">
        <w:rPr>
          <w:rFonts w:ascii="Arial" w:hAnsi="Arial" w:cs="Arial"/>
          <w:sz w:val="24"/>
          <w:szCs w:val="24"/>
        </w:rPr>
        <w:t xml:space="preserve">Fornecer, no mínimo, 2.500 (dois mil e quinhentos) </w:t>
      </w:r>
      <w:r w:rsidRPr="00E76BC3">
        <w:rPr>
          <w:rFonts w:ascii="Arial" w:hAnsi="Arial" w:cs="Arial"/>
          <w:color w:val="000000"/>
          <w:sz w:val="24"/>
          <w:szCs w:val="24"/>
        </w:rPr>
        <w:t xml:space="preserve">lancetadores ou canetas compatíveis com as lancetas e com a maioria das lancetas existentes. </w:t>
      </w:r>
    </w:p>
    <w:p w14:paraId="224D3EBE" w14:textId="77777777" w:rsidR="00E76BC3" w:rsidRPr="00E76BC3" w:rsidRDefault="00E76BC3" w:rsidP="00E76BC3">
      <w:pPr>
        <w:numPr>
          <w:ilvl w:val="0"/>
          <w:numId w:val="35"/>
        </w:numPr>
        <w:ind w:left="0" w:firstLine="397"/>
        <w:jc w:val="both"/>
        <w:rPr>
          <w:rFonts w:ascii="Arial" w:hAnsi="Arial" w:cs="Arial"/>
          <w:sz w:val="24"/>
          <w:szCs w:val="24"/>
        </w:rPr>
      </w:pPr>
      <w:r w:rsidRPr="00E76BC3">
        <w:rPr>
          <w:rFonts w:ascii="Arial" w:hAnsi="Arial" w:cs="Arial"/>
          <w:sz w:val="24"/>
          <w:szCs w:val="24"/>
        </w:rPr>
        <w:t xml:space="preserve">Substituir aparelhos danificados ou que apresentarem algum tipo de defeito. </w:t>
      </w:r>
    </w:p>
    <w:p w14:paraId="086CC6BC" w14:textId="77777777" w:rsidR="00E76BC3" w:rsidRPr="00E76BC3" w:rsidRDefault="00E76BC3" w:rsidP="00E76BC3">
      <w:pPr>
        <w:numPr>
          <w:ilvl w:val="0"/>
          <w:numId w:val="35"/>
        </w:numPr>
        <w:ind w:left="0" w:firstLine="397"/>
        <w:jc w:val="both"/>
        <w:rPr>
          <w:rFonts w:ascii="Arial" w:hAnsi="Arial" w:cs="Arial"/>
          <w:sz w:val="24"/>
          <w:szCs w:val="24"/>
        </w:rPr>
      </w:pPr>
      <w:r w:rsidRPr="00E76BC3">
        <w:rPr>
          <w:rFonts w:ascii="Arial" w:hAnsi="Arial" w:cs="Arial"/>
          <w:sz w:val="24"/>
          <w:szCs w:val="24"/>
        </w:rPr>
        <w:t xml:space="preserve">Fornecer, no mínimo, 500 (quinhentos) </w:t>
      </w:r>
      <w:r w:rsidRPr="00E76BC3">
        <w:rPr>
          <w:rFonts w:ascii="Arial" w:hAnsi="Arial" w:cs="Arial"/>
          <w:b/>
          <w:sz w:val="24"/>
          <w:szCs w:val="24"/>
        </w:rPr>
        <w:t>bateria</w:t>
      </w:r>
      <w:r w:rsidRPr="00E76BC3">
        <w:rPr>
          <w:rFonts w:ascii="Arial" w:hAnsi="Arial" w:cs="Arial"/>
          <w:sz w:val="24"/>
          <w:szCs w:val="24"/>
        </w:rPr>
        <w:t xml:space="preserve"> apara os aparelhos.</w:t>
      </w:r>
    </w:p>
    <w:p w14:paraId="5010C741" w14:textId="77777777" w:rsidR="00E76BC3" w:rsidRPr="00027364" w:rsidRDefault="00E76BC3" w:rsidP="00E76BC3">
      <w:pPr>
        <w:ind w:left="397"/>
        <w:jc w:val="both"/>
        <w:rPr>
          <w:rFonts w:ascii="Arial" w:hAnsi="Arial" w:cs="Arial"/>
          <w:sz w:val="22"/>
          <w:szCs w:val="22"/>
        </w:rPr>
      </w:pPr>
    </w:p>
    <w:p w14:paraId="2EB8E1DB" w14:textId="77777777" w:rsidR="00E76BC3" w:rsidRDefault="00E76BC3" w:rsidP="00E76BC3">
      <w:pPr>
        <w:autoSpaceDE w:val="0"/>
        <w:autoSpaceDN w:val="0"/>
        <w:adjustRightInd w:val="0"/>
        <w:jc w:val="both"/>
        <w:rPr>
          <w:rFonts w:ascii="Arial" w:hAnsi="Arial" w:cs="Arial"/>
          <w:sz w:val="22"/>
          <w:szCs w:val="22"/>
        </w:rPr>
      </w:pPr>
    </w:p>
    <w:p w14:paraId="05BD4EDA" w14:textId="77777777" w:rsidR="00E76BC3" w:rsidRDefault="00E76BC3" w:rsidP="00E76BC3">
      <w:pPr>
        <w:autoSpaceDE w:val="0"/>
        <w:autoSpaceDN w:val="0"/>
        <w:adjustRightInd w:val="0"/>
        <w:jc w:val="both"/>
        <w:rPr>
          <w:rFonts w:ascii="Arial" w:hAnsi="Arial" w:cs="Arial"/>
          <w:sz w:val="22"/>
          <w:szCs w:val="22"/>
        </w:rPr>
      </w:pPr>
    </w:p>
    <w:p w14:paraId="3B089E37" w14:textId="77777777" w:rsidR="00350F0B" w:rsidRPr="00350F0B" w:rsidRDefault="00350F0B" w:rsidP="00350F0B">
      <w:pPr>
        <w:suppressAutoHyphens/>
        <w:spacing w:line="276" w:lineRule="auto"/>
        <w:jc w:val="both"/>
        <w:rPr>
          <w:rFonts w:ascii="Arial" w:eastAsia="Arial Unicode MS" w:hAnsi="Arial" w:cs="Arial"/>
          <w:b/>
          <w:bCs/>
          <w:sz w:val="24"/>
          <w:szCs w:val="24"/>
        </w:rPr>
      </w:pPr>
    </w:p>
    <w:p w14:paraId="54AA7966" w14:textId="77777777" w:rsidR="00D34846" w:rsidRDefault="00D34846" w:rsidP="00350F0B">
      <w:pPr>
        <w:pStyle w:val="Rodap"/>
        <w:tabs>
          <w:tab w:val="right" w:pos="8080"/>
        </w:tabs>
        <w:jc w:val="center"/>
        <w:rPr>
          <w:rFonts w:ascii="Arial" w:hAnsi="Arial" w:cs="Arial"/>
          <w:b/>
          <w:i/>
          <w:sz w:val="24"/>
          <w:szCs w:val="24"/>
        </w:rPr>
      </w:pPr>
    </w:p>
    <w:p w14:paraId="2B001A98" w14:textId="77777777" w:rsidR="0066183F" w:rsidRDefault="0066183F" w:rsidP="00350F0B">
      <w:pPr>
        <w:pStyle w:val="Rodap"/>
        <w:tabs>
          <w:tab w:val="right" w:pos="8080"/>
        </w:tabs>
        <w:jc w:val="center"/>
        <w:rPr>
          <w:rFonts w:ascii="Arial" w:hAnsi="Arial" w:cs="Arial"/>
          <w:b/>
          <w:sz w:val="24"/>
          <w:szCs w:val="24"/>
          <w:u w:val="single"/>
        </w:rPr>
      </w:pPr>
    </w:p>
    <w:p w14:paraId="3E08F935" w14:textId="77777777" w:rsidR="00416D09" w:rsidRPr="00162CCF" w:rsidRDefault="00416D09" w:rsidP="00416D09">
      <w:pPr>
        <w:pStyle w:val="Rodap"/>
        <w:tabs>
          <w:tab w:val="right" w:pos="8080"/>
        </w:tabs>
        <w:ind w:left="-709"/>
        <w:jc w:val="center"/>
        <w:rPr>
          <w:rFonts w:ascii="Arial" w:hAnsi="Arial" w:cs="Arial"/>
          <w:b/>
          <w:i/>
          <w:sz w:val="24"/>
          <w:szCs w:val="24"/>
        </w:rPr>
      </w:pPr>
      <w:r w:rsidRPr="00162CCF">
        <w:rPr>
          <w:rFonts w:ascii="Arial" w:hAnsi="Arial" w:cs="Arial"/>
          <w:b/>
          <w:i/>
          <w:sz w:val="24"/>
          <w:szCs w:val="24"/>
        </w:rPr>
        <w:t>Antônio Henrique Vasconcellos da Rosa</w:t>
      </w:r>
    </w:p>
    <w:p w14:paraId="794D44BC" w14:textId="77777777" w:rsidR="00416D09" w:rsidRPr="00162CCF" w:rsidRDefault="00416D09" w:rsidP="00416D09">
      <w:pPr>
        <w:pStyle w:val="Rodap"/>
        <w:tabs>
          <w:tab w:val="right" w:pos="8080"/>
        </w:tabs>
        <w:ind w:left="-709"/>
        <w:jc w:val="center"/>
        <w:rPr>
          <w:rFonts w:ascii="Arial" w:hAnsi="Arial" w:cs="Arial"/>
          <w:b/>
          <w:i/>
          <w:sz w:val="24"/>
          <w:szCs w:val="24"/>
        </w:rPr>
      </w:pPr>
      <w:r w:rsidRPr="00162CCF">
        <w:rPr>
          <w:rFonts w:ascii="Arial" w:hAnsi="Arial" w:cs="Arial"/>
          <w:b/>
          <w:i/>
          <w:sz w:val="24"/>
          <w:szCs w:val="24"/>
        </w:rPr>
        <w:t>Secretário Municipal de Saúde</w:t>
      </w:r>
    </w:p>
    <w:p w14:paraId="2452E260" w14:textId="77777777" w:rsidR="00416D09" w:rsidRPr="00162CCF" w:rsidRDefault="00416D09" w:rsidP="00416D09">
      <w:pPr>
        <w:pStyle w:val="Rodap"/>
        <w:tabs>
          <w:tab w:val="right" w:pos="8080"/>
        </w:tabs>
        <w:ind w:left="-709"/>
        <w:jc w:val="center"/>
        <w:rPr>
          <w:rFonts w:ascii="Arial" w:hAnsi="Arial" w:cs="Arial"/>
          <w:b/>
          <w:i/>
          <w:sz w:val="24"/>
          <w:szCs w:val="24"/>
        </w:rPr>
      </w:pPr>
      <w:r w:rsidRPr="00162CCF">
        <w:rPr>
          <w:rFonts w:ascii="Arial" w:hAnsi="Arial" w:cs="Arial"/>
          <w:b/>
          <w:i/>
          <w:sz w:val="24"/>
          <w:szCs w:val="24"/>
        </w:rPr>
        <w:t>Matrícula 4.16513-6</w:t>
      </w:r>
    </w:p>
    <w:p w14:paraId="1AC33CF1" w14:textId="77777777" w:rsidR="003C368E" w:rsidRDefault="003C368E" w:rsidP="00350F0B">
      <w:pPr>
        <w:pStyle w:val="Rodap"/>
        <w:tabs>
          <w:tab w:val="right" w:pos="8080"/>
        </w:tabs>
        <w:jc w:val="center"/>
        <w:rPr>
          <w:rFonts w:ascii="Arial" w:hAnsi="Arial" w:cs="Arial"/>
          <w:b/>
          <w:sz w:val="24"/>
          <w:szCs w:val="24"/>
          <w:u w:val="single"/>
        </w:rPr>
      </w:pPr>
    </w:p>
    <w:p w14:paraId="4F05A8A4" w14:textId="1A24B705" w:rsidR="003C368E" w:rsidRDefault="003C368E" w:rsidP="00350F0B">
      <w:pPr>
        <w:pStyle w:val="Rodap"/>
        <w:tabs>
          <w:tab w:val="right" w:pos="8080"/>
        </w:tabs>
        <w:jc w:val="center"/>
        <w:rPr>
          <w:rFonts w:ascii="Arial" w:hAnsi="Arial" w:cs="Arial"/>
          <w:b/>
          <w:sz w:val="24"/>
          <w:szCs w:val="24"/>
          <w:u w:val="single"/>
        </w:rPr>
      </w:pPr>
    </w:p>
    <w:p w14:paraId="0D8DF6FD" w14:textId="1A48F5EB" w:rsidR="00DB13C1" w:rsidRDefault="00DB13C1" w:rsidP="00350F0B">
      <w:pPr>
        <w:pStyle w:val="Rodap"/>
        <w:tabs>
          <w:tab w:val="right" w:pos="8080"/>
        </w:tabs>
        <w:jc w:val="center"/>
        <w:rPr>
          <w:rFonts w:ascii="Arial" w:hAnsi="Arial" w:cs="Arial"/>
          <w:b/>
          <w:sz w:val="24"/>
          <w:szCs w:val="24"/>
          <w:u w:val="single"/>
        </w:rPr>
      </w:pPr>
    </w:p>
    <w:p w14:paraId="7C0F0013" w14:textId="6682D295" w:rsidR="00DB13C1" w:rsidRDefault="00DB13C1" w:rsidP="00350F0B">
      <w:pPr>
        <w:pStyle w:val="Rodap"/>
        <w:tabs>
          <w:tab w:val="right" w:pos="8080"/>
        </w:tabs>
        <w:jc w:val="center"/>
        <w:rPr>
          <w:rFonts w:ascii="Arial" w:hAnsi="Arial" w:cs="Arial"/>
          <w:b/>
          <w:sz w:val="24"/>
          <w:szCs w:val="24"/>
          <w:u w:val="single"/>
        </w:rPr>
      </w:pPr>
    </w:p>
    <w:p w14:paraId="43D59DBB" w14:textId="7510F595" w:rsidR="00DB13C1" w:rsidRDefault="00DB13C1" w:rsidP="00350F0B">
      <w:pPr>
        <w:pStyle w:val="Rodap"/>
        <w:tabs>
          <w:tab w:val="right" w:pos="8080"/>
        </w:tabs>
        <w:jc w:val="center"/>
        <w:rPr>
          <w:rFonts w:ascii="Arial" w:hAnsi="Arial" w:cs="Arial"/>
          <w:b/>
          <w:sz w:val="24"/>
          <w:szCs w:val="24"/>
          <w:u w:val="single"/>
        </w:rPr>
      </w:pPr>
    </w:p>
    <w:p w14:paraId="26AA4F7D" w14:textId="6EB839B6" w:rsidR="00DB13C1" w:rsidRDefault="00DB13C1" w:rsidP="00350F0B">
      <w:pPr>
        <w:pStyle w:val="Rodap"/>
        <w:tabs>
          <w:tab w:val="right" w:pos="8080"/>
        </w:tabs>
        <w:jc w:val="center"/>
        <w:rPr>
          <w:rFonts w:ascii="Arial" w:hAnsi="Arial" w:cs="Arial"/>
          <w:b/>
          <w:sz w:val="24"/>
          <w:szCs w:val="24"/>
          <w:u w:val="single"/>
        </w:rPr>
      </w:pPr>
    </w:p>
    <w:p w14:paraId="2C8AEA03" w14:textId="77777777" w:rsidR="00DB13C1" w:rsidRDefault="00DB13C1" w:rsidP="00350F0B">
      <w:pPr>
        <w:pStyle w:val="Rodap"/>
        <w:tabs>
          <w:tab w:val="right" w:pos="8080"/>
        </w:tabs>
        <w:jc w:val="center"/>
        <w:rPr>
          <w:rFonts w:ascii="Arial" w:hAnsi="Arial" w:cs="Arial"/>
          <w:b/>
          <w:sz w:val="24"/>
          <w:szCs w:val="24"/>
          <w:u w:val="single"/>
        </w:rPr>
      </w:pPr>
    </w:p>
    <w:p w14:paraId="2723732C" w14:textId="77777777" w:rsidR="00157C33" w:rsidRDefault="00157C33" w:rsidP="00893428">
      <w:pPr>
        <w:pStyle w:val="Normal1"/>
        <w:jc w:val="center"/>
        <w:rPr>
          <w:rFonts w:ascii="Arial" w:eastAsia="Arial" w:hAnsi="Arial" w:cs="Arial"/>
          <w:b/>
          <w:sz w:val="24"/>
          <w:szCs w:val="24"/>
          <w:u w:val="single"/>
        </w:rPr>
      </w:pPr>
    </w:p>
    <w:p w14:paraId="55436586" w14:textId="77777777"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CB2AF0">
        <w:rPr>
          <w:rFonts w:ascii="Arial" w:eastAsia="Arial" w:hAnsi="Arial" w:cs="Arial"/>
          <w:b/>
          <w:sz w:val="24"/>
          <w:szCs w:val="24"/>
          <w:u w:val="single"/>
        </w:rPr>
        <w:t>NEXO II</w:t>
      </w:r>
    </w:p>
    <w:p w14:paraId="159AAFA2" w14:textId="77777777" w:rsidR="00893428" w:rsidRPr="00673050" w:rsidRDefault="00893428" w:rsidP="00893428">
      <w:pPr>
        <w:pStyle w:val="Normal1"/>
        <w:jc w:val="center"/>
        <w:rPr>
          <w:rFonts w:ascii="Arial" w:eastAsia="Arial" w:hAnsi="Arial" w:cs="Arial"/>
          <w:sz w:val="24"/>
          <w:szCs w:val="24"/>
        </w:rPr>
      </w:pPr>
    </w:p>
    <w:p w14:paraId="6A50872E"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2E5EEBCB" w14:textId="580481E6" w:rsidR="00893428" w:rsidRDefault="00893428" w:rsidP="00FF7A18">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CA7F74">
        <w:rPr>
          <w:rFonts w:ascii="Arial" w:eastAsia="Arial" w:hAnsi="Arial" w:cs="Arial"/>
          <w:sz w:val="24"/>
          <w:szCs w:val="24"/>
        </w:rPr>
        <w:t>25.796</w:t>
      </w:r>
      <w:r w:rsidR="00AD0802">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8E008F">
        <w:rPr>
          <w:rFonts w:ascii="Arial" w:eastAsia="Arial" w:hAnsi="Arial" w:cs="Arial"/>
          <w:sz w:val="24"/>
          <w:szCs w:val="24"/>
        </w:rPr>
        <w:t>013/2022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D03E78" w:rsidRPr="00B300B7">
        <w:rPr>
          <w:rFonts w:ascii="Arial" w:eastAsia="Cambria" w:hAnsi="Arial" w:cs="Arial"/>
          <w:b/>
          <w:sz w:val="24"/>
          <w:szCs w:val="24"/>
        </w:rPr>
        <w:t xml:space="preserve">REGISTRO DE PREÇOS PARA FUTURA </w:t>
      </w:r>
      <w:r w:rsidR="00E71062" w:rsidRPr="00B300B7">
        <w:rPr>
          <w:rFonts w:ascii="Arial" w:eastAsia="Cambria" w:hAnsi="Arial" w:cs="Arial"/>
          <w:b/>
          <w:sz w:val="24"/>
          <w:szCs w:val="24"/>
        </w:rPr>
        <w:t xml:space="preserve">AQUISIÇÃO </w:t>
      </w:r>
      <w:r w:rsidR="00E71062">
        <w:rPr>
          <w:rFonts w:ascii="Arial" w:eastAsia="Cambria" w:hAnsi="Arial" w:cs="Arial"/>
          <w:b/>
          <w:sz w:val="24"/>
          <w:szCs w:val="24"/>
        </w:rPr>
        <w:t xml:space="preserve">DE </w:t>
      </w:r>
      <w:r w:rsidR="00E71062" w:rsidRPr="00FC45FE">
        <w:rPr>
          <w:rFonts w:ascii="Arial" w:eastAsia="Cambria" w:hAnsi="Arial" w:cs="Arial"/>
          <w:b/>
          <w:sz w:val="24"/>
          <w:szCs w:val="24"/>
        </w:rPr>
        <w:t>MATERIAIS PARA O PROGRAMA DE AUTO MONITORAMENTO GLICÊMICO (AMG)</w:t>
      </w:r>
      <w:r w:rsidR="00E71062">
        <w:rPr>
          <w:rFonts w:ascii="Arial" w:eastAsia="Cambria" w:hAnsi="Arial" w:cs="Arial"/>
          <w:b/>
          <w:sz w:val="24"/>
          <w:szCs w:val="24"/>
        </w:rPr>
        <w:t xml:space="preserve">, </w:t>
      </w:r>
      <w:r w:rsidR="00E71062" w:rsidRPr="00B300B7">
        <w:rPr>
          <w:rFonts w:ascii="Arial" w:eastAsia="Cambria" w:hAnsi="Arial" w:cs="Arial"/>
          <w:b/>
          <w:sz w:val="24"/>
          <w:szCs w:val="24"/>
        </w:rPr>
        <w:t>P</w:t>
      </w:r>
      <w:r w:rsidR="00E71062">
        <w:rPr>
          <w:rFonts w:ascii="Arial" w:eastAsia="Cambria" w:hAnsi="Arial" w:cs="Arial"/>
          <w:b/>
          <w:sz w:val="24"/>
          <w:szCs w:val="24"/>
        </w:rPr>
        <w:t>ELO PERÍODO DE 12 (DOZE) MESES</w:t>
      </w:r>
      <w:r w:rsidR="00E71062">
        <w:rPr>
          <w:rFonts w:ascii="Arial" w:eastAsia="Arial" w:hAnsi="Arial" w:cs="Arial"/>
          <w:sz w:val="24"/>
          <w:szCs w:val="24"/>
        </w:rPr>
        <w:t xml:space="preserve"> </w:t>
      </w:r>
      <w:r w:rsidR="005A58A0">
        <w:rPr>
          <w:rFonts w:ascii="Arial" w:eastAsia="Arial" w:hAnsi="Arial" w:cs="Arial"/>
          <w:sz w:val="24"/>
          <w:szCs w:val="24"/>
        </w:rPr>
        <w:t>solicitação:</w:t>
      </w:r>
    </w:p>
    <w:tbl>
      <w:tblPr>
        <w:tblStyle w:val="Tabelacomgrade"/>
        <w:tblpPr w:leftFromText="141" w:rightFromText="141" w:vertAnchor="text" w:horzAnchor="margin" w:tblpXSpec="center" w:tblpY="396"/>
        <w:tblW w:w="10485" w:type="dxa"/>
        <w:tblLayout w:type="fixed"/>
        <w:tblLook w:val="04A0" w:firstRow="1" w:lastRow="0" w:firstColumn="1" w:lastColumn="0" w:noHBand="0" w:noVBand="1"/>
      </w:tblPr>
      <w:tblGrid>
        <w:gridCol w:w="846"/>
        <w:gridCol w:w="1134"/>
        <w:gridCol w:w="1134"/>
        <w:gridCol w:w="850"/>
        <w:gridCol w:w="3686"/>
        <w:gridCol w:w="1275"/>
        <w:gridCol w:w="1560"/>
      </w:tblGrid>
      <w:tr w:rsidR="009F33CA" w:rsidRPr="0043537D" w14:paraId="54871D18" w14:textId="77777777" w:rsidTr="00763BB6">
        <w:tc>
          <w:tcPr>
            <w:tcW w:w="846" w:type="dxa"/>
            <w:shd w:val="clear" w:color="auto" w:fill="AEAAAA" w:themeFill="background2" w:themeFillShade="BF"/>
            <w:vAlign w:val="center"/>
          </w:tcPr>
          <w:p w14:paraId="0A889CCC" w14:textId="77777777" w:rsidR="009F33CA" w:rsidRPr="0043537D" w:rsidRDefault="009F33CA" w:rsidP="00763BB6">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ITEM</w:t>
            </w:r>
          </w:p>
        </w:tc>
        <w:tc>
          <w:tcPr>
            <w:tcW w:w="1134" w:type="dxa"/>
            <w:shd w:val="clear" w:color="auto" w:fill="AEAAAA" w:themeFill="background2" w:themeFillShade="BF"/>
            <w:vAlign w:val="center"/>
          </w:tcPr>
          <w:p w14:paraId="35F3ED9D" w14:textId="77777777" w:rsidR="009F33CA" w:rsidRPr="0043537D" w:rsidRDefault="009F33CA" w:rsidP="00763BB6">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CATMAT</w:t>
            </w:r>
          </w:p>
        </w:tc>
        <w:tc>
          <w:tcPr>
            <w:tcW w:w="1134" w:type="dxa"/>
            <w:shd w:val="clear" w:color="auto" w:fill="AEAAAA" w:themeFill="background2" w:themeFillShade="BF"/>
            <w:vAlign w:val="center"/>
          </w:tcPr>
          <w:p w14:paraId="69EF8004" w14:textId="77777777" w:rsidR="009F33CA" w:rsidRPr="0043537D" w:rsidRDefault="009F33CA" w:rsidP="00763BB6">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QUANT</w:t>
            </w:r>
          </w:p>
        </w:tc>
        <w:tc>
          <w:tcPr>
            <w:tcW w:w="850" w:type="dxa"/>
            <w:shd w:val="clear" w:color="auto" w:fill="AEAAAA" w:themeFill="background2" w:themeFillShade="BF"/>
            <w:vAlign w:val="center"/>
          </w:tcPr>
          <w:p w14:paraId="240F0D72" w14:textId="77777777" w:rsidR="009F33CA" w:rsidRPr="0043537D" w:rsidRDefault="009F33CA" w:rsidP="00763BB6">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UNID</w:t>
            </w:r>
          </w:p>
        </w:tc>
        <w:tc>
          <w:tcPr>
            <w:tcW w:w="3686" w:type="dxa"/>
            <w:shd w:val="clear" w:color="auto" w:fill="AEAAAA" w:themeFill="background2" w:themeFillShade="BF"/>
            <w:vAlign w:val="center"/>
          </w:tcPr>
          <w:p w14:paraId="708388C8" w14:textId="77777777" w:rsidR="009F33CA" w:rsidRPr="0043537D" w:rsidRDefault="009F33CA" w:rsidP="00763BB6">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DESCRIÇÃO</w:t>
            </w:r>
          </w:p>
        </w:tc>
        <w:tc>
          <w:tcPr>
            <w:tcW w:w="1275" w:type="dxa"/>
            <w:shd w:val="clear" w:color="auto" w:fill="AEAAAA" w:themeFill="background2" w:themeFillShade="BF"/>
            <w:vAlign w:val="center"/>
          </w:tcPr>
          <w:p w14:paraId="01234D9B" w14:textId="77777777" w:rsidR="009F33CA" w:rsidRPr="0043537D" w:rsidRDefault="009F33CA" w:rsidP="00763BB6">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PREÇO</w:t>
            </w:r>
          </w:p>
          <w:p w14:paraId="4264EAFB" w14:textId="77777777" w:rsidR="009F33CA" w:rsidRPr="0043537D" w:rsidRDefault="009F33CA" w:rsidP="00763BB6">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UNITÁRIO</w:t>
            </w:r>
          </w:p>
        </w:tc>
        <w:tc>
          <w:tcPr>
            <w:tcW w:w="1560" w:type="dxa"/>
            <w:shd w:val="clear" w:color="auto" w:fill="AEAAAA" w:themeFill="background2" w:themeFillShade="BF"/>
            <w:vAlign w:val="center"/>
          </w:tcPr>
          <w:p w14:paraId="34977774" w14:textId="77777777" w:rsidR="009F33CA" w:rsidRPr="0043537D" w:rsidRDefault="009F33CA" w:rsidP="00763BB6">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PREÇO</w:t>
            </w:r>
          </w:p>
          <w:p w14:paraId="31CE5B08" w14:textId="77777777" w:rsidR="009F33CA" w:rsidRPr="0043537D" w:rsidRDefault="009F33CA" w:rsidP="00763BB6">
            <w:pPr>
              <w:pStyle w:val="PargrafodaLista"/>
              <w:spacing w:after="0" w:line="276" w:lineRule="auto"/>
              <w:ind w:left="0" w:right="49"/>
              <w:jc w:val="center"/>
              <w:rPr>
                <w:rFonts w:ascii="Arial" w:eastAsia="Arial" w:hAnsi="Arial" w:cs="Arial"/>
                <w:b/>
                <w:sz w:val="20"/>
                <w:szCs w:val="20"/>
              </w:rPr>
            </w:pPr>
            <w:r w:rsidRPr="0043537D">
              <w:rPr>
                <w:rFonts w:ascii="Arial" w:eastAsia="Arial" w:hAnsi="Arial" w:cs="Arial"/>
                <w:b/>
                <w:sz w:val="20"/>
                <w:szCs w:val="20"/>
              </w:rPr>
              <w:t>TOTAL</w:t>
            </w:r>
          </w:p>
        </w:tc>
      </w:tr>
      <w:tr w:rsidR="009F33CA" w:rsidRPr="0043537D" w14:paraId="135B880F" w14:textId="77777777" w:rsidTr="00763BB6">
        <w:tc>
          <w:tcPr>
            <w:tcW w:w="846" w:type="dxa"/>
            <w:vAlign w:val="center"/>
          </w:tcPr>
          <w:p w14:paraId="5E73FDBB" w14:textId="77777777" w:rsidR="009F33CA" w:rsidRPr="0043537D" w:rsidRDefault="009F33CA" w:rsidP="00763BB6">
            <w:pPr>
              <w:jc w:val="center"/>
              <w:rPr>
                <w:rFonts w:ascii="Arial" w:eastAsia="Times New Roman" w:hAnsi="Arial" w:cs="Arial"/>
                <w:b/>
                <w:color w:val="000000"/>
              </w:rPr>
            </w:pPr>
            <w:r>
              <w:rPr>
                <w:rFonts w:ascii="Arial" w:eastAsia="Times New Roman" w:hAnsi="Arial" w:cs="Arial"/>
                <w:b/>
                <w:color w:val="000000"/>
              </w:rPr>
              <w:t>1</w:t>
            </w:r>
          </w:p>
        </w:tc>
        <w:tc>
          <w:tcPr>
            <w:tcW w:w="1134" w:type="dxa"/>
            <w:vAlign w:val="center"/>
          </w:tcPr>
          <w:p w14:paraId="22D9CADF" w14:textId="77777777" w:rsidR="009F33CA" w:rsidRPr="0043537D" w:rsidRDefault="009F33CA" w:rsidP="00763BB6">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339565</w:t>
            </w:r>
          </w:p>
        </w:tc>
        <w:tc>
          <w:tcPr>
            <w:tcW w:w="1134" w:type="dxa"/>
            <w:vAlign w:val="center"/>
          </w:tcPr>
          <w:p w14:paraId="1848A1FC" w14:textId="77777777" w:rsidR="009F33CA" w:rsidRDefault="009F33CA" w:rsidP="00763BB6">
            <w:pPr>
              <w:jc w:val="center"/>
              <w:rPr>
                <w:rFonts w:ascii="Arial" w:eastAsia="Times New Roman" w:hAnsi="Arial" w:cs="Arial"/>
                <w:color w:val="000000"/>
              </w:rPr>
            </w:pPr>
            <w:r>
              <w:rPr>
                <w:rFonts w:ascii="Arial" w:hAnsi="Arial" w:cs="Arial"/>
                <w:color w:val="000000"/>
              </w:rPr>
              <w:t>1.200.000</w:t>
            </w:r>
          </w:p>
        </w:tc>
        <w:tc>
          <w:tcPr>
            <w:tcW w:w="850" w:type="dxa"/>
            <w:vAlign w:val="center"/>
          </w:tcPr>
          <w:p w14:paraId="357AF346" w14:textId="77777777" w:rsidR="009F33CA" w:rsidRDefault="009F33CA" w:rsidP="00763BB6">
            <w:pPr>
              <w:jc w:val="center"/>
              <w:rPr>
                <w:rFonts w:ascii="Arial" w:hAnsi="Arial" w:cs="Arial"/>
                <w:color w:val="000000"/>
              </w:rPr>
            </w:pPr>
            <w:r>
              <w:rPr>
                <w:rFonts w:ascii="Arial" w:hAnsi="Arial" w:cs="Arial"/>
                <w:color w:val="000000"/>
              </w:rPr>
              <w:t>UNI</w:t>
            </w:r>
          </w:p>
        </w:tc>
        <w:tc>
          <w:tcPr>
            <w:tcW w:w="3686" w:type="dxa"/>
            <w:vAlign w:val="center"/>
          </w:tcPr>
          <w:p w14:paraId="48D39D25" w14:textId="77777777" w:rsidR="009F33CA" w:rsidRPr="00DB3D93" w:rsidRDefault="009F33CA" w:rsidP="00763BB6">
            <w:pPr>
              <w:jc w:val="both"/>
              <w:rPr>
                <w:rFonts w:ascii="Arial" w:eastAsia="Times New Roman" w:hAnsi="Arial" w:cs="Arial"/>
                <w:color w:val="000000"/>
              </w:rPr>
            </w:pPr>
            <w:r>
              <w:rPr>
                <w:rFonts w:ascii="Arial" w:hAnsi="Arial" w:cs="Arial"/>
                <w:color w:val="000000"/>
              </w:rPr>
              <w:t>TIRAS OU FITAS REAGENTES PARA MEDIÇÃO QUANTITATIVA DE GLICOSE NO SANGUE.</w:t>
            </w:r>
          </w:p>
        </w:tc>
        <w:tc>
          <w:tcPr>
            <w:tcW w:w="1275" w:type="dxa"/>
            <w:vAlign w:val="center"/>
          </w:tcPr>
          <w:p w14:paraId="794070AD" w14:textId="77777777" w:rsidR="009F33CA" w:rsidRPr="009F33CA" w:rsidRDefault="009F33CA" w:rsidP="009F33CA">
            <w:pPr>
              <w:jc w:val="center"/>
              <w:rPr>
                <w:rFonts w:ascii="Arial" w:eastAsia="Times New Roman" w:hAnsi="Arial" w:cs="Arial"/>
                <w:color w:val="FF0000"/>
              </w:rPr>
            </w:pPr>
            <w:r w:rsidRPr="009F33CA">
              <w:rPr>
                <w:rFonts w:ascii="Arial" w:hAnsi="Arial" w:cs="Arial"/>
                <w:color w:val="FF0000"/>
              </w:rPr>
              <w:t xml:space="preserve"> R$ XX,XX         </w:t>
            </w:r>
          </w:p>
        </w:tc>
        <w:tc>
          <w:tcPr>
            <w:tcW w:w="1560" w:type="dxa"/>
            <w:vAlign w:val="center"/>
          </w:tcPr>
          <w:p w14:paraId="382F8DB1" w14:textId="77777777" w:rsidR="009F33CA" w:rsidRPr="009F33CA" w:rsidRDefault="009F33CA" w:rsidP="009F33CA">
            <w:pPr>
              <w:jc w:val="center"/>
              <w:rPr>
                <w:rFonts w:ascii="Arial" w:hAnsi="Arial" w:cs="Arial"/>
                <w:color w:val="FF0000"/>
              </w:rPr>
            </w:pPr>
            <w:r w:rsidRPr="009F33CA">
              <w:rPr>
                <w:rFonts w:ascii="Arial" w:hAnsi="Arial" w:cs="Arial"/>
                <w:color w:val="FF0000"/>
              </w:rPr>
              <w:t>R$ XXX,XX</w:t>
            </w:r>
          </w:p>
        </w:tc>
      </w:tr>
    </w:tbl>
    <w:p w14:paraId="397F693D" w14:textId="77777777" w:rsidR="00887C33" w:rsidRDefault="00887C33" w:rsidP="00FF7A18">
      <w:pPr>
        <w:pStyle w:val="PargrafodaLista"/>
        <w:spacing w:before="240" w:line="276" w:lineRule="auto"/>
        <w:ind w:left="0" w:right="49"/>
        <w:jc w:val="both"/>
        <w:rPr>
          <w:rFonts w:ascii="Arial" w:eastAsia="Arial" w:hAnsi="Arial" w:cs="Arial"/>
          <w:sz w:val="24"/>
          <w:szCs w:val="24"/>
        </w:rPr>
      </w:pPr>
    </w:p>
    <w:tbl>
      <w:tblPr>
        <w:tblStyle w:val="Tabelacomgrade"/>
        <w:tblW w:w="10490" w:type="dxa"/>
        <w:tblInd w:w="-429" w:type="dxa"/>
        <w:tblLook w:val="04A0" w:firstRow="1" w:lastRow="0" w:firstColumn="1" w:lastColumn="0" w:noHBand="0" w:noVBand="1"/>
      </w:tblPr>
      <w:tblGrid>
        <w:gridCol w:w="7939"/>
        <w:gridCol w:w="2551"/>
      </w:tblGrid>
      <w:tr w:rsidR="00FF7A18" w:rsidRPr="00FF7A18" w14:paraId="77FA00F4" w14:textId="77777777" w:rsidTr="009F33CA">
        <w:tc>
          <w:tcPr>
            <w:tcW w:w="7939" w:type="dxa"/>
            <w:shd w:val="clear" w:color="auto" w:fill="D9D9D9" w:themeFill="background1" w:themeFillShade="D9"/>
            <w:vAlign w:val="center"/>
          </w:tcPr>
          <w:p w14:paraId="67F50F11" w14:textId="77777777" w:rsidR="00FF7A18" w:rsidRPr="00FF7A18" w:rsidRDefault="00FF7A18" w:rsidP="005370ED">
            <w:pPr>
              <w:pStyle w:val="PargrafodaLista"/>
              <w:spacing w:before="240" w:line="276" w:lineRule="auto"/>
              <w:ind w:left="0" w:right="49"/>
              <w:jc w:val="right"/>
              <w:rPr>
                <w:rFonts w:ascii="Arial" w:eastAsia="Arial" w:hAnsi="Arial" w:cs="Arial"/>
                <w:b/>
                <w:color w:val="FF0000"/>
                <w:sz w:val="20"/>
                <w:szCs w:val="20"/>
              </w:rPr>
            </w:pPr>
            <w:r w:rsidRPr="00FF7A18">
              <w:rPr>
                <w:rFonts w:ascii="Arial" w:eastAsia="Arial" w:hAnsi="Arial" w:cs="Arial"/>
                <w:b/>
                <w:color w:val="FF0000"/>
                <w:sz w:val="20"/>
                <w:szCs w:val="20"/>
              </w:rPr>
              <w:t>VALOR TOTAL ESTIMADO</w:t>
            </w:r>
          </w:p>
        </w:tc>
        <w:tc>
          <w:tcPr>
            <w:tcW w:w="2551" w:type="dxa"/>
            <w:shd w:val="clear" w:color="auto" w:fill="D9D9D9" w:themeFill="background1" w:themeFillShade="D9"/>
            <w:vAlign w:val="bottom"/>
          </w:tcPr>
          <w:p w14:paraId="3F4FEB13" w14:textId="77777777" w:rsidR="00FF7A18" w:rsidRPr="00FF7A18" w:rsidRDefault="00FF7A18" w:rsidP="005370ED">
            <w:pPr>
              <w:pStyle w:val="PargrafodaLista"/>
              <w:spacing w:before="240" w:line="276" w:lineRule="auto"/>
              <w:ind w:left="0" w:right="49"/>
              <w:jc w:val="center"/>
              <w:rPr>
                <w:rFonts w:ascii="Arial" w:eastAsia="Arial" w:hAnsi="Arial" w:cs="Arial"/>
                <w:b/>
                <w:color w:val="FF0000"/>
                <w:sz w:val="20"/>
                <w:szCs w:val="20"/>
              </w:rPr>
            </w:pPr>
            <w:r w:rsidRPr="00FF7A18">
              <w:rPr>
                <w:rFonts w:ascii="Arial" w:eastAsia="Arial" w:hAnsi="Arial" w:cs="Arial"/>
                <w:b/>
                <w:color w:val="FF0000"/>
                <w:sz w:val="20"/>
                <w:szCs w:val="20"/>
              </w:rPr>
              <w:t>R$ XXX,XX</w:t>
            </w:r>
          </w:p>
        </w:tc>
      </w:tr>
    </w:tbl>
    <w:p w14:paraId="4D0394AA" w14:textId="77777777" w:rsidR="00893428" w:rsidRDefault="00893428">
      <w:pPr>
        <w:rPr>
          <w:bCs/>
        </w:rPr>
      </w:pPr>
    </w:p>
    <w:p w14:paraId="1D6B19B2" w14:textId="77777777" w:rsidR="00893428" w:rsidRDefault="00893428">
      <w:pPr>
        <w:rPr>
          <w:bCs/>
        </w:rPr>
      </w:pPr>
    </w:p>
    <w:p w14:paraId="30C596A2"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27309DF1" w14:textId="77777777"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0F27FF45" w14:textId="77777777" w:rsidR="00AE1F02" w:rsidRDefault="00AE1F02" w:rsidP="00893428">
      <w:pPr>
        <w:pStyle w:val="Normal1"/>
        <w:jc w:val="center"/>
        <w:rPr>
          <w:rFonts w:ascii="Arial" w:eastAsia="Arial" w:hAnsi="Arial" w:cs="Arial"/>
          <w:b/>
          <w:sz w:val="24"/>
          <w:szCs w:val="24"/>
          <w:u w:val="single"/>
        </w:rPr>
      </w:pPr>
    </w:p>
    <w:p w14:paraId="0C78AFF1" w14:textId="77777777" w:rsidR="00AE1F02" w:rsidRDefault="00AE1F02" w:rsidP="00893428">
      <w:pPr>
        <w:pStyle w:val="Normal1"/>
        <w:jc w:val="center"/>
        <w:rPr>
          <w:rFonts w:ascii="Arial" w:eastAsia="Arial" w:hAnsi="Arial" w:cs="Arial"/>
          <w:b/>
          <w:sz w:val="24"/>
          <w:szCs w:val="24"/>
          <w:u w:val="single"/>
        </w:rPr>
      </w:pPr>
    </w:p>
    <w:p w14:paraId="0D027B08" w14:textId="77777777" w:rsidR="00AE1F02" w:rsidRDefault="00AE1F02" w:rsidP="00893428">
      <w:pPr>
        <w:pStyle w:val="Normal1"/>
        <w:jc w:val="center"/>
        <w:rPr>
          <w:rFonts w:ascii="Arial" w:eastAsia="Arial" w:hAnsi="Arial" w:cs="Arial"/>
          <w:b/>
          <w:sz w:val="24"/>
          <w:szCs w:val="24"/>
          <w:u w:val="single"/>
        </w:rPr>
      </w:pPr>
    </w:p>
    <w:p w14:paraId="3336AA83" w14:textId="77777777" w:rsidR="00AE1F02" w:rsidRDefault="00AE1F02" w:rsidP="00893428">
      <w:pPr>
        <w:pStyle w:val="Normal1"/>
        <w:jc w:val="center"/>
        <w:rPr>
          <w:rFonts w:ascii="Arial" w:eastAsia="Arial" w:hAnsi="Arial" w:cs="Arial"/>
          <w:b/>
          <w:sz w:val="24"/>
          <w:szCs w:val="24"/>
          <w:u w:val="single"/>
        </w:rPr>
      </w:pPr>
    </w:p>
    <w:p w14:paraId="53383DCD" w14:textId="77777777" w:rsidR="00AD0802" w:rsidRDefault="00AD0802" w:rsidP="00893428">
      <w:pPr>
        <w:pStyle w:val="Normal1"/>
        <w:jc w:val="center"/>
        <w:rPr>
          <w:rFonts w:ascii="Arial" w:eastAsia="Arial" w:hAnsi="Arial" w:cs="Arial"/>
          <w:b/>
          <w:sz w:val="24"/>
          <w:szCs w:val="24"/>
          <w:u w:val="single"/>
        </w:rPr>
      </w:pPr>
    </w:p>
    <w:p w14:paraId="2FA7D5FD" w14:textId="77777777" w:rsidR="00AD0802" w:rsidRDefault="00AD0802" w:rsidP="00893428">
      <w:pPr>
        <w:pStyle w:val="Normal1"/>
        <w:jc w:val="center"/>
        <w:rPr>
          <w:rFonts w:ascii="Arial" w:eastAsia="Arial" w:hAnsi="Arial" w:cs="Arial"/>
          <w:b/>
          <w:sz w:val="24"/>
          <w:szCs w:val="24"/>
          <w:u w:val="single"/>
        </w:rPr>
      </w:pPr>
    </w:p>
    <w:p w14:paraId="54C90FB2" w14:textId="77777777" w:rsidR="00AD0802" w:rsidRDefault="00AD0802" w:rsidP="00893428">
      <w:pPr>
        <w:pStyle w:val="Normal1"/>
        <w:jc w:val="center"/>
        <w:rPr>
          <w:rFonts w:ascii="Arial" w:eastAsia="Arial" w:hAnsi="Arial" w:cs="Arial"/>
          <w:b/>
          <w:sz w:val="24"/>
          <w:szCs w:val="24"/>
          <w:u w:val="single"/>
        </w:rPr>
      </w:pPr>
    </w:p>
    <w:p w14:paraId="406BEFC3" w14:textId="77777777" w:rsidR="00AD0802" w:rsidRDefault="00AD0802" w:rsidP="00893428">
      <w:pPr>
        <w:pStyle w:val="Normal1"/>
        <w:jc w:val="center"/>
        <w:rPr>
          <w:rFonts w:ascii="Arial" w:eastAsia="Arial" w:hAnsi="Arial" w:cs="Arial"/>
          <w:b/>
          <w:sz w:val="24"/>
          <w:szCs w:val="24"/>
          <w:u w:val="single"/>
        </w:rPr>
      </w:pPr>
    </w:p>
    <w:p w14:paraId="07D9EC5A" w14:textId="77777777" w:rsidR="00AD0802" w:rsidRDefault="00AD0802" w:rsidP="00893428">
      <w:pPr>
        <w:pStyle w:val="Normal1"/>
        <w:jc w:val="center"/>
        <w:rPr>
          <w:rFonts w:ascii="Arial" w:eastAsia="Arial" w:hAnsi="Arial" w:cs="Arial"/>
          <w:b/>
          <w:sz w:val="24"/>
          <w:szCs w:val="24"/>
          <w:u w:val="single"/>
        </w:rPr>
      </w:pPr>
    </w:p>
    <w:p w14:paraId="4E4CEA5F" w14:textId="77777777" w:rsidR="00AD0802" w:rsidRDefault="00AD0802" w:rsidP="00893428">
      <w:pPr>
        <w:pStyle w:val="Normal1"/>
        <w:jc w:val="center"/>
        <w:rPr>
          <w:rFonts w:ascii="Arial" w:eastAsia="Arial" w:hAnsi="Arial" w:cs="Arial"/>
          <w:b/>
          <w:sz w:val="24"/>
          <w:szCs w:val="24"/>
          <w:u w:val="single"/>
        </w:rPr>
      </w:pPr>
    </w:p>
    <w:p w14:paraId="77C828C2" w14:textId="77777777" w:rsidR="00AD0802" w:rsidRDefault="00AD0802" w:rsidP="00893428">
      <w:pPr>
        <w:pStyle w:val="Normal1"/>
        <w:jc w:val="center"/>
        <w:rPr>
          <w:rFonts w:ascii="Arial" w:eastAsia="Arial" w:hAnsi="Arial" w:cs="Arial"/>
          <w:b/>
          <w:sz w:val="24"/>
          <w:szCs w:val="24"/>
          <w:u w:val="single"/>
        </w:rPr>
      </w:pPr>
    </w:p>
    <w:p w14:paraId="54D08A0B" w14:textId="77777777" w:rsidR="00AD0802" w:rsidRDefault="00AD0802" w:rsidP="00893428">
      <w:pPr>
        <w:pStyle w:val="Normal1"/>
        <w:jc w:val="center"/>
        <w:rPr>
          <w:rFonts w:ascii="Arial" w:eastAsia="Arial" w:hAnsi="Arial" w:cs="Arial"/>
          <w:b/>
          <w:sz w:val="24"/>
          <w:szCs w:val="24"/>
          <w:u w:val="single"/>
        </w:rPr>
      </w:pPr>
    </w:p>
    <w:p w14:paraId="5F4CB3AB" w14:textId="77777777" w:rsidR="00AD0802" w:rsidRDefault="00AD0802" w:rsidP="00893428">
      <w:pPr>
        <w:pStyle w:val="Normal1"/>
        <w:jc w:val="center"/>
        <w:rPr>
          <w:rFonts w:ascii="Arial" w:eastAsia="Arial" w:hAnsi="Arial" w:cs="Arial"/>
          <w:b/>
          <w:sz w:val="24"/>
          <w:szCs w:val="24"/>
          <w:u w:val="single"/>
        </w:rPr>
      </w:pPr>
    </w:p>
    <w:p w14:paraId="1C9581A3" w14:textId="77777777" w:rsidR="00AD0802" w:rsidRDefault="00AD0802" w:rsidP="00893428">
      <w:pPr>
        <w:pStyle w:val="Normal1"/>
        <w:jc w:val="center"/>
        <w:rPr>
          <w:rFonts w:ascii="Arial" w:eastAsia="Arial" w:hAnsi="Arial" w:cs="Arial"/>
          <w:b/>
          <w:sz w:val="24"/>
          <w:szCs w:val="24"/>
          <w:u w:val="single"/>
        </w:rPr>
      </w:pPr>
    </w:p>
    <w:p w14:paraId="2E9B0DE0" w14:textId="77777777" w:rsidR="00AD0802" w:rsidRDefault="00AD0802" w:rsidP="00893428">
      <w:pPr>
        <w:pStyle w:val="Normal1"/>
        <w:jc w:val="center"/>
        <w:rPr>
          <w:rFonts w:ascii="Arial" w:eastAsia="Arial" w:hAnsi="Arial" w:cs="Arial"/>
          <w:b/>
          <w:sz w:val="24"/>
          <w:szCs w:val="24"/>
          <w:u w:val="single"/>
        </w:rPr>
      </w:pPr>
    </w:p>
    <w:p w14:paraId="0D70250B" w14:textId="77777777" w:rsidR="00893428" w:rsidRPr="00673050" w:rsidRDefault="0026268B"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14:paraId="2249C23B" w14:textId="77777777" w:rsidR="00893428" w:rsidRPr="00673050" w:rsidRDefault="00893428" w:rsidP="00893428">
      <w:pPr>
        <w:pStyle w:val="Normal1"/>
        <w:jc w:val="center"/>
        <w:rPr>
          <w:rFonts w:ascii="Arial" w:eastAsia="Arial" w:hAnsi="Arial" w:cs="Arial"/>
          <w:sz w:val="24"/>
          <w:szCs w:val="24"/>
          <w:u w:val="single"/>
        </w:rPr>
      </w:pPr>
    </w:p>
    <w:p w14:paraId="02AD23DC"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47455AE8" w14:textId="77777777" w:rsidR="00893428" w:rsidRPr="00673050" w:rsidRDefault="00893428" w:rsidP="00893428">
      <w:pPr>
        <w:pStyle w:val="Normal1"/>
        <w:jc w:val="both"/>
        <w:rPr>
          <w:rFonts w:ascii="Arial" w:eastAsia="Arial" w:hAnsi="Arial" w:cs="Arial"/>
          <w:sz w:val="24"/>
          <w:szCs w:val="24"/>
        </w:rPr>
      </w:pPr>
    </w:p>
    <w:p w14:paraId="4ABD41A9" w14:textId="7D7AE3BD"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CA7F74">
        <w:rPr>
          <w:rFonts w:ascii="Arial" w:eastAsia="Arial" w:hAnsi="Arial" w:cs="Arial"/>
          <w:sz w:val="24"/>
          <w:szCs w:val="24"/>
        </w:rPr>
        <w:t>25.796</w:t>
      </w:r>
      <w:r w:rsidR="00AD0802">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8E008F">
        <w:rPr>
          <w:rFonts w:ascii="Arial" w:eastAsia="Arial" w:hAnsi="Arial" w:cs="Arial"/>
          <w:sz w:val="24"/>
          <w:szCs w:val="24"/>
        </w:rPr>
        <w:t>013/2022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598CD6E5" w14:textId="77777777" w:rsidR="00893428" w:rsidRPr="00673050" w:rsidRDefault="00893428" w:rsidP="00893428">
      <w:pPr>
        <w:pStyle w:val="Normal1"/>
        <w:jc w:val="both"/>
        <w:rPr>
          <w:rFonts w:ascii="Arial" w:eastAsia="Arial" w:hAnsi="Arial" w:cs="Arial"/>
          <w:sz w:val="24"/>
          <w:szCs w:val="24"/>
        </w:rPr>
      </w:pPr>
    </w:p>
    <w:p w14:paraId="0B1CFB9E"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71ED898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40C1010A" w14:textId="77777777" w:rsidR="00893428" w:rsidRPr="00673050" w:rsidRDefault="00893428" w:rsidP="00893428">
      <w:pPr>
        <w:pStyle w:val="Normal1"/>
        <w:jc w:val="both"/>
        <w:rPr>
          <w:rFonts w:ascii="Arial" w:eastAsia="Arial" w:hAnsi="Arial" w:cs="Arial"/>
          <w:sz w:val="24"/>
          <w:szCs w:val="24"/>
        </w:rPr>
      </w:pPr>
    </w:p>
    <w:p w14:paraId="4751BB1E"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2584499D"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5F08CC19" w14:textId="77777777" w:rsidR="00893428" w:rsidRPr="00673050" w:rsidRDefault="00893428" w:rsidP="00893428">
      <w:pPr>
        <w:pStyle w:val="Normal1"/>
        <w:jc w:val="both"/>
        <w:rPr>
          <w:rFonts w:ascii="Arial" w:eastAsia="Arial" w:hAnsi="Arial" w:cs="Arial"/>
          <w:sz w:val="24"/>
          <w:szCs w:val="24"/>
        </w:rPr>
      </w:pPr>
    </w:p>
    <w:p w14:paraId="6F8AC088" w14:textId="77777777"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39091F5D"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2E04F34D" w14:textId="77777777" w:rsidR="00893428" w:rsidRPr="00673050" w:rsidRDefault="00893428" w:rsidP="00893428">
      <w:pPr>
        <w:pStyle w:val="Normal1"/>
        <w:jc w:val="both"/>
        <w:rPr>
          <w:rFonts w:ascii="Arial" w:eastAsia="Arial" w:hAnsi="Arial" w:cs="Arial"/>
          <w:sz w:val="24"/>
          <w:szCs w:val="24"/>
        </w:rPr>
      </w:pPr>
    </w:p>
    <w:p w14:paraId="0EF69383"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2485C775" w14:textId="77777777" w:rsidR="00893428" w:rsidRPr="00673050" w:rsidRDefault="00893428" w:rsidP="00893428">
      <w:pPr>
        <w:pStyle w:val="Normal1"/>
        <w:jc w:val="both"/>
        <w:rPr>
          <w:rFonts w:ascii="Arial" w:eastAsia="Arial" w:hAnsi="Arial" w:cs="Arial"/>
          <w:sz w:val="24"/>
          <w:szCs w:val="24"/>
        </w:rPr>
      </w:pPr>
    </w:p>
    <w:p w14:paraId="3B41963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5E2BA29A"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4B09CEC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524D8FAA" w14:textId="77777777" w:rsidR="00893428" w:rsidRPr="00673050" w:rsidRDefault="00893428" w:rsidP="00893428">
      <w:pPr>
        <w:pStyle w:val="Normal1"/>
        <w:jc w:val="both"/>
        <w:rPr>
          <w:rFonts w:ascii="Arial" w:eastAsia="Arial" w:hAnsi="Arial" w:cs="Arial"/>
          <w:sz w:val="24"/>
          <w:szCs w:val="24"/>
        </w:rPr>
      </w:pPr>
    </w:p>
    <w:p w14:paraId="048D4687"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3AD74D62"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70C0861C" w14:textId="77777777" w:rsidR="00893428" w:rsidRDefault="00893428" w:rsidP="0019462E">
      <w:bookmarkStart w:id="0" w:name="_fxx89wbbp9la" w:colFirst="0" w:colLast="0"/>
      <w:bookmarkEnd w:id="0"/>
      <w:r w:rsidRPr="00673050">
        <w:t>(</w:t>
      </w:r>
      <w:proofErr w:type="gramStart"/>
      <w:r w:rsidRPr="00673050">
        <w:t>nome</w:t>
      </w:r>
      <w:proofErr w:type="gramEnd"/>
      <w:r w:rsidRPr="00673050">
        <w:t xml:space="preserve"> completo e CRC do contador responsável)</w:t>
      </w:r>
    </w:p>
    <w:p w14:paraId="24E5D463" w14:textId="77777777" w:rsidR="005370ED" w:rsidRDefault="005370ED" w:rsidP="0019462E"/>
    <w:p w14:paraId="2011A951" w14:textId="77777777" w:rsidR="005370ED" w:rsidRDefault="005370ED" w:rsidP="0019462E"/>
    <w:p w14:paraId="6099499D" w14:textId="77777777" w:rsidR="005370ED" w:rsidRDefault="005370ED" w:rsidP="0019462E"/>
    <w:p w14:paraId="73A9E6EC" w14:textId="77777777" w:rsidR="005370ED" w:rsidRDefault="005370ED" w:rsidP="0019462E"/>
    <w:p w14:paraId="580CD23C" w14:textId="77777777" w:rsidR="005370ED" w:rsidRDefault="005370ED" w:rsidP="0019462E"/>
    <w:p w14:paraId="7EEA3437" w14:textId="77777777" w:rsidR="005370ED" w:rsidRDefault="005370ED" w:rsidP="0019462E"/>
    <w:p w14:paraId="79E21BD0" w14:textId="77777777" w:rsidR="00420949" w:rsidRDefault="00420949" w:rsidP="0019462E"/>
    <w:p w14:paraId="7251E1E3" w14:textId="77777777" w:rsidR="005370ED" w:rsidRDefault="005370ED" w:rsidP="0019462E"/>
    <w:p w14:paraId="4A53ADE3" w14:textId="77777777" w:rsidR="005370ED" w:rsidRDefault="005370ED" w:rsidP="0019462E"/>
    <w:p w14:paraId="0742B104" w14:textId="77777777" w:rsidR="005370ED" w:rsidRDefault="005370ED" w:rsidP="0019462E"/>
    <w:p w14:paraId="248D87E0" w14:textId="77777777" w:rsidR="00893428" w:rsidRDefault="00893428" w:rsidP="0026268B">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14:paraId="64A2504C" w14:textId="77777777" w:rsidR="0026268B" w:rsidRDefault="0026268B" w:rsidP="0026268B">
      <w:pPr>
        <w:pStyle w:val="Normal1"/>
        <w:jc w:val="center"/>
        <w:rPr>
          <w:rFonts w:ascii="Arial" w:eastAsia="Arial" w:hAnsi="Arial" w:cs="Arial"/>
          <w:b/>
          <w:sz w:val="24"/>
          <w:szCs w:val="24"/>
          <w:u w:val="single"/>
        </w:rPr>
      </w:pPr>
    </w:p>
    <w:p w14:paraId="41EF6F17" w14:textId="77777777" w:rsidR="00893428" w:rsidRDefault="00893428" w:rsidP="00893428">
      <w:pPr>
        <w:pStyle w:val="Normal1"/>
        <w:jc w:val="center"/>
        <w:rPr>
          <w:rFonts w:ascii="Arial" w:eastAsia="Arial" w:hAnsi="Arial" w:cs="Arial"/>
          <w:b/>
          <w:sz w:val="24"/>
          <w:szCs w:val="24"/>
          <w:u w:val="single"/>
        </w:rPr>
      </w:pPr>
    </w:p>
    <w:p w14:paraId="1985AC62"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3832FC13" w14:textId="77777777" w:rsidR="00893428" w:rsidRPr="00673050" w:rsidRDefault="00893428" w:rsidP="00893428">
      <w:pPr>
        <w:pStyle w:val="Normal1"/>
        <w:jc w:val="both"/>
        <w:rPr>
          <w:rFonts w:ascii="Arial" w:eastAsia="Arial" w:hAnsi="Arial" w:cs="Arial"/>
          <w:sz w:val="24"/>
          <w:szCs w:val="24"/>
        </w:rPr>
      </w:pPr>
    </w:p>
    <w:p w14:paraId="16FD41E4" w14:textId="364222B0"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w:t>
      </w:r>
      <w:r w:rsidRPr="009A2450">
        <w:rPr>
          <w:rFonts w:ascii="Arial" w:eastAsia="Arial" w:hAnsi="Arial" w:cs="Arial"/>
          <w:sz w:val="24"/>
          <w:szCs w:val="24"/>
        </w:rPr>
        <w:t>Secretaria Mu</w:t>
      </w:r>
      <w:r w:rsidR="004D158B" w:rsidRPr="009A2450">
        <w:rPr>
          <w:rFonts w:ascii="Arial" w:eastAsia="Arial" w:hAnsi="Arial" w:cs="Arial"/>
          <w:sz w:val="24"/>
          <w:szCs w:val="24"/>
        </w:rPr>
        <w:t xml:space="preserve">nicipal de </w:t>
      </w:r>
      <w:r w:rsidR="00420949">
        <w:rPr>
          <w:rFonts w:ascii="Arial" w:eastAsia="Arial" w:hAnsi="Arial" w:cs="Arial"/>
          <w:sz w:val="24"/>
          <w:szCs w:val="24"/>
        </w:rPr>
        <w:t xml:space="preserve">Saúde </w:t>
      </w:r>
      <w:r w:rsidR="004D158B" w:rsidRPr="009A2450">
        <w:rPr>
          <w:rFonts w:ascii="Arial" w:eastAsia="Arial" w:hAnsi="Arial" w:cs="Arial"/>
          <w:sz w:val="24"/>
          <w:szCs w:val="24"/>
        </w:rPr>
        <w:t>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proofErr w:type="gramStart"/>
      <w:r w:rsidRPr="00673050">
        <w:rPr>
          <w:rFonts w:ascii="Arial" w:eastAsia="Arial" w:hAnsi="Arial" w:cs="Arial"/>
          <w:sz w:val="24"/>
          <w:szCs w:val="24"/>
        </w:rPr>
        <w:t>Sr</w:t>
      </w:r>
      <w:proofErr w:type="spellEnd"/>
      <w:r w:rsidRPr="00673050">
        <w:rPr>
          <w:rFonts w:ascii="Arial" w:eastAsia="Arial" w:hAnsi="Arial" w:cs="Arial"/>
          <w:sz w:val="24"/>
          <w:szCs w:val="24"/>
        </w:rPr>
        <w:t>(</w:t>
      </w:r>
      <w:proofErr w:type="gram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8E008F">
        <w:rPr>
          <w:rFonts w:ascii="Arial" w:eastAsia="Arial" w:hAnsi="Arial" w:cs="Arial"/>
          <w:sz w:val="24"/>
          <w:szCs w:val="24"/>
        </w:rPr>
        <w:t>013/2022</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CA7F74">
        <w:rPr>
          <w:rFonts w:ascii="Arial" w:eastAsia="Arial" w:hAnsi="Arial" w:cs="Arial"/>
          <w:sz w:val="24"/>
          <w:szCs w:val="24"/>
        </w:rPr>
        <w:t>25.796</w:t>
      </w:r>
      <w:r w:rsidR="00420949">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0CD58B44"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774C7575"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14:paraId="4B430DD4" w14:textId="13CAA348"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3D6096" w:rsidRPr="00B300B7">
        <w:rPr>
          <w:rFonts w:ascii="Arial" w:eastAsia="Cambria" w:hAnsi="Arial" w:cs="Arial"/>
          <w:b/>
          <w:sz w:val="24"/>
          <w:szCs w:val="24"/>
        </w:rPr>
        <w:t xml:space="preserve">REGISTRO DE PREÇOS PARA FUTURA AQUISIÇÃO </w:t>
      </w:r>
      <w:r w:rsidR="003D6096">
        <w:rPr>
          <w:rFonts w:ascii="Arial" w:eastAsia="Cambria" w:hAnsi="Arial" w:cs="Arial"/>
          <w:b/>
          <w:sz w:val="24"/>
          <w:szCs w:val="24"/>
        </w:rPr>
        <w:t xml:space="preserve">DE </w:t>
      </w:r>
      <w:r w:rsidR="003D6096" w:rsidRPr="00FC45FE">
        <w:rPr>
          <w:rFonts w:ascii="Arial" w:eastAsia="Cambria" w:hAnsi="Arial" w:cs="Arial"/>
          <w:b/>
          <w:sz w:val="24"/>
          <w:szCs w:val="24"/>
        </w:rPr>
        <w:t>MATERIAIS PARA O PROGRAMA DE AUTO MONITORAMENTO GLICÊMICO (AMG)</w:t>
      </w:r>
      <w:r w:rsidR="003D6096">
        <w:rPr>
          <w:rFonts w:ascii="Arial" w:eastAsia="Cambria" w:hAnsi="Arial" w:cs="Arial"/>
          <w:b/>
          <w:sz w:val="24"/>
          <w:szCs w:val="24"/>
        </w:rPr>
        <w:t xml:space="preserve">, </w:t>
      </w:r>
      <w:r w:rsidR="003D6096" w:rsidRPr="00B300B7">
        <w:rPr>
          <w:rFonts w:ascii="Arial" w:eastAsia="Cambria" w:hAnsi="Arial" w:cs="Arial"/>
          <w:b/>
          <w:sz w:val="24"/>
          <w:szCs w:val="24"/>
        </w:rPr>
        <w:t>P</w:t>
      </w:r>
      <w:r w:rsidR="003D6096">
        <w:rPr>
          <w:rFonts w:ascii="Arial" w:eastAsia="Cambria" w:hAnsi="Arial" w:cs="Arial"/>
          <w:b/>
          <w:sz w:val="24"/>
          <w:szCs w:val="24"/>
        </w:rPr>
        <w:t>ELO PERÍODO DE 12 (DOZE) MESES</w:t>
      </w:r>
      <w:r w:rsidR="003D6096">
        <w:rPr>
          <w:rFonts w:ascii="Arial" w:eastAsia="Arial" w:hAnsi="Arial" w:cs="Arial"/>
          <w:sz w:val="24"/>
          <w:szCs w:val="24"/>
        </w:rPr>
        <w:t xml:space="preserve">, </w:t>
      </w:r>
      <w:r>
        <w:rPr>
          <w:rFonts w:ascii="Arial" w:eastAsia="Arial" w:hAnsi="Arial" w:cs="Arial"/>
          <w:sz w:val="24"/>
          <w:szCs w:val="24"/>
        </w:rPr>
        <w:t>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w:t>
      </w:r>
      <w:r w:rsidR="00420949">
        <w:rPr>
          <w:rFonts w:ascii="Arial" w:eastAsia="Arial" w:hAnsi="Arial" w:cs="Arial"/>
          <w:b/>
          <w:sz w:val="24"/>
          <w:szCs w:val="24"/>
        </w:rPr>
        <w:t>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420949">
        <w:rPr>
          <w:rFonts w:ascii="Arial" w:eastAsia="Arial" w:hAnsi="Arial" w:cs="Arial"/>
          <w:b/>
          <w:sz w:val="24"/>
          <w:szCs w:val="24"/>
        </w:rPr>
        <w:t>Saúde</w:t>
      </w:r>
      <w:r w:rsidR="008F5333">
        <w:rPr>
          <w:rFonts w:ascii="Arial" w:eastAsia="Arial" w:hAnsi="Arial" w:cs="Arial"/>
          <w:b/>
          <w:sz w:val="24"/>
          <w:szCs w:val="24"/>
        </w:rPr>
        <w:t>,</w:t>
      </w:r>
      <w:r w:rsidR="007B7E23">
        <w:rPr>
          <w:rFonts w:ascii="Arial" w:eastAsia="Arial" w:hAnsi="Arial" w:cs="Arial"/>
          <w:b/>
          <w:sz w:val="24"/>
          <w:szCs w:val="24"/>
        </w:rPr>
        <w:t xml:space="preserve"> </w:t>
      </w:r>
      <w:r w:rsidRPr="006E6F41">
        <w:rPr>
          <w:rFonts w:ascii="Arial" w:eastAsia="Arial" w:hAnsi="Arial" w:cs="Arial"/>
          <w:sz w:val="24"/>
          <w:szCs w:val="24"/>
        </w:rPr>
        <w:t xml:space="preserve">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8E008F">
        <w:rPr>
          <w:rFonts w:ascii="Arial" w:eastAsia="Arial" w:hAnsi="Arial" w:cs="Arial"/>
          <w:sz w:val="24"/>
          <w:szCs w:val="24"/>
        </w:rPr>
        <w:t>013/2022</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w:t>
      </w:r>
      <w:r w:rsidR="00AA7FA3">
        <w:rPr>
          <w:rFonts w:ascii="Arial" w:eastAsia="Arial" w:hAnsi="Arial" w:cs="Arial"/>
          <w:sz w:val="24"/>
          <w:szCs w:val="24"/>
        </w:rPr>
        <w:t>s</w:t>
      </w:r>
      <w:r w:rsidRPr="006E6F41">
        <w:rPr>
          <w:rFonts w:ascii="Arial" w:eastAsia="Arial" w:hAnsi="Arial" w:cs="Arial"/>
          <w:sz w:val="24"/>
          <w:szCs w:val="24"/>
        </w:rPr>
        <w:t xml:space="preserve"> </w:t>
      </w:r>
      <w:r w:rsidRPr="00673050">
        <w:rPr>
          <w:rFonts w:ascii="Arial" w:eastAsia="Arial" w:hAnsi="Arial" w:cs="Arial"/>
          <w:sz w:val="24"/>
          <w:szCs w:val="24"/>
        </w:rPr>
        <w:t>processo</w:t>
      </w:r>
      <w:r w:rsidR="00AA7FA3">
        <w:rPr>
          <w:rFonts w:ascii="Arial" w:eastAsia="Arial" w:hAnsi="Arial" w:cs="Arial"/>
          <w:sz w:val="24"/>
          <w:szCs w:val="24"/>
        </w:rPr>
        <w:t>s</w:t>
      </w:r>
      <w:r w:rsidRPr="00673050">
        <w:rPr>
          <w:rFonts w:ascii="Arial" w:eastAsia="Arial" w:hAnsi="Arial" w:cs="Arial"/>
          <w:sz w:val="24"/>
          <w:szCs w:val="24"/>
        </w:rPr>
        <w:t xml:space="preserve"> administrativo</w:t>
      </w:r>
      <w:r w:rsidR="00AA7FA3">
        <w:rPr>
          <w:rFonts w:ascii="Arial" w:eastAsia="Arial" w:hAnsi="Arial" w:cs="Arial"/>
          <w:sz w:val="24"/>
          <w:szCs w:val="24"/>
        </w:rPr>
        <w:t>s</w:t>
      </w:r>
      <w:r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CA7F74">
        <w:rPr>
          <w:rFonts w:ascii="Arial" w:eastAsia="Arial" w:hAnsi="Arial" w:cs="Arial"/>
          <w:sz w:val="24"/>
          <w:szCs w:val="24"/>
        </w:rPr>
        <w:t>25.796</w:t>
      </w:r>
      <w:r w:rsidR="00B229BE">
        <w:rPr>
          <w:rFonts w:ascii="Arial" w:eastAsia="Arial" w:hAnsi="Arial" w:cs="Arial"/>
          <w:sz w:val="24"/>
          <w:szCs w:val="24"/>
        </w:rPr>
        <w:t>/2021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14:paraId="66764F76" w14:textId="77777777" w:rsidR="00893428" w:rsidRPr="00C93188" w:rsidRDefault="00893428" w:rsidP="00893428">
      <w:pPr>
        <w:pStyle w:val="Normal1"/>
        <w:numPr>
          <w:ilvl w:val="1"/>
          <w:numId w:val="17"/>
        </w:numPr>
        <w:spacing w:before="120" w:after="120" w:line="276" w:lineRule="auto"/>
        <w:jc w:val="both"/>
        <w:rPr>
          <w:sz w:val="24"/>
          <w:szCs w:val="24"/>
        </w:rPr>
      </w:pPr>
      <w:r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Pr="00C93188">
        <w:rPr>
          <w:rFonts w:ascii="Arial" w:eastAsia="Arial" w:hAnsi="Arial" w:cs="Arial"/>
          <w:sz w:val="24"/>
          <w:szCs w:val="24"/>
        </w:rPr>
        <w:t>Dotações Orçamentárias:</w:t>
      </w:r>
    </w:p>
    <w:p w14:paraId="63D34CB7" w14:textId="77777777" w:rsidR="00B229BE" w:rsidRPr="00DB13C1" w:rsidRDefault="00B229BE" w:rsidP="00B229BE">
      <w:pPr>
        <w:pStyle w:val="PargrafodaLista"/>
        <w:numPr>
          <w:ilvl w:val="2"/>
          <w:numId w:val="17"/>
        </w:numPr>
        <w:spacing w:before="240" w:after="120" w:line="276" w:lineRule="auto"/>
        <w:ind w:right="51"/>
        <w:contextualSpacing w:val="0"/>
        <w:jc w:val="both"/>
        <w:rPr>
          <w:rFonts w:ascii="Arial" w:eastAsia="Arial" w:hAnsi="Arial" w:cs="Arial"/>
          <w:b/>
          <w:sz w:val="24"/>
          <w:szCs w:val="24"/>
        </w:rPr>
      </w:pPr>
      <w:r w:rsidRPr="00DB13C1">
        <w:rPr>
          <w:rFonts w:ascii="Arial" w:hAnsi="Arial" w:cs="Arial"/>
          <w:b/>
          <w:sz w:val="24"/>
          <w:szCs w:val="24"/>
        </w:rPr>
        <w:t>Fundo Municipal de Saúde do Município de Teresópolis</w:t>
      </w:r>
    </w:p>
    <w:p w14:paraId="3C32E312" w14:textId="1A36DC4B" w:rsidR="00B229BE" w:rsidRDefault="00B229BE" w:rsidP="00B229BE">
      <w:pPr>
        <w:pStyle w:val="PargrafodaLista"/>
        <w:spacing w:before="240" w:after="120" w:line="276" w:lineRule="auto"/>
        <w:ind w:left="426" w:right="51"/>
        <w:contextualSpacing w:val="0"/>
        <w:jc w:val="both"/>
        <w:rPr>
          <w:rFonts w:ascii="Arial" w:hAnsi="Arial" w:cs="Arial"/>
          <w:b/>
          <w:sz w:val="24"/>
          <w:szCs w:val="24"/>
        </w:rPr>
      </w:pPr>
      <w:r w:rsidRPr="00DB13C1">
        <w:rPr>
          <w:rFonts w:ascii="Arial" w:hAnsi="Arial" w:cs="Arial"/>
          <w:b/>
          <w:sz w:val="24"/>
          <w:szCs w:val="24"/>
        </w:rPr>
        <w:t>02.012.10.</w:t>
      </w:r>
      <w:r w:rsidR="00DB13C1">
        <w:rPr>
          <w:rFonts w:ascii="Arial" w:hAnsi="Arial" w:cs="Arial"/>
          <w:b/>
          <w:sz w:val="24"/>
          <w:szCs w:val="24"/>
        </w:rPr>
        <w:t>307</w:t>
      </w:r>
      <w:r w:rsidRPr="00DB13C1">
        <w:rPr>
          <w:rFonts w:ascii="Arial" w:hAnsi="Arial" w:cs="Arial"/>
          <w:b/>
          <w:sz w:val="24"/>
          <w:szCs w:val="24"/>
        </w:rPr>
        <w:t>.</w:t>
      </w:r>
      <w:r w:rsidR="00DB13C1">
        <w:rPr>
          <w:rFonts w:ascii="Arial" w:hAnsi="Arial" w:cs="Arial"/>
          <w:b/>
          <w:sz w:val="24"/>
          <w:szCs w:val="24"/>
        </w:rPr>
        <w:t>0091.3058</w:t>
      </w:r>
      <w:r w:rsidRPr="00DB13C1">
        <w:rPr>
          <w:rFonts w:ascii="Arial" w:hAnsi="Arial" w:cs="Arial"/>
          <w:b/>
          <w:sz w:val="24"/>
          <w:szCs w:val="24"/>
        </w:rPr>
        <w:t xml:space="preserve">     </w:t>
      </w:r>
      <w:r w:rsidR="00DB13C1">
        <w:rPr>
          <w:rFonts w:ascii="Arial" w:hAnsi="Arial" w:cs="Arial"/>
          <w:b/>
          <w:sz w:val="24"/>
          <w:szCs w:val="24"/>
        </w:rPr>
        <w:t>3.3.90.30.00.00</w:t>
      </w:r>
      <w:r w:rsidRPr="00DB13C1">
        <w:rPr>
          <w:rFonts w:ascii="Arial" w:hAnsi="Arial" w:cs="Arial"/>
          <w:b/>
          <w:sz w:val="24"/>
          <w:szCs w:val="24"/>
        </w:rPr>
        <w:t xml:space="preserve">      FONTE 37     CONTA </w:t>
      </w:r>
      <w:r w:rsidR="00DB13C1">
        <w:rPr>
          <w:rFonts w:ascii="Arial" w:hAnsi="Arial" w:cs="Arial"/>
          <w:b/>
          <w:sz w:val="24"/>
          <w:szCs w:val="24"/>
        </w:rPr>
        <w:t>241</w:t>
      </w:r>
    </w:p>
    <w:p w14:paraId="073DF42C" w14:textId="77777777"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lastRenderedPageBreak/>
        <w:t>CLÁUSULA SEGUNDA – DA SOLICITAÇÃO DOS PRODUTOS</w:t>
      </w:r>
    </w:p>
    <w:p w14:paraId="6ECCEC29" w14:textId="77777777" w:rsidR="003B0C7E" w:rsidRPr="003B0C7E"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4A5111">
        <w:rPr>
          <w:rFonts w:ascii="Arial" w:eastAsia="Arial" w:hAnsi="Arial" w:cs="Arial"/>
          <w:sz w:val="24"/>
          <w:szCs w:val="24"/>
        </w:rPr>
        <w:t xml:space="preserve">   </w:t>
      </w:r>
    </w:p>
    <w:p w14:paraId="468CD93B" w14:textId="77777777" w:rsidR="00893428" w:rsidRPr="00C1351B" w:rsidRDefault="004A5111" w:rsidP="003B0C7E">
      <w:pPr>
        <w:pStyle w:val="Normal1"/>
        <w:spacing w:before="120" w:after="120" w:line="276" w:lineRule="auto"/>
        <w:ind w:left="1440"/>
        <w:jc w:val="both"/>
        <w:rPr>
          <w:sz w:val="24"/>
          <w:szCs w:val="24"/>
        </w:rPr>
      </w:pPr>
      <w:r>
        <w:rPr>
          <w:rFonts w:ascii="Arial" w:eastAsia="Arial" w:hAnsi="Arial" w:cs="Arial"/>
          <w:sz w:val="24"/>
          <w:szCs w:val="24"/>
        </w:rPr>
        <w:t xml:space="preserve">               </w:t>
      </w:r>
    </w:p>
    <w:p w14:paraId="24767B7C"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w:t>
      </w:r>
      <w:r w:rsidR="00C36DE9">
        <w:rPr>
          <w:rFonts w:ascii="Arial" w:eastAsia="Arial" w:hAnsi="Arial" w:cs="Arial"/>
          <w:b/>
          <w:sz w:val="24"/>
          <w:szCs w:val="24"/>
        </w:rPr>
        <w:t>RA RETIRADA DO TERMO CONTRATUAL</w:t>
      </w:r>
    </w:p>
    <w:p w14:paraId="706C0FB9"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CA41793" w14:textId="77777777"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3E296DD8" w14:textId="77777777" w:rsidR="00893428" w:rsidRPr="00893428" w:rsidRDefault="00893428" w:rsidP="00893428">
      <w:pPr>
        <w:pStyle w:val="Normal1"/>
        <w:spacing w:before="120" w:after="120" w:line="276" w:lineRule="auto"/>
        <w:ind w:left="1440"/>
        <w:jc w:val="both"/>
        <w:rPr>
          <w:sz w:val="24"/>
          <w:szCs w:val="24"/>
        </w:rPr>
      </w:pPr>
    </w:p>
    <w:p w14:paraId="5667D2A8" w14:textId="77777777" w:rsidR="00893428" w:rsidRPr="00673050" w:rsidRDefault="00C36DE9" w:rsidP="00893428">
      <w:pPr>
        <w:pStyle w:val="Normal1"/>
        <w:numPr>
          <w:ilvl w:val="0"/>
          <w:numId w:val="17"/>
        </w:numPr>
        <w:spacing w:before="120" w:after="120" w:line="276" w:lineRule="auto"/>
        <w:jc w:val="both"/>
        <w:rPr>
          <w:sz w:val="24"/>
          <w:szCs w:val="24"/>
        </w:rPr>
      </w:pPr>
      <w:r>
        <w:rPr>
          <w:rFonts w:ascii="Arial" w:eastAsia="Arial" w:hAnsi="Arial" w:cs="Arial"/>
          <w:b/>
          <w:sz w:val="24"/>
          <w:szCs w:val="24"/>
        </w:rPr>
        <w:t>CLÁUSULA QUARTA - DO PREÇO</w:t>
      </w:r>
    </w:p>
    <w:p w14:paraId="6809530B"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14:paraId="1CA2491B"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C3A8EF"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34ADC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FC1DD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117376"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F872BBD"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A5E282"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EF4E7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7EF8352B"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DB5FC9"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F666BB"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CFDD11"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609372"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A052DB8"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B7B341"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647C0F"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131CBE24" w14:textId="77777777" w:rsidR="00893428" w:rsidRPr="00893428" w:rsidRDefault="00893428" w:rsidP="00893428">
      <w:pPr>
        <w:pStyle w:val="Normal1"/>
        <w:spacing w:before="120" w:after="120" w:line="276" w:lineRule="auto"/>
        <w:ind w:left="720"/>
        <w:jc w:val="both"/>
        <w:rPr>
          <w:sz w:val="24"/>
          <w:szCs w:val="24"/>
        </w:rPr>
      </w:pPr>
    </w:p>
    <w:p w14:paraId="50B726F2"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w:t>
      </w:r>
      <w:r w:rsidR="00C36DE9">
        <w:rPr>
          <w:rFonts w:ascii="Arial" w:eastAsia="Arial" w:hAnsi="Arial" w:cs="Arial"/>
          <w:b/>
          <w:sz w:val="24"/>
          <w:szCs w:val="24"/>
        </w:rPr>
        <w:t>EQUILÍBRIO ECONÔMICO FINANCEIRO</w:t>
      </w:r>
    </w:p>
    <w:p w14:paraId="1D5DF0C7" w14:textId="77777777" w:rsidR="00893428" w:rsidRPr="009610BD"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p>
    <w:p w14:paraId="37EAB41F" w14:textId="77777777" w:rsidR="009610BD" w:rsidRPr="009610BD" w:rsidRDefault="009610BD" w:rsidP="00893428">
      <w:pPr>
        <w:pStyle w:val="Normal1"/>
        <w:numPr>
          <w:ilvl w:val="1"/>
          <w:numId w:val="17"/>
        </w:numPr>
        <w:spacing w:before="120" w:after="120" w:line="276" w:lineRule="auto"/>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14:paraId="420CDB15" w14:textId="77777777" w:rsidR="009610BD" w:rsidRPr="001E558D" w:rsidRDefault="001E558D" w:rsidP="009610BD">
      <w:pPr>
        <w:pStyle w:val="Normal1"/>
        <w:numPr>
          <w:ilvl w:val="2"/>
          <w:numId w:val="17"/>
        </w:numPr>
        <w:spacing w:before="120" w:after="120" w:line="276" w:lineRule="auto"/>
        <w:jc w:val="both"/>
        <w:rPr>
          <w:sz w:val="24"/>
          <w:szCs w:val="24"/>
        </w:rPr>
      </w:pPr>
      <w:r>
        <w:rPr>
          <w:rFonts w:ascii="Arial" w:eastAsia="Arial" w:hAnsi="Arial" w:cs="Arial"/>
          <w:sz w:val="24"/>
          <w:szCs w:val="24"/>
        </w:rPr>
        <w:t xml:space="preserve">O Detentor da Ata deverá protocolar, junto ao Protocolo Geral do Município, processo com a referida solicitação, juntamente com os </w:t>
      </w:r>
      <w:r>
        <w:rPr>
          <w:rFonts w:ascii="Arial" w:eastAsia="Arial" w:hAnsi="Arial" w:cs="Arial"/>
          <w:sz w:val="24"/>
          <w:szCs w:val="24"/>
        </w:rPr>
        <w:lastRenderedPageBreak/>
        <w:t>fatos e justificativas do pedido de majoração dos preços, bem como planilhas de composição de custos, notas fiscais, dentre outros documentos capazes de comprovar o pleito;</w:t>
      </w:r>
    </w:p>
    <w:p w14:paraId="023D9BF6" w14:textId="77777777" w:rsidR="001E558D" w:rsidRPr="00FF6F76" w:rsidRDefault="00FF6F76" w:rsidP="00FF6F76">
      <w:pPr>
        <w:pStyle w:val="Normal1"/>
        <w:numPr>
          <w:ilvl w:val="3"/>
          <w:numId w:val="17"/>
        </w:numPr>
        <w:spacing w:before="120" w:after="120" w:line="276" w:lineRule="auto"/>
        <w:jc w:val="both"/>
        <w:rPr>
          <w:sz w:val="24"/>
          <w:szCs w:val="24"/>
        </w:rPr>
      </w:pPr>
      <w:r>
        <w:rPr>
          <w:rFonts w:ascii="Arial" w:eastAsia="Arial" w:hAnsi="Arial" w:cs="Arial"/>
          <w:sz w:val="24"/>
          <w:szCs w:val="24"/>
        </w:rPr>
        <w:t>As solicitações enviadas por e-mail não serão consideradas.</w:t>
      </w:r>
    </w:p>
    <w:p w14:paraId="1094CBFD" w14:textId="77777777" w:rsidR="00FF6F76" w:rsidRPr="00DF712D" w:rsidRDefault="00FF6F76" w:rsidP="00FF6F76">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sendo certo que se for posterior à ciência do pedido de fornecimento, somente será revisto o valor de cada empenho.</w:t>
      </w:r>
    </w:p>
    <w:p w14:paraId="3762756A" w14:textId="77777777" w:rsidR="00DF712D" w:rsidRPr="00673050" w:rsidRDefault="00DF712D" w:rsidP="00FF6F76">
      <w:pPr>
        <w:pStyle w:val="Normal1"/>
        <w:numPr>
          <w:ilvl w:val="2"/>
          <w:numId w:val="17"/>
        </w:numPr>
        <w:spacing w:before="120" w:after="120" w:line="276" w:lineRule="auto"/>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14:paraId="573F3F72"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3071CD62" w14:textId="77777777"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18E101B2" w14:textId="77777777" w:rsidR="00893428" w:rsidRPr="00C36DE9"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0B0ABC05" w14:textId="77777777" w:rsidR="00C36DE9" w:rsidRPr="00673050" w:rsidRDefault="00C36DE9" w:rsidP="00C36DE9">
      <w:pPr>
        <w:pStyle w:val="Normal1"/>
        <w:spacing w:before="120" w:after="120" w:line="276" w:lineRule="auto"/>
        <w:ind w:left="1440"/>
        <w:jc w:val="both"/>
        <w:rPr>
          <w:sz w:val="24"/>
          <w:szCs w:val="24"/>
        </w:rPr>
      </w:pPr>
    </w:p>
    <w:p w14:paraId="35DBC1B1"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w:t>
      </w:r>
      <w:r w:rsidR="00C36DE9">
        <w:rPr>
          <w:rFonts w:ascii="Arial" w:eastAsia="Arial" w:hAnsi="Arial" w:cs="Arial"/>
          <w:b/>
          <w:sz w:val="24"/>
          <w:szCs w:val="24"/>
        </w:rPr>
        <w:t xml:space="preserve"> VALIDADE DO REGISTRO DE PREÇOS</w:t>
      </w:r>
    </w:p>
    <w:p w14:paraId="4AA26DC7"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14:paraId="545A5A43"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 xml:space="preserve">A Ata de Registro de Preços, durante sua vigência, poderá ser utilizada por qualquer órgão ou entidade da Administração Pública Municipal que não </w:t>
      </w:r>
      <w:r w:rsidRPr="00673050">
        <w:rPr>
          <w:rFonts w:ascii="Arial" w:eastAsia="Arial" w:hAnsi="Arial" w:cs="Arial"/>
          <w:sz w:val="24"/>
          <w:szCs w:val="24"/>
        </w:rPr>
        <w:lastRenderedPageBreak/>
        <w:t>tenha participado do certame licitatório, mediante prévia autorização do órgão gerenciador, desde que devidamente comprovada a vantagem da adesão.</w:t>
      </w:r>
    </w:p>
    <w:p w14:paraId="2945968E"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6DAD93BC"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37097E72" w14:textId="77777777" w:rsidR="00893428" w:rsidRPr="00673050" w:rsidRDefault="00893428" w:rsidP="00893428">
      <w:pPr>
        <w:pStyle w:val="Normal1"/>
        <w:numPr>
          <w:ilvl w:val="1"/>
          <w:numId w:val="17"/>
        </w:numPr>
        <w:spacing w:before="200" w:after="200" w:line="276" w:lineRule="auto"/>
        <w:jc w:val="both"/>
        <w:rPr>
          <w:sz w:val="24"/>
          <w:szCs w:val="24"/>
        </w:rPr>
      </w:pPr>
      <w:proofErr w:type="gramStart"/>
      <w:r w:rsidRPr="00673050">
        <w:rPr>
          <w:rFonts w:ascii="Arial" w:eastAsia="Arial" w:hAnsi="Arial" w:cs="Arial"/>
          <w:sz w:val="24"/>
          <w:szCs w:val="24"/>
        </w:rPr>
        <w:t>O quantitativo decorrente das adesões à Ata de Registro de Preços deverão</w:t>
      </w:r>
      <w:proofErr w:type="gramEnd"/>
      <w:r w:rsidRPr="00673050">
        <w:rPr>
          <w:rFonts w:ascii="Arial" w:eastAsia="Arial" w:hAnsi="Arial" w:cs="Arial"/>
          <w:sz w:val="24"/>
          <w:szCs w:val="24"/>
        </w:rPr>
        <w:t xml:space="preserve"> observar os seguintes limitadores quantitativos, a serem fiscalizados pelo Órgão Gerenciador:</w:t>
      </w:r>
    </w:p>
    <w:p w14:paraId="0244ABAB"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14:paraId="1F7A60D7"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34E1E7E8"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598A8AEB" w14:textId="77777777" w:rsidR="00893428" w:rsidRPr="00673050" w:rsidRDefault="00893428" w:rsidP="00893428">
      <w:pPr>
        <w:pStyle w:val="Normal1"/>
        <w:spacing w:before="200" w:after="200" w:line="276" w:lineRule="auto"/>
        <w:jc w:val="both"/>
        <w:rPr>
          <w:rFonts w:ascii="Arial" w:eastAsia="Arial" w:hAnsi="Arial" w:cs="Arial"/>
          <w:sz w:val="24"/>
          <w:szCs w:val="24"/>
        </w:rPr>
      </w:pPr>
    </w:p>
    <w:p w14:paraId="330038D5"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w:t>
      </w:r>
      <w:r w:rsidR="00C36DE9">
        <w:rPr>
          <w:rFonts w:ascii="Arial" w:eastAsia="Arial" w:hAnsi="Arial" w:cs="Arial"/>
          <w:b/>
          <w:sz w:val="24"/>
          <w:szCs w:val="24"/>
        </w:rPr>
        <w:t>NECIMENTO E DO PRAZO DE ENTREGA</w:t>
      </w:r>
    </w:p>
    <w:p w14:paraId="2A910697"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18B6A613"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320DEADD"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5AF7F075"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74D09FFA"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0296341B"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5759B411"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275DDC3A"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3D6096">
        <w:rPr>
          <w:rFonts w:ascii="Arial" w:eastAsia="Arial" w:hAnsi="Arial" w:cs="Arial"/>
          <w:b/>
          <w:sz w:val="24"/>
          <w:szCs w:val="24"/>
        </w:rPr>
        <w:t>15</w:t>
      </w:r>
      <w:r w:rsidR="00C36DE9" w:rsidRPr="00C36DE9">
        <w:rPr>
          <w:rFonts w:ascii="Arial" w:eastAsia="Arial" w:hAnsi="Arial" w:cs="Arial"/>
          <w:b/>
          <w:sz w:val="24"/>
          <w:szCs w:val="24"/>
        </w:rPr>
        <w:t xml:space="preserve"> (</w:t>
      </w:r>
      <w:r w:rsidR="003D6096">
        <w:rPr>
          <w:rFonts w:ascii="Arial" w:eastAsia="Arial" w:hAnsi="Arial" w:cs="Arial"/>
          <w:b/>
          <w:sz w:val="24"/>
          <w:szCs w:val="24"/>
        </w:rPr>
        <w:t>quinze</w:t>
      </w:r>
      <w:r w:rsidR="00C36DE9" w:rsidRPr="00C36DE9">
        <w:rPr>
          <w:rFonts w:ascii="Arial" w:eastAsia="Arial" w:hAnsi="Arial" w:cs="Arial"/>
          <w:b/>
          <w:sz w:val="24"/>
          <w:szCs w:val="24"/>
        </w:rPr>
        <w:t>) dias</w:t>
      </w:r>
      <w:r w:rsidRPr="00673050">
        <w:rPr>
          <w:rFonts w:ascii="Arial" w:eastAsia="Arial" w:hAnsi="Arial" w:cs="Arial"/>
          <w:sz w:val="24"/>
          <w:szCs w:val="24"/>
        </w:rPr>
        <w:t>, contados da data de recebimento pela DETENTORA de cada ordem de fornecimento;</w:t>
      </w:r>
    </w:p>
    <w:p w14:paraId="56D664B3" w14:textId="77777777"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79E219BD"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72026B62"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w:t>
      </w:r>
      <w:r w:rsidR="00C36DE9">
        <w:rPr>
          <w:rFonts w:ascii="Arial" w:eastAsia="Arial" w:hAnsi="Arial" w:cs="Arial"/>
          <w:b/>
          <w:sz w:val="24"/>
          <w:szCs w:val="24"/>
        </w:rPr>
        <w:t xml:space="preserve"> DA FORMA DE PAGAMENTO</w:t>
      </w:r>
    </w:p>
    <w:p w14:paraId="61DE7507"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2E3C7312" w14:textId="77777777"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14:paraId="60175819"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7A9B99C2" w14:textId="77777777"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3E66B025"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04806146"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lastRenderedPageBreak/>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14:paraId="4C206823"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1247D8EA"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69594672"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20F08185"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45A599B1"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7D05F4FD" w14:textId="77777777"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68947802"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22CCC65C"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24E284E6"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Ocorrendo atraso no pagamento dentro do prazo estabelecido, o valor será acrescido de 1% (um por cento) de juros de mora ao mês </w:t>
      </w:r>
      <w:proofErr w:type="gramStart"/>
      <w:r w:rsidRPr="00673050">
        <w:rPr>
          <w:rFonts w:ascii="Arial" w:eastAsia="Arial" w:hAnsi="Arial" w:cs="Arial"/>
          <w:sz w:val="24"/>
          <w:szCs w:val="24"/>
        </w:rPr>
        <w:t>“pro</w:t>
      </w:r>
      <w:proofErr w:type="gramEnd"/>
      <w:r w:rsidRPr="00673050">
        <w:rPr>
          <w:rFonts w:ascii="Arial" w:eastAsia="Arial" w:hAnsi="Arial" w:cs="Arial"/>
          <w:sz w:val="24"/>
          <w:szCs w:val="24"/>
        </w:rPr>
        <w:t xml:space="preserve"> rata tempore”, bem como a título de compensação financeira, de 1% (um por cento) ao mês, “pró rata dia”;</w:t>
      </w:r>
    </w:p>
    <w:p w14:paraId="21113E5A" w14:textId="77777777" w:rsidR="00893428"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 xml:space="preserve">Ocorrendo antecipação no pagamento dentro do prazo estabelecido, o Município de Teresópolis, fará jus a um desconto na razão de 1% (um por cento) ao mês, </w:t>
      </w:r>
      <w:proofErr w:type="gramStart"/>
      <w:r w:rsidRPr="00444E22">
        <w:rPr>
          <w:rFonts w:ascii="Arial" w:eastAsia="Arial" w:hAnsi="Arial" w:cs="Arial"/>
          <w:sz w:val="24"/>
          <w:szCs w:val="24"/>
        </w:rPr>
        <w:t>“pro</w:t>
      </w:r>
      <w:proofErr w:type="gramEnd"/>
      <w:r w:rsidRPr="00444E22">
        <w:rPr>
          <w:rFonts w:ascii="Arial" w:eastAsia="Arial" w:hAnsi="Arial" w:cs="Arial"/>
          <w:sz w:val="24"/>
          <w:szCs w:val="24"/>
        </w:rPr>
        <w:t xml:space="preserve"> rata dia”.</w:t>
      </w:r>
    </w:p>
    <w:p w14:paraId="2D91D185" w14:textId="77777777" w:rsidR="00C36DE9" w:rsidRPr="00444E22" w:rsidRDefault="00C36DE9" w:rsidP="00C36DE9">
      <w:pPr>
        <w:pStyle w:val="Normal1"/>
        <w:spacing w:before="120" w:after="120" w:line="276" w:lineRule="auto"/>
        <w:ind w:left="1440"/>
        <w:jc w:val="both"/>
        <w:rPr>
          <w:rFonts w:ascii="Arial" w:eastAsia="Arial" w:hAnsi="Arial" w:cs="Arial"/>
          <w:sz w:val="24"/>
          <w:szCs w:val="24"/>
        </w:rPr>
      </w:pPr>
    </w:p>
    <w:p w14:paraId="4E1FB874"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w:t>
      </w:r>
      <w:r w:rsidR="00C36DE9">
        <w:rPr>
          <w:rFonts w:ascii="Arial" w:eastAsia="Arial" w:hAnsi="Arial" w:cs="Arial"/>
          <w:b/>
          <w:sz w:val="24"/>
          <w:szCs w:val="24"/>
        </w:rPr>
        <w:t xml:space="preserve"> OUTRAS OBRIGAÇÕES DA DETENTORA</w:t>
      </w:r>
    </w:p>
    <w:p w14:paraId="31F40B84"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7A6A8477"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6368CE4D"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46BF5097" w14:textId="77777777"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14:paraId="34838AEC" w14:textId="77777777" w:rsidR="00893428" w:rsidRPr="00673050" w:rsidRDefault="00893428" w:rsidP="00893428">
      <w:pPr>
        <w:pStyle w:val="Normal1"/>
        <w:spacing w:before="120" w:after="120" w:line="276" w:lineRule="auto"/>
        <w:jc w:val="both"/>
        <w:rPr>
          <w:rFonts w:ascii="Arial" w:eastAsia="Arial" w:hAnsi="Arial" w:cs="Arial"/>
          <w:sz w:val="24"/>
          <w:szCs w:val="24"/>
        </w:rPr>
      </w:pPr>
    </w:p>
    <w:p w14:paraId="35753FF3" w14:textId="77777777"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w:t>
      </w:r>
      <w:r w:rsidR="00C36DE9">
        <w:rPr>
          <w:rFonts w:ascii="Arial" w:eastAsia="Arial" w:hAnsi="Arial" w:cs="Arial"/>
          <w:b/>
          <w:sz w:val="24"/>
          <w:szCs w:val="24"/>
        </w:rPr>
        <w:t>ÁUSULA DÉCIMA – DAS PENALIDADES</w:t>
      </w:r>
    </w:p>
    <w:p w14:paraId="6E231A4D"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53B4F1AF"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14:paraId="5FA8AE33"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de 20% (vinte por cento) sobre o valor da nota de empenho ou do </w:t>
      </w:r>
      <w:r w:rsidR="005C4530">
        <w:rPr>
          <w:rFonts w:ascii="Arial" w:eastAsia="Arial" w:hAnsi="Arial" w:cs="Arial"/>
          <w:sz w:val="24"/>
          <w:szCs w:val="24"/>
        </w:rPr>
        <w:t>Contrato</w:t>
      </w:r>
      <w:r w:rsidRPr="007F50B8">
        <w:rPr>
          <w:rFonts w:ascii="Arial" w:eastAsia="Arial" w:hAnsi="Arial" w:cs="Arial"/>
          <w:sz w:val="24"/>
          <w:szCs w:val="24"/>
        </w:rPr>
        <w:t>;</w:t>
      </w:r>
    </w:p>
    <w:p w14:paraId="652FBC62"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735ADDFB"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14:paraId="0002D2FC"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Comete infração administrativa nos termos da Lei nº 10.520, de 2002, a </w:t>
      </w:r>
      <w:r w:rsidR="005C4530">
        <w:rPr>
          <w:rFonts w:ascii="Arial" w:hAnsi="Arial" w:cs="Arial"/>
          <w:sz w:val="24"/>
          <w:szCs w:val="24"/>
        </w:rPr>
        <w:t>Contratada</w:t>
      </w:r>
      <w:r w:rsidRPr="007F50B8">
        <w:rPr>
          <w:rFonts w:ascii="Arial" w:hAnsi="Arial" w:cs="Arial"/>
          <w:spacing w:val="-9"/>
          <w:sz w:val="24"/>
          <w:szCs w:val="24"/>
        </w:rPr>
        <w:t xml:space="preserve"> </w:t>
      </w:r>
      <w:r w:rsidRPr="007F50B8">
        <w:rPr>
          <w:rFonts w:ascii="Arial" w:hAnsi="Arial" w:cs="Arial"/>
          <w:sz w:val="24"/>
          <w:szCs w:val="24"/>
        </w:rPr>
        <w:t>que:</w:t>
      </w:r>
    </w:p>
    <w:p w14:paraId="0764B723" w14:textId="77777777"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3DD265ED"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4B9CFCDA"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005C4530">
        <w:rPr>
          <w:rFonts w:ascii="Arial" w:hAnsi="Arial" w:cs="Arial"/>
          <w:sz w:val="24"/>
          <w:szCs w:val="24"/>
        </w:rPr>
        <w:t>Contrato</w:t>
      </w:r>
      <w:r w:rsidRPr="007F50B8">
        <w:rPr>
          <w:rFonts w:ascii="Arial" w:hAnsi="Arial" w:cs="Arial"/>
          <w:sz w:val="24"/>
          <w:szCs w:val="24"/>
        </w:rPr>
        <w:t>.</w:t>
      </w:r>
    </w:p>
    <w:p w14:paraId="609D0A10"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039803F9" w14:textId="77777777"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79DD1A1B" w14:textId="77777777"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14:paraId="323F75EB" w14:textId="77777777"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479B98CE"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w:t>
      </w:r>
      <w:r w:rsidR="005C4530">
        <w:rPr>
          <w:rFonts w:ascii="Arial" w:hAnsi="Arial" w:cs="Arial"/>
          <w:sz w:val="24"/>
          <w:szCs w:val="24"/>
        </w:rPr>
        <w:t>Contrato</w:t>
      </w:r>
      <w:r w:rsidRPr="007F50B8">
        <w:rPr>
          <w:rFonts w:ascii="Arial" w:hAnsi="Arial" w:cs="Arial"/>
          <w:sz w:val="24"/>
          <w:szCs w:val="24"/>
        </w:rPr>
        <w:t xml:space="preserve">, a Administração pode aplicar à </w:t>
      </w:r>
      <w:r w:rsidR="005C4530">
        <w:rPr>
          <w:rFonts w:ascii="Arial" w:hAnsi="Arial" w:cs="Arial"/>
          <w:sz w:val="24"/>
          <w:szCs w:val="24"/>
        </w:rPr>
        <w:t>CONTRATADA</w:t>
      </w:r>
      <w:r w:rsidRPr="007F50B8">
        <w:rPr>
          <w:rFonts w:ascii="Arial" w:hAnsi="Arial" w:cs="Arial"/>
          <w:sz w:val="24"/>
          <w:szCs w:val="24"/>
        </w:rPr>
        <w:t xml:space="preserve">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3741E7E9" w14:textId="77777777"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766A9DA6" w14:textId="77777777" w:rsidR="00893428" w:rsidRPr="007F50B8" w:rsidRDefault="00C94E81"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Multa compensatória de 1</w:t>
      </w:r>
      <w:r w:rsidR="00893428" w:rsidRPr="007F50B8">
        <w:rPr>
          <w:rFonts w:ascii="Arial" w:hAnsi="Arial" w:cs="Arial"/>
          <w:sz w:val="24"/>
          <w:szCs w:val="24"/>
        </w:rPr>
        <w:t>0% (</w:t>
      </w:r>
      <w:r>
        <w:rPr>
          <w:rFonts w:ascii="Arial" w:hAnsi="Arial" w:cs="Arial"/>
          <w:sz w:val="24"/>
          <w:szCs w:val="24"/>
        </w:rPr>
        <w:t>dez</w:t>
      </w:r>
      <w:r w:rsidR="00893428" w:rsidRPr="007F50B8">
        <w:rPr>
          <w:rFonts w:ascii="Arial" w:hAnsi="Arial" w:cs="Arial"/>
          <w:sz w:val="24"/>
          <w:szCs w:val="24"/>
        </w:rPr>
        <w:t xml:space="preserve"> por cento) sobre o valor total do </w:t>
      </w:r>
      <w:r w:rsidR="005C4530">
        <w:rPr>
          <w:rFonts w:ascii="Arial" w:hAnsi="Arial" w:cs="Arial"/>
          <w:sz w:val="24"/>
          <w:szCs w:val="24"/>
        </w:rPr>
        <w:t>Contrato</w:t>
      </w:r>
      <w:r w:rsidR="00893428" w:rsidRPr="007F50B8">
        <w:rPr>
          <w:rFonts w:ascii="Arial" w:hAnsi="Arial" w:cs="Arial"/>
          <w:sz w:val="24"/>
          <w:szCs w:val="24"/>
        </w:rPr>
        <w:t>, no caso de inexecução total do</w:t>
      </w:r>
      <w:r w:rsidR="00893428" w:rsidRPr="007F50B8">
        <w:rPr>
          <w:rFonts w:ascii="Arial" w:hAnsi="Arial" w:cs="Arial"/>
          <w:spacing w:val="-20"/>
          <w:sz w:val="24"/>
          <w:szCs w:val="24"/>
        </w:rPr>
        <w:t xml:space="preserve"> </w:t>
      </w:r>
      <w:r w:rsidR="00893428" w:rsidRPr="007F50B8">
        <w:rPr>
          <w:rFonts w:ascii="Arial" w:hAnsi="Arial" w:cs="Arial"/>
          <w:sz w:val="24"/>
          <w:szCs w:val="24"/>
        </w:rPr>
        <w:t>objeto.</w:t>
      </w:r>
    </w:p>
    <w:p w14:paraId="732ED87F" w14:textId="77777777"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lastRenderedPageBreak/>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67346F41" w14:textId="77777777"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619CF8D6"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5E031CFB" w14:textId="77777777"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005C4530">
        <w:rPr>
          <w:rFonts w:ascii="Arial" w:hAnsi="Arial" w:cs="Arial"/>
          <w:sz w:val="24"/>
          <w:szCs w:val="24"/>
        </w:rPr>
        <w:t>CONTRATADA</w:t>
      </w:r>
      <w:r w:rsidRPr="007F50B8">
        <w:rPr>
          <w:rFonts w:ascii="Arial" w:hAnsi="Arial" w:cs="Arial"/>
          <w:sz w:val="24"/>
          <w:szCs w:val="24"/>
        </w:rPr>
        <w:t xml:space="preserve">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387BB0F6" w14:textId="77777777"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 xml:space="preserve">A aplicação de qualquer das penalidades previstas realizar-se-á em processo administrativo que assegurará o contraditório e a ampla defesa à </w:t>
      </w:r>
      <w:r w:rsidR="005C4530">
        <w:rPr>
          <w:rFonts w:ascii="Arial" w:hAnsi="Arial" w:cs="Arial"/>
          <w:sz w:val="24"/>
          <w:szCs w:val="24"/>
        </w:rPr>
        <w:t>Contratada</w:t>
      </w:r>
      <w:r w:rsidRPr="007F50B8">
        <w:rPr>
          <w:rFonts w:ascii="Arial" w:hAnsi="Arial" w:cs="Arial"/>
          <w:sz w:val="24"/>
          <w:szCs w:val="24"/>
        </w:rPr>
        <w:t>,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7C4096CB"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54E5EA3F"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13586083"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sidR="00C94E81">
        <w:rPr>
          <w:rFonts w:ascii="Arial" w:hAnsi="Arial" w:cs="Arial"/>
          <w:sz w:val="24"/>
          <w:szCs w:val="24"/>
        </w:rPr>
        <w:t>de 10 (dez) dias úteis.</w:t>
      </w:r>
    </w:p>
    <w:p w14:paraId="407B2B1A" w14:textId="77777777" w:rsidR="0064506F" w:rsidRPr="007F50B8"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14:paraId="5031500C" w14:textId="77777777"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0ED8C0C4"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2C67E1F7"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lastRenderedPageBreak/>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28549481" w14:textId="77777777"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4FD1CF30" w14:textId="77777777"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14:paraId="3F06325D"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14:paraId="6BC6F006" w14:textId="77777777"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à </w:t>
      </w:r>
      <w:r w:rsidR="0076618D">
        <w:rPr>
          <w:rFonts w:ascii="Arial" w:hAnsi="Arial" w:cs="Arial"/>
          <w:sz w:val="24"/>
          <w:szCs w:val="24"/>
        </w:rPr>
        <w:t xml:space="preserve">Secretaria Municipal de </w:t>
      </w:r>
      <w:r w:rsidR="00FE0AD9">
        <w:rPr>
          <w:rFonts w:ascii="Arial" w:hAnsi="Arial" w:cs="Arial"/>
          <w:sz w:val="24"/>
          <w:szCs w:val="24"/>
        </w:rPr>
        <w:t>Educação</w:t>
      </w:r>
      <w:r w:rsidRPr="00B908B7">
        <w:rPr>
          <w:rFonts w:ascii="Arial" w:hAnsi="Arial" w:cs="Arial"/>
          <w:sz w:val="24"/>
          <w:szCs w:val="24"/>
        </w:rPr>
        <w:t>, observando o princípio da proporcionalidade.</w:t>
      </w:r>
    </w:p>
    <w:p w14:paraId="49F31901" w14:textId="77777777" w:rsidR="00083992" w:rsidRDefault="00083992" w:rsidP="00083992">
      <w:pPr>
        <w:pStyle w:val="Normal1"/>
        <w:spacing w:before="120" w:after="120" w:line="276" w:lineRule="auto"/>
        <w:ind w:left="720"/>
        <w:jc w:val="both"/>
        <w:rPr>
          <w:rFonts w:ascii="Arial" w:hAnsi="Arial" w:cs="Arial"/>
          <w:sz w:val="24"/>
          <w:szCs w:val="24"/>
        </w:rPr>
      </w:pPr>
    </w:p>
    <w:p w14:paraId="0E131AE6"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 xml:space="preserve">CLÁUSULA DÉCIMA PRIMEIRA - DO CANCELAMENTO DA </w:t>
      </w:r>
      <w:r w:rsidR="00C36DE9">
        <w:rPr>
          <w:rFonts w:ascii="Arial" w:hAnsi="Arial" w:cs="Arial"/>
          <w:b/>
          <w:sz w:val="24"/>
          <w:szCs w:val="24"/>
        </w:rPr>
        <w:t>PRESENTE ATA</w:t>
      </w:r>
    </w:p>
    <w:p w14:paraId="0DFBB3BD"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0C2B0665"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69A11506"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14:paraId="63B07A31"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044CA30A"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0B176611"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14:paraId="1BB34CD4"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14:paraId="489732C3"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6B834332"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lastRenderedPageBreak/>
        <w:t>CLÁUSULA DÉCIMA SE</w:t>
      </w:r>
      <w:r w:rsidR="00C36DE9">
        <w:rPr>
          <w:rFonts w:ascii="Arial" w:hAnsi="Arial" w:cs="Arial"/>
          <w:b/>
          <w:sz w:val="24"/>
          <w:szCs w:val="24"/>
        </w:rPr>
        <w:t>GUNDA -  DAS DISPOSIÇÕES GERAIS</w:t>
      </w:r>
    </w:p>
    <w:p w14:paraId="25B5C5A2" w14:textId="77777777" w:rsidR="00FF3F03" w:rsidRDefault="00FF3F03" w:rsidP="00B908B7">
      <w:pPr>
        <w:pStyle w:val="Normal1"/>
        <w:numPr>
          <w:ilvl w:val="1"/>
          <w:numId w:val="17"/>
        </w:numPr>
        <w:spacing w:before="120" w:after="120" w:line="276" w:lineRule="auto"/>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496BA40E"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p>
    <w:p w14:paraId="41817C83" w14:textId="77777777"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14:paraId="1F9275C0"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50BBF727"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56057A0B"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2B27E0E6"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33EB966C" w14:textId="77777777" w:rsidR="00B908B7" w:rsidRPr="00B908B7" w:rsidRDefault="00B908B7" w:rsidP="00B908B7">
      <w:pPr>
        <w:pStyle w:val="Normal1"/>
        <w:ind w:left="567"/>
        <w:jc w:val="center"/>
        <w:rPr>
          <w:rFonts w:ascii="Arial" w:hAnsi="Arial" w:cs="Arial"/>
          <w:b/>
          <w:sz w:val="24"/>
          <w:szCs w:val="24"/>
        </w:rPr>
      </w:pPr>
      <w:proofErr w:type="gramStart"/>
      <w:r w:rsidRPr="00B908B7">
        <w:rPr>
          <w:rFonts w:ascii="Arial" w:hAnsi="Arial" w:cs="Arial"/>
          <w:b/>
          <w:sz w:val="24"/>
          <w:szCs w:val="24"/>
        </w:rPr>
        <w:t>DETENTORA:_</w:t>
      </w:r>
      <w:proofErr w:type="gramEnd"/>
      <w:r w:rsidRPr="00B908B7">
        <w:rPr>
          <w:rFonts w:ascii="Arial" w:hAnsi="Arial" w:cs="Arial"/>
          <w:b/>
          <w:sz w:val="24"/>
          <w:szCs w:val="24"/>
        </w:rPr>
        <w:t>_________________________________</w:t>
      </w:r>
    </w:p>
    <w:p w14:paraId="6FF66FEB"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14:paraId="5C307D89" w14:textId="77777777" w:rsidR="00083992" w:rsidRDefault="00B908B7" w:rsidP="00C94E81">
      <w:pPr>
        <w:pStyle w:val="Normal1"/>
        <w:ind w:left="567"/>
        <w:jc w:val="center"/>
        <w:rPr>
          <w:rFonts w:ascii="Arial" w:hAnsi="Arial" w:cs="Arial"/>
          <w:sz w:val="24"/>
          <w:szCs w:val="24"/>
        </w:rPr>
      </w:pPr>
      <w:r w:rsidRPr="00B908B7">
        <w:rPr>
          <w:rFonts w:ascii="Arial" w:hAnsi="Arial" w:cs="Arial"/>
          <w:b/>
          <w:sz w:val="24"/>
          <w:szCs w:val="24"/>
        </w:rPr>
        <w:t>R.G.</w:t>
      </w:r>
    </w:p>
    <w:p w14:paraId="4B4CD1A7" w14:textId="77777777" w:rsidR="00C36DE9" w:rsidRDefault="00C36DE9" w:rsidP="00B908B7">
      <w:pPr>
        <w:pStyle w:val="Normal1"/>
        <w:jc w:val="center"/>
        <w:rPr>
          <w:rFonts w:ascii="Arial" w:eastAsia="Arial" w:hAnsi="Arial" w:cs="Arial"/>
          <w:b/>
          <w:sz w:val="24"/>
          <w:szCs w:val="24"/>
          <w:u w:val="single"/>
        </w:rPr>
      </w:pPr>
    </w:p>
    <w:p w14:paraId="5D13C830" w14:textId="77777777" w:rsidR="00C36DE9" w:rsidRDefault="00C36DE9" w:rsidP="00B908B7">
      <w:pPr>
        <w:pStyle w:val="Normal1"/>
        <w:jc w:val="center"/>
        <w:rPr>
          <w:rFonts w:ascii="Arial" w:eastAsia="Arial" w:hAnsi="Arial" w:cs="Arial"/>
          <w:b/>
          <w:sz w:val="24"/>
          <w:szCs w:val="24"/>
          <w:u w:val="single"/>
        </w:rPr>
      </w:pPr>
    </w:p>
    <w:p w14:paraId="5AF3AF14" w14:textId="77777777" w:rsidR="00C36DE9" w:rsidRDefault="00C36DE9" w:rsidP="00B908B7">
      <w:pPr>
        <w:pStyle w:val="Normal1"/>
        <w:jc w:val="center"/>
        <w:rPr>
          <w:rFonts w:ascii="Arial" w:eastAsia="Arial" w:hAnsi="Arial" w:cs="Arial"/>
          <w:b/>
          <w:sz w:val="24"/>
          <w:szCs w:val="24"/>
          <w:u w:val="single"/>
        </w:rPr>
      </w:pPr>
    </w:p>
    <w:p w14:paraId="519083B5" w14:textId="77777777" w:rsidR="00C36DE9" w:rsidRDefault="00C36DE9" w:rsidP="00B908B7">
      <w:pPr>
        <w:pStyle w:val="Normal1"/>
        <w:jc w:val="center"/>
        <w:rPr>
          <w:rFonts w:ascii="Arial" w:eastAsia="Arial" w:hAnsi="Arial" w:cs="Arial"/>
          <w:b/>
          <w:sz w:val="24"/>
          <w:szCs w:val="24"/>
          <w:u w:val="single"/>
        </w:rPr>
      </w:pPr>
    </w:p>
    <w:p w14:paraId="301990BE" w14:textId="77777777" w:rsidR="00C36DE9" w:rsidRDefault="00C36DE9" w:rsidP="00B908B7">
      <w:pPr>
        <w:pStyle w:val="Normal1"/>
        <w:jc w:val="center"/>
        <w:rPr>
          <w:rFonts w:ascii="Arial" w:eastAsia="Arial" w:hAnsi="Arial" w:cs="Arial"/>
          <w:b/>
          <w:sz w:val="24"/>
          <w:szCs w:val="24"/>
          <w:u w:val="single"/>
        </w:rPr>
      </w:pPr>
    </w:p>
    <w:p w14:paraId="5FD2A8A1" w14:textId="77777777" w:rsidR="00C36DE9" w:rsidRDefault="00C36DE9" w:rsidP="00B908B7">
      <w:pPr>
        <w:pStyle w:val="Normal1"/>
        <w:jc w:val="center"/>
        <w:rPr>
          <w:rFonts w:ascii="Arial" w:eastAsia="Arial" w:hAnsi="Arial" w:cs="Arial"/>
          <w:b/>
          <w:sz w:val="24"/>
          <w:szCs w:val="24"/>
          <w:u w:val="single"/>
        </w:rPr>
      </w:pPr>
    </w:p>
    <w:p w14:paraId="2F9C2000" w14:textId="77777777" w:rsidR="00C36DE9" w:rsidRDefault="00C36DE9" w:rsidP="00B908B7">
      <w:pPr>
        <w:pStyle w:val="Normal1"/>
        <w:jc w:val="center"/>
        <w:rPr>
          <w:rFonts w:ascii="Arial" w:eastAsia="Arial" w:hAnsi="Arial" w:cs="Arial"/>
          <w:b/>
          <w:sz w:val="24"/>
          <w:szCs w:val="24"/>
          <w:u w:val="single"/>
        </w:rPr>
      </w:pPr>
    </w:p>
    <w:p w14:paraId="13846EFA" w14:textId="77777777" w:rsidR="00C36DE9" w:rsidRDefault="00C36DE9" w:rsidP="00B908B7">
      <w:pPr>
        <w:pStyle w:val="Normal1"/>
        <w:jc w:val="center"/>
        <w:rPr>
          <w:rFonts w:ascii="Arial" w:eastAsia="Arial" w:hAnsi="Arial" w:cs="Arial"/>
          <w:b/>
          <w:sz w:val="24"/>
          <w:szCs w:val="24"/>
          <w:u w:val="single"/>
        </w:rPr>
      </w:pPr>
    </w:p>
    <w:p w14:paraId="5AA23187" w14:textId="77777777" w:rsidR="00C36DE9" w:rsidRDefault="00C36DE9" w:rsidP="00B908B7">
      <w:pPr>
        <w:pStyle w:val="Normal1"/>
        <w:jc w:val="center"/>
        <w:rPr>
          <w:rFonts w:ascii="Arial" w:eastAsia="Arial" w:hAnsi="Arial" w:cs="Arial"/>
          <w:b/>
          <w:sz w:val="24"/>
          <w:szCs w:val="24"/>
          <w:u w:val="single"/>
        </w:rPr>
      </w:pPr>
    </w:p>
    <w:p w14:paraId="1B52F78A" w14:textId="77777777" w:rsidR="00C36DE9" w:rsidRDefault="00C36DE9" w:rsidP="00B908B7">
      <w:pPr>
        <w:pStyle w:val="Normal1"/>
        <w:jc w:val="center"/>
        <w:rPr>
          <w:rFonts w:ascii="Arial" w:eastAsia="Arial" w:hAnsi="Arial" w:cs="Arial"/>
          <w:b/>
          <w:sz w:val="24"/>
          <w:szCs w:val="24"/>
          <w:u w:val="single"/>
        </w:rPr>
      </w:pPr>
    </w:p>
    <w:p w14:paraId="58EF2766" w14:textId="77777777" w:rsidR="00C36DE9" w:rsidRDefault="00C36DE9" w:rsidP="00B908B7">
      <w:pPr>
        <w:pStyle w:val="Normal1"/>
        <w:jc w:val="center"/>
        <w:rPr>
          <w:rFonts w:ascii="Arial" w:eastAsia="Arial" w:hAnsi="Arial" w:cs="Arial"/>
          <w:b/>
          <w:sz w:val="24"/>
          <w:szCs w:val="24"/>
          <w:u w:val="single"/>
        </w:rPr>
      </w:pPr>
    </w:p>
    <w:p w14:paraId="69C74BB8" w14:textId="77777777" w:rsidR="00C36DE9" w:rsidRDefault="00C36DE9" w:rsidP="00B908B7">
      <w:pPr>
        <w:pStyle w:val="Normal1"/>
        <w:jc w:val="center"/>
        <w:rPr>
          <w:rFonts w:ascii="Arial" w:eastAsia="Arial" w:hAnsi="Arial" w:cs="Arial"/>
          <w:b/>
          <w:sz w:val="24"/>
          <w:szCs w:val="24"/>
          <w:u w:val="single"/>
        </w:rPr>
      </w:pPr>
    </w:p>
    <w:p w14:paraId="1DB0BF9E" w14:textId="77777777" w:rsidR="00C36DE9" w:rsidRDefault="00C36DE9" w:rsidP="00B908B7">
      <w:pPr>
        <w:pStyle w:val="Normal1"/>
        <w:jc w:val="center"/>
        <w:rPr>
          <w:rFonts w:ascii="Arial" w:eastAsia="Arial" w:hAnsi="Arial" w:cs="Arial"/>
          <w:b/>
          <w:sz w:val="24"/>
          <w:szCs w:val="24"/>
          <w:u w:val="single"/>
        </w:rPr>
      </w:pPr>
    </w:p>
    <w:p w14:paraId="20B3C7D9" w14:textId="77777777" w:rsidR="00C36DE9" w:rsidRDefault="00C36DE9" w:rsidP="00B908B7">
      <w:pPr>
        <w:pStyle w:val="Normal1"/>
        <w:jc w:val="center"/>
        <w:rPr>
          <w:rFonts w:ascii="Arial" w:eastAsia="Arial" w:hAnsi="Arial" w:cs="Arial"/>
          <w:b/>
          <w:sz w:val="24"/>
          <w:szCs w:val="24"/>
          <w:u w:val="single"/>
        </w:rPr>
      </w:pPr>
    </w:p>
    <w:p w14:paraId="2C069332" w14:textId="77777777" w:rsidR="00C36DE9" w:rsidRDefault="00C36DE9" w:rsidP="00B908B7">
      <w:pPr>
        <w:pStyle w:val="Normal1"/>
        <w:jc w:val="center"/>
        <w:rPr>
          <w:rFonts w:ascii="Arial" w:eastAsia="Arial" w:hAnsi="Arial" w:cs="Arial"/>
          <w:b/>
          <w:sz w:val="24"/>
          <w:szCs w:val="24"/>
          <w:u w:val="single"/>
        </w:rPr>
      </w:pPr>
    </w:p>
    <w:p w14:paraId="1349A3F5" w14:textId="77777777" w:rsidR="00C36DE9" w:rsidRDefault="00C36DE9" w:rsidP="00B908B7">
      <w:pPr>
        <w:pStyle w:val="Normal1"/>
        <w:jc w:val="center"/>
        <w:rPr>
          <w:rFonts w:ascii="Arial" w:eastAsia="Arial" w:hAnsi="Arial" w:cs="Arial"/>
          <w:b/>
          <w:sz w:val="24"/>
          <w:szCs w:val="24"/>
          <w:u w:val="single"/>
        </w:rPr>
      </w:pPr>
    </w:p>
    <w:p w14:paraId="0B23A9BA" w14:textId="77777777" w:rsidR="00C36DE9" w:rsidRDefault="00C36DE9" w:rsidP="00B908B7">
      <w:pPr>
        <w:pStyle w:val="Normal1"/>
        <w:jc w:val="center"/>
        <w:rPr>
          <w:rFonts w:ascii="Arial" w:eastAsia="Arial" w:hAnsi="Arial" w:cs="Arial"/>
          <w:b/>
          <w:sz w:val="24"/>
          <w:szCs w:val="24"/>
          <w:u w:val="single"/>
        </w:rPr>
      </w:pPr>
    </w:p>
    <w:p w14:paraId="7232EF20" w14:textId="77777777" w:rsidR="00C36DE9" w:rsidRDefault="00C36DE9" w:rsidP="00B908B7">
      <w:pPr>
        <w:pStyle w:val="Normal1"/>
        <w:jc w:val="center"/>
        <w:rPr>
          <w:rFonts w:ascii="Arial" w:eastAsia="Arial" w:hAnsi="Arial" w:cs="Arial"/>
          <w:b/>
          <w:sz w:val="24"/>
          <w:szCs w:val="24"/>
          <w:u w:val="single"/>
        </w:rPr>
      </w:pPr>
    </w:p>
    <w:p w14:paraId="270CA56C" w14:textId="77777777" w:rsidR="00C36DE9" w:rsidRDefault="00C36DE9" w:rsidP="00B908B7">
      <w:pPr>
        <w:pStyle w:val="Normal1"/>
        <w:jc w:val="center"/>
        <w:rPr>
          <w:rFonts w:ascii="Arial" w:eastAsia="Arial" w:hAnsi="Arial" w:cs="Arial"/>
          <w:b/>
          <w:sz w:val="24"/>
          <w:szCs w:val="24"/>
          <w:u w:val="single"/>
        </w:rPr>
      </w:pPr>
    </w:p>
    <w:p w14:paraId="2B32F162" w14:textId="77777777" w:rsidR="00C36DE9" w:rsidRDefault="00C36DE9" w:rsidP="00B908B7">
      <w:pPr>
        <w:pStyle w:val="Normal1"/>
        <w:jc w:val="center"/>
        <w:rPr>
          <w:rFonts w:ascii="Arial" w:eastAsia="Arial" w:hAnsi="Arial" w:cs="Arial"/>
          <w:b/>
          <w:sz w:val="24"/>
          <w:szCs w:val="24"/>
          <w:u w:val="single"/>
        </w:rPr>
      </w:pPr>
    </w:p>
    <w:p w14:paraId="5C630B93" w14:textId="77777777" w:rsidR="00C36DE9" w:rsidRDefault="00C36DE9" w:rsidP="00B908B7">
      <w:pPr>
        <w:pStyle w:val="Normal1"/>
        <w:jc w:val="center"/>
        <w:rPr>
          <w:rFonts w:ascii="Arial" w:eastAsia="Arial" w:hAnsi="Arial" w:cs="Arial"/>
          <w:b/>
          <w:sz w:val="24"/>
          <w:szCs w:val="24"/>
          <w:u w:val="single"/>
        </w:rPr>
      </w:pPr>
    </w:p>
    <w:p w14:paraId="5EBFF179" w14:textId="77777777" w:rsidR="00C36DE9" w:rsidRDefault="00C36DE9" w:rsidP="00B908B7">
      <w:pPr>
        <w:pStyle w:val="Normal1"/>
        <w:jc w:val="center"/>
        <w:rPr>
          <w:rFonts w:ascii="Arial" w:eastAsia="Arial" w:hAnsi="Arial" w:cs="Arial"/>
          <w:b/>
          <w:sz w:val="24"/>
          <w:szCs w:val="24"/>
          <w:u w:val="single"/>
        </w:rPr>
      </w:pPr>
    </w:p>
    <w:p w14:paraId="049F9E74" w14:textId="77777777" w:rsidR="00C36DE9" w:rsidRDefault="00C36DE9" w:rsidP="00B908B7">
      <w:pPr>
        <w:pStyle w:val="Normal1"/>
        <w:jc w:val="center"/>
        <w:rPr>
          <w:rFonts w:ascii="Arial" w:eastAsia="Arial" w:hAnsi="Arial" w:cs="Arial"/>
          <w:b/>
          <w:sz w:val="24"/>
          <w:szCs w:val="24"/>
          <w:u w:val="single"/>
        </w:rPr>
      </w:pPr>
    </w:p>
    <w:p w14:paraId="7A8E8667" w14:textId="77777777" w:rsidR="00C36DE9" w:rsidRDefault="00C36DE9" w:rsidP="00B908B7">
      <w:pPr>
        <w:pStyle w:val="Normal1"/>
        <w:jc w:val="center"/>
        <w:rPr>
          <w:rFonts w:ascii="Arial" w:eastAsia="Arial" w:hAnsi="Arial" w:cs="Arial"/>
          <w:b/>
          <w:sz w:val="24"/>
          <w:szCs w:val="24"/>
          <w:u w:val="single"/>
        </w:rPr>
      </w:pPr>
    </w:p>
    <w:p w14:paraId="48C71B72" w14:textId="77777777"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1974D256" w14:textId="77777777" w:rsidR="00B908B7" w:rsidRPr="00537272" w:rsidRDefault="00B908B7" w:rsidP="00B908B7">
      <w:pPr>
        <w:pStyle w:val="Normal1"/>
        <w:jc w:val="center"/>
        <w:rPr>
          <w:rFonts w:ascii="Arial" w:eastAsia="Arial" w:hAnsi="Arial" w:cs="Arial"/>
          <w:sz w:val="24"/>
          <w:szCs w:val="24"/>
          <w:u w:val="single"/>
        </w:rPr>
      </w:pPr>
    </w:p>
    <w:p w14:paraId="31B5F2A1" w14:textId="77777777"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14:paraId="2C29C59C" w14:textId="77777777"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14:paraId="598EB136" w14:textId="77777777" w:rsidR="00B908B7" w:rsidRPr="00673050" w:rsidRDefault="00B908B7" w:rsidP="00B908B7">
      <w:pPr>
        <w:pStyle w:val="Normal1"/>
        <w:jc w:val="center"/>
        <w:rPr>
          <w:rFonts w:ascii="Arial" w:eastAsia="Arial" w:hAnsi="Arial" w:cs="Arial"/>
          <w:sz w:val="24"/>
          <w:szCs w:val="24"/>
        </w:rPr>
      </w:pPr>
    </w:p>
    <w:p w14:paraId="52313FA7" w14:textId="77777777" w:rsidR="00B908B7" w:rsidRPr="00A41231" w:rsidRDefault="005C4530" w:rsidP="00B908B7">
      <w:pPr>
        <w:ind w:left="2835"/>
        <w:jc w:val="both"/>
        <w:rPr>
          <w:rFonts w:ascii="Arial" w:hAnsi="Arial" w:cs="Arial"/>
          <w:sz w:val="24"/>
          <w:szCs w:val="24"/>
          <w:u w:val="single"/>
        </w:rPr>
      </w:pPr>
      <w:bookmarkStart w:id="1" w:name="_44y2ckw13u6g" w:colFirst="0" w:colLast="0"/>
      <w:bookmarkEnd w:id="1"/>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14:paraId="4663DE1B" w14:textId="77777777" w:rsidR="00B908B7" w:rsidRPr="007C0112" w:rsidRDefault="00B908B7" w:rsidP="00CB1AED">
      <w:pPr>
        <w:jc w:val="both"/>
        <w:rPr>
          <w:rFonts w:ascii="Arial" w:eastAsia="Arial" w:hAnsi="Arial" w:cs="Arial"/>
          <w:sz w:val="24"/>
          <w:szCs w:val="24"/>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 xml:space="preserve">SEGUNDA: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w:t>
      </w:r>
      <w:proofErr w:type="gramStart"/>
      <w:r w:rsidRPr="007C0112">
        <w:rPr>
          <w:rFonts w:ascii="Arial" w:eastAsia="Arial" w:hAnsi="Arial" w:cs="Arial"/>
          <w:sz w:val="24"/>
          <w:szCs w:val="24"/>
        </w:rPr>
        <w:t>“pro</w:t>
      </w:r>
      <w:proofErr w:type="gramEnd"/>
      <w:r w:rsidRPr="007C0112">
        <w:rPr>
          <w:rFonts w:ascii="Arial" w:eastAsia="Arial" w:hAnsi="Arial" w:cs="Arial"/>
          <w:sz w:val="24"/>
          <w:szCs w:val="24"/>
        </w:rPr>
        <w:t xml:space="preserve"> rata tempore”, bem como, a título de compensação financeira, de 1% (um por cento) ao mês, pro rata dia. 2.5. Ocorrendo antecipação no pagamento dentro do prazo estabelecido, a Prefeitura Municipal de Teresópolis, fará jus a um desconto na razão de 1% (um por cento) ao mês, </w:t>
      </w:r>
      <w:proofErr w:type="gramStart"/>
      <w:r w:rsidRPr="007C0112">
        <w:rPr>
          <w:rFonts w:ascii="Arial" w:eastAsia="Arial" w:hAnsi="Arial" w:cs="Arial"/>
          <w:sz w:val="24"/>
          <w:szCs w:val="24"/>
        </w:rPr>
        <w:t>pro</w:t>
      </w:r>
      <w:proofErr w:type="gramEnd"/>
      <w:r w:rsidRPr="007C0112">
        <w:rPr>
          <w:rFonts w:ascii="Arial" w:eastAsia="Arial" w:hAnsi="Arial" w:cs="Arial"/>
          <w:sz w:val="24"/>
          <w:szCs w:val="24"/>
        </w:rPr>
        <w:t xml:space="preserve"> rata dia. 2.6. Os preços inicialmente contratados serão irreajustáveis, conforme Lei Federal nº 8.880 de 24 de </w:t>
      </w:r>
      <w:proofErr w:type="gramStart"/>
      <w:r w:rsidRPr="007C0112">
        <w:rPr>
          <w:rFonts w:ascii="Arial" w:eastAsia="Arial" w:hAnsi="Arial" w:cs="Arial"/>
          <w:sz w:val="24"/>
          <w:szCs w:val="24"/>
        </w:rPr>
        <w:t>Março</w:t>
      </w:r>
      <w:proofErr w:type="gramEnd"/>
      <w:r w:rsidRPr="007C0112">
        <w:rPr>
          <w:rFonts w:ascii="Arial" w:eastAsia="Arial" w:hAnsi="Arial" w:cs="Arial"/>
          <w:sz w:val="24"/>
          <w:szCs w:val="24"/>
        </w:rPr>
        <w:t xml:space="preserve"> de 1994, salvo se, ao contrário, Lei Federal estabelecer. </w:t>
      </w:r>
      <w:r w:rsidRPr="007C0112">
        <w:rPr>
          <w:rFonts w:ascii="Arial" w:eastAsia="Arial" w:hAnsi="Arial" w:cs="Arial"/>
          <w:sz w:val="24"/>
          <w:szCs w:val="24"/>
          <w:u w:val="single"/>
        </w:rPr>
        <w:t>TERCEIRA: DO 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7C0112">
        <w:rPr>
          <w:rFonts w:ascii="Arial" w:eastAsia="Arial" w:hAnsi="Arial" w:cs="Arial"/>
          <w:sz w:val="24"/>
          <w:szCs w:val="24"/>
          <w:u w:val="single"/>
        </w:rPr>
        <w:t xml:space="preserve">QUARTA: DOS </w:t>
      </w:r>
      <w:r w:rsidRPr="007C0112">
        <w:rPr>
          <w:rFonts w:ascii="Arial" w:eastAsia="Arial" w:hAnsi="Arial" w:cs="Arial"/>
          <w:sz w:val="24"/>
          <w:szCs w:val="24"/>
          <w:u w:val="single"/>
        </w:rPr>
        <w:lastRenderedPageBreak/>
        <w:t>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w:t>
      </w:r>
      <w:r w:rsidR="00CB1AED">
        <w:rPr>
          <w:rFonts w:ascii="Arial" w:hAnsi="Arial" w:cs="Arial"/>
          <w:sz w:val="24"/>
          <w:szCs w:val="24"/>
        </w:rPr>
        <w:t xml:space="preserve">6.1. </w:t>
      </w:r>
      <w:r w:rsidR="00CB1AED" w:rsidRPr="003C5B8E">
        <w:rPr>
          <w:rFonts w:ascii="Arial" w:hAnsi="Arial" w:cs="Arial"/>
          <w:sz w:val="24"/>
          <w:szCs w:val="24"/>
        </w:rPr>
        <w:t>Como garantia para o bom e fiel cumprimento do Contrato, a Contratada prestará garantia, sob uma das modalidades previstas na Lei Federal nº 8.666/1993, na proporção de 0</w:t>
      </w:r>
      <w:r w:rsidR="00CB1AED">
        <w:rPr>
          <w:rFonts w:ascii="Arial" w:hAnsi="Arial" w:cs="Arial"/>
          <w:sz w:val="24"/>
          <w:szCs w:val="24"/>
        </w:rPr>
        <w:t>5</w:t>
      </w:r>
      <w:r w:rsidR="00CB1AED" w:rsidRPr="003C5B8E">
        <w:rPr>
          <w:rFonts w:ascii="Arial" w:hAnsi="Arial" w:cs="Arial"/>
          <w:sz w:val="24"/>
          <w:szCs w:val="24"/>
        </w:rPr>
        <w:t>% (</w:t>
      </w:r>
      <w:r w:rsidR="00CB1AED">
        <w:rPr>
          <w:rFonts w:ascii="Arial" w:hAnsi="Arial" w:cs="Arial"/>
          <w:sz w:val="24"/>
          <w:szCs w:val="24"/>
        </w:rPr>
        <w:t>cinco</w:t>
      </w:r>
      <w:r w:rsidR="00CB1AED" w:rsidRPr="003C5B8E">
        <w:rPr>
          <w:rFonts w:ascii="Arial" w:hAnsi="Arial" w:cs="Arial"/>
          <w:sz w:val="24"/>
          <w:szCs w:val="24"/>
        </w:rPr>
        <w:t xml:space="preserve"> por cento) sobre o valor total do Contrato;</w:t>
      </w:r>
      <w:r w:rsidR="00CB1AED" w:rsidRPr="005F3951">
        <w:rPr>
          <w:rFonts w:ascii="Arial" w:eastAsia="Arial" w:hAnsi="Arial" w:cs="Arial"/>
          <w:sz w:val="24"/>
          <w:szCs w:val="24"/>
        </w:rPr>
        <w:t xml:space="preserve"> </w:t>
      </w:r>
      <w:r w:rsidR="00CB1AED">
        <w:rPr>
          <w:rFonts w:ascii="Arial" w:eastAsia="Arial" w:hAnsi="Arial" w:cs="Arial"/>
          <w:sz w:val="24"/>
          <w:szCs w:val="24"/>
        </w:rPr>
        <w:t xml:space="preserve">6.2. A importância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7C0112">
        <w:rPr>
          <w:rFonts w:ascii="Arial" w:eastAsia="Arial" w:hAnsi="Arial" w:cs="Arial"/>
          <w:sz w:val="24"/>
          <w:szCs w:val="24"/>
        </w:rPr>
        <w:t xml:space="preserve">6.3.- A importância a que se refere o item anterior será liberada e percebida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em uma única parcela, após o recebimento definitivo do objeto contratual a ser formalizado pela Secretaria responsável por sua fiscalização, conforme determina a Lei Federal 8.666/93 e suas alterações.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t>Inexecutar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8028CC" w:rsidRPr="001C4F10">
        <w:rPr>
          <w:rFonts w:ascii="Arial" w:eastAsia="Arial" w:hAnsi="Arial" w:cs="Arial"/>
          <w:sz w:val="24"/>
          <w:szCs w:val="24"/>
        </w:rPr>
        <w:t>3.2.</w:t>
      </w:r>
      <w:r w:rsidR="008028CC" w:rsidRPr="001C4F10">
        <w:rPr>
          <w:rFonts w:ascii="Arial" w:eastAsia="Arial" w:hAnsi="Arial" w:cs="Arial"/>
          <w:sz w:val="24"/>
          <w:szCs w:val="24"/>
        </w:rPr>
        <w:tab/>
        <w:t>O 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.2.3.</w:t>
      </w:r>
      <w:r w:rsidR="008028CC" w:rsidRPr="001C4F10">
        <w:rPr>
          <w:rFonts w:ascii="Arial" w:eastAsia="Arial" w:hAnsi="Arial" w:cs="Arial"/>
          <w:sz w:val="24"/>
          <w:szCs w:val="24"/>
        </w:rPr>
        <w:tab/>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A penalidade de 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8028CC" w:rsidRPr="001C4F10">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r w:rsidR="008028CC">
        <w:rPr>
          <w:rFonts w:ascii="Arial" w:eastAsia="Arial" w:hAnsi="Arial" w:cs="Arial"/>
          <w:sz w:val="24"/>
          <w:szCs w:val="24"/>
        </w:rPr>
        <w:t xml:space="preserve"> 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w:t>
      </w:r>
      <w:r w:rsidR="008028CC" w:rsidRPr="001C4F10">
        <w:rPr>
          <w:rFonts w:ascii="Arial" w:eastAsia="Arial" w:hAnsi="Arial" w:cs="Arial"/>
          <w:sz w:val="24"/>
          <w:szCs w:val="24"/>
        </w:rPr>
        <w:lastRenderedPageBreak/>
        <w:t>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8.11- Razões de interesse  público, de  alta  relevância  e amplo conhecimento, justificadas e determinadas  pelo  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w:t>
      </w:r>
      <w:r w:rsidRPr="007C0112">
        <w:rPr>
          <w:rFonts w:ascii="Arial" w:eastAsia="Arial" w:hAnsi="Arial" w:cs="Arial"/>
          <w:sz w:val="24"/>
          <w:szCs w:val="24"/>
        </w:rPr>
        <w:lastRenderedPageBreak/>
        <w:t xml:space="preserve">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condições de 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D047EF">
        <w:rPr>
          <w:rFonts w:ascii="Arial" w:eastAsia="Arial" w:hAnsi="Arial" w:cs="Arial"/>
          <w:sz w:val="24"/>
          <w:szCs w:val="24"/>
        </w:rPr>
        <w:t>2</w:t>
      </w:r>
      <w:r w:rsidRPr="007C0112">
        <w:rPr>
          <w:rFonts w:ascii="Arial" w:eastAsia="Arial" w:hAnsi="Arial" w:cs="Arial"/>
          <w:sz w:val="24"/>
          <w:szCs w:val="24"/>
        </w:rPr>
        <w:t xml:space="preserve">.  </w:t>
      </w:r>
    </w:p>
    <w:p w14:paraId="004C95FE" w14:textId="77777777" w:rsidR="00B908B7" w:rsidRPr="00673050" w:rsidRDefault="00B908B7" w:rsidP="00B908B7">
      <w:pPr>
        <w:pStyle w:val="Normal1"/>
        <w:jc w:val="both"/>
        <w:rPr>
          <w:rFonts w:ascii="Arial" w:eastAsia="Arial" w:hAnsi="Arial" w:cs="Arial"/>
          <w:sz w:val="24"/>
          <w:szCs w:val="24"/>
        </w:rPr>
      </w:pPr>
    </w:p>
    <w:p w14:paraId="1522DF22" w14:textId="77777777" w:rsidR="00B908B7" w:rsidRPr="00673050" w:rsidRDefault="00B908B7" w:rsidP="00431B71">
      <w:pPr>
        <w:pStyle w:val="Normal1"/>
        <w:keepNext/>
        <w:widowControl w:val="0"/>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75D6D51F" w14:textId="77777777" w:rsidR="00B908B7" w:rsidRPr="00673050" w:rsidRDefault="005C4530" w:rsidP="00B908B7">
      <w:pPr>
        <w:pStyle w:val="Normal1"/>
        <w:jc w:val="both"/>
        <w:rPr>
          <w:rFonts w:ascii="Arial" w:eastAsia="Arial" w:hAnsi="Arial" w:cs="Arial"/>
          <w:sz w:val="24"/>
          <w:szCs w:val="24"/>
        </w:rPr>
      </w:pPr>
      <w:r>
        <w:rPr>
          <w:rFonts w:ascii="Arial" w:eastAsia="Arial" w:hAnsi="Arial" w:cs="Arial"/>
          <w:sz w:val="24"/>
          <w:szCs w:val="24"/>
        </w:rPr>
        <w:t>CONTRATADA</w:t>
      </w:r>
    </w:p>
    <w:p w14:paraId="4DBAF031"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179D6371" w14:textId="77777777" w:rsidR="00431B71"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14:paraId="0BFC9F26"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C.I. nº. _______________________</w:t>
      </w:r>
    </w:p>
    <w:p w14:paraId="75723803" w14:textId="77777777" w:rsidR="00431B71" w:rsidRDefault="00B908B7" w:rsidP="00B908B7">
      <w:pPr>
        <w:pStyle w:val="Normal1"/>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14:paraId="39DBC8AC" w14:textId="77777777" w:rsidR="00B908B7" w:rsidRDefault="00B908B7" w:rsidP="00B908B7">
      <w:pPr>
        <w:pStyle w:val="Normal1"/>
        <w:jc w:val="both"/>
      </w:pPr>
      <w:r w:rsidRPr="00673050">
        <w:rPr>
          <w:rFonts w:ascii="Arial" w:eastAsia="Arial" w:hAnsi="Arial" w:cs="Arial"/>
          <w:sz w:val="24"/>
          <w:szCs w:val="24"/>
        </w:rPr>
        <w:t>C.I. nº. ________________________</w:t>
      </w:r>
    </w:p>
    <w:p w14:paraId="3FAE3272" w14:textId="77777777"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14:paraId="18D20F97" w14:textId="77777777" w:rsidR="00A41231" w:rsidRDefault="00A41231" w:rsidP="00A41231">
      <w:pPr>
        <w:pStyle w:val="Normal1"/>
        <w:jc w:val="center"/>
        <w:rPr>
          <w:rFonts w:ascii="Arial" w:eastAsia="Arial" w:hAnsi="Arial" w:cs="Arial"/>
          <w:b/>
          <w:sz w:val="24"/>
          <w:szCs w:val="24"/>
          <w:u w:val="single"/>
        </w:rPr>
      </w:pPr>
    </w:p>
    <w:p w14:paraId="4DACD4F8" w14:textId="77777777"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7A730203" w14:textId="77777777" w:rsidR="00A41231" w:rsidRPr="00673050" w:rsidRDefault="00A41231" w:rsidP="00A41231">
      <w:pPr>
        <w:pStyle w:val="Normal1"/>
        <w:jc w:val="both"/>
        <w:rPr>
          <w:rFonts w:ascii="Arial" w:eastAsia="Arial" w:hAnsi="Arial" w:cs="Arial"/>
          <w:sz w:val="24"/>
          <w:szCs w:val="24"/>
        </w:rPr>
      </w:pPr>
    </w:p>
    <w:p w14:paraId="292117B7" w14:textId="31BAB05E"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8E008F">
        <w:rPr>
          <w:rFonts w:ascii="Arial" w:eastAsia="Arial" w:hAnsi="Arial" w:cs="Arial"/>
          <w:sz w:val="24"/>
          <w:szCs w:val="24"/>
        </w:rPr>
        <w:t>013/2022</w:t>
      </w:r>
      <w:bookmarkStart w:id="2" w:name="_GoBack"/>
      <w:bookmarkEnd w:id="2"/>
      <w:r w:rsidRPr="00673050">
        <w:rPr>
          <w:rFonts w:ascii="Arial" w:eastAsia="Arial" w:hAnsi="Arial" w:cs="Arial"/>
          <w:sz w:val="24"/>
          <w:szCs w:val="24"/>
        </w:rPr>
        <w:t xml:space="preserve"> do</w:t>
      </w:r>
      <w:r w:rsidR="008D653B">
        <w:rPr>
          <w:rFonts w:ascii="Arial" w:eastAsia="Arial" w:hAnsi="Arial" w:cs="Arial"/>
          <w:sz w:val="24"/>
          <w:szCs w:val="24"/>
        </w:rPr>
        <w:t>s</w:t>
      </w:r>
      <w:r w:rsidRPr="00673050">
        <w:rPr>
          <w:rFonts w:ascii="Arial" w:eastAsia="Arial" w:hAnsi="Arial" w:cs="Arial"/>
          <w:sz w:val="24"/>
          <w:szCs w:val="24"/>
        </w:rPr>
        <w:t xml:space="preserve"> processo</w:t>
      </w:r>
      <w:r w:rsidR="008D653B">
        <w:rPr>
          <w:rFonts w:ascii="Arial" w:eastAsia="Arial" w:hAnsi="Arial" w:cs="Arial"/>
          <w:sz w:val="24"/>
          <w:szCs w:val="24"/>
        </w:rPr>
        <w:t>s</w:t>
      </w:r>
      <w:r w:rsidRPr="00673050">
        <w:rPr>
          <w:rFonts w:ascii="Arial" w:eastAsia="Arial" w:hAnsi="Arial" w:cs="Arial"/>
          <w:sz w:val="24"/>
          <w:szCs w:val="24"/>
        </w:rPr>
        <w:t xml:space="preserve"> administrativo</w:t>
      </w:r>
      <w:r w:rsidR="008D653B">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CA7F74">
        <w:rPr>
          <w:rFonts w:ascii="Arial" w:eastAsia="Arial" w:hAnsi="Arial" w:cs="Arial"/>
          <w:sz w:val="24"/>
          <w:szCs w:val="24"/>
        </w:rPr>
        <w:t>25.796</w:t>
      </w:r>
      <w:r w:rsidR="00377FD7">
        <w:rPr>
          <w:rFonts w:ascii="Arial" w:eastAsia="Arial" w:hAnsi="Arial" w:cs="Arial"/>
          <w:sz w:val="24"/>
          <w:szCs w:val="24"/>
        </w:rPr>
        <w:t>/2021</w:t>
      </w:r>
      <w:r>
        <w:rPr>
          <w:rFonts w:ascii="Arial" w:eastAsia="Arial" w:hAnsi="Arial" w:cs="Arial"/>
          <w:sz w:val="24"/>
          <w:szCs w:val="24"/>
        </w:rPr>
        <w:t xml:space="preserve"> declara a quem possa interessar, sob as penas da lei:</w:t>
      </w:r>
    </w:p>
    <w:p w14:paraId="75978D3C" w14:textId="77777777"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w:t>
      </w:r>
      <w:proofErr w:type="gramStart"/>
      <w:r w:rsidR="00A41231" w:rsidRPr="00EE031F">
        <w:rPr>
          <w:rFonts w:ascii="Arial" w:eastAsia="Arial" w:hAnsi="Arial" w:cs="Arial"/>
          <w:sz w:val="24"/>
          <w:szCs w:val="24"/>
        </w:rPr>
        <w:t xml:space="preserve">seja </w:t>
      </w:r>
      <w:r w:rsidR="005C4530">
        <w:rPr>
          <w:rFonts w:ascii="Arial" w:eastAsia="Arial" w:hAnsi="Arial" w:cs="Arial"/>
          <w:sz w:val="24"/>
          <w:szCs w:val="24"/>
        </w:rPr>
        <w:t>Contratada</w:t>
      </w:r>
      <w:proofErr w:type="gramEnd"/>
      <w:r w:rsidR="00A41231" w:rsidRPr="00EE031F">
        <w:rPr>
          <w:rFonts w:ascii="Arial" w:eastAsia="Arial" w:hAnsi="Arial" w:cs="Arial"/>
          <w:sz w:val="24"/>
          <w:szCs w:val="24"/>
        </w:rPr>
        <w:t xml:space="preserve">, cumprirá o prazo de </w:t>
      </w:r>
      <w:r w:rsidR="00146A54" w:rsidRPr="00FA03D7">
        <w:rPr>
          <w:rFonts w:ascii="Arial" w:eastAsia="Arial" w:hAnsi="Arial" w:cs="Arial"/>
          <w:sz w:val="24"/>
          <w:szCs w:val="24"/>
        </w:rPr>
        <w:t>início da execução</w:t>
      </w:r>
      <w:r w:rsidR="00431B71">
        <w:rPr>
          <w:rFonts w:ascii="Arial" w:eastAsia="Arial" w:hAnsi="Arial" w:cs="Arial"/>
          <w:sz w:val="24"/>
          <w:szCs w:val="24"/>
        </w:rPr>
        <w:t xml:space="preserve"> que</w:t>
      </w:r>
      <w:r w:rsidR="00146A54" w:rsidRPr="00FA03D7">
        <w:rPr>
          <w:rFonts w:ascii="Arial" w:eastAsia="Arial" w:hAnsi="Arial" w:cs="Arial"/>
          <w:sz w:val="24"/>
          <w:szCs w:val="24"/>
        </w:rPr>
        <w:t xml:space="preserve"> </w:t>
      </w:r>
      <w:r w:rsidR="006A42A8" w:rsidRPr="00FA03D7">
        <w:rPr>
          <w:rFonts w:ascii="Arial" w:eastAsia="Arial" w:hAnsi="Arial" w:cs="Arial"/>
          <w:sz w:val="24"/>
          <w:szCs w:val="24"/>
        </w:rPr>
        <w:t xml:space="preserve">será </w:t>
      </w:r>
      <w:r w:rsidR="00431B71">
        <w:rPr>
          <w:rFonts w:ascii="Arial" w:eastAsia="Arial" w:hAnsi="Arial" w:cs="Arial"/>
          <w:sz w:val="24"/>
          <w:szCs w:val="24"/>
        </w:rPr>
        <w:t xml:space="preserve">de </w:t>
      </w:r>
      <w:r w:rsidR="0064506F" w:rsidRPr="00FA03D7">
        <w:rPr>
          <w:rFonts w:ascii="Arial" w:eastAsia="Arial" w:hAnsi="Arial" w:cs="Arial"/>
          <w:sz w:val="24"/>
          <w:szCs w:val="24"/>
        </w:rPr>
        <w:t>até</w:t>
      </w:r>
      <w:r w:rsidR="006A42A8" w:rsidRPr="00FA03D7">
        <w:rPr>
          <w:rFonts w:ascii="Arial" w:eastAsia="Arial" w:hAnsi="Arial" w:cs="Arial"/>
          <w:sz w:val="24"/>
          <w:szCs w:val="24"/>
        </w:rPr>
        <w:t xml:space="preserve"> </w:t>
      </w:r>
      <w:r w:rsidR="00F34AFC">
        <w:rPr>
          <w:rFonts w:ascii="Arial" w:eastAsia="Arial" w:hAnsi="Arial" w:cs="Arial"/>
          <w:sz w:val="24"/>
          <w:szCs w:val="24"/>
        </w:rPr>
        <w:t>15</w:t>
      </w:r>
      <w:r w:rsidR="004F3752">
        <w:rPr>
          <w:rFonts w:ascii="Arial" w:eastAsia="Arial" w:hAnsi="Arial" w:cs="Arial"/>
          <w:sz w:val="24"/>
          <w:szCs w:val="24"/>
        </w:rPr>
        <w:t xml:space="preserve"> (</w:t>
      </w:r>
      <w:r w:rsidR="00F34AFC">
        <w:rPr>
          <w:rFonts w:ascii="Arial" w:eastAsia="Arial" w:hAnsi="Arial" w:cs="Arial"/>
          <w:sz w:val="24"/>
          <w:szCs w:val="24"/>
        </w:rPr>
        <w:t>quinze</w:t>
      </w:r>
      <w:r w:rsidR="004F3752">
        <w:rPr>
          <w:rFonts w:ascii="Arial" w:eastAsia="Arial" w:hAnsi="Arial" w:cs="Arial"/>
          <w:sz w:val="24"/>
          <w:szCs w:val="24"/>
        </w:rPr>
        <w:t>)</w:t>
      </w:r>
      <w:r w:rsidR="006A42A8" w:rsidRPr="00FA03D7">
        <w:rPr>
          <w:rFonts w:ascii="Arial" w:eastAsia="Arial" w:hAnsi="Arial" w:cs="Arial"/>
          <w:sz w:val="24"/>
          <w:szCs w:val="24"/>
        </w:rPr>
        <w:t xml:space="preserve"> dias</w:t>
      </w:r>
      <w:r w:rsidR="009A6F7F">
        <w:rPr>
          <w:rFonts w:ascii="Arial" w:eastAsia="Arial" w:hAnsi="Arial" w:cs="Arial"/>
          <w:sz w:val="24"/>
          <w:szCs w:val="24"/>
        </w:rPr>
        <w:t xml:space="preserve">, </w:t>
      </w:r>
      <w:r w:rsidR="006A42A8">
        <w:rPr>
          <w:rFonts w:ascii="Arial" w:eastAsia="Arial" w:hAnsi="Arial" w:cs="Arial"/>
          <w:sz w:val="24"/>
          <w:szCs w:val="24"/>
        </w:rPr>
        <w:t>da emissão da Ordem de Compra e Empenho,</w:t>
      </w:r>
      <w:r w:rsidR="00146A54">
        <w:rPr>
          <w:rFonts w:ascii="Arial" w:eastAsia="Arial" w:hAnsi="Arial" w:cs="Arial"/>
          <w:sz w:val="24"/>
          <w:szCs w:val="24"/>
        </w:rPr>
        <w:t xml:space="preserve"> e atender ao item 1</w:t>
      </w:r>
      <w:r w:rsidR="00F34AFC">
        <w:rPr>
          <w:rFonts w:ascii="Arial" w:eastAsia="Arial" w:hAnsi="Arial" w:cs="Arial"/>
          <w:sz w:val="24"/>
          <w:szCs w:val="24"/>
        </w:rPr>
        <w:t>6</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14:paraId="52123B1F" w14:textId="77777777"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14:paraId="2072E5B6" w14:textId="77777777" w:rsidR="00A41231" w:rsidRPr="00673050" w:rsidRDefault="008E6E64" w:rsidP="008E6E64">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Pr="008E6E64">
        <w:rPr>
          <w:rFonts w:ascii="Arial" w:eastAsia="Arial" w:hAnsi="Arial" w:cs="Arial"/>
          <w:sz w:val="24"/>
          <w:szCs w:val="24"/>
        </w:rPr>
        <w:t>ara os fins do disposto no Art. 73-B, I e II da Lei Orgânica do Município de Teresópolis</w:t>
      </w:r>
      <w:r w:rsidR="00A41231" w:rsidRPr="00673050">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72E33B99"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 xml:space="preserve">I – </w:t>
      </w:r>
      <w:proofErr w:type="gramStart"/>
      <w:r w:rsidRPr="00673050">
        <w:rPr>
          <w:rFonts w:ascii="Arial" w:eastAsia="Arial" w:hAnsi="Arial" w:cs="Arial"/>
          <w:sz w:val="24"/>
          <w:szCs w:val="24"/>
        </w:rPr>
        <w:t>representação</w:t>
      </w:r>
      <w:proofErr w:type="gramEnd"/>
      <w:r w:rsidRPr="00673050">
        <w:rPr>
          <w:rFonts w:ascii="Arial" w:eastAsia="Arial" w:hAnsi="Arial" w:cs="Arial"/>
          <w:sz w:val="24"/>
          <w:szCs w:val="24"/>
        </w:rPr>
        <w:t xml:space="preserve"> contra sua pessoa julgada procedente pela Justiça Eleitoral em processo de abuso do poder econômico ou político;</w:t>
      </w:r>
    </w:p>
    <w:p w14:paraId="12725D89"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 xml:space="preserve">II – </w:t>
      </w:r>
      <w:proofErr w:type="gramStart"/>
      <w:r w:rsidRPr="00673050">
        <w:rPr>
          <w:rFonts w:ascii="Arial" w:eastAsia="Arial" w:hAnsi="Arial" w:cs="Arial"/>
          <w:sz w:val="24"/>
          <w:szCs w:val="24"/>
        </w:rPr>
        <w:t>condenação</w:t>
      </w:r>
      <w:proofErr w:type="gramEnd"/>
      <w:r w:rsidRPr="00673050">
        <w:rPr>
          <w:rFonts w:ascii="Arial" w:eastAsia="Arial" w:hAnsi="Arial" w:cs="Arial"/>
          <w:sz w:val="24"/>
          <w:szCs w:val="24"/>
        </w:rPr>
        <w:t xml:space="preserve"> por crimes contra a economia popular, a fé pública, a administração pública ou o patrimônio público.</w:t>
      </w:r>
    </w:p>
    <w:p w14:paraId="487B1B79" w14:textId="77777777"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35D9CE78" w14:textId="77777777"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7FD29F71" w14:textId="77777777"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sectPr w:rsidR="00893428" w:rsidRPr="003C6C14" w:rsidSect="009B5148">
      <w:headerReference w:type="default" r:id="rId17"/>
      <w:footerReference w:type="default" r:id="rId18"/>
      <w:pgSz w:w="11907" w:h="16839" w:code="9"/>
      <w:pgMar w:top="1418" w:right="1134" w:bottom="1418" w:left="1134" w:header="709" w:footer="1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A2C97" w14:textId="77777777" w:rsidR="003C243A" w:rsidRDefault="003C243A" w:rsidP="00A41231">
      <w:r>
        <w:separator/>
      </w:r>
    </w:p>
  </w:endnote>
  <w:endnote w:type="continuationSeparator" w:id="0">
    <w:p w14:paraId="4934BAA8" w14:textId="77777777" w:rsidR="003C243A" w:rsidRDefault="003C243A"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AEECB" w14:textId="77777777" w:rsidR="00513E4F" w:rsidRDefault="00513E4F">
    <w:pPr>
      <w:pStyle w:val="Rodap"/>
    </w:pPr>
    <w:r w:rsidRPr="00D46E53">
      <w:rPr>
        <w:rFonts w:ascii="Calibri" w:eastAsia="Times New Roman" w:hAnsi="Calibri" w:cs="Times New Roman"/>
        <w:noProof/>
        <w:sz w:val="22"/>
        <w:szCs w:val="22"/>
        <w:lang w:eastAsia="pt-BR"/>
      </w:rPr>
      <mc:AlternateContent>
        <mc:Choice Requires="wps">
          <w:drawing>
            <wp:anchor distT="0" distB="0" distL="114300" distR="114300" simplePos="0" relativeHeight="251659264" behindDoc="0" locked="0" layoutInCell="1" allowOverlap="1" wp14:anchorId="37EA2B47" wp14:editId="2D8B08DA">
              <wp:simplePos x="0" y="0"/>
              <wp:positionH relativeFrom="column">
                <wp:posOffset>3933825</wp:posOffset>
              </wp:positionH>
              <wp:positionV relativeFrom="paragraph">
                <wp:posOffset>133350</wp:posOffset>
              </wp:positionV>
              <wp:extent cx="1732280" cy="448310"/>
              <wp:effectExtent l="0" t="0" r="0" b="0"/>
              <wp:wrapSquare wrapText="bothSides"/>
              <wp:docPr id="48" name="Caixa de texto 48"/>
              <wp:cNvGraphicFramePr/>
              <a:graphic xmlns:a="http://schemas.openxmlformats.org/drawingml/2006/main">
                <a:graphicData uri="http://schemas.microsoft.com/office/word/2010/wordprocessingShape">
                  <wps:wsp>
                    <wps:cNvSpPr txBox="1"/>
                    <wps:spPr>
                      <a:xfrm>
                        <a:off x="0" y="0"/>
                        <a:ext cx="1732280" cy="448310"/>
                      </a:xfrm>
                      <a:prstGeom prst="rect">
                        <a:avLst/>
                      </a:prstGeom>
                      <a:noFill/>
                      <a:ln w="6350">
                        <a:noFill/>
                      </a:ln>
                      <a:effectLst/>
                    </wps:spPr>
                    <wps:txbx>
                      <w:txbxContent>
                        <w:p w14:paraId="2F028BCD" w14:textId="77777777" w:rsidR="00513E4F" w:rsidRPr="007F4B85" w:rsidRDefault="00513E4F" w:rsidP="00D46E53">
                          <w:pPr>
                            <w:pStyle w:val="Rodap"/>
                            <w:tabs>
                              <w:tab w:val="right" w:pos="8080"/>
                            </w:tabs>
                            <w:jc w:val="center"/>
                            <w:rPr>
                              <w:rFonts w:ascii="Arial" w:hAnsi="Arial" w:cs="Arial"/>
                              <w:b/>
                              <w:i/>
                              <w:sz w:val="16"/>
                              <w:szCs w:val="16"/>
                            </w:rPr>
                          </w:pPr>
                          <w:r>
                            <w:rPr>
                              <w:rFonts w:ascii="Arial" w:hAnsi="Arial" w:cs="Arial"/>
                              <w:b/>
                              <w:i/>
                              <w:sz w:val="16"/>
                              <w:szCs w:val="16"/>
                            </w:rPr>
                            <w:t>Antônio Henrique Vasconcellos da Rosa</w:t>
                          </w:r>
                        </w:p>
                        <w:p w14:paraId="0FB9F90A" w14:textId="77777777" w:rsidR="00513E4F" w:rsidRPr="007F4B85" w:rsidRDefault="00513E4F" w:rsidP="00D46E53">
                          <w:pPr>
                            <w:pStyle w:val="Rodap"/>
                            <w:tabs>
                              <w:tab w:val="right" w:pos="8080"/>
                            </w:tabs>
                            <w:jc w:val="center"/>
                            <w:rPr>
                              <w:rFonts w:ascii="Arial" w:hAnsi="Arial" w:cs="Arial"/>
                              <w:b/>
                              <w:i/>
                              <w:sz w:val="16"/>
                              <w:szCs w:val="16"/>
                            </w:rPr>
                          </w:pPr>
                          <w:r>
                            <w:rPr>
                              <w:rFonts w:ascii="Arial" w:hAnsi="Arial" w:cs="Arial"/>
                              <w:b/>
                              <w:i/>
                              <w:sz w:val="16"/>
                              <w:szCs w:val="16"/>
                            </w:rPr>
                            <w:t xml:space="preserve">Secretário </w:t>
                          </w:r>
                          <w:r w:rsidRPr="007F4B85">
                            <w:rPr>
                              <w:rFonts w:ascii="Arial" w:hAnsi="Arial" w:cs="Arial"/>
                              <w:b/>
                              <w:i/>
                              <w:sz w:val="16"/>
                              <w:szCs w:val="16"/>
                            </w:rPr>
                            <w:t xml:space="preserve">Municipal de </w:t>
                          </w:r>
                          <w:r>
                            <w:rPr>
                              <w:rFonts w:ascii="Arial" w:hAnsi="Arial" w:cs="Arial"/>
                              <w:b/>
                              <w:i/>
                              <w:sz w:val="16"/>
                              <w:szCs w:val="16"/>
                            </w:rPr>
                            <w:t>Saúde</w:t>
                          </w:r>
                        </w:p>
                        <w:p w14:paraId="6C93A5A2" w14:textId="77777777" w:rsidR="00513E4F" w:rsidRPr="000F5AB0" w:rsidRDefault="00513E4F" w:rsidP="00D46E53">
                          <w:pPr>
                            <w:pStyle w:val="Rodap"/>
                            <w:tabs>
                              <w:tab w:val="right" w:pos="8080"/>
                            </w:tabs>
                            <w:jc w:val="center"/>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4.16513-6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EA2B47" id="_x0000_t202" coordsize="21600,21600" o:spt="202" path="m,l,21600r21600,l21600,xe">
              <v:stroke joinstyle="miter"/>
              <v:path gradientshapeok="t" o:connecttype="rect"/>
            </v:shapetype>
            <v:shape id="Caixa de texto 48" o:spid="_x0000_s1030" type="#_x0000_t202" style="position:absolute;margin-left:309.75pt;margin-top:10.5pt;width:136.4pt;height:35.3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" filled="f" stroked="f" strokeweight=".5pt">
              <v:textbox style="mso-fit-shape-to-text:t">
                <w:txbxContent>
                  <w:p w14:paraId="2F028BCD" w14:textId="77777777" w:rsidR="00763BB6" w:rsidRPr="007F4B85" w:rsidRDefault="00763BB6" w:rsidP="00D46E53">
                    <w:pPr>
                      <w:pStyle w:val="Rodap"/>
                      <w:tabs>
                        <w:tab w:val="right" w:pos="8080"/>
                      </w:tabs>
                      <w:jc w:val="center"/>
                      <w:rPr>
                        <w:rFonts w:ascii="Arial" w:hAnsi="Arial" w:cs="Arial"/>
                        <w:b/>
                        <w:i/>
                        <w:sz w:val="16"/>
                        <w:szCs w:val="16"/>
                      </w:rPr>
                    </w:pPr>
                    <w:r>
                      <w:rPr>
                        <w:rFonts w:ascii="Arial" w:hAnsi="Arial" w:cs="Arial"/>
                        <w:b/>
                        <w:i/>
                        <w:sz w:val="16"/>
                        <w:szCs w:val="16"/>
                      </w:rPr>
                      <w:t>Antônio Henrique Vasconcellos da Rosa</w:t>
                    </w:r>
                  </w:p>
                  <w:p w14:paraId="0FB9F90A" w14:textId="77777777" w:rsidR="00763BB6" w:rsidRPr="007F4B85" w:rsidRDefault="00763BB6" w:rsidP="00D46E53">
                    <w:pPr>
                      <w:pStyle w:val="Rodap"/>
                      <w:tabs>
                        <w:tab w:val="right" w:pos="8080"/>
                      </w:tabs>
                      <w:jc w:val="center"/>
                      <w:rPr>
                        <w:rFonts w:ascii="Arial" w:hAnsi="Arial" w:cs="Arial"/>
                        <w:b/>
                        <w:i/>
                        <w:sz w:val="16"/>
                        <w:szCs w:val="16"/>
                      </w:rPr>
                    </w:pPr>
                    <w:r>
                      <w:rPr>
                        <w:rFonts w:ascii="Arial" w:hAnsi="Arial" w:cs="Arial"/>
                        <w:b/>
                        <w:i/>
                        <w:sz w:val="16"/>
                        <w:szCs w:val="16"/>
                      </w:rPr>
                      <w:t xml:space="preserve">Secretário </w:t>
                    </w:r>
                    <w:r w:rsidRPr="007F4B85">
                      <w:rPr>
                        <w:rFonts w:ascii="Arial" w:hAnsi="Arial" w:cs="Arial"/>
                        <w:b/>
                        <w:i/>
                        <w:sz w:val="16"/>
                        <w:szCs w:val="16"/>
                      </w:rPr>
                      <w:t xml:space="preserve">Municipal de </w:t>
                    </w:r>
                    <w:r>
                      <w:rPr>
                        <w:rFonts w:ascii="Arial" w:hAnsi="Arial" w:cs="Arial"/>
                        <w:b/>
                        <w:i/>
                        <w:sz w:val="16"/>
                        <w:szCs w:val="16"/>
                      </w:rPr>
                      <w:t>Saúde</w:t>
                    </w:r>
                  </w:p>
                  <w:p w14:paraId="6C93A5A2" w14:textId="77777777" w:rsidR="00763BB6" w:rsidRPr="000F5AB0" w:rsidRDefault="00763BB6" w:rsidP="00D46E53">
                    <w:pPr>
                      <w:pStyle w:val="Rodap"/>
                      <w:tabs>
                        <w:tab w:val="right" w:pos="8080"/>
                      </w:tabs>
                      <w:jc w:val="center"/>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4.16513-6</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AF41A" w14:textId="77777777" w:rsidR="003C243A" w:rsidRDefault="003C243A" w:rsidP="00A41231">
      <w:r>
        <w:separator/>
      </w:r>
    </w:p>
  </w:footnote>
  <w:footnote w:type="continuationSeparator" w:id="0">
    <w:p w14:paraId="61F00716" w14:textId="77777777" w:rsidR="003C243A" w:rsidRDefault="003C243A"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rsidR="00513E4F" w:rsidRPr="004A74F2" w14:paraId="1863C65B" w14:textId="77777777" w:rsidTr="005C647B">
      <w:trPr>
        <w:trHeight w:val="1418"/>
      </w:trPr>
      <w:tc>
        <w:tcPr>
          <w:tcW w:w="1418" w:type="dxa"/>
          <w:shd w:val="clear" w:color="auto" w:fill="auto"/>
        </w:tcPr>
        <w:p w14:paraId="4B0403E0" w14:textId="77777777" w:rsidR="00513E4F" w:rsidRPr="004A74F2" w:rsidRDefault="00513E4F" w:rsidP="00A41231">
          <w:pPr>
            <w:pStyle w:val="Normal1"/>
            <w:jc w:val="both"/>
            <w:rPr>
              <w:sz w:val="24"/>
              <w:szCs w:val="24"/>
            </w:rPr>
          </w:pPr>
          <w:r>
            <w:rPr>
              <w:noProof/>
              <w:lang w:eastAsia="pt-BR"/>
            </w:rPr>
            <w:drawing>
              <wp:anchor distT="0" distB="0" distL="0" distR="0" simplePos="0" relativeHeight="251637760" behindDoc="0" locked="0" layoutInCell="1" allowOverlap="1" wp14:anchorId="1C8E094D" wp14:editId="10079E53">
                <wp:simplePos x="0" y="0"/>
                <wp:positionH relativeFrom="column">
                  <wp:posOffset>0</wp:posOffset>
                </wp:positionH>
                <wp:positionV relativeFrom="paragraph">
                  <wp:posOffset>80645</wp:posOffset>
                </wp:positionV>
                <wp:extent cx="788035" cy="740410"/>
                <wp:effectExtent l="0" t="0" r="0" b="254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74157A0B" w14:textId="77777777" w:rsidR="00513E4F" w:rsidRPr="004A74F2" w:rsidRDefault="00513E4F"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39808" behindDoc="0" locked="0" layoutInCell="1" allowOverlap="1" wp14:anchorId="0F519758" wp14:editId="4827BF7E">
                    <wp:simplePos x="0" y="0"/>
                    <wp:positionH relativeFrom="column">
                      <wp:posOffset>3150235</wp:posOffset>
                    </wp:positionH>
                    <wp:positionV relativeFrom="paragraph">
                      <wp:posOffset>17145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12480E18" w14:textId="77777777" w:rsidR="00513E4F" w:rsidRDefault="00513E4F"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25.796/2021</w:t>
                                </w:r>
                              </w:p>
                              <w:p w14:paraId="715161D1" w14:textId="77777777" w:rsidR="00513E4F" w:rsidRDefault="00513E4F" w:rsidP="005A58A0">
                                <w:pPr>
                                  <w:rPr>
                                    <w:rFonts w:ascii="Arial" w:eastAsia="Arial" w:hAnsi="Arial" w:cs="Arial"/>
                                    <w:sz w:val="18"/>
                                    <w:szCs w:val="16"/>
                                  </w:rPr>
                                </w:pPr>
                              </w:p>
                              <w:p w14:paraId="5A228A7B" w14:textId="77777777" w:rsidR="00513E4F" w:rsidRDefault="00513E4F" w:rsidP="005A58A0">
                                <w:pPr>
                                  <w:rPr>
                                    <w:rFonts w:ascii="Arial" w:eastAsia="Arial" w:hAnsi="Arial" w:cs="Arial"/>
                                    <w:sz w:val="18"/>
                                    <w:szCs w:val="16"/>
                                  </w:rPr>
                                </w:pPr>
                                <w:r>
                                  <w:rPr>
                                    <w:rFonts w:ascii="Arial" w:eastAsia="Arial" w:hAnsi="Arial" w:cs="Arial"/>
                                    <w:sz w:val="18"/>
                                    <w:szCs w:val="16"/>
                                  </w:rPr>
                                  <w:t>RUBRICA:              FLS.:</w:t>
                                </w:r>
                              </w:p>
                              <w:p w14:paraId="7A277EC0" w14:textId="77777777" w:rsidR="00513E4F" w:rsidRDefault="00513E4F" w:rsidP="005A58A0">
                                <w:pPr>
                                  <w:rPr>
                                    <w:rFonts w:ascii="Arial" w:eastAsia="Arial" w:hAnsi="Arial" w:cs="Arial"/>
                                    <w:sz w:val="18"/>
                                    <w:szCs w:val="16"/>
                                  </w:rPr>
                                </w:pPr>
                              </w:p>
                              <w:p w14:paraId="5836856F" w14:textId="77777777" w:rsidR="00513E4F" w:rsidRDefault="00513E4F" w:rsidP="005A58A0">
                                <w:pPr>
                                  <w:rPr>
                                    <w:rFonts w:ascii="Arial" w:eastAsia="Arial" w:hAnsi="Arial" w:cs="Arial"/>
                                    <w:sz w:val="18"/>
                                    <w:szCs w:val="16"/>
                                  </w:rPr>
                                </w:pPr>
                              </w:p>
                              <w:p w14:paraId="3EA9CC90" w14:textId="77777777" w:rsidR="00513E4F" w:rsidRDefault="00513E4F" w:rsidP="005A58A0">
                                <w:pPr>
                                  <w:rPr>
                                    <w:rFonts w:ascii="Arial" w:eastAsia="Arial" w:hAnsi="Arial" w:cs="Arial"/>
                                    <w:sz w:val="18"/>
                                    <w:szCs w:val="16"/>
                                  </w:rPr>
                                </w:pPr>
                              </w:p>
                              <w:p w14:paraId="131996F8" w14:textId="77777777" w:rsidR="00513E4F" w:rsidRDefault="00513E4F"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519758"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">
                    <v:textbox>
                      <w:txbxContent>
                        <w:p w14:paraId="12480E18" w14:textId="77777777" w:rsidR="00763BB6" w:rsidRDefault="00763BB6"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25.796/2021</w:t>
                          </w:r>
                        </w:p>
                        <w:p w14:paraId="715161D1" w14:textId="77777777" w:rsidR="00763BB6" w:rsidRDefault="00763BB6" w:rsidP="005A58A0">
                          <w:pPr>
                            <w:rPr>
                              <w:rFonts w:ascii="Arial" w:eastAsia="Arial" w:hAnsi="Arial" w:cs="Arial"/>
                              <w:sz w:val="18"/>
                              <w:szCs w:val="16"/>
                            </w:rPr>
                          </w:pPr>
                        </w:p>
                        <w:p w14:paraId="5A228A7B" w14:textId="77777777" w:rsidR="00763BB6" w:rsidRDefault="00763BB6" w:rsidP="005A58A0">
                          <w:pPr>
                            <w:rPr>
                              <w:rFonts w:ascii="Arial" w:eastAsia="Arial" w:hAnsi="Arial" w:cs="Arial"/>
                              <w:sz w:val="18"/>
                              <w:szCs w:val="16"/>
                            </w:rPr>
                          </w:pPr>
                          <w:r>
                            <w:rPr>
                              <w:rFonts w:ascii="Arial" w:eastAsia="Arial" w:hAnsi="Arial" w:cs="Arial"/>
                              <w:sz w:val="18"/>
                              <w:szCs w:val="16"/>
                            </w:rPr>
                            <w:t>RUBRICA:              FLS.:</w:t>
                          </w:r>
                        </w:p>
                        <w:p w14:paraId="7A277EC0" w14:textId="77777777" w:rsidR="00763BB6" w:rsidRDefault="00763BB6" w:rsidP="005A58A0">
                          <w:pPr>
                            <w:rPr>
                              <w:rFonts w:ascii="Arial" w:eastAsia="Arial" w:hAnsi="Arial" w:cs="Arial"/>
                              <w:sz w:val="18"/>
                              <w:szCs w:val="16"/>
                            </w:rPr>
                          </w:pPr>
                        </w:p>
                        <w:p w14:paraId="5836856F" w14:textId="77777777" w:rsidR="00763BB6" w:rsidRDefault="00763BB6" w:rsidP="005A58A0">
                          <w:pPr>
                            <w:rPr>
                              <w:rFonts w:ascii="Arial" w:eastAsia="Arial" w:hAnsi="Arial" w:cs="Arial"/>
                              <w:sz w:val="18"/>
                              <w:szCs w:val="16"/>
                            </w:rPr>
                          </w:pPr>
                        </w:p>
                        <w:p w14:paraId="3EA9CC90" w14:textId="77777777" w:rsidR="00763BB6" w:rsidRDefault="00763BB6" w:rsidP="005A58A0">
                          <w:pPr>
                            <w:rPr>
                              <w:rFonts w:ascii="Arial" w:eastAsia="Arial" w:hAnsi="Arial" w:cs="Arial"/>
                              <w:sz w:val="18"/>
                              <w:szCs w:val="16"/>
                            </w:rPr>
                          </w:pPr>
                        </w:p>
                        <w:p w14:paraId="131996F8" w14:textId="77777777" w:rsidR="00763BB6" w:rsidRDefault="00763BB6"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76F7F7BF" w14:textId="77777777" w:rsidR="00513E4F" w:rsidRPr="004A74F2" w:rsidRDefault="00513E4F"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21E84F0D" w14:textId="77777777" w:rsidR="00513E4F" w:rsidRPr="004A74F2" w:rsidRDefault="00513E4F"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682D7884" w14:textId="77777777" w:rsidR="00513E4F" w:rsidRPr="004A74F2" w:rsidRDefault="00513E4F"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3755524" w14:textId="77777777" w:rsidR="00513E4F" w:rsidRPr="004A74F2" w:rsidRDefault="00513E4F"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37502337" w14:textId="77777777" w:rsidR="00513E4F" w:rsidRPr="004A74F2" w:rsidRDefault="00513E4F" w:rsidP="00A41231">
          <w:pPr>
            <w:pStyle w:val="Normal1"/>
            <w:ind w:left="2197" w:hanging="184"/>
            <w:jc w:val="both"/>
            <w:rPr>
              <w:rFonts w:ascii="Bookman Old Style" w:eastAsia="Bookman Old Style" w:hAnsi="Bookman Old Style" w:cs="Bookman Old Style"/>
              <w:color w:val="0000FF"/>
            </w:rPr>
          </w:pPr>
        </w:p>
      </w:tc>
    </w:tr>
  </w:tbl>
  <w:p w14:paraId="46BD4E93" w14:textId="77777777" w:rsidR="00513E4F" w:rsidRDefault="00513E4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3676DA"/>
    <w:multiLevelType w:val="multilevel"/>
    <w:tmpl w:val="0640290C"/>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val="0"/>
        <w:bCs/>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3"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7"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0" w15:restartNumberingAfterBreak="0">
    <w:nsid w:val="22A67BB5"/>
    <w:multiLevelType w:val="hybridMultilevel"/>
    <w:tmpl w:val="510E19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4"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6"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0"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3D96260"/>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4" w15:restartNumberingAfterBreak="0">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5"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6"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7"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9"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30"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31"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7AFB3117"/>
    <w:multiLevelType w:val="multilevel"/>
    <w:tmpl w:val="D9E026D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5" w15:restartNumberingAfterBreak="0">
    <w:nsid w:val="7DBB453C"/>
    <w:multiLevelType w:val="multilevel"/>
    <w:tmpl w:val="3448FCCA"/>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val="0"/>
        <w:bCs w:val="0"/>
      </w:rPr>
    </w:lvl>
    <w:lvl w:ilvl="2">
      <w:start w:val="1"/>
      <w:numFmt w:val="decimal"/>
      <w:lvlText w:val="%1.%2.%3."/>
      <w:lvlJc w:val="left"/>
      <w:pPr>
        <w:ind w:left="1800" w:hanging="720"/>
      </w:pPr>
      <w:rPr>
        <w:rFonts w:hint="default"/>
        <w:b w:val="0"/>
        <w:bCs w:val="0"/>
      </w:rPr>
    </w:lvl>
    <w:lvl w:ilvl="3">
      <w:start w:val="1"/>
      <w:numFmt w:val="decimal"/>
      <w:lvlText w:val="%1.%2.%3.%4."/>
      <w:lvlJc w:val="left"/>
      <w:pPr>
        <w:ind w:left="2700" w:hanging="1080"/>
      </w:pPr>
      <w:rPr>
        <w:rFonts w:hint="default"/>
        <w:b w:val="0"/>
        <w:bCs w:val="0"/>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29"/>
  </w:num>
  <w:num w:numId="2">
    <w:abstractNumId w:val="3"/>
  </w:num>
  <w:num w:numId="3">
    <w:abstractNumId w:val="15"/>
  </w:num>
  <w:num w:numId="4">
    <w:abstractNumId w:val="8"/>
  </w:num>
  <w:num w:numId="5">
    <w:abstractNumId w:val="30"/>
  </w:num>
  <w:num w:numId="6">
    <w:abstractNumId w:val="19"/>
  </w:num>
  <w:num w:numId="7">
    <w:abstractNumId w:val="21"/>
  </w:num>
  <w:num w:numId="8">
    <w:abstractNumId w:val="32"/>
  </w:num>
  <w:num w:numId="9">
    <w:abstractNumId w:val="20"/>
  </w:num>
  <w:num w:numId="10">
    <w:abstractNumId w:val="25"/>
  </w:num>
  <w:num w:numId="11">
    <w:abstractNumId w:val="5"/>
  </w:num>
  <w:num w:numId="12">
    <w:abstractNumId w:val="12"/>
  </w:num>
  <w:num w:numId="13">
    <w:abstractNumId w:val="28"/>
  </w:num>
  <w:num w:numId="14">
    <w:abstractNumId w:val="31"/>
  </w:num>
  <w:num w:numId="15">
    <w:abstractNumId w:val="4"/>
  </w:num>
  <w:num w:numId="16">
    <w:abstractNumId w:val="0"/>
  </w:num>
  <w:num w:numId="17">
    <w:abstractNumId w:val="14"/>
  </w:num>
  <w:num w:numId="18">
    <w:abstractNumId w:val="27"/>
  </w:num>
  <w:num w:numId="19">
    <w:abstractNumId w:val="17"/>
  </w:num>
  <w:num w:numId="20">
    <w:abstractNumId w:val="13"/>
  </w:num>
  <w:num w:numId="21">
    <w:abstractNumId w:val="34"/>
  </w:num>
  <w:num w:numId="22">
    <w:abstractNumId w:val="26"/>
  </w:num>
  <w:num w:numId="23">
    <w:abstractNumId w:val="1"/>
  </w:num>
  <w:num w:numId="24">
    <w:abstractNumId w:val="16"/>
  </w:num>
  <w:num w:numId="25">
    <w:abstractNumId w:val="11"/>
  </w:num>
  <w:num w:numId="26">
    <w:abstractNumId w:val="7"/>
  </w:num>
  <w:num w:numId="27">
    <w:abstractNumId w:val="22"/>
  </w:num>
  <w:num w:numId="28">
    <w:abstractNumId w:val="18"/>
  </w:num>
  <w:num w:numId="29">
    <w:abstractNumId w:val="6"/>
  </w:num>
  <w:num w:numId="30">
    <w:abstractNumId w:val="9"/>
  </w:num>
  <w:num w:numId="31">
    <w:abstractNumId w:val="24"/>
  </w:num>
  <w:num w:numId="32">
    <w:abstractNumId w:val="2"/>
  </w:num>
  <w:num w:numId="33">
    <w:abstractNumId w:val="23"/>
  </w:num>
  <w:num w:numId="34">
    <w:abstractNumId w:val="33"/>
  </w:num>
  <w:num w:numId="35">
    <w:abstractNumId w:val="10"/>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12314"/>
    <w:rsid w:val="000164CF"/>
    <w:rsid w:val="00017325"/>
    <w:rsid w:val="00023613"/>
    <w:rsid w:val="000270F2"/>
    <w:rsid w:val="00027761"/>
    <w:rsid w:val="00027986"/>
    <w:rsid w:val="00027996"/>
    <w:rsid w:val="00032E8C"/>
    <w:rsid w:val="0003556D"/>
    <w:rsid w:val="0003671C"/>
    <w:rsid w:val="00041462"/>
    <w:rsid w:val="000417E1"/>
    <w:rsid w:val="000426FB"/>
    <w:rsid w:val="00044663"/>
    <w:rsid w:val="000457A2"/>
    <w:rsid w:val="0004668D"/>
    <w:rsid w:val="000471A3"/>
    <w:rsid w:val="000524FE"/>
    <w:rsid w:val="00053A6E"/>
    <w:rsid w:val="0005546A"/>
    <w:rsid w:val="000610B4"/>
    <w:rsid w:val="00061E8E"/>
    <w:rsid w:val="00063543"/>
    <w:rsid w:val="0006416D"/>
    <w:rsid w:val="0006678E"/>
    <w:rsid w:val="00067662"/>
    <w:rsid w:val="0007227F"/>
    <w:rsid w:val="000751A3"/>
    <w:rsid w:val="00077922"/>
    <w:rsid w:val="0008092E"/>
    <w:rsid w:val="000809C5"/>
    <w:rsid w:val="00083992"/>
    <w:rsid w:val="00084171"/>
    <w:rsid w:val="00084370"/>
    <w:rsid w:val="00085EED"/>
    <w:rsid w:val="00091C8D"/>
    <w:rsid w:val="00092DD5"/>
    <w:rsid w:val="00093756"/>
    <w:rsid w:val="000946E3"/>
    <w:rsid w:val="0009640A"/>
    <w:rsid w:val="00096618"/>
    <w:rsid w:val="00097D73"/>
    <w:rsid w:val="000A4E7E"/>
    <w:rsid w:val="000A5918"/>
    <w:rsid w:val="000A63B2"/>
    <w:rsid w:val="000A6DED"/>
    <w:rsid w:val="000B48C0"/>
    <w:rsid w:val="000C1D91"/>
    <w:rsid w:val="000C243A"/>
    <w:rsid w:val="000C3430"/>
    <w:rsid w:val="000C4EF1"/>
    <w:rsid w:val="000C716E"/>
    <w:rsid w:val="000D4BE0"/>
    <w:rsid w:val="000D5085"/>
    <w:rsid w:val="000D5EC0"/>
    <w:rsid w:val="000D6E25"/>
    <w:rsid w:val="000D7210"/>
    <w:rsid w:val="000D7CC2"/>
    <w:rsid w:val="000E0A33"/>
    <w:rsid w:val="000E3B40"/>
    <w:rsid w:val="000E4191"/>
    <w:rsid w:val="000E69CA"/>
    <w:rsid w:val="000F1671"/>
    <w:rsid w:val="000F37D6"/>
    <w:rsid w:val="000F5817"/>
    <w:rsid w:val="00104F06"/>
    <w:rsid w:val="00113139"/>
    <w:rsid w:val="001140C7"/>
    <w:rsid w:val="00114A0D"/>
    <w:rsid w:val="0012144D"/>
    <w:rsid w:val="00125730"/>
    <w:rsid w:val="001257F9"/>
    <w:rsid w:val="00126EEE"/>
    <w:rsid w:val="001321D6"/>
    <w:rsid w:val="001327B8"/>
    <w:rsid w:val="00133C67"/>
    <w:rsid w:val="00134EF0"/>
    <w:rsid w:val="00140442"/>
    <w:rsid w:val="0014065E"/>
    <w:rsid w:val="00140FF8"/>
    <w:rsid w:val="00145497"/>
    <w:rsid w:val="00145FF3"/>
    <w:rsid w:val="00146245"/>
    <w:rsid w:val="00146A54"/>
    <w:rsid w:val="00151DDF"/>
    <w:rsid w:val="001545D3"/>
    <w:rsid w:val="00155525"/>
    <w:rsid w:val="00156802"/>
    <w:rsid w:val="001571A6"/>
    <w:rsid w:val="00157C33"/>
    <w:rsid w:val="00160BAF"/>
    <w:rsid w:val="00162CCF"/>
    <w:rsid w:val="00162F38"/>
    <w:rsid w:val="00163164"/>
    <w:rsid w:val="00164662"/>
    <w:rsid w:val="00170603"/>
    <w:rsid w:val="0017184B"/>
    <w:rsid w:val="001829BD"/>
    <w:rsid w:val="001845C3"/>
    <w:rsid w:val="0018501D"/>
    <w:rsid w:val="001857E0"/>
    <w:rsid w:val="0018636C"/>
    <w:rsid w:val="00186B8E"/>
    <w:rsid w:val="001876C6"/>
    <w:rsid w:val="00192ED9"/>
    <w:rsid w:val="001930FD"/>
    <w:rsid w:val="0019462E"/>
    <w:rsid w:val="00194BA5"/>
    <w:rsid w:val="001A5F36"/>
    <w:rsid w:val="001B24CA"/>
    <w:rsid w:val="001B55BE"/>
    <w:rsid w:val="001B6AA0"/>
    <w:rsid w:val="001B7937"/>
    <w:rsid w:val="001D0119"/>
    <w:rsid w:val="001D10D2"/>
    <w:rsid w:val="001D22C6"/>
    <w:rsid w:val="001D5F73"/>
    <w:rsid w:val="001D6262"/>
    <w:rsid w:val="001D68D2"/>
    <w:rsid w:val="001E0145"/>
    <w:rsid w:val="001E0413"/>
    <w:rsid w:val="001E05A2"/>
    <w:rsid w:val="001E54F4"/>
    <w:rsid w:val="001E558D"/>
    <w:rsid w:val="001E6392"/>
    <w:rsid w:val="00201823"/>
    <w:rsid w:val="00203869"/>
    <w:rsid w:val="00203B52"/>
    <w:rsid w:val="00204DD0"/>
    <w:rsid w:val="00205C32"/>
    <w:rsid w:val="00211137"/>
    <w:rsid w:val="00211758"/>
    <w:rsid w:val="00212937"/>
    <w:rsid w:val="0022355E"/>
    <w:rsid w:val="00225D4D"/>
    <w:rsid w:val="0023020D"/>
    <w:rsid w:val="00237D98"/>
    <w:rsid w:val="00240E2A"/>
    <w:rsid w:val="00241926"/>
    <w:rsid w:val="00243012"/>
    <w:rsid w:val="00244175"/>
    <w:rsid w:val="00244EB2"/>
    <w:rsid w:val="002453E9"/>
    <w:rsid w:val="00247910"/>
    <w:rsid w:val="00250777"/>
    <w:rsid w:val="00252B1F"/>
    <w:rsid w:val="00261892"/>
    <w:rsid w:val="002623CE"/>
    <w:rsid w:val="0026268B"/>
    <w:rsid w:val="00263972"/>
    <w:rsid w:val="00264BA2"/>
    <w:rsid w:val="00265B0C"/>
    <w:rsid w:val="002670DD"/>
    <w:rsid w:val="00267A0F"/>
    <w:rsid w:val="00271596"/>
    <w:rsid w:val="002733E5"/>
    <w:rsid w:val="00274350"/>
    <w:rsid w:val="0027598E"/>
    <w:rsid w:val="00281E35"/>
    <w:rsid w:val="002847D6"/>
    <w:rsid w:val="002849A4"/>
    <w:rsid w:val="00285BBF"/>
    <w:rsid w:val="00285DA0"/>
    <w:rsid w:val="0028627A"/>
    <w:rsid w:val="002863BC"/>
    <w:rsid w:val="00287AE4"/>
    <w:rsid w:val="00287E79"/>
    <w:rsid w:val="0029309C"/>
    <w:rsid w:val="00297C44"/>
    <w:rsid w:val="002A2EE5"/>
    <w:rsid w:val="002A55ED"/>
    <w:rsid w:val="002A66EA"/>
    <w:rsid w:val="002B124D"/>
    <w:rsid w:val="002B1390"/>
    <w:rsid w:val="002B18BA"/>
    <w:rsid w:val="002B63AC"/>
    <w:rsid w:val="002B67FF"/>
    <w:rsid w:val="002C1C3B"/>
    <w:rsid w:val="002C32AD"/>
    <w:rsid w:val="002C36CE"/>
    <w:rsid w:val="002C4AB3"/>
    <w:rsid w:val="002C512A"/>
    <w:rsid w:val="002C6E8A"/>
    <w:rsid w:val="002D3050"/>
    <w:rsid w:val="002D4E71"/>
    <w:rsid w:val="002D7D59"/>
    <w:rsid w:val="002E10D9"/>
    <w:rsid w:val="002E4CD0"/>
    <w:rsid w:val="002E51B3"/>
    <w:rsid w:val="002E5939"/>
    <w:rsid w:val="002F2CE2"/>
    <w:rsid w:val="002F4277"/>
    <w:rsid w:val="002F4858"/>
    <w:rsid w:val="002F53A2"/>
    <w:rsid w:val="002F58C1"/>
    <w:rsid w:val="002F614D"/>
    <w:rsid w:val="002F6A5C"/>
    <w:rsid w:val="002F736C"/>
    <w:rsid w:val="0030096F"/>
    <w:rsid w:val="00300C76"/>
    <w:rsid w:val="0031401B"/>
    <w:rsid w:val="00315602"/>
    <w:rsid w:val="00315D82"/>
    <w:rsid w:val="003251C8"/>
    <w:rsid w:val="00325606"/>
    <w:rsid w:val="00327585"/>
    <w:rsid w:val="0033366C"/>
    <w:rsid w:val="0033417F"/>
    <w:rsid w:val="00335937"/>
    <w:rsid w:val="00335C6F"/>
    <w:rsid w:val="00341DBA"/>
    <w:rsid w:val="003508FE"/>
    <w:rsid w:val="00350F0B"/>
    <w:rsid w:val="00352FE7"/>
    <w:rsid w:val="00353E59"/>
    <w:rsid w:val="00355F9A"/>
    <w:rsid w:val="00361520"/>
    <w:rsid w:val="00362082"/>
    <w:rsid w:val="00366BBB"/>
    <w:rsid w:val="00372756"/>
    <w:rsid w:val="0037308E"/>
    <w:rsid w:val="00376756"/>
    <w:rsid w:val="00377FD7"/>
    <w:rsid w:val="0038007A"/>
    <w:rsid w:val="00381462"/>
    <w:rsid w:val="00383692"/>
    <w:rsid w:val="00386F43"/>
    <w:rsid w:val="00386FAF"/>
    <w:rsid w:val="003904B0"/>
    <w:rsid w:val="0039199A"/>
    <w:rsid w:val="00395341"/>
    <w:rsid w:val="003A10DE"/>
    <w:rsid w:val="003A14D5"/>
    <w:rsid w:val="003A4431"/>
    <w:rsid w:val="003A611A"/>
    <w:rsid w:val="003A63BF"/>
    <w:rsid w:val="003A65A7"/>
    <w:rsid w:val="003A6991"/>
    <w:rsid w:val="003B0C7E"/>
    <w:rsid w:val="003B545B"/>
    <w:rsid w:val="003B7116"/>
    <w:rsid w:val="003C243A"/>
    <w:rsid w:val="003C2BF1"/>
    <w:rsid w:val="003C368E"/>
    <w:rsid w:val="003C3C0C"/>
    <w:rsid w:val="003C4557"/>
    <w:rsid w:val="003C6339"/>
    <w:rsid w:val="003C6C14"/>
    <w:rsid w:val="003D0EFF"/>
    <w:rsid w:val="003D20F3"/>
    <w:rsid w:val="003D2933"/>
    <w:rsid w:val="003D6096"/>
    <w:rsid w:val="003D65C9"/>
    <w:rsid w:val="003D75EA"/>
    <w:rsid w:val="003E2C7E"/>
    <w:rsid w:val="003E3692"/>
    <w:rsid w:val="003E4A67"/>
    <w:rsid w:val="003E6160"/>
    <w:rsid w:val="003E7E2E"/>
    <w:rsid w:val="003F0DF9"/>
    <w:rsid w:val="003F2034"/>
    <w:rsid w:val="003F6283"/>
    <w:rsid w:val="00400F11"/>
    <w:rsid w:val="004013AC"/>
    <w:rsid w:val="0040174E"/>
    <w:rsid w:val="00403B85"/>
    <w:rsid w:val="00405F1C"/>
    <w:rsid w:val="00407131"/>
    <w:rsid w:val="00407D6E"/>
    <w:rsid w:val="00411B70"/>
    <w:rsid w:val="00412BCB"/>
    <w:rsid w:val="00413197"/>
    <w:rsid w:val="00413C07"/>
    <w:rsid w:val="00416D09"/>
    <w:rsid w:val="00420947"/>
    <w:rsid w:val="00420949"/>
    <w:rsid w:val="00425CCC"/>
    <w:rsid w:val="0042610D"/>
    <w:rsid w:val="00427100"/>
    <w:rsid w:val="00427C9D"/>
    <w:rsid w:val="00430A1D"/>
    <w:rsid w:val="00431B71"/>
    <w:rsid w:val="00432EBC"/>
    <w:rsid w:val="0043483D"/>
    <w:rsid w:val="0043537D"/>
    <w:rsid w:val="004354F2"/>
    <w:rsid w:val="00435D5D"/>
    <w:rsid w:val="004402A1"/>
    <w:rsid w:val="0044113F"/>
    <w:rsid w:val="0044179B"/>
    <w:rsid w:val="00444E22"/>
    <w:rsid w:val="00446759"/>
    <w:rsid w:val="004529C4"/>
    <w:rsid w:val="00453C00"/>
    <w:rsid w:val="0046000A"/>
    <w:rsid w:val="004615F5"/>
    <w:rsid w:val="00465D9B"/>
    <w:rsid w:val="00476493"/>
    <w:rsid w:val="004773E1"/>
    <w:rsid w:val="00480525"/>
    <w:rsid w:val="00485319"/>
    <w:rsid w:val="00494D02"/>
    <w:rsid w:val="004952B2"/>
    <w:rsid w:val="004A1134"/>
    <w:rsid w:val="004A5111"/>
    <w:rsid w:val="004B3229"/>
    <w:rsid w:val="004B59EB"/>
    <w:rsid w:val="004B5AAF"/>
    <w:rsid w:val="004C1C47"/>
    <w:rsid w:val="004C2DF5"/>
    <w:rsid w:val="004C4832"/>
    <w:rsid w:val="004C63F7"/>
    <w:rsid w:val="004C714F"/>
    <w:rsid w:val="004D158B"/>
    <w:rsid w:val="004D2A3A"/>
    <w:rsid w:val="004D35FC"/>
    <w:rsid w:val="004D45DD"/>
    <w:rsid w:val="004D47C6"/>
    <w:rsid w:val="004D5817"/>
    <w:rsid w:val="004D6875"/>
    <w:rsid w:val="004E7FC1"/>
    <w:rsid w:val="004F3752"/>
    <w:rsid w:val="004F5152"/>
    <w:rsid w:val="004F56BC"/>
    <w:rsid w:val="0050108B"/>
    <w:rsid w:val="0050189B"/>
    <w:rsid w:val="00503763"/>
    <w:rsid w:val="005038ED"/>
    <w:rsid w:val="00506CCE"/>
    <w:rsid w:val="00507F01"/>
    <w:rsid w:val="005122E7"/>
    <w:rsid w:val="00513E4F"/>
    <w:rsid w:val="005161AA"/>
    <w:rsid w:val="00516593"/>
    <w:rsid w:val="00516AA4"/>
    <w:rsid w:val="00517829"/>
    <w:rsid w:val="00521975"/>
    <w:rsid w:val="0052223A"/>
    <w:rsid w:val="00523136"/>
    <w:rsid w:val="0052362C"/>
    <w:rsid w:val="00525BF1"/>
    <w:rsid w:val="00525F0C"/>
    <w:rsid w:val="0052798C"/>
    <w:rsid w:val="00533B4A"/>
    <w:rsid w:val="005341B0"/>
    <w:rsid w:val="00535DCD"/>
    <w:rsid w:val="005370ED"/>
    <w:rsid w:val="00540880"/>
    <w:rsid w:val="00542582"/>
    <w:rsid w:val="005428B6"/>
    <w:rsid w:val="00545A92"/>
    <w:rsid w:val="005468F2"/>
    <w:rsid w:val="00550E26"/>
    <w:rsid w:val="005521D7"/>
    <w:rsid w:val="0055605F"/>
    <w:rsid w:val="00556546"/>
    <w:rsid w:val="00557B45"/>
    <w:rsid w:val="00561413"/>
    <w:rsid w:val="00571504"/>
    <w:rsid w:val="00571910"/>
    <w:rsid w:val="0057346F"/>
    <w:rsid w:val="00574ED4"/>
    <w:rsid w:val="00575B18"/>
    <w:rsid w:val="00577118"/>
    <w:rsid w:val="00580784"/>
    <w:rsid w:val="005823B3"/>
    <w:rsid w:val="005846FE"/>
    <w:rsid w:val="00591B91"/>
    <w:rsid w:val="00593499"/>
    <w:rsid w:val="00593AB3"/>
    <w:rsid w:val="005958BB"/>
    <w:rsid w:val="0059683C"/>
    <w:rsid w:val="00596D09"/>
    <w:rsid w:val="00597542"/>
    <w:rsid w:val="005A1FFE"/>
    <w:rsid w:val="005A3980"/>
    <w:rsid w:val="005A4ECD"/>
    <w:rsid w:val="005A4F6D"/>
    <w:rsid w:val="005A58A0"/>
    <w:rsid w:val="005B020C"/>
    <w:rsid w:val="005B150B"/>
    <w:rsid w:val="005B23BC"/>
    <w:rsid w:val="005B265C"/>
    <w:rsid w:val="005B5171"/>
    <w:rsid w:val="005C0264"/>
    <w:rsid w:val="005C2996"/>
    <w:rsid w:val="005C4530"/>
    <w:rsid w:val="005C647B"/>
    <w:rsid w:val="005C71B1"/>
    <w:rsid w:val="005C7398"/>
    <w:rsid w:val="005C7D77"/>
    <w:rsid w:val="005D0A04"/>
    <w:rsid w:val="005D2381"/>
    <w:rsid w:val="005D3006"/>
    <w:rsid w:val="005D60F7"/>
    <w:rsid w:val="005D6CC0"/>
    <w:rsid w:val="005E1DD9"/>
    <w:rsid w:val="005E3136"/>
    <w:rsid w:val="005E4C6F"/>
    <w:rsid w:val="005E5314"/>
    <w:rsid w:val="005F32DE"/>
    <w:rsid w:val="005F33F7"/>
    <w:rsid w:val="005F730D"/>
    <w:rsid w:val="00600630"/>
    <w:rsid w:val="00600A64"/>
    <w:rsid w:val="00600DA9"/>
    <w:rsid w:val="00600DE6"/>
    <w:rsid w:val="00602DAB"/>
    <w:rsid w:val="006108C5"/>
    <w:rsid w:val="00610CED"/>
    <w:rsid w:val="00611180"/>
    <w:rsid w:val="00611AF2"/>
    <w:rsid w:val="00611F15"/>
    <w:rsid w:val="006151FE"/>
    <w:rsid w:val="0062007B"/>
    <w:rsid w:val="0062055D"/>
    <w:rsid w:val="0062480C"/>
    <w:rsid w:val="00626449"/>
    <w:rsid w:val="0062683C"/>
    <w:rsid w:val="006342A2"/>
    <w:rsid w:val="0063473F"/>
    <w:rsid w:val="00640719"/>
    <w:rsid w:val="0064139E"/>
    <w:rsid w:val="00642E33"/>
    <w:rsid w:val="0064506F"/>
    <w:rsid w:val="0064545F"/>
    <w:rsid w:val="00646306"/>
    <w:rsid w:val="00646B75"/>
    <w:rsid w:val="00647204"/>
    <w:rsid w:val="0065178A"/>
    <w:rsid w:val="006552CD"/>
    <w:rsid w:val="0066183F"/>
    <w:rsid w:val="00662D70"/>
    <w:rsid w:val="0066339A"/>
    <w:rsid w:val="006633F0"/>
    <w:rsid w:val="00663D72"/>
    <w:rsid w:val="0067108C"/>
    <w:rsid w:val="0067173A"/>
    <w:rsid w:val="0068018D"/>
    <w:rsid w:val="006815A1"/>
    <w:rsid w:val="00682769"/>
    <w:rsid w:val="006863E1"/>
    <w:rsid w:val="00690CFB"/>
    <w:rsid w:val="0069226A"/>
    <w:rsid w:val="0069695B"/>
    <w:rsid w:val="006A2F78"/>
    <w:rsid w:val="006A42A8"/>
    <w:rsid w:val="006A5D45"/>
    <w:rsid w:val="006A6773"/>
    <w:rsid w:val="006A6BC5"/>
    <w:rsid w:val="006B237F"/>
    <w:rsid w:val="006B61B6"/>
    <w:rsid w:val="006C1773"/>
    <w:rsid w:val="006C35DF"/>
    <w:rsid w:val="006C3D50"/>
    <w:rsid w:val="006C59D1"/>
    <w:rsid w:val="006C6670"/>
    <w:rsid w:val="006D0363"/>
    <w:rsid w:val="006D1283"/>
    <w:rsid w:val="006D44C6"/>
    <w:rsid w:val="006D55DC"/>
    <w:rsid w:val="006E1B25"/>
    <w:rsid w:val="006E306F"/>
    <w:rsid w:val="006E3EB2"/>
    <w:rsid w:val="006E684D"/>
    <w:rsid w:val="006E6ABE"/>
    <w:rsid w:val="006E7630"/>
    <w:rsid w:val="006E7CC3"/>
    <w:rsid w:val="006F0372"/>
    <w:rsid w:val="006F1533"/>
    <w:rsid w:val="006F65CF"/>
    <w:rsid w:val="00700973"/>
    <w:rsid w:val="00701D35"/>
    <w:rsid w:val="00702955"/>
    <w:rsid w:val="00702C77"/>
    <w:rsid w:val="0070372E"/>
    <w:rsid w:val="00704101"/>
    <w:rsid w:val="00705740"/>
    <w:rsid w:val="00711301"/>
    <w:rsid w:val="00711A51"/>
    <w:rsid w:val="00714297"/>
    <w:rsid w:val="00716AAD"/>
    <w:rsid w:val="007171E0"/>
    <w:rsid w:val="00717866"/>
    <w:rsid w:val="007231AF"/>
    <w:rsid w:val="007240CB"/>
    <w:rsid w:val="00724F93"/>
    <w:rsid w:val="00730422"/>
    <w:rsid w:val="007315F3"/>
    <w:rsid w:val="0073179E"/>
    <w:rsid w:val="00732CF2"/>
    <w:rsid w:val="00735821"/>
    <w:rsid w:val="00736A12"/>
    <w:rsid w:val="00737F41"/>
    <w:rsid w:val="007423E1"/>
    <w:rsid w:val="0074448F"/>
    <w:rsid w:val="00753AE9"/>
    <w:rsid w:val="007549F3"/>
    <w:rsid w:val="00754BA1"/>
    <w:rsid w:val="0075610E"/>
    <w:rsid w:val="00763BB6"/>
    <w:rsid w:val="00765471"/>
    <w:rsid w:val="0076618D"/>
    <w:rsid w:val="00766E12"/>
    <w:rsid w:val="00772835"/>
    <w:rsid w:val="0077461F"/>
    <w:rsid w:val="00775FD5"/>
    <w:rsid w:val="00777DA7"/>
    <w:rsid w:val="00780249"/>
    <w:rsid w:val="00781205"/>
    <w:rsid w:val="0078203E"/>
    <w:rsid w:val="007838B1"/>
    <w:rsid w:val="00784675"/>
    <w:rsid w:val="007849AB"/>
    <w:rsid w:val="00786577"/>
    <w:rsid w:val="00790330"/>
    <w:rsid w:val="00792B50"/>
    <w:rsid w:val="00794E0B"/>
    <w:rsid w:val="007A068E"/>
    <w:rsid w:val="007B15B9"/>
    <w:rsid w:val="007B3D1E"/>
    <w:rsid w:val="007B7744"/>
    <w:rsid w:val="007B7E23"/>
    <w:rsid w:val="007C0112"/>
    <w:rsid w:val="007C31D0"/>
    <w:rsid w:val="007C4D73"/>
    <w:rsid w:val="007C6BB0"/>
    <w:rsid w:val="007C718A"/>
    <w:rsid w:val="007D0CAD"/>
    <w:rsid w:val="007D67E1"/>
    <w:rsid w:val="007D7FC7"/>
    <w:rsid w:val="007E3317"/>
    <w:rsid w:val="007E3DA5"/>
    <w:rsid w:val="007F114C"/>
    <w:rsid w:val="007F433D"/>
    <w:rsid w:val="007F49E7"/>
    <w:rsid w:val="007F4B85"/>
    <w:rsid w:val="008028CC"/>
    <w:rsid w:val="00803682"/>
    <w:rsid w:val="00804E7E"/>
    <w:rsid w:val="008059A5"/>
    <w:rsid w:val="00810445"/>
    <w:rsid w:val="00810484"/>
    <w:rsid w:val="00810879"/>
    <w:rsid w:val="00827F85"/>
    <w:rsid w:val="008310F4"/>
    <w:rsid w:val="00831983"/>
    <w:rsid w:val="00832A84"/>
    <w:rsid w:val="00834A53"/>
    <w:rsid w:val="00840B81"/>
    <w:rsid w:val="00842836"/>
    <w:rsid w:val="008449D2"/>
    <w:rsid w:val="00845598"/>
    <w:rsid w:val="0084589B"/>
    <w:rsid w:val="00850E90"/>
    <w:rsid w:val="00851091"/>
    <w:rsid w:val="00852735"/>
    <w:rsid w:val="00852A62"/>
    <w:rsid w:val="00853F9B"/>
    <w:rsid w:val="00855D9F"/>
    <w:rsid w:val="00861F6C"/>
    <w:rsid w:val="00864537"/>
    <w:rsid w:val="00865401"/>
    <w:rsid w:val="0087102C"/>
    <w:rsid w:val="00871D71"/>
    <w:rsid w:val="00874451"/>
    <w:rsid w:val="00874E5C"/>
    <w:rsid w:val="008751ED"/>
    <w:rsid w:val="00875997"/>
    <w:rsid w:val="00877121"/>
    <w:rsid w:val="00877333"/>
    <w:rsid w:val="00877D66"/>
    <w:rsid w:val="008825B6"/>
    <w:rsid w:val="00884B07"/>
    <w:rsid w:val="00886BD8"/>
    <w:rsid w:val="00887ADF"/>
    <w:rsid w:val="00887C33"/>
    <w:rsid w:val="0089179E"/>
    <w:rsid w:val="008931AD"/>
    <w:rsid w:val="00893428"/>
    <w:rsid w:val="0089421D"/>
    <w:rsid w:val="00897CA9"/>
    <w:rsid w:val="008A05FD"/>
    <w:rsid w:val="008A510F"/>
    <w:rsid w:val="008A6E35"/>
    <w:rsid w:val="008B1164"/>
    <w:rsid w:val="008B2D5D"/>
    <w:rsid w:val="008B2E34"/>
    <w:rsid w:val="008B35B9"/>
    <w:rsid w:val="008B4351"/>
    <w:rsid w:val="008B4AB8"/>
    <w:rsid w:val="008B57B2"/>
    <w:rsid w:val="008B6479"/>
    <w:rsid w:val="008C7688"/>
    <w:rsid w:val="008D09AA"/>
    <w:rsid w:val="008D585E"/>
    <w:rsid w:val="008D653B"/>
    <w:rsid w:val="008D71C8"/>
    <w:rsid w:val="008E008F"/>
    <w:rsid w:val="008E1316"/>
    <w:rsid w:val="008E28C5"/>
    <w:rsid w:val="008E44F7"/>
    <w:rsid w:val="008E5232"/>
    <w:rsid w:val="008E5314"/>
    <w:rsid w:val="008E6E64"/>
    <w:rsid w:val="008F0161"/>
    <w:rsid w:val="008F0355"/>
    <w:rsid w:val="008F1611"/>
    <w:rsid w:val="008F24B4"/>
    <w:rsid w:val="008F3391"/>
    <w:rsid w:val="008F4517"/>
    <w:rsid w:val="008F5333"/>
    <w:rsid w:val="00901506"/>
    <w:rsid w:val="00902B7B"/>
    <w:rsid w:val="00906C83"/>
    <w:rsid w:val="00907212"/>
    <w:rsid w:val="009110ED"/>
    <w:rsid w:val="00912261"/>
    <w:rsid w:val="00916A70"/>
    <w:rsid w:val="00916E13"/>
    <w:rsid w:val="00921DCD"/>
    <w:rsid w:val="00927394"/>
    <w:rsid w:val="009306B3"/>
    <w:rsid w:val="009359DA"/>
    <w:rsid w:val="009418A9"/>
    <w:rsid w:val="009431F7"/>
    <w:rsid w:val="009432A8"/>
    <w:rsid w:val="00943A7C"/>
    <w:rsid w:val="00944EAC"/>
    <w:rsid w:val="009462B8"/>
    <w:rsid w:val="00950055"/>
    <w:rsid w:val="009540E0"/>
    <w:rsid w:val="0095645A"/>
    <w:rsid w:val="009605C1"/>
    <w:rsid w:val="009610BD"/>
    <w:rsid w:val="00961EE1"/>
    <w:rsid w:val="00963F83"/>
    <w:rsid w:val="00963F93"/>
    <w:rsid w:val="00965A28"/>
    <w:rsid w:val="00970EDB"/>
    <w:rsid w:val="00974752"/>
    <w:rsid w:val="00974940"/>
    <w:rsid w:val="00984E7D"/>
    <w:rsid w:val="009928ED"/>
    <w:rsid w:val="00996FE0"/>
    <w:rsid w:val="009A10B2"/>
    <w:rsid w:val="009A225C"/>
    <w:rsid w:val="009A2450"/>
    <w:rsid w:val="009A50BB"/>
    <w:rsid w:val="009A5456"/>
    <w:rsid w:val="009A6AED"/>
    <w:rsid w:val="009A6F7F"/>
    <w:rsid w:val="009B1AE6"/>
    <w:rsid w:val="009B2B65"/>
    <w:rsid w:val="009B5148"/>
    <w:rsid w:val="009B7F22"/>
    <w:rsid w:val="009C095D"/>
    <w:rsid w:val="009C0FA3"/>
    <w:rsid w:val="009C3687"/>
    <w:rsid w:val="009C5A6A"/>
    <w:rsid w:val="009D06FB"/>
    <w:rsid w:val="009D0FF1"/>
    <w:rsid w:val="009E0C85"/>
    <w:rsid w:val="009E606D"/>
    <w:rsid w:val="009F23D4"/>
    <w:rsid w:val="009F304B"/>
    <w:rsid w:val="009F33CA"/>
    <w:rsid w:val="009F3A9D"/>
    <w:rsid w:val="00A0111C"/>
    <w:rsid w:val="00A03D48"/>
    <w:rsid w:val="00A049CE"/>
    <w:rsid w:val="00A0570A"/>
    <w:rsid w:val="00A1060B"/>
    <w:rsid w:val="00A217C0"/>
    <w:rsid w:val="00A21E34"/>
    <w:rsid w:val="00A21E94"/>
    <w:rsid w:val="00A22E94"/>
    <w:rsid w:val="00A22E97"/>
    <w:rsid w:val="00A23636"/>
    <w:rsid w:val="00A25EF0"/>
    <w:rsid w:val="00A32BE0"/>
    <w:rsid w:val="00A35A93"/>
    <w:rsid w:val="00A36F91"/>
    <w:rsid w:val="00A37AB7"/>
    <w:rsid w:val="00A41231"/>
    <w:rsid w:val="00A424F3"/>
    <w:rsid w:val="00A427B9"/>
    <w:rsid w:val="00A454A4"/>
    <w:rsid w:val="00A45FC4"/>
    <w:rsid w:val="00A4608B"/>
    <w:rsid w:val="00A4627C"/>
    <w:rsid w:val="00A475D3"/>
    <w:rsid w:val="00A512C8"/>
    <w:rsid w:val="00A538DD"/>
    <w:rsid w:val="00A54607"/>
    <w:rsid w:val="00A547A7"/>
    <w:rsid w:val="00A55DE9"/>
    <w:rsid w:val="00A569D8"/>
    <w:rsid w:val="00A56DD4"/>
    <w:rsid w:val="00A56E4F"/>
    <w:rsid w:val="00A602C1"/>
    <w:rsid w:val="00A613DD"/>
    <w:rsid w:val="00A6438E"/>
    <w:rsid w:val="00A65E60"/>
    <w:rsid w:val="00A81258"/>
    <w:rsid w:val="00A826D0"/>
    <w:rsid w:val="00A82D61"/>
    <w:rsid w:val="00AA206D"/>
    <w:rsid w:val="00AA2506"/>
    <w:rsid w:val="00AA2B43"/>
    <w:rsid w:val="00AA2FF1"/>
    <w:rsid w:val="00AA3FEE"/>
    <w:rsid w:val="00AA4B02"/>
    <w:rsid w:val="00AA4B6C"/>
    <w:rsid w:val="00AA4F86"/>
    <w:rsid w:val="00AA7FA3"/>
    <w:rsid w:val="00AB031D"/>
    <w:rsid w:val="00AC1D09"/>
    <w:rsid w:val="00AC5283"/>
    <w:rsid w:val="00AC598E"/>
    <w:rsid w:val="00AD0802"/>
    <w:rsid w:val="00AD25B0"/>
    <w:rsid w:val="00AD2B2F"/>
    <w:rsid w:val="00AD5996"/>
    <w:rsid w:val="00AD7D0A"/>
    <w:rsid w:val="00AE1862"/>
    <w:rsid w:val="00AE1F02"/>
    <w:rsid w:val="00AE307A"/>
    <w:rsid w:val="00AE3CBD"/>
    <w:rsid w:val="00AE6AB0"/>
    <w:rsid w:val="00AF0A8B"/>
    <w:rsid w:val="00AF5442"/>
    <w:rsid w:val="00B006C7"/>
    <w:rsid w:val="00B00A9A"/>
    <w:rsid w:val="00B033AC"/>
    <w:rsid w:val="00B03C24"/>
    <w:rsid w:val="00B04896"/>
    <w:rsid w:val="00B05AB2"/>
    <w:rsid w:val="00B116BA"/>
    <w:rsid w:val="00B1290C"/>
    <w:rsid w:val="00B12B6B"/>
    <w:rsid w:val="00B12CF3"/>
    <w:rsid w:val="00B12D83"/>
    <w:rsid w:val="00B12D98"/>
    <w:rsid w:val="00B15080"/>
    <w:rsid w:val="00B179E8"/>
    <w:rsid w:val="00B2078D"/>
    <w:rsid w:val="00B229BE"/>
    <w:rsid w:val="00B23A12"/>
    <w:rsid w:val="00B26CCF"/>
    <w:rsid w:val="00B300B7"/>
    <w:rsid w:val="00B317C7"/>
    <w:rsid w:val="00B31D4A"/>
    <w:rsid w:val="00B33BF2"/>
    <w:rsid w:val="00B36802"/>
    <w:rsid w:val="00B372F9"/>
    <w:rsid w:val="00B37EA8"/>
    <w:rsid w:val="00B41F9D"/>
    <w:rsid w:val="00B42066"/>
    <w:rsid w:val="00B43E7E"/>
    <w:rsid w:val="00B4534A"/>
    <w:rsid w:val="00B465F1"/>
    <w:rsid w:val="00B51FA3"/>
    <w:rsid w:val="00B52E07"/>
    <w:rsid w:val="00B53001"/>
    <w:rsid w:val="00B54C55"/>
    <w:rsid w:val="00B5597B"/>
    <w:rsid w:val="00B570EF"/>
    <w:rsid w:val="00B66DA8"/>
    <w:rsid w:val="00B678C7"/>
    <w:rsid w:val="00B67C90"/>
    <w:rsid w:val="00B7078C"/>
    <w:rsid w:val="00B71485"/>
    <w:rsid w:val="00B729A4"/>
    <w:rsid w:val="00B73492"/>
    <w:rsid w:val="00B74A15"/>
    <w:rsid w:val="00B75510"/>
    <w:rsid w:val="00B80074"/>
    <w:rsid w:val="00B80BB5"/>
    <w:rsid w:val="00B83939"/>
    <w:rsid w:val="00B85A3E"/>
    <w:rsid w:val="00B908B7"/>
    <w:rsid w:val="00B91ADD"/>
    <w:rsid w:val="00B93638"/>
    <w:rsid w:val="00BA0383"/>
    <w:rsid w:val="00BA256E"/>
    <w:rsid w:val="00BA4837"/>
    <w:rsid w:val="00BA5B65"/>
    <w:rsid w:val="00BA69A4"/>
    <w:rsid w:val="00BB2B92"/>
    <w:rsid w:val="00BB37CC"/>
    <w:rsid w:val="00BB3FF2"/>
    <w:rsid w:val="00BB57B3"/>
    <w:rsid w:val="00BC1173"/>
    <w:rsid w:val="00BC3908"/>
    <w:rsid w:val="00BC6846"/>
    <w:rsid w:val="00BD1EEF"/>
    <w:rsid w:val="00BD4DFC"/>
    <w:rsid w:val="00BD749F"/>
    <w:rsid w:val="00BD7E23"/>
    <w:rsid w:val="00BE03E6"/>
    <w:rsid w:val="00BE3283"/>
    <w:rsid w:val="00BE6822"/>
    <w:rsid w:val="00BE6FA1"/>
    <w:rsid w:val="00BF07DB"/>
    <w:rsid w:val="00BF1F5C"/>
    <w:rsid w:val="00BF38E9"/>
    <w:rsid w:val="00BF49B1"/>
    <w:rsid w:val="00C0490C"/>
    <w:rsid w:val="00C0687D"/>
    <w:rsid w:val="00C06BEA"/>
    <w:rsid w:val="00C111C4"/>
    <w:rsid w:val="00C145A3"/>
    <w:rsid w:val="00C14D03"/>
    <w:rsid w:val="00C16635"/>
    <w:rsid w:val="00C167FC"/>
    <w:rsid w:val="00C173D9"/>
    <w:rsid w:val="00C2258A"/>
    <w:rsid w:val="00C24516"/>
    <w:rsid w:val="00C248B4"/>
    <w:rsid w:val="00C3167C"/>
    <w:rsid w:val="00C3303D"/>
    <w:rsid w:val="00C36DE9"/>
    <w:rsid w:val="00C408A5"/>
    <w:rsid w:val="00C43997"/>
    <w:rsid w:val="00C46479"/>
    <w:rsid w:val="00C465C9"/>
    <w:rsid w:val="00C51F58"/>
    <w:rsid w:val="00C53D6F"/>
    <w:rsid w:val="00C53DC6"/>
    <w:rsid w:val="00C55853"/>
    <w:rsid w:val="00C558C9"/>
    <w:rsid w:val="00C56B33"/>
    <w:rsid w:val="00C56CAB"/>
    <w:rsid w:val="00C626CA"/>
    <w:rsid w:val="00C632B2"/>
    <w:rsid w:val="00C633F6"/>
    <w:rsid w:val="00C63BD9"/>
    <w:rsid w:val="00C74328"/>
    <w:rsid w:val="00C77564"/>
    <w:rsid w:val="00C84A66"/>
    <w:rsid w:val="00C870E5"/>
    <w:rsid w:val="00C90C93"/>
    <w:rsid w:val="00C91128"/>
    <w:rsid w:val="00C91C47"/>
    <w:rsid w:val="00C93188"/>
    <w:rsid w:val="00C942B1"/>
    <w:rsid w:val="00C94E81"/>
    <w:rsid w:val="00C94ECC"/>
    <w:rsid w:val="00C96C95"/>
    <w:rsid w:val="00CA0E35"/>
    <w:rsid w:val="00CA1234"/>
    <w:rsid w:val="00CA453C"/>
    <w:rsid w:val="00CA51A5"/>
    <w:rsid w:val="00CA5F0E"/>
    <w:rsid w:val="00CA7F74"/>
    <w:rsid w:val="00CB1AED"/>
    <w:rsid w:val="00CB2AF0"/>
    <w:rsid w:val="00CB38B1"/>
    <w:rsid w:val="00CB38BE"/>
    <w:rsid w:val="00CC26B6"/>
    <w:rsid w:val="00CC2E50"/>
    <w:rsid w:val="00CC496B"/>
    <w:rsid w:val="00CC5CA7"/>
    <w:rsid w:val="00CC7203"/>
    <w:rsid w:val="00CD0F94"/>
    <w:rsid w:val="00CD1D14"/>
    <w:rsid w:val="00CD33C1"/>
    <w:rsid w:val="00CD52CA"/>
    <w:rsid w:val="00CD5880"/>
    <w:rsid w:val="00CD681C"/>
    <w:rsid w:val="00CD699C"/>
    <w:rsid w:val="00CE263A"/>
    <w:rsid w:val="00CE628F"/>
    <w:rsid w:val="00CF02A0"/>
    <w:rsid w:val="00CF2074"/>
    <w:rsid w:val="00CF265E"/>
    <w:rsid w:val="00CF39DF"/>
    <w:rsid w:val="00CF3CF1"/>
    <w:rsid w:val="00D00958"/>
    <w:rsid w:val="00D024D0"/>
    <w:rsid w:val="00D03E78"/>
    <w:rsid w:val="00D047EF"/>
    <w:rsid w:val="00D0620B"/>
    <w:rsid w:val="00D13F60"/>
    <w:rsid w:val="00D25CEE"/>
    <w:rsid w:val="00D261BB"/>
    <w:rsid w:val="00D32AFD"/>
    <w:rsid w:val="00D340D3"/>
    <w:rsid w:val="00D34846"/>
    <w:rsid w:val="00D36EC8"/>
    <w:rsid w:val="00D37B50"/>
    <w:rsid w:val="00D40324"/>
    <w:rsid w:val="00D40933"/>
    <w:rsid w:val="00D41001"/>
    <w:rsid w:val="00D43CA2"/>
    <w:rsid w:val="00D443C6"/>
    <w:rsid w:val="00D46E53"/>
    <w:rsid w:val="00D475B3"/>
    <w:rsid w:val="00D52C87"/>
    <w:rsid w:val="00D5553C"/>
    <w:rsid w:val="00D57FDA"/>
    <w:rsid w:val="00D611E6"/>
    <w:rsid w:val="00D64173"/>
    <w:rsid w:val="00D64CCB"/>
    <w:rsid w:val="00D6576B"/>
    <w:rsid w:val="00D727F5"/>
    <w:rsid w:val="00D737FC"/>
    <w:rsid w:val="00D73CC2"/>
    <w:rsid w:val="00D74F76"/>
    <w:rsid w:val="00D752EB"/>
    <w:rsid w:val="00D75AD3"/>
    <w:rsid w:val="00D7797A"/>
    <w:rsid w:val="00D839F7"/>
    <w:rsid w:val="00D83A0C"/>
    <w:rsid w:val="00D84A37"/>
    <w:rsid w:val="00D8530A"/>
    <w:rsid w:val="00D860D9"/>
    <w:rsid w:val="00D86589"/>
    <w:rsid w:val="00D90C64"/>
    <w:rsid w:val="00D918E3"/>
    <w:rsid w:val="00D9439B"/>
    <w:rsid w:val="00D95F3A"/>
    <w:rsid w:val="00D973E6"/>
    <w:rsid w:val="00DA02F2"/>
    <w:rsid w:val="00DA07B4"/>
    <w:rsid w:val="00DA27AD"/>
    <w:rsid w:val="00DA7970"/>
    <w:rsid w:val="00DB01B5"/>
    <w:rsid w:val="00DB13C1"/>
    <w:rsid w:val="00DB3D93"/>
    <w:rsid w:val="00DB710F"/>
    <w:rsid w:val="00DC2A5C"/>
    <w:rsid w:val="00DC3F7C"/>
    <w:rsid w:val="00DC5128"/>
    <w:rsid w:val="00DC545D"/>
    <w:rsid w:val="00DC7636"/>
    <w:rsid w:val="00DC7CF8"/>
    <w:rsid w:val="00DD0187"/>
    <w:rsid w:val="00DD2521"/>
    <w:rsid w:val="00DD2EC3"/>
    <w:rsid w:val="00DD6952"/>
    <w:rsid w:val="00DE1251"/>
    <w:rsid w:val="00DE21BD"/>
    <w:rsid w:val="00DE2241"/>
    <w:rsid w:val="00DE420E"/>
    <w:rsid w:val="00DE56A2"/>
    <w:rsid w:val="00DE60B4"/>
    <w:rsid w:val="00DE669F"/>
    <w:rsid w:val="00DF1DDB"/>
    <w:rsid w:val="00DF232A"/>
    <w:rsid w:val="00DF4EAA"/>
    <w:rsid w:val="00DF502F"/>
    <w:rsid w:val="00DF5389"/>
    <w:rsid w:val="00DF712D"/>
    <w:rsid w:val="00E00226"/>
    <w:rsid w:val="00E025A0"/>
    <w:rsid w:val="00E04AE9"/>
    <w:rsid w:val="00E1335C"/>
    <w:rsid w:val="00E13494"/>
    <w:rsid w:val="00E14B81"/>
    <w:rsid w:val="00E21F58"/>
    <w:rsid w:val="00E269D5"/>
    <w:rsid w:val="00E320A3"/>
    <w:rsid w:val="00E3217E"/>
    <w:rsid w:val="00E333D7"/>
    <w:rsid w:val="00E335A7"/>
    <w:rsid w:val="00E35C8E"/>
    <w:rsid w:val="00E41A9A"/>
    <w:rsid w:val="00E43F58"/>
    <w:rsid w:val="00E45896"/>
    <w:rsid w:val="00E529BD"/>
    <w:rsid w:val="00E5696D"/>
    <w:rsid w:val="00E636BE"/>
    <w:rsid w:val="00E642AC"/>
    <w:rsid w:val="00E653B0"/>
    <w:rsid w:val="00E70DC2"/>
    <w:rsid w:val="00E71062"/>
    <w:rsid w:val="00E72377"/>
    <w:rsid w:val="00E72509"/>
    <w:rsid w:val="00E76BC3"/>
    <w:rsid w:val="00E803E0"/>
    <w:rsid w:val="00E83A14"/>
    <w:rsid w:val="00E84223"/>
    <w:rsid w:val="00E922D5"/>
    <w:rsid w:val="00E96448"/>
    <w:rsid w:val="00EA16DA"/>
    <w:rsid w:val="00EA3A9B"/>
    <w:rsid w:val="00EA3D1E"/>
    <w:rsid w:val="00EA783F"/>
    <w:rsid w:val="00EB5D12"/>
    <w:rsid w:val="00EB7C1D"/>
    <w:rsid w:val="00EC161A"/>
    <w:rsid w:val="00EC1B77"/>
    <w:rsid w:val="00EC43AD"/>
    <w:rsid w:val="00EC75D1"/>
    <w:rsid w:val="00EC7FC4"/>
    <w:rsid w:val="00ED1665"/>
    <w:rsid w:val="00ED1CF9"/>
    <w:rsid w:val="00ED2B1F"/>
    <w:rsid w:val="00ED7CA0"/>
    <w:rsid w:val="00EE035E"/>
    <w:rsid w:val="00EE11AA"/>
    <w:rsid w:val="00EE57ED"/>
    <w:rsid w:val="00EF043F"/>
    <w:rsid w:val="00EF0A67"/>
    <w:rsid w:val="00EF13E8"/>
    <w:rsid w:val="00F0082D"/>
    <w:rsid w:val="00F01103"/>
    <w:rsid w:val="00F0140E"/>
    <w:rsid w:val="00F01EC1"/>
    <w:rsid w:val="00F05049"/>
    <w:rsid w:val="00F0595F"/>
    <w:rsid w:val="00F05CF1"/>
    <w:rsid w:val="00F06068"/>
    <w:rsid w:val="00F07E18"/>
    <w:rsid w:val="00F13515"/>
    <w:rsid w:val="00F13C5F"/>
    <w:rsid w:val="00F142B5"/>
    <w:rsid w:val="00F20CDE"/>
    <w:rsid w:val="00F245D5"/>
    <w:rsid w:val="00F24E17"/>
    <w:rsid w:val="00F26C97"/>
    <w:rsid w:val="00F32EAA"/>
    <w:rsid w:val="00F336FE"/>
    <w:rsid w:val="00F34AFC"/>
    <w:rsid w:val="00F34D7B"/>
    <w:rsid w:val="00F41BA3"/>
    <w:rsid w:val="00F5161E"/>
    <w:rsid w:val="00F547A6"/>
    <w:rsid w:val="00F5769F"/>
    <w:rsid w:val="00F620AD"/>
    <w:rsid w:val="00F6637F"/>
    <w:rsid w:val="00F71FF8"/>
    <w:rsid w:val="00F72CD2"/>
    <w:rsid w:val="00F83941"/>
    <w:rsid w:val="00F8433A"/>
    <w:rsid w:val="00F87034"/>
    <w:rsid w:val="00F876EC"/>
    <w:rsid w:val="00F87A4E"/>
    <w:rsid w:val="00F914FA"/>
    <w:rsid w:val="00F928CA"/>
    <w:rsid w:val="00F9383D"/>
    <w:rsid w:val="00F93972"/>
    <w:rsid w:val="00F94094"/>
    <w:rsid w:val="00FA02D9"/>
    <w:rsid w:val="00FA02EB"/>
    <w:rsid w:val="00FA03D7"/>
    <w:rsid w:val="00FA062C"/>
    <w:rsid w:val="00FB1211"/>
    <w:rsid w:val="00FB7D7E"/>
    <w:rsid w:val="00FC12BE"/>
    <w:rsid w:val="00FC45FE"/>
    <w:rsid w:val="00FC4A64"/>
    <w:rsid w:val="00FC6C54"/>
    <w:rsid w:val="00FD1628"/>
    <w:rsid w:val="00FD1652"/>
    <w:rsid w:val="00FD6BAB"/>
    <w:rsid w:val="00FE0AD9"/>
    <w:rsid w:val="00FE1B0D"/>
    <w:rsid w:val="00FE529D"/>
    <w:rsid w:val="00FE6997"/>
    <w:rsid w:val="00FE7988"/>
    <w:rsid w:val="00FF1462"/>
    <w:rsid w:val="00FF3F03"/>
    <w:rsid w:val="00FF43C8"/>
    <w:rsid w:val="00FF48FE"/>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15824"/>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ao.impugnacao@teresopolis.rj.gov.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farmaciasmstere@gmail.com" TargetMode="External"/><Relationship Id="rId10" Type="http://schemas.openxmlformats.org/officeDocument/2006/relationships/hyperlink" Target="https://www.comprasgovernamentais.gov.br/index.php/sica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F76D0-99C4-42E0-80D2-C2F89C85F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19825</Words>
  <Characters>107056</Characters>
  <Application>Microsoft Office Word</Application>
  <DocSecurity>0</DocSecurity>
  <Lines>892</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2021-10-11T18:26:00Z</cp:lastPrinted>
  <dcterms:created xsi:type="dcterms:W3CDTF">2022-01-28T15:24:00Z</dcterms:created>
  <dcterms:modified xsi:type="dcterms:W3CDTF">2022-01-28T15:24:00Z</dcterms:modified>
</cp:coreProperties>
</file>