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FF176" w14:textId="77777777" w:rsidR="00CC0FB3" w:rsidRDefault="00CC0FB3" w:rsidP="003C6C14">
      <w:pPr>
        <w:pStyle w:val="Normal1"/>
        <w:spacing w:after="200" w:line="276" w:lineRule="auto"/>
        <w:ind w:right="49"/>
        <w:jc w:val="both"/>
        <w:rPr>
          <w:rFonts w:ascii="Arial" w:eastAsia="Arial" w:hAnsi="Arial" w:cs="Arial"/>
          <w:b/>
          <w:sz w:val="24"/>
          <w:szCs w:val="24"/>
        </w:rPr>
      </w:pPr>
    </w:p>
    <w:p w14:paraId="570B23B7"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7129C1AC">
                <wp:simplePos x="0" y="0"/>
                <wp:positionH relativeFrom="column">
                  <wp:posOffset>4695190</wp:posOffset>
                </wp:positionH>
                <wp:positionV relativeFrom="paragraph">
                  <wp:posOffset>-1214120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12A0794A" w:rsidR="003F76DB" w:rsidRDefault="003F76DB" w:rsidP="00A41231">
                            <w:pPr>
                              <w:rPr>
                                <w:rFonts w:ascii="Arial" w:eastAsia="Arial" w:hAnsi="Arial" w:cs="Arial"/>
                                <w:sz w:val="18"/>
                                <w:szCs w:val="16"/>
                              </w:rPr>
                            </w:pPr>
                            <w:r w:rsidRPr="009271C8">
                              <w:rPr>
                                <w:rFonts w:ascii="Arial" w:hAnsi="Arial" w:cs="Arial"/>
                                <w:sz w:val="18"/>
                                <w:szCs w:val="16"/>
                              </w:rPr>
                              <w:t>PMT-RJ                                        PROCESSO N</w:t>
                            </w:r>
                            <w:r>
                              <w:rPr>
                                <w:rFonts w:ascii="Arial" w:hAnsi="Arial" w:cs="Arial"/>
                                <w:sz w:val="18"/>
                                <w:szCs w:val="16"/>
                              </w:rPr>
                              <w:t>º</w:t>
                            </w:r>
                            <w:r w:rsidRPr="009271C8">
                              <w:rPr>
                                <w:rFonts w:ascii="Arial" w:hAnsi="Arial" w:cs="Arial"/>
                                <w:sz w:val="18"/>
                                <w:szCs w:val="16"/>
                              </w:rPr>
                              <w:t xml:space="preserve"> </w:t>
                            </w:r>
                            <w:r w:rsidRPr="00E86696">
                              <w:rPr>
                                <w:rFonts w:ascii="Arial" w:hAnsi="Arial" w:cs="Arial"/>
                                <w:sz w:val="18"/>
                                <w:szCs w:val="16"/>
                              </w:rPr>
                              <w:t>1.617/2022</w:t>
                            </w:r>
                          </w:p>
                          <w:p w14:paraId="4F19DF56" w14:textId="77777777" w:rsidR="003F76DB" w:rsidRDefault="003F76DB" w:rsidP="00A41231">
                            <w:pPr>
                              <w:rPr>
                                <w:rFonts w:ascii="Arial" w:hAnsi="Arial" w:cs="Arial"/>
                                <w:sz w:val="18"/>
                                <w:szCs w:val="16"/>
                              </w:rPr>
                            </w:pPr>
                          </w:p>
                          <w:p w14:paraId="2E99C22E" w14:textId="77777777" w:rsidR="003F76DB" w:rsidRPr="009271C8" w:rsidRDefault="003F76DB"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69.7pt;margin-top:-95.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">
                <v:textbox>
                  <w:txbxContent>
                    <w:p w14:paraId="6145D56F" w14:textId="12A0794A" w:rsidR="003F76DB" w:rsidRDefault="003F76DB" w:rsidP="00A41231">
                      <w:pPr>
                        <w:rPr>
                          <w:rFonts w:ascii="Arial" w:eastAsia="Arial" w:hAnsi="Arial" w:cs="Arial"/>
                          <w:sz w:val="18"/>
                          <w:szCs w:val="16"/>
                        </w:rPr>
                      </w:pPr>
                      <w:r w:rsidRPr="009271C8">
                        <w:rPr>
                          <w:rFonts w:ascii="Arial" w:hAnsi="Arial" w:cs="Arial"/>
                          <w:sz w:val="18"/>
                          <w:szCs w:val="16"/>
                        </w:rPr>
                        <w:t>PMT-RJ                                        PROCESSO N</w:t>
                      </w:r>
                      <w:r>
                        <w:rPr>
                          <w:rFonts w:ascii="Arial" w:hAnsi="Arial" w:cs="Arial"/>
                          <w:sz w:val="18"/>
                          <w:szCs w:val="16"/>
                        </w:rPr>
                        <w:t>º</w:t>
                      </w:r>
                      <w:r w:rsidRPr="009271C8">
                        <w:rPr>
                          <w:rFonts w:ascii="Arial" w:hAnsi="Arial" w:cs="Arial"/>
                          <w:sz w:val="18"/>
                          <w:szCs w:val="16"/>
                        </w:rPr>
                        <w:t xml:space="preserve"> </w:t>
                      </w:r>
                      <w:r w:rsidRPr="00E86696">
                        <w:rPr>
                          <w:rFonts w:ascii="Arial" w:hAnsi="Arial" w:cs="Arial"/>
                          <w:sz w:val="18"/>
                          <w:szCs w:val="16"/>
                        </w:rPr>
                        <w:t>1.617/2022</w:t>
                      </w:r>
                    </w:p>
                    <w:p w14:paraId="4F19DF56" w14:textId="77777777" w:rsidR="003F76DB" w:rsidRDefault="003F76DB" w:rsidP="00A41231">
                      <w:pPr>
                        <w:rPr>
                          <w:rFonts w:ascii="Arial" w:hAnsi="Arial" w:cs="Arial"/>
                          <w:sz w:val="18"/>
                          <w:szCs w:val="16"/>
                        </w:rPr>
                      </w:pPr>
                    </w:p>
                    <w:p w14:paraId="2E99C22E" w14:textId="77777777" w:rsidR="003F76DB" w:rsidRPr="009271C8" w:rsidRDefault="003F76DB"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2029B4D2">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1569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6BAD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8DBA93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F676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3B1A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D6485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7576D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5C92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5F0A8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22BC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B0BD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6614749" w14:textId="40672F3A" w:rsidR="00A41231" w:rsidRDefault="00846EB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684A8BCF">
                <wp:simplePos x="0" y="0"/>
                <wp:positionH relativeFrom="column">
                  <wp:posOffset>1594485</wp:posOffset>
                </wp:positionH>
                <wp:positionV relativeFrom="paragraph">
                  <wp:posOffset>146050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37BA734D" w14:textId="5D435706" w:rsidR="003F76DB" w:rsidRPr="004A74F2" w:rsidRDefault="00354C55"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3F76DB" w:rsidRPr="004A74F2" w:rsidRDefault="003F76DB"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4E7DC353" w:rsidR="003F76DB" w:rsidRPr="004A74F2" w:rsidRDefault="00354C55" w:rsidP="00077922">
                            <w:pPr>
                              <w:jc w:val="right"/>
                              <w:rPr>
                                <w:rFonts w:ascii="Calibri" w:hAnsi="Calibri" w:cs="Calibri"/>
                                <w:b/>
                                <w:color w:val="4BACC6"/>
                                <w:sz w:val="72"/>
                                <w:szCs w:val="52"/>
                              </w:rPr>
                            </w:pPr>
                            <w:r>
                              <w:rPr>
                                <w:rFonts w:ascii="Calibri" w:hAnsi="Calibri" w:cs="Calibri"/>
                                <w:b/>
                                <w:color w:val="4BACC6"/>
                                <w:sz w:val="72"/>
                                <w:szCs w:val="52"/>
                              </w:rPr>
                              <w:t>047</w:t>
                            </w:r>
                            <w:r w:rsidR="003F76DB" w:rsidRPr="004A74F2">
                              <w:rPr>
                                <w:rFonts w:ascii="Calibri" w:hAnsi="Calibri" w:cs="Calibri"/>
                                <w:b/>
                                <w:color w:val="4BACC6"/>
                                <w:sz w:val="72"/>
                                <w:szCs w:val="52"/>
                              </w:rPr>
                              <w:t>/202</w:t>
                            </w:r>
                            <w:r w:rsidR="003F76DB">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25.55pt;margin-top:11.5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" filled="f" stroked="f">
                <v:textbox>
                  <w:txbxContent>
                    <w:p w14:paraId="37BA734D" w14:textId="5D435706" w:rsidR="003F76DB" w:rsidRPr="004A74F2" w:rsidRDefault="00354C55"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3F76DB" w:rsidRPr="004A74F2" w:rsidRDefault="003F76DB"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4E7DC353" w:rsidR="003F76DB" w:rsidRPr="004A74F2" w:rsidRDefault="00354C55" w:rsidP="00077922">
                      <w:pPr>
                        <w:jc w:val="right"/>
                        <w:rPr>
                          <w:rFonts w:ascii="Calibri" w:hAnsi="Calibri" w:cs="Calibri"/>
                          <w:b/>
                          <w:color w:val="4BACC6"/>
                          <w:sz w:val="72"/>
                          <w:szCs w:val="52"/>
                        </w:rPr>
                      </w:pPr>
                      <w:r>
                        <w:rPr>
                          <w:rFonts w:ascii="Calibri" w:hAnsi="Calibri" w:cs="Calibri"/>
                          <w:b/>
                          <w:color w:val="4BACC6"/>
                          <w:sz w:val="72"/>
                          <w:szCs w:val="52"/>
                        </w:rPr>
                        <w:t>047</w:t>
                      </w:r>
                      <w:r w:rsidR="003F76DB" w:rsidRPr="004A74F2">
                        <w:rPr>
                          <w:rFonts w:ascii="Calibri" w:hAnsi="Calibri" w:cs="Calibri"/>
                          <w:b/>
                          <w:color w:val="4BACC6"/>
                          <w:sz w:val="72"/>
                          <w:szCs w:val="52"/>
                        </w:rPr>
                        <w:t>/202</w:t>
                      </w:r>
                      <w:r w:rsidR="003F76DB">
                        <w:rPr>
                          <w:rFonts w:ascii="Calibri" w:hAnsi="Calibri" w:cs="Calibri"/>
                          <w:b/>
                          <w:color w:val="4BACC6"/>
                          <w:sz w:val="72"/>
                          <w:szCs w:val="52"/>
                        </w:rPr>
                        <w:t>2</w:t>
                      </w:r>
                    </w:p>
                  </w:txbxContent>
                </v:textbox>
              </v:shape>
            </w:pict>
          </mc:Fallback>
        </mc:AlternateContent>
      </w:r>
    </w:p>
    <w:p w14:paraId="1CF89942" w14:textId="6426D285" w:rsidR="00A41231" w:rsidRDefault="00A41231" w:rsidP="003C6C14">
      <w:pPr>
        <w:pStyle w:val="Normal1"/>
        <w:spacing w:after="200" w:line="276" w:lineRule="auto"/>
        <w:ind w:right="49"/>
        <w:jc w:val="both"/>
        <w:rPr>
          <w:rFonts w:ascii="Arial" w:eastAsia="Arial" w:hAnsi="Arial" w:cs="Arial"/>
          <w:b/>
          <w:sz w:val="24"/>
          <w:szCs w:val="24"/>
        </w:rPr>
      </w:pPr>
    </w:p>
    <w:p w14:paraId="081C35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3840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20C50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8A01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7B6250" w14:textId="6B2A5744" w:rsidR="00A41231" w:rsidRDefault="001F15E3"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3D8358E3">
                <wp:simplePos x="0" y="0"/>
                <wp:positionH relativeFrom="margin">
                  <wp:posOffset>-271516</wp:posOffset>
                </wp:positionH>
                <wp:positionV relativeFrom="paragraph">
                  <wp:posOffset>370636</wp:posOffset>
                </wp:positionV>
                <wp:extent cx="6663690" cy="1630393"/>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1630393"/>
                        </a:xfrm>
                        <a:prstGeom prst="rect">
                          <a:avLst/>
                        </a:prstGeom>
                        <a:noFill/>
                        <a:ln w="9525">
                          <a:noFill/>
                          <a:miter lim="800000"/>
                          <a:headEnd/>
                          <a:tailEnd/>
                        </a:ln>
                      </wps:spPr>
                      <wps:txbx>
                        <w:txbxContent>
                          <w:p w14:paraId="73446BF8" w14:textId="0468FB41" w:rsidR="003F76DB" w:rsidRPr="002501B0" w:rsidRDefault="003F76DB" w:rsidP="00C05B1A">
                            <w:pPr>
                              <w:jc w:val="both"/>
                              <w:rPr>
                                <w:rFonts w:ascii="Arial" w:eastAsiaTheme="minorHAnsi" w:hAnsi="Arial" w:cs="Arial"/>
                                <w:sz w:val="36"/>
                                <w:szCs w:val="36"/>
                              </w:rPr>
                            </w:pPr>
                            <w:r w:rsidRPr="002501B0">
                              <w:rPr>
                                <w:rFonts w:ascii="Arial" w:eastAsia="Cambria" w:hAnsi="Arial" w:cs="Arial"/>
                                <w:sz w:val="36"/>
                                <w:szCs w:val="36"/>
                              </w:rPr>
                              <w:t xml:space="preserve">REGISTRO DE </w:t>
                            </w:r>
                            <w:r>
                              <w:rPr>
                                <w:rFonts w:ascii="Arial" w:eastAsia="Cambria" w:hAnsi="Arial" w:cs="Arial"/>
                                <w:sz w:val="36"/>
                                <w:szCs w:val="36"/>
                              </w:rPr>
                              <w:t xml:space="preserve">PREÇOS PARA </w:t>
                            </w:r>
                            <w:r w:rsidRPr="00E86696">
                              <w:rPr>
                                <w:rFonts w:ascii="Arial" w:eastAsia="Cambria" w:hAnsi="Arial" w:cs="Arial"/>
                                <w:sz w:val="36"/>
                                <w:szCs w:val="36"/>
                              </w:rPr>
                              <w:t>AQUISIÇÃO DE MEDICAMENTOS DE USO VETERINÁRIO</w:t>
                            </w:r>
                            <w:r>
                              <w:rPr>
                                <w:rFonts w:ascii="Arial" w:eastAsia="Cambria" w:hAnsi="Arial" w:cs="Arial"/>
                                <w:sz w:val="36"/>
                                <w:szCs w:val="36"/>
                              </w:rPr>
                              <w:t>, PELO PERÍODO DE 12 (DOZE) MESES</w:t>
                            </w:r>
                          </w:p>
                          <w:p w14:paraId="22EEF43E" w14:textId="77777777" w:rsidR="003F76DB" w:rsidRPr="004A74F2" w:rsidRDefault="003F76DB" w:rsidP="00A41231">
                            <w:pPr>
                              <w:jc w:val="both"/>
                              <w:rPr>
                                <w:rFonts w:ascii="Arial" w:eastAsia="Cambria" w:hAnsi="Arial" w:cs="Arial"/>
                                <w:sz w:val="32"/>
                                <w:szCs w:val="32"/>
                              </w:rPr>
                            </w:pPr>
                          </w:p>
                          <w:p w14:paraId="441CBEC6" w14:textId="160E7850" w:rsidR="003F76DB" w:rsidRDefault="003F76DB" w:rsidP="00A41231">
                            <w:pPr>
                              <w:jc w:val="both"/>
                              <w:rPr>
                                <w:rFonts w:ascii="Arial" w:hAnsi="Arial" w:cs="Arial"/>
                                <w:sz w:val="40"/>
                              </w:rPr>
                            </w:pPr>
                            <w:r>
                              <w:rPr>
                                <w:rFonts w:ascii="Arial" w:hAnsi="Arial" w:cs="Arial"/>
                                <w:sz w:val="40"/>
                              </w:rPr>
                              <w:t>DATA DA SESSÃO PÚBLICA</w:t>
                            </w:r>
                            <w:r w:rsidRPr="0062302C">
                              <w:rPr>
                                <w:rFonts w:ascii="Arial" w:hAnsi="Arial" w:cs="Arial"/>
                                <w:sz w:val="40"/>
                              </w:rPr>
                              <w:t xml:space="preserve">: </w:t>
                            </w:r>
                            <w:r w:rsidR="00354C55">
                              <w:rPr>
                                <w:rFonts w:ascii="Arial" w:hAnsi="Arial" w:cs="Arial"/>
                                <w:sz w:val="40"/>
                              </w:rPr>
                              <w:t>2</w:t>
                            </w:r>
                            <w:r w:rsidR="009045CC">
                              <w:rPr>
                                <w:rFonts w:ascii="Arial" w:hAnsi="Arial" w:cs="Arial"/>
                                <w:sz w:val="40"/>
                              </w:rPr>
                              <w:t>5</w:t>
                            </w:r>
                            <w:r w:rsidRPr="0062302C">
                              <w:rPr>
                                <w:rFonts w:ascii="Arial" w:hAnsi="Arial" w:cs="Arial"/>
                                <w:sz w:val="40"/>
                              </w:rPr>
                              <w:t>/</w:t>
                            </w:r>
                            <w:r w:rsidR="00354C55">
                              <w:rPr>
                                <w:rFonts w:ascii="Arial" w:hAnsi="Arial" w:cs="Arial"/>
                                <w:sz w:val="40"/>
                              </w:rPr>
                              <w:t>05</w:t>
                            </w:r>
                            <w:r w:rsidRPr="0062302C">
                              <w:rPr>
                                <w:rFonts w:ascii="Arial" w:hAnsi="Arial" w:cs="Arial"/>
                                <w:sz w:val="40"/>
                              </w:rPr>
                              <w:t xml:space="preserve">/2022 às </w:t>
                            </w:r>
                            <w:r w:rsidR="00354C55">
                              <w:rPr>
                                <w:rFonts w:ascii="Arial" w:hAnsi="Arial" w:cs="Arial"/>
                                <w:sz w:val="40"/>
                              </w:rPr>
                              <w:t>10</w:t>
                            </w:r>
                            <w:r w:rsidRPr="0062302C">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21.4pt;margin-top:29.2pt;width:524.7pt;height:128.4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" filled="f" stroked="f">
                <v:textbox>
                  <w:txbxContent>
                    <w:p w14:paraId="73446BF8" w14:textId="0468FB41" w:rsidR="003F76DB" w:rsidRPr="002501B0" w:rsidRDefault="003F76DB" w:rsidP="00C05B1A">
                      <w:pPr>
                        <w:jc w:val="both"/>
                        <w:rPr>
                          <w:rFonts w:ascii="Arial" w:eastAsiaTheme="minorHAnsi" w:hAnsi="Arial" w:cs="Arial"/>
                          <w:sz w:val="36"/>
                          <w:szCs w:val="36"/>
                        </w:rPr>
                      </w:pPr>
                      <w:r w:rsidRPr="002501B0">
                        <w:rPr>
                          <w:rFonts w:ascii="Arial" w:eastAsia="Cambria" w:hAnsi="Arial" w:cs="Arial"/>
                          <w:sz w:val="36"/>
                          <w:szCs w:val="36"/>
                        </w:rPr>
                        <w:t xml:space="preserve">REGISTRO DE </w:t>
                      </w:r>
                      <w:r>
                        <w:rPr>
                          <w:rFonts w:ascii="Arial" w:eastAsia="Cambria" w:hAnsi="Arial" w:cs="Arial"/>
                          <w:sz w:val="36"/>
                          <w:szCs w:val="36"/>
                        </w:rPr>
                        <w:t xml:space="preserve">PREÇOS PARA </w:t>
                      </w:r>
                      <w:r w:rsidRPr="00E86696">
                        <w:rPr>
                          <w:rFonts w:ascii="Arial" w:eastAsia="Cambria" w:hAnsi="Arial" w:cs="Arial"/>
                          <w:sz w:val="36"/>
                          <w:szCs w:val="36"/>
                        </w:rPr>
                        <w:t>AQUISIÇÃO DE MEDICAMENTOS DE USO VETERINÁRIO</w:t>
                      </w:r>
                      <w:r>
                        <w:rPr>
                          <w:rFonts w:ascii="Arial" w:eastAsia="Cambria" w:hAnsi="Arial" w:cs="Arial"/>
                          <w:sz w:val="36"/>
                          <w:szCs w:val="36"/>
                        </w:rPr>
                        <w:t>, PELO PERÍODO DE 12 (DOZE) MESES</w:t>
                      </w:r>
                    </w:p>
                    <w:p w14:paraId="22EEF43E" w14:textId="77777777" w:rsidR="003F76DB" w:rsidRPr="004A74F2" w:rsidRDefault="003F76DB" w:rsidP="00A41231">
                      <w:pPr>
                        <w:jc w:val="both"/>
                        <w:rPr>
                          <w:rFonts w:ascii="Arial" w:eastAsia="Cambria" w:hAnsi="Arial" w:cs="Arial"/>
                          <w:sz w:val="32"/>
                          <w:szCs w:val="32"/>
                        </w:rPr>
                      </w:pPr>
                    </w:p>
                    <w:p w14:paraId="441CBEC6" w14:textId="160E7850" w:rsidR="003F76DB" w:rsidRDefault="003F76DB" w:rsidP="00A41231">
                      <w:pPr>
                        <w:jc w:val="both"/>
                        <w:rPr>
                          <w:rFonts w:ascii="Arial" w:hAnsi="Arial" w:cs="Arial"/>
                          <w:sz w:val="40"/>
                        </w:rPr>
                      </w:pPr>
                      <w:r>
                        <w:rPr>
                          <w:rFonts w:ascii="Arial" w:hAnsi="Arial" w:cs="Arial"/>
                          <w:sz w:val="40"/>
                        </w:rPr>
                        <w:t>DATA DA SESSÃO PÚBLICA</w:t>
                      </w:r>
                      <w:r w:rsidRPr="0062302C">
                        <w:rPr>
                          <w:rFonts w:ascii="Arial" w:hAnsi="Arial" w:cs="Arial"/>
                          <w:sz w:val="40"/>
                        </w:rPr>
                        <w:t xml:space="preserve">: </w:t>
                      </w:r>
                      <w:r w:rsidR="00354C55">
                        <w:rPr>
                          <w:rFonts w:ascii="Arial" w:hAnsi="Arial" w:cs="Arial"/>
                          <w:sz w:val="40"/>
                        </w:rPr>
                        <w:t>2</w:t>
                      </w:r>
                      <w:r w:rsidR="009045CC">
                        <w:rPr>
                          <w:rFonts w:ascii="Arial" w:hAnsi="Arial" w:cs="Arial"/>
                          <w:sz w:val="40"/>
                        </w:rPr>
                        <w:t>5</w:t>
                      </w:r>
                      <w:r w:rsidRPr="0062302C">
                        <w:rPr>
                          <w:rFonts w:ascii="Arial" w:hAnsi="Arial" w:cs="Arial"/>
                          <w:sz w:val="40"/>
                        </w:rPr>
                        <w:t>/</w:t>
                      </w:r>
                      <w:r w:rsidR="00354C55">
                        <w:rPr>
                          <w:rFonts w:ascii="Arial" w:hAnsi="Arial" w:cs="Arial"/>
                          <w:sz w:val="40"/>
                        </w:rPr>
                        <w:t>05</w:t>
                      </w:r>
                      <w:r w:rsidRPr="0062302C">
                        <w:rPr>
                          <w:rFonts w:ascii="Arial" w:hAnsi="Arial" w:cs="Arial"/>
                          <w:sz w:val="40"/>
                        </w:rPr>
                        <w:t xml:space="preserve">/2022 às </w:t>
                      </w:r>
                      <w:r w:rsidR="00354C55">
                        <w:rPr>
                          <w:rFonts w:ascii="Arial" w:hAnsi="Arial" w:cs="Arial"/>
                          <w:sz w:val="40"/>
                        </w:rPr>
                        <w:t>10</w:t>
                      </w:r>
                      <w:r w:rsidRPr="0062302C">
                        <w:rPr>
                          <w:rFonts w:ascii="Arial" w:hAnsi="Arial" w:cs="Arial"/>
                          <w:sz w:val="40"/>
                        </w:rPr>
                        <w:t>h00</w:t>
                      </w:r>
                    </w:p>
                  </w:txbxContent>
                </v:textbox>
                <w10:wrap anchorx="margin"/>
              </v:shape>
            </w:pict>
          </mc:Fallback>
        </mc:AlternateContent>
      </w:r>
    </w:p>
    <w:p w14:paraId="62776643" w14:textId="30C75C3D" w:rsidR="00A41231" w:rsidRDefault="00A41231" w:rsidP="003C6C14">
      <w:pPr>
        <w:pStyle w:val="Normal1"/>
        <w:spacing w:after="200" w:line="276" w:lineRule="auto"/>
        <w:ind w:right="49"/>
        <w:jc w:val="both"/>
        <w:rPr>
          <w:rFonts w:ascii="Arial" w:eastAsia="Arial" w:hAnsi="Arial" w:cs="Arial"/>
          <w:b/>
          <w:sz w:val="24"/>
          <w:szCs w:val="24"/>
        </w:rPr>
      </w:pPr>
    </w:p>
    <w:p w14:paraId="199AF1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4100C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BB928DF" w14:textId="77777777" w:rsidR="00077922" w:rsidRDefault="00077922" w:rsidP="002501B0">
      <w:pPr>
        <w:pStyle w:val="Normal1"/>
        <w:spacing w:after="200" w:line="276" w:lineRule="auto"/>
        <w:ind w:right="49"/>
        <w:rPr>
          <w:rFonts w:ascii="Arial" w:eastAsia="Arial" w:hAnsi="Arial" w:cs="Arial"/>
          <w:b/>
          <w:sz w:val="24"/>
          <w:szCs w:val="24"/>
        </w:rPr>
      </w:pPr>
    </w:p>
    <w:p w14:paraId="1449660E" w14:textId="77777777" w:rsidR="0091348D" w:rsidRDefault="0091348D" w:rsidP="00A41231">
      <w:pPr>
        <w:pStyle w:val="Normal1"/>
        <w:spacing w:after="200" w:line="276" w:lineRule="auto"/>
        <w:ind w:right="49"/>
        <w:jc w:val="center"/>
        <w:rPr>
          <w:rFonts w:ascii="Arial" w:eastAsia="Arial" w:hAnsi="Arial" w:cs="Arial"/>
          <w:b/>
          <w:sz w:val="24"/>
          <w:szCs w:val="24"/>
        </w:rPr>
      </w:pPr>
    </w:p>
    <w:p w14:paraId="5EDCEAD2" w14:textId="77777777" w:rsidR="0091348D" w:rsidRDefault="0091348D" w:rsidP="00A41231">
      <w:pPr>
        <w:pStyle w:val="Normal1"/>
        <w:spacing w:after="200" w:line="276" w:lineRule="auto"/>
        <w:ind w:right="49"/>
        <w:jc w:val="center"/>
        <w:rPr>
          <w:rFonts w:ascii="Arial" w:eastAsia="Arial" w:hAnsi="Arial" w:cs="Arial"/>
          <w:b/>
          <w:sz w:val="24"/>
          <w:szCs w:val="24"/>
        </w:rPr>
      </w:pPr>
    </w:p>
    <w:p w14:paraId="5C295BEB" w14:textId="77777777" w:rsidR="0091348D" w:rsidRDefault="0091348D" w:rsidP="00A41231">
      <w:pPr>
        <w:pStyle w:val="Normal1"/>
        <w:spacing w:after="200" w:line="276" w:lineRule="auto"/>
        <w:ind w:right="49"/>
        <w:jc w:val="center"/>
        <w:rPr>
          <w:rFonts w:ascii="Arial" w:eastAsia="Arial" w:hAnsi="Arial" w:cs="Arial"/>
          <w:b/>
          <w:sz w:val="24"/>
          <w:szCs w:val="24"/>
        </w:rPr>
      </w:pPr>
    </w:p>
    <w:p w14:paraId="1961CE5A" w14:textId="75481928"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MINUTA DE EDITAL DE PREGÃO ELETRÔNICO Nº </w:t>
      </w:r>
      <w:r w:rsidR="004508E5">
        <w:rPr>
          <w:rFonts w:ascii="Arial" w:eastAsia="Arial" w:hAnsi="Arial" w:cs="Arial"/>
          <w:b/>
          <w:sz w:val="24"/>
          <w:szCs w:val="24"/>
        </w:rPr>
        <w:t>047</w:t>
      </w:r>
      <w:r w:rsidR="00E83A14">
        <w:rPr>
          <w:rFonts w:ascii="Arial" w:eastAsia="Arial" w:hAnsi="Arial" w:cs="Arial"/>
          <w:b/>
          <w:sz w:val="24"/>
          <w:szCs w:val="24"/>
        </w:rPr>
        <w:t>/2022</w:t>
      </w:r>
    </w:p>
    <w:p w14:paraId="58361648" w14:textId="07EAACDC" w:rsidR="003C6C14" w:rsidRDefault="003C6C14" w:rsidP="007B02B3">
      <w:pPr>
        <w:pStyle w:val="Normal1"/>
        <w:spacing w:after="200" w:line="276" w:lineRule="auto"/>
        <w:ind w:right="49"/>
        <w:jc w:val="center"/>
        <w:rPr>
          <w:rFonts w:ascii="Arial" w:eastAsia="Arial" w:hAnsi="Arial" w:cs="Arial"/>
          <w:b/>
          <w:sz w:val="24"/>
          <w:szCs w:val="24"/>
        </w:rPr>
      </w:pPr>
      <w:r w:rsidRPr="00967ED0">
        <w:rPr>
          <w:rFonts w:ascii="Arial" w:eastAsia="Arial" w:hAnsi="Arial" w:cs="Arial"/>
          <w:b/>
          <w:sz w:val="24"/>
          <w:szCs w:val="24"/>
        </w:rPr>
        <w:t xml:space="preserve">PROCESSO ADMINISTRATIVO Nº </w:t>
      </w:r>
      <w:r w:rsidR="007B02B3" w:rsidRPr="007B02B3">
        <w:rPr>
          <w:rFonts w:ascii="Arial" w:eastAsia="Arial" w:hAnsi="Arial" w:cs="Arial"/>
          <w:b/>
          <w:sz w:val="24"/>
          <w:szCs w:val="24"/>
        </w:rPr>
        <w:t>1.617/2022</w:t>
      </w:r>
    </w:p>
    <w:p w14:paraId="50F624C6" w14:textId="77777777" w:rsidR="007B02B3" w:rsidRPr="00967ED0" w:rsidRDefault="007B02B3" w:rsidP="007B02B3">
      <w:pPr>
        <w:pStyle w:val="Normal1"/>
        <w:spacing w:after="200" w:line="276" w:lineRule="auto"/>
        <w:ind w:right="49"/>
        <w:jc w:val="center"/>
        <w:rPr>
          <w:rFonts w:ascii="Arial" w:eastAsia="Arial" w:hAnsi="Arial" w:cs="Arial"/>
          <w:b/>
          <w:sz w:val="24"/>
          <w:szCs w:val="24"/>
        </w:rPr>
      </w:pPr>
    </w:p>
    <w:p w14:paraId="2E019BDA" w14:textId="2849E3FC" w:rsidR="003C6C14" w:rsidRPr="00967ED0" w:rsidRDefault="003C6C14" w:rsidP="00AD4A20">
      <w:pPr>
        <w:pStyle w:val="Normal1"/>
        <w:tabs>
          <w:tab w:val="center" w:pos="4795"/>
        </w:tabs>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4508E5">
        <w:rPr>
          <w:rFonts w:ascii="Arial" w:eastAsia="Arial" w:hAnsi="Arial" w:cs="Arial"/>
          <w:b/>
          <w:sz w:val="24"/>
          <w:szCs w:val="24"/>
        </w:rPr>
        <w:t>2</w:t>
      </w:r>
      <w:r w:rsidR="009045CC">
        <w:rPr>
          <w:rFonts w:ascii="Arial" w:eastAsia="Arial" w:hAnsi="Arial" w:cs="Arial"/>
          <w:b/>
          <w:sz w:val="24"/>
          <w:szCs w:val="24"/>
        </w:rPr>
        <w:t>5</w:t>
      </w:r>
      <w:bookmarkStart w:id="0" w:name="_GoBack"/>
      <w:bookmarkEnd w:id="0"/>
      <w:r w:rsidRPr="00AD3C8A">
        <w:rPr>
          <w:rFonts w:ascii="Arial" w:eastAsia="Arial" w:hAnsi="Arial" w:cs="Arial"/>
          <w:b/>
          <w:sz w:val="24"/>
          <w:szCs w:val="24"/>
        </w:rPr>
        <w:t>/</w:t>
      </w:r>
      <w:r w:rsidR="004508E5">
        <w:rPr>
          <w:rFonts w:ascii="Arial" w:eastAsia="Arial" w:hAnsi="Arial" w:cs="Arial"/>
          <w:b/>
          <w:sz w:val="24"/>
          <w:szCs w:val="24"/>
        </w:rPr>
        <w:t>05</w:t>
      </w:r>
      <w:r w:rsidRPr="00AD3C8A">
        <w:rPr>
          <w:rFonts w:ascii="Arial" w:eastAsia="Arial" w:hAnsi="Arial" w:cs="Arial"/>
          <w:b/>
          <w:sz w:val="24"/>
          <w:szCs w:val="24"/>
        </w:rPr>
        <w:t>/</w:t>
      </w:r>
      <w:r w:rsidRPr="00967ED0">
        <w:rPr>
          <w:rFonts w:ascii="Arial" w:eastAsia="Arial" w:hAnsi="Arial" w:cs="Arial"/>
          <w:b/>
          <w:sz w:val="24"/>
          <w:szCs w:val="24"/>
        </w:rPr>
        <w:t>202</w:t>
      </w:r>
      <w:r w:rsidR="00E83A14">
        <w:rPr>
          <w:rFonts w:ascii="Arial" w:eastAsia="Arial" w:hAnsi="Arial" w:cs="Arial"/>
          <w:b/>
          <w:sz w:val="24"/>
          <w:szCs w:val="24"/>
        </w:rPr>
        <w:t>2</w:t>
      </w:r>
      <w:r w:rsidR="00AD4A20">
        <w:rPr>
          <w:rFonts w:ascii="Arial" w:eastAsia="Arial" w:hAnsi="Arial" w:cs="Arial"/>
          <w:b/>
          <w:sz w:val="24"/>
          <w:szCs w:val="24"/>
        </w:rPr>
        <w:tab/>
      </w:r>
    </w:p>
    <w:p w14:paraId="0EC4CFEB" w14:textId="135329DD"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4508E5">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D7FECF4"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Default="003C6C14" w:rsidP="003C6C14">
      <w:pPr>
        <w:pStyle w:val="Normal1"/>
        <w:spacing w:after="200" w:line="276" w:lineRule="auto"/>
        <w:ind w:right="49"/>
        <w:jc w:val="both"/>
        <w:rPr>
          <w:rFonts w:ascii="Arial" w:eastAsia="Arial" w:hAnsi="Arial" w:cs="Arial"/>
          <w:sz w:val="10"/>
          <w:szCs w:val="10"/>
        </w:rPr>
      </w:pPr>
    </w:p>
    <w:p w14:paraId="46A1A62D" w14:textId="77777777" w:rsidR="00CD6884" w:rsidRDefault="00CD6884" w:rsidP="003C6C14">
      <w:pPr>
        <w:pStyle w:val="Normal1"/>
        <w:spacing w:after="200" w:line="276" w:lineRule="auto"/>
        <w:ind w:right="49"/>
        <w:jc w:val="both"/>
        <w:rPr>
          <w:rFonts w:ascii="Arial" w:eastAsia="Arial" w:hAnsi="Arial" w:cs="Arial"/>
          <w:sz w:val="10"/>
          <w:szCs w:val="10"/>
        </w:rPr>
      </w:pPr>
    </w:p>
    <w:p w14:paraId="4270FA0C" w14:textId="77777777" w:rsidR="00CD6884" w:rsidRPr="00926B69" w:rsidRDefault="00CD6884" w:rsidP="003C6C14">
      <w:pPr>
        <w:pStyle w:val="Normal1"/>
        <w:spacing w:after="200" w:line="276" w:lineRule="auto"/>
        <w:ind w:right="49"/>
        <w:jc w:val="both"/>
        <w:rPr>
          <w:rFonts w:ascii="Arial" w:eastAsia="Arial" w:hAnsi="Arial" w:cs="Arial"/>
          <w:sz w:val="10"/>
          <w:szCs w:val="10"/>
        </w:rPr>
      </w:pPr>
    </w:p>
    <w:p w14:paraId="5166C3D3" w14:textId="22054C62"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2501B0">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sidR="00851C2E">
        <w:rPr>
          <w:rFonts w:ascii="Arial" w:eastAsia="Arial" w:hAnsi="Arial" w:cs="Arial"/>
          <w:sz w:val="24"/>
          <w:szCs w:val="24"/>
        </w:rPr>
        <w:t>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3905EF">
        <w:rPr>
          <w:rFonts w:ascii="Arial" w:eastAsia="Arial" w:hAnsi="Arial" w:cs="Arial"/>
          <w:sz w:val="24"/>
          <w:szCs w:val="24"/>
        </w:rPr>
        <w:t>1.617/20</w:t>
      </w:r>
      <w:r w:rsidR="003905EF" w:rsidRPr="003905EF">
        <w:rPr>
          <w:rFonts w:ascii="Arial" w:eastAsia="Arial" w:hAnsi="Arial" w:cs="Arial"/>
          <w:sz w:val="24"/>
          <w:szCs w:val="24"/>
        </w:rPr>
        <w:t>22</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00354C55" w:rsidRPr="00967ED0">
        <w:rPr>
          <w:rFonts w:ascii="Arial" w:eastAsia="Arial" w:hAnsi="Arial" w:cs="Arial"/>
          <w:b/>
          <w:sz w:val="24"/>
          <w:szCs w:val="24"/>
        </w:rPr>
        <w:t xml:space="preserve">PREGÃO ELETRÔNICO DO TIPO MENOR PREÇO </w:t>
      </w:r>
      <w:r w:rsidR="00354C55">
        <w:rPr>
          <w:rFonts w:ascii="Arial" w:eastAsia="Arial" w:hAnsi="Arial" w:cs="Arial"/>
          <w:b/>
          <w:sz w:val="24"/>
          <w:szCs w:val="24"/>
        </w:rPr>
        <w:t xml:space="preserve">EM </w:t>
      </w:r>
      <w:r w:rsidR="00354C55" w:rsidRPr="003648CD">
        <w:rPr>
          <w:rFonts w:ascii="Arial" w:eastAsia="Cambria" w:hAnsi="Arial" w:cs="Arial"/>
          <w:b/>
          <w:sz w:val="24"/>
          <w:szCs w:val="24"/>
        </w:rPr>
        <w:t xml:space="preserve">REGISTRO DE PREÇOS PARA </w:t>
      </w:r>
      <w:r w:rsidR="00354C55">
        <w:rPr>
          <w:rFonts w:ascii="Arial" w:hAnsi="Arial" w:cs="Arial"/>
          <w:b/>
          <w:bCs/>
          <w:sz w:val="24"/>
          <w:szCs w:val="24"/>
        </w:rPr>
        <w:t>AQUISIÇÃO DE MEDICAMENTOS DE USO VETERINÁRIO</w:t>
      </w:r>
      <w:r w:rsidR="00354C55" w:rsidRPr="00F2503B">
        <w:rPr>
          <w:rFonts w:ascii="Arial" w:eastAsia="Cambria" w:hAnsi="Arial" w:cs="Arial"/>
          <w:b/>
          <w:sz w:val="24"/>
          <w:szCs w:val="24"/>
        </w:rPr>
        <w:t>, PELO PERÍODO DE 12 (DOZE) MESES</w:t>
      </w:r>
      <w:r w:rsidR="005C3C10" w:rsidRPr="00B300B7">
        <w:rPr>
          <w:rFonts w:ascii="Arial" w:eastAsia="Cambria" w:hAnsi="Arial" w:cs="Arial"/>
          <w:b/>
          <w:sz w:val="24"/>
          <w:szCs w:val="24"/>
        </w:rPr>
        <w:t>,</w:t>
      </w:r>
      <w:r w:rsidR="00B300B7" w:rsidRPr="00B300B7">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926B69"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4CD217C6" w:rsidR="003C6C14" w:rsidRPr="00BE03E6"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w:t>
      </w:r>
      <w:r w:rsidR="00B12909">
        <w:rPr>
          <w:rFonts w:ascii="Arial" w:hAnsi="Arial" w:cs="Arial"/>
          <w:sz w:val="24"/>
          <w:szCs w:val="24"/>
        </w:rPr>
        <w:t>em</w:t>
      </w:r>
      <w:r w:rsidR="003D20F3">
        <w:rPr>
          <w:rFonts w:ascii="Arial" w:hAnsi="Arial" w:cs="Arial"/>
          <w:sz w:val="24"/>
          <w:szCs w:val="24"/>
        </w:rPr>
        <w:t xml:space="preserve"> </w:t>
      </w:r>
      <w:r w:rsidR="007E6AA2" w:rsidRPr="003648CD">
        <w:rPr>
          <w:rFonts w:ascii="Arial" w:eastAsia="Cambria" w:hAnsi="Arial" w:cs="Arial"/>
          <w:b/>
          <w:sz w:val="24"/>
          <w:szCs w:val="24"/>
        </w:rPr>
        <w:t xml:space="preserve">REGISTRO DE PREÇOS PARA </w:t>
      </w:r>
      <w:r w:rsidR="007E6AA2">
        <w:rPr>
          <w:rFonts w:ascii="Arial" w:hAnsi="Arial" w:cs="Arial"/>
          <w:b/>
          <w:bCs/>
          <w:sz w:val="24"/>
          <w:szCs w:val="24"/>
        </w:rPr>
        <w:t>AQUISIÇÃO DE MEDICAMENTOS DE USO VETERINÁRIO</w:t>
      </w:r>
      <w:r w:rsidR="007E6AA2" w:rsidRPr="00F2503B">
        <w:rPr>
          <w:rFonts w:ascii="Arial" w:eastAsia="Cambria" w:hAnsi="Arial" w:cs="Arial"/>
          <w:b/>
          <w:sz w:val="24"/>
          <w:szCs w:val="24"/>
        </w:rPr>
        <w:t>, PELO PERÍODO DE 12 (DOZE) MESES</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 </w:t>
      </w:r>
      <w:r w:rsidR="00F2503B" w:rsidRPr="000C4EF1">
        <w:rPr>
          <w:rFonts w:ascii="Arial" w:hAnsi="Arial" w:cs="Arial"/>
          <w:b/>
          <w:sz w:val="24"/>
          <w:szCs w:val="24"/>
        </w:rPr>
        <w:t>Secretaria</w:t>
      </w:r>
      <w:r w:rsidR="00F2503B">
        <w:rPr>
          <w:rFonts w:ascii="Arial" w:hAnsi="Arial" w:cs="Arial"/>
          <w:b/>
          <w:sz w:val="24"/>
          <w:szCs w:val="24"/>
        </w:rPr>
        <w:t xml:space="preserve"> </w:t>
      </w:r>
      <w:r w:rsidR="00F2503B" w:rsidRPr="000C4EF1">
        <w:rPr>
          <w:rFonts w:ascii="Arial" w:hAnsi="Arial" w:cs="Arial"/>
          <w:b/>
          <w:sz w:val="24"/>
          <w:szCs w:val="24"/>
        </w:rPr>
        <w:t>Municipal</w:t>
      </w:r>
      <w:r w:rsidR="00784F65">
        <w:rPr>
          <w:rFonts w:ascii="Arial" w:hAnsi="Arial" w:cs="Arial"/>
          <w:b/>
          <w:sz w:val="24"/>
          <w:szCs w:val="24"/>
        </w:rPr>
        <w:t xml:space="preserve"> de </w:t>
      </w:r>
      <w:r w:rsidR="002F2CB3">
        <w:rPr>
          <w:rFonts w:ascii="Arial" w:hAnsi="Arial" w:cs="Arial"/>
          <w:b/>
          <w:sz w:val="24"/>
          <w:szCs w:val="24"/>
        </w:rPr>
        <w:t>Saúde</w:t>
      </w:r>
      <w:r w:rsidR="000A3770" w:rsidRPr="000A3770">
        <w:rPr>
          <w:rFonts w:ascii="Arial" w:hAnsi="Arial" w:cs="Arial"/>
          <w:b/>
          <w:sz w:val="24"/>
          <w:szCs w:val="24"/>
        </w:rPr>
        <w:t xml:space="preserve">,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conforme condições, qu</w:t>
      </w:r>
      <w:r w:rsidR="00B05441">
        <w:rPr>
          <w:rFonts w:ascii="Arial" w:hAnsi="Arial" w:cs="Arial"/>
          <w:sz w:val="24"/>
          <w:szCs w:val="24"/>
        </w:rPr>
        <w:t>antidades e exigências e</w:t>
      </w:r>
      <w:r w:rsidRPr="00A064AA">
        <w:rPr>
          <w:rFonts w:ascii="Arial" w:hAnsi="Arial" w:cs="Arial"/>
          <w:sz w:val="24"/>
          <w:szCs w:val="24"/>
        </w:rPr>
        <w:t xml:space="preserve">stabelecidas neste Edital e seus anexos. </w:t>
      </w:r>
    </w:p>
    <w:p w14:paraId="573DBE9D" w14:textId="6AAC92C0" w:rsidR="002B21E2" w:rsidRPr="002158D4" w:rsidRDefault="002B21E2"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840B81">
        <w:rPr>
          <w:rFonts w:ascii="Arial" w:hAnsi="Arial" w:cs="Arial"/>
          <w:iCs/>
          <w:sz w:val="24"/>
        </w:rPr>
        <w:t xml:space="preserve">O critério de julgamento adotado será o </w:t>
      </w:r>
      <w:r w:rsidR="00297886" w:rsidRPr="00840B81">
        <w:rPr>
          <w:rFonts w:ascii="Arial" w:hAnsi="Arial" w:cs="Arial"/>
          <w:b/>
          <w:iCs/>
          <w:sz w:val="24"/>
        </w:rPr>
        <w:t>MENOR PREÇO</w:t>
      </w:r>
      <w:r w:rsidR="007E6AA2">
        <w:rPr>
          <w:rFonts w:ascii="Arial" w:hAnsi="Arial" w:cs="Arial"/>
          <w:b/>
          <w:iCs/>
          <w:sz w:val="24"/>
        </w:rPr>
        <w:t xml:space="preserve"> (POR ITEM)</w:t>
      </w:r>
      <w:r w:rsidRPr="00840B81">
        <w:rPr>
          <w:rFonts w:ascii="Arial" w:hAnsi="Arial" w:cs="Arial"/>
          <w:iCs/>
          <w:sz w:val="24"/>
        </w:rPr>
        <w:t xml:space="preserve">, observadas as exigências contidas neste Edital e seus Anexos quanto às especificações do objeto. </w:t>
      </w:r>
    </w:p>
    <w:p w14:paraId="5F6F6626" w14:textId="62179727" w:rsidR="00084171" w:rsidRPr="00374666"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ComprasNet e no Termo de Referência (ANEXO I) do Edital, 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7A0EC761" w14:textId="77777777" w:rsidR="00374666" w:rsidRPr="000A3770" w:rsidRDefault="00374666" w:rsidP="00374666">
      <w:pPr>
        <w:pStyle w:val="Normal1"/>
        <w:tabs>
          <w:tab w:val="left" w:pos="851"/>
        </w:tabs>
        <w:spacing w:after="240" w:line="276" w:lineRule="auto"/>
        <w:ind w:left="851" w:right="49"/>
        <w:jc w:val="both"/>
        <w:rPr>
          <w:rFonts w:ascii="Arial" w:hAnsi="Arial" w:cs="Arial"/>
          <w:b/>
          <w:sz w:val="24"/>
          <w:szCs w:val="24"/>
        </w:rPr>
      </w:pPr>
    </w:p>
    <w:p w14:paraId="4FAE9752" w14:textId="77777777" w:rsidR="003C6C14" w:rsidRPr="003C6C14" w:rsidRDefault="003C6C14"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B06FA0">
        <w:rPr>
          <w:rFonts w:ascii="Arial" w:eastAsia="Arial" w:hAnsi="Arial" w:cs="Arial"/>
          <w:b/>
          <w:sz w:val="24"/>
          <w:szCs w:val="24"/>
        </w:rPr>
        <w:lastRenderedPageBreak/>
        <w:t>DO SISTEMA DE REGISTRO DE PREÇO</w:t>
      </w:r>
    </w:p>
    <w:p w14:paraId="77F0049F"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DEE2DD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F664F4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w:t>
      </w:r>
      <w:r w:rsidRPr="003C6C14">
        <w:rPr>
          <w:rFonts w:ascii="Arial" w:hAnsi="Arial" w:cs="Arial"/>
          <w:bCs/>
          <w:sz w:val="24"/>
          <w:szCs w:val="24"/>
        </w:rPr>
        <w:lastRenderedPageBreak/>
        <w:t>adesão da utilização da ata de registro de preços, devendo tal estudo ser anexado ao pedido de adesão.</w:t>
      </w:r>
    </w:p>
    <w:p w14:paraId="4AFD40E9" w14:textId="0039C83E"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O quantitativo decorrente das adesões à Ata de Registro de Preços dever</w:t>
      </w:r>
      <w:r w:rsidR="00926B69">
        <w:rPr>
          <w:rFonts w:ascii="Arial" w:hAnsi="Arial" w:cs="Arial"/>
          <w:bCs/>
          <w:sz w:val="24"/>
          <w:szCs w:val="24"/>
        </w:rPr>
        <w:t>á</w:t>
      </w:r>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C0484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6B6F729A"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2D8C5CCE"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7CD1232C"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IV – e outras hipóteses na forma da lei.</w:t>
      </w:r>
    </w:p>
    <w:p w14:paraId="7E3F551A"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lastRenderedPageBreak/>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C0484A">
      <w:pPr>
        <w:pStyle w:val="Normal1"/>
        <w:numPr>
          <w:ilvl w:val="0"/>
          <w:numId w:val="2"/>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C0484A">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C0484A">
      <w:pPr>
        <w:pStyle w:val="Normal1"/>
        <w:spacing w:after="240" w:line="276" w:lineRule="auto"/>
        <w:ind w:left="993"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4A6B9F" w:rsidRDefault="003C6C14" w:rsidP="00C0484A">
      <w:pPr>
        <w:pStyle w:val="Normal1"/>
        <w:numPr>
          <w:ilvl w:val="0"/>
          <w:numId w:val="3"/>
        </w:numPr>
        <w:tabs>
          <w:tab w:val="left" w:pos="2268"/>
        </w:tabs>
        <w:spacing w:after="240" w:line="276" w:lineRule="auto"/>
        <w:ind w:left="1276" w:right="49" w:hanging="283"/>
        <w:jc w:val="both"/>
        <w:rPr>
          <w:rFonts w:ascii="Arial" w:hAnsi="Arial" w:cs="Arial"/>
          <w:b/>
          <w:bCs/>
          <w:sz w:val="24"/>
          <w:szCs w:val="24"/>
        </w:rPr>
      </w:pPr>
      <w:r w:rsidRPr="004A6B9F">
        <w:rPr>
          <w:rFonts w:ascii="Arial" w:hAnsi="Arial" w:cs="Arial"/>
          <w:b/>
          <w:bCs/>
          <w:sz w:val="24"/>
          <w:szCs w:val="24"/>
        </w:rPr>
        <w:t>A comunicação deste fato ocorra antes do pedido de fornecimento.</w:t>
      </w:r>
    </w:p>
    <w:p w14:paraId="671D6D5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0DA43AA1"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w:t>
      </w:r>
      <w:r w:rsidR="00C72900" w:rsidRPr="00C72900">
        <w:rPr>
          <w:rFonts w:ascii="Arial" w:hAnsi="Arial" w:cs="Arial"/>
          <w:sz w:val="24"/>
          <w:szCs w:val="24"/>
        </w:rPr>
        <w:t>Saúde</w:t>
      </w:r>
      <w:r w:rsidRPr="003C6C14">
        <w:rPr>
          <w:rFonts w:ascii="Arial" w:hAnsi="Arial" w:cs="Arial"/>
          <w:bCs/>
          <w:sz w:val="24"/>
          <w:szCs w:val="24"/>
        </w:rPr>
        <w:t xml:space="preserve">, cabendo: </w:t>
      </w:r>
    </w:p>
    <w:p w14:paraId="2C3B15A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D980365"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lastRenderedPageBreak/>
        <w:t>Conduzir eventuais renegociações dos preços registrados;</w:t>
      </w:r>
    </w:p>
    <w:p w14:paraId="7960E690"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C81795A" w:rsidR="00032E8C" w:rsidRPr="00723C65"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15591C5E" w14:textId="77777777" w:rsidR="00032E8C" w:rsidRPr="00032E8C" w:rsidRDefault="00032E8C"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4C063240"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ED1F8E">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lastRenderedPageBreak/>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Pr="00723C65" w:rsidRDefault="00032E8C"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3E15D5BC" w14:textId="77777777" w:rsidR="00032E8C" w:rsidRPr="00032E8C"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F87AF2">
      <w:pPr>
        <w:pStyle w:val="Normal1"/>
        <w:numPr>
          <w:ilvl w:val="1"/>
          <w:numId w:val="1"/>
        </w:numPr>
        <w:tabs>
          <w:tab w:val="left" w:pos="851"/>
          <w:tab w:val="left" w:pos="1134"/>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2C65BCC8" w:rsidR="00032E8C" w:rsidRPr="00032E8C" w:rsidRDefault="00032E8C"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w:t>
      </w:r>
      <w:r w:rsidR="005B3691">
        <w:rPr>
          <w:rFonts w:ascii="Arial" w:hAnsi="Arial" w:cs="Arial"/>
          <w:bCs/>
          <w:sz w:val="24"/>
          <w:szCs w:val="24"/>
        </w:rPr>
        <w:t xml:space="preserve"> ou pedido de homologação extra</w:t>
      </w:r>
      <w:r w:rsidRPr="00032E8C">
        <w:rPr>
          <w:rFonts w:ascii="Arial" w:hAnsi="Arial" w:cs="Arial"/>
          <w:bCs/>
          <w:sz w:val="24"/>
          <w:szCs w:val="24"/>
        </w:rPr>
        <w:t>judicial, caso haja comprovação de que o plano já tenha sido aprovado/homologado pelo juízo competente quando da entrega da documentação de habilitação.</w:t>
      </w:r>
    </w:p>
    <w:p w14:paraId="1E01F9FA" w14:textId="1F45FD8E" w:rsidR="00032E8C" w:rsidRPr="00032E8C" w:rsidRDefault="00032E8C" w:rsidP="00B25AAB">
      <w:pPr>
        <w:pStyle w:val="Normal1"/>
        <w:numPr>
          <w:ilvl w:val="2"/>
          <w:numId w:val="1"/>
        </w:numPr>
        <w:tabs>
          <w:tab w:val="left" w:pos="1560"/>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de</w:t>
      </w:r>
      <w:r w:rsidR="00003BDF">
        <w:rPr>
          <w:rFonts w:ascii="Arial" w:hAnsi="Arial" w:cs="Arial"/>
          <w:bCs/>
          <w:sz w:val="24"/>
          <w:szCs w:val="24"/>
        </w:rPr>
        <w:t xml:space="preserve"> </w:t>
      </w:r>
      <w:r w:rsidR="00C72900" w:rsidRPr="00C72900">
        <w:rPr>
          <w:rFonts w:ascii="Arial" w:hAnsi="Arial" w:cs="Arial"/>
          <w:sz w:val="24"/>
          <w:szCs w:val="24"/>
        </w:rPr>
        <w:t>Saúde</w:t>
      </w:r>
      <w:r w:rsidR="00003BDF" w:rsidRPr="00003BDF">
        <w:rPr>
          <w:rFonts w:ascii="Arial" w:hAnsi="Arial" w:cs="Arial"/>
          <w:bCs/>
          <w:sz w:val="24"/>
          <w:szCs w:val="24"/>
        </w:rPr>
        <w:t xml:space="preserve">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77777777" w:rsidR="00CF3CF1" w:rsidRDefault="00CF3CF1"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lastRenderedPageBreak/>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F87AF2">
      <w:pPr>
        <w:pStyle w:val="Normal1"/>
        <w:numPr>
          <w:ilvl w:val="2"/>
          <w:numId w:val="1"/>
        </w:numPr>
        <w:tabs>
          <w:tab w:val="left" w:pos="1560"/>
        </w:tabs>
        <w:spacing w:after="240" w:line="276" w:lineRule="auto"/>
        <w:ind w:left="1560"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581967E" w14:textId="77777777" w:rsidR="00032E8C" w:rsidRPr="002D3050" w:rsidRDefault="009C095D" w:rsidP="00F87AF2">
      <w:pPr>
        <w:pStyle w:val="Normal1"/>
        <w:numPr>
          <w:ilvl w:val="3"/>
          <w:numId w:val="1"/>
        </w:numPr>
        <w:tabs>
          <w:tab w:val="left" w:pos="851"/>
        </w:tabs>
        <w:spacing w:after="240" w:line="276" w:lineRule="auto"/>
        <w:ind w:left="2410" w:right="49" w:hanging="850"/>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7772C6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Pr="00723C65"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declaração falsa relativa ao cumprimento de qualquer condição sujeitará o licitante às sanções previstas em lei e neste Edital.</w:t>
      </w:r>
    </w:p>
    <w:p w14:paraId="7FE64F86" w14:textId="77777777" w:rsidR="00EF043F" w:rsidRPr="00967ED0" w:rsidRDefault="00EF043F" w:rsidP="00F87AF2">
      <w:pPr>
        <w:pStyle w:val="Nivel01"/>
        <w:numPr>
          <w:ilvl w:val="0"/>
          <w:numId w:val="1"/>
        </w:numPr>
        <w:tabs>
          <w:tab w:val="clear" w:pos="567"/>
          <w:tab w:val="left" w:pos="284"/>
        </w:tabs>
        <w:spacing w:before="0" w:line="276" w:lineRule="auto"/>
        <w:ind w:left="284" w:right="49" w:hanging="284"/>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w:t>
      </w:r>
      <w:r w:rsidRPr="00967ED0">
        <w:rPr>
          <w:rFonts w:ascii="Arial" w:hAnsi="Arial" w:cs="Arial"/>
          <w:sz w:val="24"/>
          <w:szCs w:val="24"/>
        </w:rPr>
        <w:lastRenderedPageBreak/>
        <w:t xml:space="preserve">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F87AF2">
      <w:pPr>
        <w:numPr>
          <w:ilvl w:val="1"/>
          <w:numId w:val="1"/>
        </w:numPr>
        <w:tabs>
          <w:tab w:val="left" w:pos="851"/>
        </w:tabs>
        <w:spacing w:after="120" w:line="276" w:lineRule="auto"/>
        <w:ind w:left="851" w:right="49" w:hanging="567"/>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F87AF2">
      <w:pPr>
        <w:numPr>
          <w:ilvl w:val="1"/>
          <w:numId w:val="1"/>
        </w:numPr>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F87AF2">
      <w:pPr>
        <w:numPr>
          <w:ilvl w:val="1"/>
          <w:numId w:val="1"/>
        </w:numPr>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F4C0430" w14:textId="5EFABFB6" w:rsidR="00723C65" w:rsidRPr="00F87AF2" w:rsidRDefault="00EF043F" w:rsidP="00F87AF2">
      <w:pPr>
        <w:numPr>
          <w:ilvl w:val="1"/>
          <w:numId w:val="1"/>
        </w:numPr>
        <w:spacing w:before="240" w:after="120" w:line="276" w:lineRule="auto"/>
        <w:ind w:left="851" w:right="49" w:hanging="567"/>
        <w:jc w:val="both"/>
        <w:rPr>
          <w:rFonts w:ascii="Arial" w:eastAsia="Arial" w:hAnsi="Arial" w:cs="Arial"/>
          <w:sz w:val="24"/>
          <w:szCs w:val="24"/>
        </w:rPr>
      </w:pPr>
      <w:r w:rsidRPr="00723C6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1DC2EC6B" w14:textId="77777777" w:rsidR="00EF043F" w:rsidRPr="00967ED0" w:rsidRDefault="00EF043F" w:rsidP="003B701E">
      <w:pPr>
        <w:numPr>
          <w:ilvl w:val="0"/>
          <w:numId w:val="1"/>
        </w:numPr>
        <w:spacing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14:paraId="59F49917" w14:textId="77777777" w:rsidR="00EF043F" w:rsidRPr="00967ED0" w:rsidRDefault="00EF043F" w:rsidP="00F87AF2">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7A1E77E" w14:textId="77777777" w:rsidR="00EF043F" w:rsidRPr="00967ED0" w:rsidRDefault="00EF043F" w:rsidP="00C7410A">
      <w:pPr>
        <w:numPr>
          <w:ilvl w:val="2"/>
          <w:numId w:val="1"/>
        </w:numPr>
        <w:tabs>
          <w:tab w:val="left" w:pos="1560"/>
        </w:tabs>
        <w:autoSpaceDE w:val="0"/>
        <w:snapToGrid w:val="0"/>
        <w:spacing w:after="120" w:line="276" w:lineRule="auto"/>
        <w:ind w:left="1560"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393A81F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49905F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4D86029C"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91EF184"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23241C70"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B63B31A"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7ADAD20B" w14:textId="77777777" w:rsidR="00EF043F" w:rsidRDefault="00EF043F" w:rsidP="00C7410A">
      <w:pPr>
        <w:pStyle w:val="PargrafodaLista"/>
        <w:numPr>
          <w:ilvl w:val="2"/>
          <w:numId w:val="1"/>
        </w:numPr>
        <w:spacing w:after="120" w:line="276" w:lineRule="auto"/>
        <w:ind w:left="1560"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597C1520" w14:textId="05406E6A" w:rsidR="00723C65" w:rsidRPr="00723C65" w:rsidRDefault="00723C65" w:rsidP="00723C65">
      <w:pPr>
        <w:pStyle w:val="PargrafodaLista"/>
        <w:spacing w:after="120" w:line="276" w:lineRule="auto"/>
        <w:ind w:left="1800" w:right="49"/>
        <w:contextualSpacing w:val="0"/>
        <w:jc w:val="both"/>
        <w:rPr>
          <w:rFonts w:ascii="Arial" w:hAnsi="Arial" w:cs="Arial"/>
          <w:color w:val="000000"/>
          <w:sz w:val="10"/>
          <w:szCs w:val="10"/>
        </w:rPr>
      </w:pPr>
    </w:p>
    <w:p w14:paraId="4EA41219" w14:textId="77777777" w:rsidR="00EF043F" w:rsidRPr="009335FC" w:rsidRDefault="00EF043F" w:rsidP="00C7410A">
      <w:pPr>
        <w:pStyle w:val="Nivel01"/>
        <w:numPr>
          <w:ilvl w:val="0"/>
          <w:numId w:val="1"/>
        </w:numPr>
        <w:tabs>
          <w:tab w:val="clear" w:pos="567"/>
          <w:tab w:val="left" w:pos="284"/>
        </w:tabs>
        <w:spacing w:before="0" w:after="240" w:line="276" w:lineRule="auto"/>
        <w:ind w:left="284" w:right="49" w:hanging="284"/>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075732BC"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420E1F"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7C247B1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E9364FF"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1796484E" w14:textId="77777777" w:rsidR="00EF043F" w:rsidRPr="00967ED0" w:rsidRDefault="00EF043F" w:rsidP="00C7410A">
      <w:pPr>
        <w:numPr>
          <w:ilvl w:val="2"/>
          <w:numId w:val="1"/>
        </w:numPr>
        <w:tabs>
          <w:tab w:val="left" w:pos="1560"/>
          <w:tab w:val="left" w:pos="1701"/>
        </w:tabs>
        <w:autoSpaceDE w:val="0"/>
        <w:snapToGrid w:val="0"/>
        <w:spacing w:after="120" w:line="276" w:lineRule="auto"/>
        <w:ind w:left="1560"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7B609E9E"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4B1FBC6" w14:textId="77777777" w:rsidR="00EF043F"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B14B5D0" w14:textId="77777777" w:rsidR="005B150B" w:rsidRPr="00967ED0" w:rsidRDefault="005B150B" w:rsidP="00C7410A">
      <w:pPr>
        <w:pStyle w:val="PargrafodaLista"/>
        <w:numPr>
          <w:ilvl w:val="2"/>
          <w:numId w:val="1"/>
        </w:numPr>
        <w:tabs>
          <w:tab w:val="left" w:pos="1560"/>
        </w:tabs>
        <w:spacing w:after="120" w:line="276" w:lineRule="auto"/>
        <w:ind w:left="1560" w:right="49"/>
        <w:contextualSpacing w:val="0"/>
        <w:jc w:val="both"/>
        <w:rPr>
          <w:rFonts w:ascii="Arial" w:hAnsi="Arial" w:cs="Arial"/>
          <w:color w:val="000000"/>
          <w:sz w:val="24"/>
          <w:szCs w:val="24"/>
        </w:rPr>
      </w:pPr>
      <w:r>
        <w:rPr>
          <w:rFonts w:ascii="Arial" w:hAnsi="Arial" w:cs="Arial"/>
          <w:color w:val="000000"/>
          <w:sz w:val="24"/>
          <w:szCs w:val="24"/>
        </w:rPr>
        <w:lastRenderedPageBreak/>
        <w:t>Quando demandado pelo chat, o licitante terá o prazo de 10 (dez) minutos para responder as solicitações realizadas pelo Pregoeiro.</w:t>
      </w:r>
    </w:p>
    <w:p w14:paraId="648FF96D"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0260B706" w14:textId="77777777" w:rsidR="00EF043F" w:rsidRPr="00967ED0" w:rsidRDefault="00EF043F" w:rsidP="00C7410A">
      <w:pPr>
        <w:pStyle w:val="PargrafodaLista"/>
        <w:numPr>
          <w:ilvl w:val="2"/>
          <w:numId w:val="1"/>
        </w:numPr>
        <w:tabs>
          <w:tab w:val="left" w:pos="1560"/>
        </w:tabs>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535A0E49"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0E2EDB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CC5BB13" w14:textId="77777777" w:rsidR="00EF043F" w:rsidRPr="004C1C47"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8A6B9F2" w14:textId="77777777" w:rsidR="00EF043F" w:rsidRPr="00967ED0"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F383DED"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BAC6BBD" w14:textId="77777777" w:rsidR="00EF043F" w:rsidRPr="00967ED0" w:rsidRDefault="00EF043F" w:rsidP="00C7410A">
      <w:pPr>
        <w:pStyle w:val="PargrafodaLista"/>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0AE05C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F218901" w14:textId="77777777" w:rsidR="00EF043F" w:rsidRPr="00967ED0" w:rsidRDefault="00EF043F" w:rsidP="00C7410A">
      <w:pPr>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6491A4A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lastRenderedPageBreak/>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267A5B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D4C422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192BD9E" w14:textId="77777777" w:rsidR="00EF043F" w:rsidRPr="00967ED0" w:rsidRDefault="00EF043F" w:rsidP="00C7410A">
      <w:pPr>
        <w:pStyle w:val="PargrafodaLista"/>
        <w:numPr>
          <w:ilvl w:val="2"/>
          <w:numId w:val="1"/>
        </w:numPr>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45811C02"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051C48C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91FC74B"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32D3E0B" w14:textId="77777777" w:rsidR="00EF043F" w:rsidRPr="00967ED0" w:rsidRDefault="00EF043F" w:rsidP="00C7410A">
      <w:pPr>
        <w:pStyle w:val="PargrafodaLista"/>
        <w:numPr>
          <w:ilvl w:val="1"/>
          <w:numId w:val="1"/>
        </w:numPr>
        <w:spacing w:before="240" w:after="120" w:line="276" w:lineRule="auto"/>
        <w:ind w:left="851" w:right="49" w:hanging="567"/>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39B215DF" w14:textId="16A688FB" w:rsidR="00EF043F" w:rsidRPr="00967ED0" w:rsidRDefault="00EF043F" w:rsidP="00C7410A">
      <w:pPr>
        <w:pStyle w:val="PargrafodaLista"/>
        <w:numPr>
          <w:ilvl w:val="1"/>
          <w:numId w:val="1"/>
        </w:numPr>
        <w:spacing w:before="240"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w:t>
      </w:r>
      <w:r w:rsidRPr="007A0B32">
        <w:rPr>
          <w:rFonts w:ascii="Arial" w:hAnsi="Arial" w:cs="Arial"/>
          <w:b/>
          <w:sz w:val="24"/>
          <w:szCs w:val="24"/>
        </w:rPr>
        <w:t>menor preço</w:t>
      </w:r>
      <w:r w:rsidR="00374666">
        <w:rPr>
          <w:rFonts w:ascii="Arial" w:hAnsi="Arial" w:cs="Arial"/>
          <w:b/>
          <w:sz w:val="24"/>
          <w:szCs w:val="24"/>
        </w:rPr>
        <w:t xml:space="preserve"> (por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7FFDD8BC"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870A48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463944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w:t>
      </w:r>
      <w:r w:rsidRPr="00967ED0">
        <w:rPr>
          <w:rFonts w:ascii="Arial" w:hAnsi="Arial" w:cs="Arial"/>
          <w:sz w:val="24"/>
          <w:szCs w:val="24"/>
        </w:rPr>
        <w:lastRenderedPageBreak/>
        <w:t xml:space="preserve">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B3B153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44AADBFE"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9C66B66"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C1316D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615BA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4905EC36"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343A598"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553460C1"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570B03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F253899"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31F920C5"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4D2866B4" w14:textId="2B34C64D" w:rsidR="00A56E4F" w:rsidRPr="00DE033F"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DE033F">
        <w:rPr>
          <w:rFonts w:ascii="Arial" w:hAnsi="Arial" w:cs="Arial"/>
          <w:color w:val="000000"/>
          <w:sz w:val="24"/>
          <w:szCs w:val="24"/>
        </w:rPr>
        <w:lastRenderedPageBreak/>
        <w:t>Após a negociação do preço, o pregoeiro iniciará a fase de aceitação e julgamento da proposta.</w:t>
      </w:r>
    </w:p>
    <w:p w14:paraId="21F8DC5D" w14:textId="77777777" w:rsidR="006863E1" w:rsidRPr="00C7410A" w:rsidRDefault="00A56E4F" w:rsidP="003B701E">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C7410A">
        <w:rPr>
          <w:rFonts w:ascii="Arial" w:eastAsia="Arial" w:hAnsi="Arial" w:cs="Arial"/>
          <w:b/>
          <w:sz w:val="24"/>
          <w:szCs w:val="24"/>
        </w:rPr>
        <w:t>DAS AMOSTRAS</w:t>
      </w:r>
    </w:p>
    <w:p w14:paraId="5447B2BE" w14:textId="648B9C8C" w:rsidR="0075782F" w:rsidRPr="00C7410A" w:rsidRDefault="00C7410A" w:rsidP="003B701E">
      <w:pPr>
        <w:pStyle w:val="PargrafodaLista"/>
        <w:numPr>
          <w:ilvl w:val="1"/>
          <w:numId w:val="1"/>
        </w:numPr>
        <w:ind w:left="851" w:hanging="567"/>
        <w:rPr>
          <w:rFonts w:ascii="Arial" w:eastAsia="Roman 12cpi" w:hAnsi="Arial" w:cs="Arial"/>
          <w:sz w:val="24"/>
          <w:szCs w:val="24"/>
        </w:rPr>
      </w:pPr>
      <w:r w:rsidRPr="00C7410A">
        <w:rPr>
          <w:rFonts w:ascii="Arial" w:eastAsia="Roman 12cpi" w:hAnsi="Arial" w:cs="Arial"/>
          <w:sz w:val="24"/>
          <w:szCs w:val="24"/>
        </w:rPr>
        <w:t>Não serão exigidas amostras.</w:t>
      </w:r>
    </w:p>
    <w:p w14:paraId="01405C94" w14:textId="7515CFCD" w:rsidR="00753AE9" w:rsidRPr="0083128F" w:rsidRDefault="00753AE9" w:rsidP="00C7410A">
      <w:pPr>
        <w:pStyle w:val="Nivel01"/>
        <w:numPr>
          <w:ilvl w:val="0"/>
          <w:numId w:val="1"/>
        </w:numPr>
        <w:tabs>
          <w:tab w:val="clear" w:pos="567"/>
          <w:tab w:val="left" w:pos="284"/>
        </w:tabs>
        <w:spacing w:after="240"/>
        <w:ind w:left="284" w:hanging="284"/>
        <w:rPr>
          <w:rFonts w:ascii="Arial" w:hAnsi="Arial" w:cs="Arial"/>
          <w:color w:val="auto"/>
          <w:sz w:val="24"/>
          <w:szCs w:val="24"/>
        </w:rPr>
      </w:pPr>
      <w:r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14:paraId="1D2C3DF5" w14:textId="77777777" w:rsidR="00753AE9" w:rsidRPr="00EF68C2" w:rsidRDefault="00753AE9" w:rsidP="00664D68">
      <w:pPr>
        <w:pStyle w:val="PargrafodaLista"/>
        <w:numPr>
          <w:ilvl w:val="1"/>
          <w:numId w:val="1"/>
        </w:numPr>
        <w:spacing w:line="276" w:lineRule="auto"/>
        <w:ind w:left="851" w:hanging="567"/>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4551AF94" w14:textId="77777777" w:rsidR="00753AE9" w:rsidRPr="00836E64"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9C9A25C" w14:textId="77777777" w:rsidR="00753AE9" w:rsidRPr="00DD6752"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776680A1" w14:textId="77777777" w:rsidR="00753AE9" w:rsidRPr="00AD4BAA"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6D6EA6">
      <w:pPr>
        <w:numPr>
          <w:ilvl w:val="2"/>
          <w:numId w:val="1"/>
        </w:numPr>
        <w:autoSpaceDE w:val="0"/>
        <w:snapToGrid w:val="0"/>
        <w:spacing w:before="120" w:after="120" w:line="276" w:lineRule="auto"/>
        <w:ind w:left="1560"/>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624FAA2" w14:textId="77777777" w:rsidR="00753AE9" w:rsidRPr="00AD4BAA" w:rsidRDefault="00753AE9" w:rsidP="006D6EA6">
      <w:pPr>
        <w:numPr>
          <w:ilvl w:val="2"/>
          <w:numId w:val="1"/>
        </w:numPr>
        <w:tabs>
          <w:tab w:val="left" w:pos="1440"/>
        </w:tabs>
        <w:autoSpaceDE w:val="0"/>
        <w:snapToGrid w:val="0"/>
        <w:spacing w:before="120" w:after="120" w:line="276" w:lineRule="auto"/>
        <w:ind w:left="1560"/>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33AFFEE8"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1D2CCE6"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0B3307" w14:textId="77777777" w:rsidR="00753AE9" w:rsidRPr="007F747B" w:rsidRDefault="00753AE9" w:rsidP="006D6EA6">
      <w:pPr>
        <w:pStyle w:val="PargrafodaLista"/>
        <w:numPr>
          <w:ilvl w:val="1"/>
          <w:numId w:val="1"/>
        </w:numPr>
        <w:spacing w:after="120" w:line="276" w:lineRule="auto"/>
        <w:ind w:left="851" w:right="-15" w:hanging="567"/>
        <w:contextualSpacing w:val="0"/>
        <w:jc w:val="both"/>
        <w:rPr>
          <w:rFonts w:ascii="Arial" w:hAnsi="Arial" w:cs="Arial"/>
          <w:sz w:val="24"/>
          <w:szCs w:val="24"/>
        </w:rPr>
      </w:pPr>
      <w:r>
        <w:rPr>
          <w:rFonts w:ascii="Arial" w:hAnsi="Arial" w:cs="Arial"/>
          <w:sz w:val="24"/>
          <w:szCs w:val="24"/>
        </w:rPr>
        <w:lastRenderedPageBreak/>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BB1521C" w14:textId="77777777" w:rsidR="00753AE9" w:rsidRPr="007F747B" w:rsidRDefault="00753AE9" w:rsidP="006D6EA6">
      <w:pPr>
        <w:numPr>
          <w:ilvl w:val="2"/>
          <w:numId w:val="1"/>
        </w:numPr>
        <w:spacing w:before="120" w:after="120" w:line="276" w:lineRule="auto"/>
        <w:ind w:left="1560"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1CA7E05A" w14:textId="77777777" w:rsidR="00753AE9" w:rsidRPr="007F747B" w:rsidRDefault="00753AE9" w:rsidP="006D6EA6">
      <w:pPr>
        <w:pStyle w:val="PargrafodaLista"/>
        <w:numPr>
          <w:ilvl w:val="2"/>
          <w:numId w:val="1"/>
        </w:numPr>
        <w:spacing w:before="120" w:after="120" w:line="276" w:lineRule="auto"/>
        <w:ind w:left="1560"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6F56B0EA" w14:textId="77777777" w:rsidR="00753AE9" w:rsidRPr="007F747B" w:rsidRDefault="00753AE9" w:rsidP="006D6EA6">
      <w:pPr>
        <w:pStyle w:val="PargrafodaLista"/>
        <w:numPr>
          <w:ilvl w:val="1"/>
          <w:numId w:val="1"/>
        </w:numPr>
        <w:spacing w:before="120" w:after="120" w:line="276" w:lineRule="auto"/>
        <w:ind w:left="851" w:hanging="567"/>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55C0EC5F" w14:textId="42CE73FC" w:rsidR="00723C65" w:rsidRPr="006D6EA6" w:rsidRDefault="00753AE9" w:rsidP="006D6EA6">
      <w:pPr>
        <w:numPr>
          <w:ilvl w:val="1"/>
          <w:numId w:val="1"/>
        </w:numPr>
        <w:spacing w:before="120" w:after="120" w:line="276" w:lineRule="auto"/>
        <w:ind w:left="851" w:right="-15" w:hanging="567"/>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290C3504" w14:textId="53E2AB55" w:rsidR="00753AE9" w:rsidRPr="00753AE9" w:rsidRDefault="00753AE9" w:rsidP="006D6EA6">
      <w:pPr>
        <w:pStyle w:val="PargrafodaLista"/>
        <w:numPr>
          <w:ilvl w:val="0"/>
          <w:numId w:val="1"/>
        </w:numPr>
        <w:spacing w:before="240"/>
        <w:ind w:left="284"/>
        <w:rPr>
          <w:rFonts w:ascii="Arial" w:eastAsia="Arial" w:hAnsi="Arial" w:cs="Arial"/>
          <w:b/>
          <w:bCs/>
          <w:sz w:val="24"/>
          <w:szCs w:val="24"/>
        </w:rPr>
      </w:pPr>
      <w:r w:rsidRPr="00753AE9">
        <w:rPr>
          <w:rFonts w:ascii="Arial" w:eastAsia="Arial" w:hAnsi="Arial" w:cs="Arial"/>
          <w:b/>
          <w:bCs/>
          <w:sz w:val="24"/>
          <w:szCs w:val="24"/>
        </w:rPr>
        <w:t>DA HABILITAÇÃO</w:t>
      </w:r>
    </w:p>
    <w:p w14:paraId="545AA4A2" w14:textId="77777777" w:rsidR="00753AE9" w:rsidRPr="00753AE9" w:rsidRDefault="00753AE9" w:rsidP="006D6EA6">
      <w:pPr>
        <w:numPr>
          <w:ilvl w:val="1"/>
          <w:numId w:val="1"/>
        </w:numPr>
        <w:spacing w:before="240"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047E0488"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SICAF – Sistema de Cadastro Unificado de Fornecedores.</w:t>
      </w:r>
    </w:p>
    <w:p w14:paraId="7BA0079C" w14:textId="718096AB"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77777777"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6D20FFFA"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A consulta aos cadastros será realizada em nome da empresa licitante e também de seu sócio majoritário, por força do artigo 12 da Lei n° 8.429, de </w:t>
      </w:r>
      <w:r w:rsidRPr="00753AE9">
        <w:rPr>
          <w:rFonts w:ascii="Arial" w:eastAsia="Arial" w:hAnsi="Arial" w:cs="Arial"/>
          <w:sz w:val="24"/>
          <w:szCs w:val="24"/>
        </w:rPr>
        <w:lastRenderedPageBreak/>
        <w:t>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067B0CC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6911AB36" w14:textId="6BCBD8DA"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39A5E7B0" w:rsidR="00753AE9" w:rsidRP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D66EFB">
      <w:pPr>
        <w:numPr>
          <w:ilvl w:val="2"/>
          <w:numId w:val="1"/>
        </w:numPr>
        <w:tabs>
          <w:tab w:val="left" w:pos="1701"/>
        </w:tabs>
        <w:spacing w:after="120" w:line="276" w:lineRule="auto"/>
        <w:ind w:left="1701" w:right="49" w:hanging="850"/>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O descumprimento do subitem acima implicará a inabilitação do licitante, exceto se a consulta aos sítios eletrônicos oficiais emissores de certidões </w:t>
      </w:r>
      <w:r w:rsidRPr="00753AE9">
        <w:rPr>
          <w:rFonts w:ascii="Arial" w:eastAsia="Arial" w:hAnsi="Arial" w:cs="Arial"/>
          <w:sz w:val="24"/>
          <w:szCs w:val="24"/>
        </w:rPr>
        <w:lastRenderedPageBreak/>
        <w:t>feita pelo Pregoeiro lograr êxito em encontrar a(s) certidão(ões) válida(s), conforme art. 43, §3º, do Decreto 10.024, de 2019.</w:t>
      </w:r>
    </w:p>
    <w:p w14:paraId="6BA65185" w14:textId="77777777" w:rsid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D66EFB">
      <w:pPr>
        <w:numPr>
          <w:ilvl w:val="1"/>
          <w:numId w:val="1"/>
        </w:numPr>
        <w:tabs>
          <w:tab w:val="left" w:pos="851"/>
        </w:tabs>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43524FDF" w14:textId="77777777" w:rsidR="00753AE9" w:rsidRDefault="00753AE9" w:rsidP="00D66EFB">
      <w:pPr>
        <w:numPr>
          <w:ilvl w:val="2"/>
          <w:numId w:val="1"/>
        </w:numPr>
        <w:tabs>
          <w:tab w:val="left" w:pos="1701"/>
        </w:tabs>
        <w:spacing w:after="120" w:line="276" w:lineRule="auto"/>
        <w:ind w:left="1701" w:right="49" w:hanging="851"/>
        <w:jc w:val="both"/>
        <w:rPr>
          <w:rFonts w:ascii="Arial" w:eastAsia="Arial" w:hAnsi="Arial" w:cs="Arial"/>
          <w:b/>
          <w:bCs/>
          <w:sz w:val="24"/>
          <w:szCs w:val="24"/>
        </w:rPr>
      </w:pPr>
      <w:r w:rsidRPr="004B5AAF">
        <w:rPr>
          <w:rFonts w:ascii="Arial" w:eastAsia="Arial" w:hAnsi="Arial" w:cs="Arial"/>
          <w:b/>
          <w:bCs/>
          <w:sz w:val="24"/>
          <w:szCs w:val="24"/>
        </w:rPr>
        <w:lastRenderedPageBreak/>
        <w:t>Os documentos acima deverão estar acompanhados de todas as alterações e consolidações.</w:t>
      </w:r>
    </w:p>
    <w:p w14:paraId="47CEF261" w14:textId="77777777" w:rsidR="00753AE9" w:rsidRPr="004B5AAF"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77777777" w:rsid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w:t>
      </w:r>
      <w:r w:rsidRPr="00753AE9">
        <w:rPr>
          <w:rFonts w:ascii="Arial" w:eastAsia="Arial" w:hAnsi="Arial" w:cs="Arial"/>
          <w:sz w:val="24"/>
          <w:szCs w:val="24"/>
        </w:rPr>
        <w:lastRenderedPageBreak/>
        <w:t>competente, informando a quantidade e as competências dos distribuidores da comarca da sede da pessoa jurídica.</w:t>
      </w:r>
    </w:p>
    <w:p w14:paraId="5D02485C" w14:textId="0E1F4ADA"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w:t>
      </w:r>
      <w:r w:rsidR="00D66EFB">
        <w:rPr>
          <w:rFonts w:ascii="Arial" w:eastAsia="Arial" w:hAnsi="Arial" w:cs="Arial"/>
          <w:sz w:val="24"/>
          <w:szCs w:val="24"/>
        </w:rPr>
        <w:t>de apresentação da proposta ou;</w:t>
      </w:r>
    </w:p>
    <w:p w14:paraId="3B9ED8E6"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14CEAD36" w:rsidR="00753AE9" w:rsidRDefault="00753AE9" w:rsidP="00D66EFB">
      <w:pPr>
        <w:numPr>
          <w:ilvl w:val="3"/>
          <w:numId w:val="1"/>
        </w:numPr>
        <w:spacing w:after="120" w:line="276" w:lineRule="auto"/>
        <w:ind w:left="2694" w:right="49" w:hanging="993"/>
        <w:jc w:val="both"/>
        <w:rPr>
          <w:rFonts w:ascii="Arial" w:eastAsia="Arial" w:hAnsi="Arial" w:cs="Arial"/>
          <w:b/>
          <w:bCs/>
          <w:sz w:val="24"/>
          <w:szCs w:val="24"/>
        </w:rPr>
      </w:pPr>
      <w:r w:rsidRPr="00611AF2">
        <w:rPr>
          <w:rFonts w:ascii="Arial" w:eastAsia="Arial" w:hAnsi="Arial" w:cs="Arial"/>
          <w:b/>
          <w:bCs/>
          <w:sz w:val="24"/>
          <w:szCs w:val="24"/>
        </w:rPr>
        <w:t>Para efeito de segurança do procedimento licitatório, o Balanç</w:t>
      </w:r>
      <w:r w:rsidR="007031EF">
        <w:rPr>
          <w:rFonts w:ascii="Arial" w:eastAsia="Arial" w:hAnsi="Arial" w:cs="Arial"/>
          <w:b/>
          <w:bCs/>
          <w:sz w:val="24"/>
          <w:szCs w:val="24"/>
        </w:rPr>
        <w:t>o Patrimonial a ser apresentado</w:t>
      </w:r>
      <w:r w:rsidRPr="00611AF2">
        <w:rPr>
          <w:rFonts w:ascii="Arial" w:eastAsia="Arial" w:hAnsi="Arial" w:cs="Arial"/>
          <w:b/>
          <w:bCs/>
          <w:sz w:val="24"/>
          <w:szCs w:val="24"/>
        </w:rPr>
        <w:t xml:space="preserve"> deverá estar devidamente registrado na Junta Comercial do Estado sede da empresa licitante. </w:t>
      </w:r>
    </w:p>
    <w:p w14:paraId="3D9EE395" w14:textId="77777777" w:rsidR="008B4AB8" w:rsidRPr="00984E7D" w:rsidRDefault="008B4AB8"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Caso o licitante seja cooperativa, tais documentos deverão ser acompanhados da última auditoria contábil-financeira, conforme dispõe o artigo 112 da Lei nº 5.764, de 1971, ou de uma </w:t>
      </w:r>
      <w:r w:rsidRPr="00753AE9">
        <w:rPr>
          <w:rFonts w:ascii="Arial" w:eastAsia="Arial" w:hAnsi="Arial" w:cs="Arial"/>
          <w:sz w:val="24"/>
          <w:szCs w:val="24"/>
        </w:rPr>
        <w:lastRenderedPageBreak/>
        <w:t>declaração, sob as penas da lei, de que tal auditoria não foi exigida pelo órgão fiscalizador.</w:t>
      </w:r>
    </w:p>
    <w:p w14:paraId="785576E7" w14:textId="706FC018"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0A294658" w:rsidR="00611AF2" w:rsidRPr="00B71485" w:rsidRDefault="00B71485"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B71485">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2EEFCF25" w:rsid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D66EFB">
      <w:pPr>
        <w:numPr>
          <w:ilvl w:val="1"/>
          <w:numId w:val="1"/>
        </w:numPr>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725B6B8F" w14:textId="77777777" w:rsidR="009B18C2" w:rsidRDefault="009B18C2" w:rsidP="009B18C2">
      <w:pPr>
        <w:numPr>
          <w:ilvl w:val="2"/>
          <w:numId w:val="1"/>
        </w:numPr>
        <w:spacing w:after="120" w:line="276" w:lineRule="auto"/>
        <w:ind w:left="1701" w:right="49" w:hanging="850"/>
        <w:jc w:val="both"/>
        <w:rPr>
          <w:rFonts w:ascii="Arial" w:eastAsia="Arial" w:hAnsi="Arial" w:cs="Arial"/>
          <w:sz w:val="24"/>
          <w:szCs w:val="24"/>
        </w:rPr>
      </w:pPr>
      <w:r w:rsidRPr="009B18C2">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14:paraId="77B112BD" w14:textId="383A3D31" w:rsidR="00753AE9" w:rsidRPr="00753AE9" w:rsidRDefault="00753AE9" w:rsidP="009B18C2">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lastRenderedPageBreak/>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D66EFB">
      <w:pPr>
        <w:tabs>
          <w:tab w:val="left" w:pos="1134"/>
        </w:tabs>
        <w:spacing w:after="120" w:line="276" w:lineRule="auto"/>
        <w:ind w:left="851"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5AD55B5B" w:rsidR="00753AE9" w:rsidRPr="008059A5" w:rsidRDefault="00D66EFB" w:rsidP="00D66EFB">
      <w:pPr>
        <w:tabs>
          <w:tab w:val="left" w:pos="851"/>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 xml:space="preserve">Anexo </w:t>
      </w:r>
      <w:r w:rsidR="00753AE9" w:rsidRPr="008059A5">
        <w:rPr>
          <w:rFonts w:ascii="Arial" w:eastAsia="Arial" w:hAnsi="Arial" w:cs="Arial"/>
          <w:b/>
          <w:sz w:val="24"/>
          <w:szCs w:val="24"/>
        </w:rPr>
        <w:t>VI</w:t>
      </w:r>
      <w:r>
        <w:rPr>
          <w:rFonts w:ascii="Arial" w:eastAsia="Arial" w:hAnsi="Arial" w:cs="Arial"/>
          <w:b/>
          <w:sz w:val="24"/>
          <w:szCs w:val="24"/>
        </w:rPr>
        <w:t xml:space="preserve"> </w:t>
      </w:r>
      <w:r w:rsidR="00753AE9" w:rsidRPr="008059A5">
        <w:rPr>
          <w:rFonts w:ascii="Arial" w:eastAsia="Arial" w:hAnsi="Arial" w:cs="Arial"/>
          <w:b/>
          <w:sz w:val="24"/>
          <w:szCs w:val="24"/>
        </w:rPr>
        <w:t>– Declaração conjunta de prazo de fornecimento, artigo 88 da lei orgânica municipal e sobre funcionário inelegível.</w:t>
      </w:r>
    </w:p>
    <w:p w14:paraId="796C82A7" w14:textId="02DA1EB3" w:rsidR="00E14B81" w:rsidRPr="006C514D" w:rsidRDefault="00E14B81" w:rsidP="00D66EFB">
      <w:pPr>
        <w:pStyle w:val="Normal1"/>
        <w:numPr>
          <w:ilvl w:val="2"/>
          <w:numId w:val="1"/>
        </w:numPr>
        <w:tabs>
          <w:tab w:val="left" w:pos="1701"/>
        </w:tabs>
        <w:spacing w:before="120" w:after="120" w:line="276" w:lineRule="auto"/>
        <w:ind w:left="1701" w:hanging="850"/>
        <w:jc w:val="both"/>
        <w:rPr>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lastRenderedPageBreak/>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0AE9B151" w14:textId="07564D64" w:rsidR="00B5597B" w:rsidRPr="003648CD" w:rsidRDefault="00753AE9" w:rsidP="003648CD">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424435A9" w14:textId="3A775621" w:rsidR="00611AF2" w:rsidRPr="00611AF2" w:rsidRDefault="00611AF2" w:rsidP="003648CD">
      <w:pPr>
        <w:numPr>
          <w:ilvl w:val="0"/>
          <w:numId w:val="1"/>
        </w:numPr>
        <w:spacing w:before="240" w:after="120" w:line="276" w:lineRule="auto"/>
        <w:ind w:left="284" w:right="49"/>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3648CD">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623990">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755BB009" w14:textId="62E53305" w:rsidR="00BC3908" w:rsidRPr="00970E0E" w:rsidRDefault="00611AF2" w:rsidP="00970E0E">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597D40EE" w14:textId="77777777" w:rsidR="00AE6AB0" w:rsidRPr="00AE6AB0" w:rsidRDefault="00AE6AB0" w:rsidP="00C875F4">
      <w:pPr>
        <w:numPr>
          <w:ilvl w:val="0"/>
          <w:numId w:val="1"/>
        </w:numPr>
        <w:spacing w:before="240" w:after="120" w:line="276" w:lineRule="auto"/>
        <w:ind w:left="426" w:right="49" w:hanging="426"/>
        <w:jc w:val="both"/>
        <w:rPr>
          <w:rFonts w:ascii="Arial" w:eastAsia="Arial" w:hAnsi="Arial" w:cs="Arial"/>
          <w:b/>
          <w:bCs/>
          <w:sz w:val="24"/>
          <w:szCs w:val="24"/>
        </w:rPr>
      </w:pPr>
      <w:r w:rsidRPr="00AE6AB0">
        <w:rPr>
          <w:rFonts w:ascii="Arial" w:eastAsia="Arial" w:hAnsi="Arial" w:cs="Arial"/>
          <w:b/>
          <w:bCs/>
          <w:sz w:val="24"/>
          <w:szCs w:val="24"/>
        </w:rPr>
        <w:lastRenderedPageBreak/>
        <w:t>DOS RECURSOS</w:t>
      </w:r>
    </w:p>
    <w:p w14:paraId="3530C773" w14:textId="77777777" w:rsidR="00AE6AB0" w:rsidRPr="00AE6AB0" w:rsidRDefault="00AE6AB0" w:rsidP="00C22E8A">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qual(is) decisão(ões) pretende recorrer e por quais motivos, em campo próprio do sistema.</w:t>
      </w:r>
    </w:p>
    <w:p w14:paraId="2B604A37" w14:textId="77777777" w:rsidR="00AE6AB0" w:rsidRPr="00AE6AB0" w:rsidRDefault="00AE6AB0" w:rsidP="00970E0E">
      <w:pPr>
        <w:numPr>
          <w:ilvl w:val="1"/>
          <w:numId w:val="1"/>
        </w:numPr>
        <w:tabs>
          <w:tab w:val="left" w:pos="851"/>
        </w:tabs>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7DDCD361" w14:textId="17C4906E" w:rsidR="00A56E4F"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1BA63490" w14:textId="6F1C194E"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REABERTURA DA SESSÃO</w:t>
      </w:r>
    </w:p>
    <w:p w14:paraId="523B49C2"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w:t>
      </w:r>
      <w:r w:rsidRPr="00AE6AB0">
        <w:rPr>
          <w:rFonts w:ascii="Arial" w:eastAsia="Arial" w:hAnsi="Arial" w:cs="Arial"/>
          <w:sz w:val="24"/>
          <w:szCs w:val="24"/>
        </w:rPr>
        <w:lastRenderedPageBreak/>
        <w:t xml:space="preserve">hipóteses, serão adotados os procedimentos imediatamente posteriores ao encerramento da etapa de lances. </w:t>
      </w:r>
    </w:p>
    <w:p w14:paraId="624637A6"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514478F8" w14:textId="27A92477" w:rsidR="00AE6AB0" w:rsidRPr="00970E0E"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4AE1957D" w14:textId="77777777" w:rsidR="00AE6AB0" w:rsidRPr="00AE6AB0" w:rsidRDefault="00AE6AB0" w:rsidP="00970E0E">
      <w:pPr>
        <w:numPr>
          <w:ilvl w:val="0"/>
          <w:numId w:val="1"/>
        </w:numPr>
        <w:spacing w:before="240" w:after="120" w:line="276" w:lineRule="auto"/>
        <w:ind w:left="284" w:right="49" w:hanging="426"/>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CC20DD5" w14:textId="62ED8691" w:rsidR="0004668D"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2B996C16" w14:textId="77777777"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970E0E">
      <w:pPr>
        <w:numPr>
          <w:ilvl w:val="2"/>
          <w:numId w:val="1"/>
        </w:numPr>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Serão formalizadas tantas Atas de Registro de Preços quanto necessárias para o registro de todos os itens constantes no Termo de Referência, com a indicação do </w:t>
      </w:r>
      <w:r w:rsidRPr="00AE6AB0">
        <w:rPr>
          <w:rFonts w:ascii="Arial" w:eastAsia="Arial" w:hAnsi="Arial" w:cs="Arial"/>
          <w:sz w:val="24"/>
          <w:szCs w:val="24"/>
        </w:rPr>
        <w:lastRenderedPageBreak/>
        <w:t>licitante vencedor, a descrição do(s) item(ns), as respectivas quantidades, preços registrados e demais condições.</w:t>
      </w:r>
    </w:p>
    <w:p w14:paraId="43A8AAB6" w14:textId="6CE9A3DA" w:rsidR="002E10D9"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38A9E840" w14:textId="283280F2" w:rsidR="00874451" w:rsidRPr="00C63BD9" w:rsidRDefault="0014065E" w:rsidP="00970E0E">
      <w:pPr>
        <w:numPr>
          <w:ilvl w:val="0"/>
          <w:numId w:val="1"/>
        </w:numPr>
        <w:spacing w:before="240" w:after="120" w:line="276" w:lineRule="auto"/>
        <w:ind w:left="284" w:right="49" w:hanging="426"/>
        <w:jc w:val="both"/>
        <w:rPr>
          <w:rFonts w:ascii="Arial" w:eastAsia="Arial" w:hAnsi="Arial" w:cs="Arial"/>
          <w:b/>
          <w:bCs/>
          <w:sz w:val="24"/>
          <w:szCs w:val="24"/>
        </w:rPr>
      </w:pPr>
      <w:r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Pr="00C63BD9">
        <w:rPr>
          <w:rFonts w:ascii="Arial" w:eastAsia="Arial" w:hAnsi="Arial" w:cs="Arial"/>
          <w:b/>
          <w:sz w:val="24"/>
          <w:szCs w:val="24"/>
        </w:rPr>
        <w:t>ITAÇÃO DO OBJETO</w:t>
      </w:r>
    </w:p>
    <w:p w14:paraId="2EA53AA2" w14:textId="77777777" w:rsidR="00DD27AD" w:rsidRPr="00531C17" w:rsidRDefault="00DD27AD" w:rsidP="00DD27AD">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424596">
        <w:rPr>
          <w:rFonts w:ascii="Arial" w:hAnsi="Arial" w:cs="Arial"/>
          <w:spacing w:val="-7"/>
          <w:sz w:val="24"/>
          <w:szCs w:val="24"/>
        </w:rPr>
        <w:t xml:space="preserve">Após a expedição da Ordem de Compra e Empenho, </w:t>
      </w:r>
      <w:r w:rsidRPr="00424596">
        <w:rPr>
          <w:rFonts w:ascii="Arial" w:hAnsi="Arial" w:cs="Arial"/>
          <w:sz w:val="24"/>
          <w:szCs w:val="24"/>
        </w:rPr>
        <w:t xml:space="preserve">expedida pela Secretaria Municipal de </w:t>
      </w:r>
      <w:r w:rsidRPr="00D07428">
        <w:rPr>
          <w:rFonts w:ascii="Arial" w:hAnsi="Arial" w:cs="Arial"/>
          <w:sz w:val="24"/>
          <w:szCs w:val="24"/>
        </w:rPr>
        <w:t>Saúde</w:t>
      </w:r>
      <w:r w:rsidRPr="00424596">
        <w:rPr>
          <w:rFonts w:ascii="Arial" w:hAnsi="Arial" w:cs="Arial"/>
          <w:spacing w:val="-7"/>
          <w:sz w:val="24"/>
          <w:szCs w:val="24"/>
        </w:rPr>
        <w:t xml:space="preserve">, a empresa deverá entregar os objetos em </w:t>
      </w:r>
      <w:r w:rsidRPr="00424596">
        <w:rPr>
          <w:rFonts w:ascii="Arial" w:hAnsi="Arial" w:cs="Arial"/>
          <w:b/>
          <w:spacing w:val="-7"/>
          <w:sz w:val="24"/>
          <w:szCs w:val="24"/>
        </w:rPr>
        <w:t xml:space="preserve">até </w:t>
      </w:r>
      <w:r>
        <w:rPr>
          <w:rFonts w:ascii="Arial" w:hAnsi="Arial" w:cs="Arial"/>
          <w:b/>
          <w:spacing w:val="-7"/>
          <w:sz w:val="24"/>
          <w:szCs w:val="24"/>
        </w:rPr>
        <w:t>2</w:t>
      </w:r>
      <w:r w:rsidRPr="00424596">
        <w:rPr>
          <w:rFonts w:ascii="Arial" w:hAnsi="Arial" w:cs="Arial"/>
          <w:b/>
          <w:spacing w:val="-7"/>
          <w:sz w:val="24"/>
          <w:szCs w:val="24"/>
        </w:rPr>
        <w:t>0 (</w:t>
      </w:r>
      <w:r>
        <w:rPr>
          <w:rFonts w:ascii="Arial" w:hAnsi="Arial" w:cs="Arial"/>
          <w:b/>
          <w:spacing w:val="-7"/>
          <w:sz w:val="24"/>
          <w:szCs w:val="24"/>
        </w:rPr>
        <w:t>vinte</w:t>
      </w:r>
      <w:r w:rsidRPr="00424596">
        <w:rPr>
          <w:rFonts w:ascii="Arial" w:hAnsi="Arial" w:cs="Arial"/>
          <w:b/>
          <w:spacing w:val="-7"/>
          <w:sz w:val="24"/>
          <w:szCs w:val="24"/>
        </w:rPr>
        <w:t>) dias</w:t>
      </w:r>
      <w:r w:rsidRPr="00424596">
        <w:rPr>
          <w:rFonts w:ascii="Arial" w:hAnsi="Arial" w:cs="Arial"/>
          <w:spacing w:val="-7"/>
          <w:sz w:val="24"/>
          <w:szCs w:val="24"/>
        </w:rPr>
        <w:t>.</w:t>
      </w:r>
    </w:p>
    <w:p w14:paraId="13C7231C" w14:textId="77777777" w:rsidR="00DD27AD" w:rsidRPr="00531C17" w:rsidRDefault="00DD27AD" w:rsidP="00DD27AD">
      <w:pPr>
        <w:pStyle w:val="PargrafodaLista"/>
        <w:numPr>
          <w:ilvl w:val="1"/>
          <w:numId w:val="1"/>
        </w:numPr>
        <w:spacing w:before="240" w:line="276" w:lineRule="auto"/>
        <w:ind w:left="851" w:hanging="567"/>
        <w:jc w:val="both"/>
        <w:rPr>
          <w:rFonts w:ascii="Arial" w:hAnsi="Arial" w:cs="Arial"/>
          <w:sz w:val="24"/>
          <w:szCs w:val="24"/>
        </w:rPr>
      </w:pPr>
      <w:r w:rsidRPr="00531C17">
        <w:rPr>
          <w:rFonts w:ascii="Arial" w:hAnsi="Arial" w:cs="Arial"/>
          <w:sz w:val="24"/>
          <w:szCs w:val="24"/>
        </w:rPr>
        <w:t>O material deverá ser entregue na Rua Júlio Rosa, 366, Tijuca, Teresópolis-RJ</w:t>
      </w:r>
    </w:p>
    <w:p w14:paraId="599A9CDF" w14:textId="3B63C4C4" w:rsidR="00DD27AD" w:rsidRPr="00531C17" w:rsidRDefault="00371889" w:rsidP="00371889">
      <w:pPr>
        <w:pStyle w:val="PargrafodaLista"/>
        <w:numPr>
          <w:ilvl w:val="2"/>
          <w:numId w:val="1"/>
        </w:numPr>
        <w:spacing w:before="240" w:line="276" w:lineRule="auto"/>
        <w:ind w:left="1701" w:hanging="850"/>
        <w:jc w:val="both"/>
        <w:rPr>
          <w:rFonts w:ascii="Arial" w:hAnsi="Arial" w:cs="Arial"/>
          <w:sz w:val="24"/>
          <w:szCs w:val="24"/>
        </w:rPr>
      </w:pPr>
      <w:r>
        <w:rPr>
          <w:rFonts w:ascii="Arial" w:hAnsi="Arial" w:cs="Arial"/>
          <w:sz w:val="24"/>
          <w:szCs w:val="24"/>
        </w:rPr>
        <w:t xml:space="preserve">O </w:t>
      </w:r>
      <w:r w:rsidR="00DD27AD" w:rsidRPr="00531C17">
        <w:rPr>
          <w:rFonts w:ascii="Arial" w:hAnsi="Arial" w:cs="Arial"/>
          <w:sz w:val="24"/>
          <w:szCs w:val="24"/>
        </w:rPr>
        <w:t>recebimento será efetivado nos seguintes termos:</w:t>
      </w:r>
    </w:p>
    <w:p w14:paraId="1B80FD97" w14:textId="77777777" w:rsidR="00DD27AD" w:rsidRPr="00531C17" w:rsidRDefault="00DD27AD" w:rsidP="00371889">
      <w:pPr>
        <w:pStyle w:val="PargrafodaLista"/>
        <w:numPr>
          <w:ilvl w:val="2"/>
          <w:numId w:val="1"/>
        </w:numPr>
        <w:spacing w:before="240" w:line="276" w:lineRule="auto"/>
        <w:ind w:left="1701" w:hanging="850"/>
        <w:jc w:val="both"/>
        <w:rPr>
          <w:rFonts w:ascii="Arial" w:hAnsi="Arial" w:cs="Arial"/>
          <w:sz w:val="24"/>
          <w:szCs w:val="24"/>
        </w:rPr>
      </w:pPr>
      <w:r w:rsidRPr="00531C17">
        <w:rPr>
          <w:rFonts w:ascii="Arial" w:hAnsi="Arial" w:cs="Arial"/>
          <w:sz w:val="24"/>
          <w:szCs w:val="24"/>
        </w:rPr>
        <w:t>PROVISORIAMENTE, para efeito de posterior verificação do produto ofertado com as especificações constantes neste Termo de Referência, e similaridade com as amostras aprovadas no certame. DEFINITIVAMENTE, após a verificação da qualidade e quantidade do produto e consequente aceitação pelo Setor Competente.</w:t>
      </w:r>
    </w:p>
    <w:p w14:paraId="191CD7EB" w14:textId="0A5CCDD6" w:rsidR="00056A42" w:rsidRPr="00056A42" w:rsidRDefault="00056A42" w:rsidP="00056A42">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 xml:space="preserve">O fornecimento do material será efetuado mediante emissão e expedição, pela Secretaria Municipal de </w:t>
      </w:r>
      <w:r w:rsidR="00C72900" w:rsidRPr="00C72900">
        <w:rPr>
          <w:rFonts w:ascii="Arial" w:hAnsi="Arial" w:cs="Arial"/>
          <w:sz w:val="24"/>
          <w:szCs w:val="24"/>
        </w:rPr>
        <w:t>Saúde</w:t>
      </w:r>
      <w:r w:rsidRPr="00056A42">
        <w:rPr>
          <w:rFonts w:ascii="Arial" w:hAnsi="Arial" w:cs="Arial"/>
          <w:sz w:val="24"/>
          <w:szCs w:val="24"/>
        </w:rPr>
        <w:t xml:space="preserve">, do empenho no qual constará a data de expedição, quantitativos, prazos. </w:t>
      </w:r>
    </w:p>
    <w:p w14:paraId="038049B5" w14:textId="12F61A3D" w:rsidR="00056A42" w:rsidRPr="00056A42" w:rsidRDefault="00056A42" w:rsidP="00056A42">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 xml:space="preserve">Correrão por conta da empresa vencedora todas as </w:t>
      </w:r>
      <w:r w:rsidR="003D6817">
        <w:rPr>
          <w:rFonts w:ascii="Arial" w:hAnsi="Arial" w:cs="Arial"/>
          <w:sz w:val="24"/>
          <w:szCs w:val="24"/>
        </w:rPr>
        <w:t xml:space="preserve">despesas com mão de </w:t>
      </w:r>
      <w:r w:rsidRPr="00056A42">
        <w:rPr>
          <w:rFonts w:ascii="Arial" w:hAnsi="Arial" w:cs="Arial"/>
          <w:sz w:val="24"/>
          <w:szCs w:val="24"/>
        </w:rPr>
        <w:t xml:space="preserve">obra e transporte. </w:t>
      </w:r>
    </w:p>
    <w:p w14:paraId="07A8BB71" w14:textId="15AFB19D" w:rsidR="00E35E18" w:rsidRPr="003D6817" w:rsidRDefault="00056A42" w:rsidP="003D6817">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 xml:space="preserve">A Secretaria Municipal de </w:t>
      </w:r>
      <w:r w:rsidR="00C72900" w:rsidRPr="00C72900">
        <w:rPr>
          <w:rFonts w:ascii="Arial" w:hAnsi="Arial" w:cs="Arial"/>
          <w:sz w:val="24"/>
          <w:szCs w:val="24"/>
        </w:rPr>
        <w:t>Saúde</w:t>
      </w:r>
      <w:r w:rsidRPr="00056A42">
        <w:rPr>
          <w:rFonts w:ascii="Arial" w:hAnsi="Arial" w:cs="Arial"/>
          <w:sz w:val="24"/>
          <w:szCs w:val="24"/>
        </w:rPr>
        <w:t xml:space="preserve"> reserva-se </w:t>
      </w:r>
      <w:r w:rsidR="00084CBF">
        <w:rPr>
          <w:rFonts w:ascii="Arial" w:hAnsi="Arial" w:cs="Arial"/>
          <w:sz w:val="24"/>
          <w:szCs w:val="24"/>
        </w:rPr>
        <w:t>n</w:t>
      </w:r>
      <w:r w:rsidRPr="00056A42">
        <w:rPr>
          <w:rFonts w:ascii="Arial" w:hAnsi="Arial" w:cs="Arial"/>
          <w:sz w:val="24"/>
          <w:szCs w:val="24"/>
        </w:rPr>
        <w:t>o direito de não receber o produto em desacordo com o previsto n</w:t>
      </w:r>
      <w:r w:rsidR="003D6817">
        <w:rPr>
          <w:rFonts w:ascii="Arial" w:hAnsi="Arial" w:cs="Arial"/>
          <w:sz w:val="24"/>
          <w:szCs w:val="24"/>
        </w:rPr>
        <w:t>o</w:t>
      </w:r>
      <w:r w:rsidRPr="00056A42">
        <w:rPr>
          <w:rFonts w:ascii="Arial" w:hAnsi="Arial" w:cs="Arial"/>
          <w:sz w:val="24"/>
          <w:szCs w:val="24"/>
        </w:rPr>
        <w:t xml:space="preserve"> Termo de Referência, podendo aplicar as sanções cabíveis, nos termos da legislação vigente. </w:t>
      </w:r>
    </w:p>
    <w:p w14:paraId="780CFC19" w14:textId="4AC38D6D"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O recebimento, provisório ou definitivo, não exclui a responsabilidade da Contratada pelos padrões adequados de qualidade e garantia dos produtos fornecidos, cabendo-lhe sanar quaisquer irregularidades detectadas.</w:t>
      </w:r>
    </w:p>
    <w:p w14:paraId="4544299E" w14:textId="4B155D7F"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A Ordem de Compra deverá conter a identificação do setor requisitante, indicação expressa do número do Pregão Eletrônico, do processo, identificação da Contratada, as especificações do objeto, quantidade data, horário e endereço de entrega.</w:t>
      </w:r>
    </w:p>
    <w:p w14:paraId="2D5F66A8" w14:textId="0DB0B53F"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A Ordem de Compra será encaminhada por e-mail indicado pela Contratada na assinatura da Ata de Registro de Preços.</w:t>
      </w:r>
    </w:p>
    <w:p w14:paraId="40F89025" w14:textId="2655FDCE"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lastRenderedPageBreak/>
        <w:t xml:space="preserve">Durante o prazo de validade da Ata de Registro de Preços, a detentora fica obrigada a fornecer os produtos ofertados, na quantidade indicada pela Secretaria Municipal de </w:t>
      </w:r>
      <w:r w:rsidR="00C72900" w:rsidRPr="00C72900">
        <w:rPr>
          <w:rFonts w:ascii="Arial" w:hAnsi="Arial" w:cs="Arial"/>
          <w:sz w:val="24"/>
          <w:szCs w:val="24"/>
        </w:rPr>
        <w:t>Saúde</w:t>
      </w:r>
      <w:r w:rsidRPr="00E35E18">
        <w:rPr>
          <w:rFonts w:ascii="Arial" w:eastAsia="Calibri" w:hAnsi="Arial" w:cs="Arial"/>
          <w:sz w:val="24"/>
          <w:szCs w:val="24"/>
        </w:rPr>
        <w:t xml:space="preserve"> durante o prazo de 12 (doze) meses.</w:t>
      </w:r>
    </w:p>
    <w:p w14:paraId="73EAEE12" w14:textId="4507197B" w:rsidR="00AA4F86" w:rsidRPr="00AA4F86" w:rsidRDefault="00AA4F86" w:rsidP="003234E6">
      <w:pPr>
        <w:numPr>
          <w:ilvl w:val="0"/>
          <w:numId w:val="1"/>
        </w:numPr>
        <w:spacing w:before="240" w:after="120" w:line="276" w:lineRule="auto"/>
        <w:ind w:left="284" w:right="49" w:hanging="426"/>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3234E6">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1778918D"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w:t>
      </w:r>
      <w:r w:rsidR="00736299">
        <w:rPr>
          <w:rFonts w:ascii="Arial" w:eastAsia="Arial" w:hAnsi="Arial" w:cs="Arial"/>
          <w:sz w:val="24"/>
          <w:szCs w:val="24"/>
        </w:rPr>
        <w:t>02</w:t>
      </w:r>
      <w:r w:rsidRPr="00AA4F86">
        <w:rPr>
          <w:rFonts w:ascii="Arial" w:eastAsia="Arial" w:hAnsi="Arial" w:cs="Arial"/>
          <w:sz w:val="24"/>
          <w:szCs w:val="24"/>
        </w:rPr>
        <w:t xml:space="preserve">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4004FC1D"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lastRenderedPageBreak/>
        <w:t xml:space="preserve">Nos casos em que houver necessidade de assinatura do instrumento de </w:t>
      </w:r>
      <w:r w:rsidR="005C4530">
        <w:rPr>
          <w:rFonts w:ascii="Arial" w:eastAsia="Arial" w:hAnsi="Arial" w:cs="Arial"/>
          <w:sz w:val="24"/>
          <w:szCs w:val="24"/>
        </w:rPr>
        <w:t>Contrato</w:t>
      </w:r>
      <w:r w:rsidRPr="00AA4F86">
        <w:rPr>
          <w:rFonts w:ascii="Arial" w:eastAsia="Arial" w:hAnsi="Arial" w:cs="Arial"/>
          <w:sz w:val="24"/>
          <w:szCs w:val="24"/>
        </w:rPr>
        <w:t>, e o fornecedor não estiver inscrito no SICAF, este deverá proceder ao seu cadastramento, sem ônus, antes da contratação.</w:t>
      </w:r>
    </w:p>
    <w:p w14:paraId="1DD97715" w14:textId="1A48B83C"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5B93EEEC" w14:textId="2456AA73" w:rsidR="007240CB" w:rsidRDefault="00AA4F86" w:rsidP="00970E0E">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225C818" w14:textId="77777777" w:rsidR="00371889" w:rsidRPr="00970E0E" w:rsidRDefault="00371889" w:rsidP="00371889">
      <w:pPr>
        <w:spacing w:before="240" w:after="120" w:line="276" w:lineRule="auto"/>
        <w:ind w:left="851" w:right="49"/>
        <w:jc w:val="both"/>
        <w:rPr>
          <w:rFonts w:ascii="Arial" w:eastAsia="Arial" w:hAnsi="Arial" w:cs="Arial"/>
          <w:sz w:val="24"/>
          <w:szCs w:val="24"/>
        </w:rPr>
      </w:pPr>
    </w:p>
    <w:p w14:paraId="5541B9C9" w14:textId="3BBE4C3D" w:rsidR="00244EB2" w:rsidRPr="00244EB2" w:rsidRDefault="00244EB2" w:rsidP="00970E0E">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CONTRATANTE</w:t>
      </w:r>
    </w:p>
    <w:p w14:paraId="69F82B10" w14:textId="77777777" w:rsidR="00371889" w:rsidRPr="00371889" w:rsidRDefault="00371889" w:rsidP="00371889">
      <w:pPr>
        <w:numPr>
          <w:ilvl w:val="1"/>
          <w:numId w:val="1"/>
        </w:numPr>
        <w:spacing w:before="240" w:after="120" w:line="276" w:lineRule="auto"/>
        <w:ind w:left="851" w:right="49" w:hanging="567"/>
        <w:jc w:val="both"/>
        <w:rPr>
          <w:rFonts w:ascii="Arial" w:hAnsi="Arial" w:cs="Arial"/>
          <w:sz w:val="24"/>
          <w:szCs w:val="24"/>
        </w:rPr>
      </w:pPr>
      <w:r w:rsidRPr="00371889">
        <w:rPr>
          <w:rFonts w:ascii="Arial" w:hAnsi="Arial" w:cs="Arial"/>
          <w:sz w:val="24"/>
          <w:szCs w:val="24"/>
        </w:rPr>
        <w:t xml:space="preserve">Receber o objeto, conforme local, data e horário estipulados no Empenho. </w:t>
      </w:r>
    </w:p>
    <w:p w14:paraId="7098F607" w14:textId="77777777" w:rsidR="00371889" w:rsidRPr="00371889" w:rsidRDefault="00371889" w:rsidP="00371889">
      <w:pPr>
        <w:numPr>
          <w:ilvl w:val="1"/>
          <w:numId w:val="1"/>
        </w:numPr>
        <w:spacing w:before="240" w:after="120" w:line="276" w:lineRule="auto"/>
        <w:ind w:left="851" w:right="49" w:hanging="567"/>
        <w:jc w:val="both"/>
        <w:rPr>
          <w:rFonts w:ascii="Arial" w:hAnsi="Arial" w:cs="Arial"/>
          <w:sz w:val="24"/>
          <w:szCs w:val="24"/>
        </w:rPr>
      </w:pPr>
      <w:r w:rsidRPr="00371889">
        <w:rPr>
          <w:rFonts w:ascii="Arial" w:hAnsi="Arial" w:cs="Arial"/>
          <w:sz w:val="24"/>
          <w:szCs w:val="24"/>
        </w:rPr>
        <w:t>Acompanhar e fiscalizar o cumprimento das obrigações da Contratada, através de servidor especialmente designado, ao qual competirá dirimir as dúvidas que surgirem e de tudo dará ciência à secretaria.</w:t>
      </w:r>
    </w:p>
    <w:p w14:paraId="372355FE" w14:textId="77777777" w:rsidR="00371889" w:rsidRPr="00371889" w:rsidRDefault="00371889" w:rsidP="00371889">
      <w:pPr>
        <w:numPr>
          <w:ilvl w:val="1"/>
          <w:numId w:val="1"/>
        </w:numPr>
        <w:spacing w:before="240" w:after="120" w:line="276" w:lineRule="auto"/>
        <w:ind w:left="851" w:right="49" w:hanging="567"/>
        <w:jc w:val="both"/>
        <w:rPr>
          <w:rFonts w:ascii="Arial" w:hAnsi="Arial" w:cs="Arial"/>
          <w:sz w:val="24"/>
          <w:szCs w:val="24"/>
        </w:rPr>
      </w:pPr>
      <w:r w:rsidRPr="00371889">
        <w:rPr>
          <w:rFonts w:ascii="Arial" w:hAnsi="Arial" w:cs="Arial"/>
          <w:sz w:val="24"/>
          <w:szCs w:val="24"/>
        </w:rPr>
        <w:t>Efetuar o pagamento no prazo previsto.</w:t>
      </w:r>
    </w:p>
    <w:p w14:paraId="61A6B708" w14:textId="77777777" w:rsidR="00371889" w:rsidRPr="00371889" w:rsidRDefault="00371889" w:rsidP="00371889">
      <w:pPr>
        <w:numPr>
          <w:ilvl w:val="1"/>
          <w:numId w:val="1"/>
        </w:numPr>
        <w:spacing w:before="240" w:after="120" w:line="276" w:lineRule="auto"/>
        <w:ind w:left="851" w:right="49" w:hanging="567"/>
        <w:jc w:val="both"/>
        <w:rPr>
          <w:rFonts w:ascii="Arial" w:hAnsi="Arial" w:cs="Arial"/>
          <w:sz w:val="24"/>
          <w:szCs w:val="24"/>
        </w:rPr>
      </w:pPr>
      <w:r w:rsidRPr="00371889">
        <w:rPr>
          <w:rFonts w:ascii="Arial" w:hAnsi="Arial" w:cs="Arial"/>
          <w:sz w:val="24"/>
          <w:szCs w:val="24"/>
        </w:rPr>
        <w:t>Fornecer todos os elementos básicos e dados complementares necessários à entrega do material.</w:t>
      </w:r>
    </w:p>
    <w:p w14:paraId="53C88BDE" w14:textId="77777777" w:rsidR="00371889" w:rsidRPr="00371889" w:rsidRDefault="00371889" w:rsidP="00371889">
      <w:pPr>
        <w:numPr>
          <w:ilvl w:val="1"/>
          <w:numId w:val="1"/>
        </w:numPr>
        <w:spacing w:before="240" w:after="120" w:line="276" w:lineRule="auto"/>
        <w:ind w:left="851" w:right="49" w:hanging="567"/>
        <w:jc w:val="both"/>
        <w:rPr>
          <w:rFonts w:ascii="Arial" w:hAnsi="Arial" w:cs="Arial"/>
          <w:sz w:val="24"/>
          <w:szCs w:val="24"/>
        </w:rPr>
      </w:pPr>
      <w:r w:rsidRPr="00371889">
        <w:rPr>
          <w:rFonts w:ascii="Arial" w:hAnsi="Arial" w:cs="Arial"/>
          <w:sz w:val="24"/>
          <w:szCs w:val="24"/>
        </w:rPr>
        <w:t>Assegurar os recursos orçamentários e financeiros para custear o fornecimento do material.</w:t>
      </w:r>
    </w:p>
    <w:p w14:paraId="4FAA94F2" w14:textId="77777777" w:rsidR="00371889" w:rsidRPr="00371889" w:rsidRDefault="00371889" w:rsidP="00371889">
      <w:pPr>
        <w:numPr>
          <w:ilvl w:val="1"/>
          <w:numId w:val="1"/>
        </w:numPr>
        <w:spacing w:before="240" w:after="120" w:line="276" w:lineRule="auto"/>
        <w:ind w:left="851" w:right="49" w:hanging="567"/>
        <w:jc w:val="both"/>
        <w:rPr>
          <w:rFonts w:ascii="Arial" w:hAnsi="Arial" w:cs="Arial"/>
          <w:sz w:val="24"/>
          <w:szCs w:val="24"/>
        </w:rPr>
      </w:pPr>
      <w:r w:rsidRPr="00371889">
        <w:rPr>
          <w:rFonts w:ascii="Arial" w:hAnsi="Arial" w:cs="Arial"/>
          <w:sz w:val="24"/>
          <w:szCs w:val="24"/>
        </w:rPr>
        <w:t>Rejeitar, no todo ou em parte, os produtos que o licitante entregar fora das especificações contidas no Termo de Referência.</w:t>
      </w:r>
    </w:p>
    <w:p w14:paraId="6CA833D8" w14:textId="78C91010" w:rsidR="00244EB2" w:rsidRPr="00244EB2" w:rsidRDefault="00244EB2" w:rsidP="00DE0241">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CONTRATADA</w:t>
      </w:r>
    </w:p>
    <w:p w14:paraId="4EFFD5C9" w14:textId="77777777" w:rsidR="002E0E80" w:rsidRPr="0044791C" w:rsidRDefault="002E0E80" w:rsidP="002E0E80">
      <w:pPr>
        <w:pStyle w:val="PargrafodaLista"/>
        <w:widowControl w:val="0"/>
        <w:numPr>
          <w:ilvl w:val="1"/>
          <w:numId w:val="1"/>
        </w:numPr>
        <w:tabs>
          <w:tab w:val="left" w:pos="993"/>
        </w:tabs>
        <w:autoSpaceDE w:val="0"/>
        <w:autoSpaceDN w:val="0"/>
        <w:spacing w:before="240" w:after="240" w:line="276" w:lineRule="auto"/>
        <w:ind w:left="993" w:right="49" w:hanging="709"/>
        <w:jc w:val="both"/>
        <w:rPr>
          <w:rFonts w:ascii="Arial" w:hAnsi="Arial" w:cs="Arial"/>
          <w:sz w:val="24"/>
          <w:szCs w:val="24"/>
        </w:rPr>
      </w:pPr>
      <w:r w:rsidRPr="0044791C">
        <w:rPr>
          <w:rFonts w:ascii="Arial" w:hAnsi="Arial" w:cs="Arial"/>
          <w:sz w:val="24"/>
          <w:szCs w:val="24"/>
        </w:rPr>
        <w:lastRenderedPageBreak/>
        <w:t xml:space="preserve">Fornecer os </w:t>
      </w:r>
      <w:r>
        <w:rPr>
          <w:rFonts w:ascii="Arial" w:hAnsi="Arial" w:cs="Arial"/>
          <w:sz w:val="24"/>
          <w:szCs w:val="24"/>
        </w:rPr>
        <w:t>objetos</w:t>
      </w:r>
      <w:r w:rsidRPr="0044791C">
        <w:rPr>
          <w:rFonts w:ascii="Arial" w:hAnsi="Arial" w:cs="Arial"/>
          <w:sz w:val="24"/>
          <w:szCs w:val="24"/>
        </w:rPr>
        <w:t xml:space="preserve"> conforme especificados </w:t>
      </w:r>
      <w:r>
        <w:rPr>
          <w:rFonts w:ascii="Arial" w:hAnsi="Arial" w:cs="Arial"/>
          <w:sz w:val="24"/>
          <w:szCs w:val="24"/>
        </w:rPr>
        <w:t>do</w:t>
      </w:r>
      <w:r w:rsidRPr="0044791C">
        <w:rPr>
          <w:rFonts w:ascii="Arial" w:hAnsi="Arial" w:cs="Arial"/>
          <w:sz w:val="24"/>
          <w:szCs w:val="24"/>
        </w:rPr>
        <w:t xml:space="preserve"> termo</w:t>
      </w:r>
      <w:r>
        <w:rPr>
          <w:rFonts w:ascii="Arial" w:hAnsi="Arial" w:cs="Arial"/>
          <w:sz w:val="24"/>
          <w:szCs w:val="24"/>
        </w:rPr>
        <w:t xml:space="preserve"> de referência</w:t>
      </w:r>
      <w:r w:rsidRPr="0044791C">
        <w:rPr>
          <w:rFonts w:ascii="Arial" w:hAnsi="Arial" w:cs="Arial"/>
          <w:sz w:val="24"/>
          <w:szCs w:val="24"/>
        </w:rPr>
        <w:t xml:space="preserve">, acompanhado da respectiva nota fiscal constando detalhadamente a indicação da marca/fabricante indicada na proposta comercial apresentada na ocasião do certame.                    </w:t>
      </w:r>
    </w:p>
    <w:p w14:paraId="47B96313" w14:textId="77777777" w:rsidR="002E0E80" w:rsidRPr="0044791C" w:rsidRDefault="002E0E80" w:rsidP="002E0E80">
      <w:pPr>
        <w:pStyle w:val="PargrafodaLista"/>
        <w:widowControl w:val="0"/>
        <w:numPr>
          <w:ilvl w:val="1"/>
          <w:numId w:val="1"/>
        </w:numPr>
        <w:tabs>
          <w:tab w:val="left" w:pos="993"/>
        </w:tabs>
        <w:autoSpaceDE w:val="0"/>
        <w:autoSpaceDN w:val="0"/>
        <w:spacing w:after="240" w:line="276" w:lineRule="auto"/>
        <w:ind w:left="993" w:right="49" w:hanging="709"/>
        <w:jc w:val="both"/>
        <w:rPr>
          <w:rFonts w:ascii="Arial" w:hAnsi="Arial" w:cs="Arial"/>
          <w:sz w:val="24"/>
          <w:szCs w:val="24"/>
        </w:rPr>
      </w:pPr>
      <w:r w:rsidRPr="0044791C">
        <w:rPr>
          <w:rFonts w:ascii="Arial" w:hAnsi="Arial" w:cs="Arial"/>
          <w:sz w:val="24"/>
          <w:szCs w:val="24"/>
        </w:rPr>
        <w:t>Responsabilizar-se por todos os prejuízos que por ventura ocasione ao Município ou a terceiros, em razão da execução do fornecimento decorrente do objeto do Edital.</w:t>
      </w:r>
    </w:p>
    <w:p w14:paraId="2E1AAEB0" w14:textId="77777777" w:rsidR="002E0E80" w:rsidRPr="0044791C" w:rsidRDefault="002E0E80" w:rsidP="002E0E80">
      <w:pPr>
        <w:pStyle w:val="PargrafodaLista"/>
        <w:widowControl w:val="0"/>
        <w:numPr>
          <w:ilvl w:val="1"/>
          <w:numId w:val="1"/>
        </w:numPr>
        <w:tabs>
          <w:tab w:val="left" w:pos="993"/>
        </w:tabs>
        <w:autoSpaceDE w:val="0"/>
        <w:autoSpaceDN w:val="0"/>
        <w:spacing w:after="240" w:line="276" w:lineRule="auto"/>
        <w:ind w:left="993" w:right="49" w:hanging="709"/>
        <w:jc w:val="both"/>
        <w:rPr>
          <w:rFonts w:ascii="Arial" w:hAnsi="Arial" w:cs="Arial"/>
          <w:sz w:val="24"/>
          <w:szCs w:val="24"/>
        </w:rPr>
      </w:pPr>
      <w:r w:rsidRPr="0044791C">
        <w:rPr>
          <w:rFonts w:ascii="Arial" w:hAnsi="Arial" w:cs="Arial"/>
          <w:sz w:val="24"/>
          <w:szCs w:val="24"/>
        </w:rPr>
        <w:t>Comunicar à Administração, no prazo de 72 (setenta e duas) horas que antecede a data da entrega, os motivos que impossibilitem o cumprimento do prazo previsto, com a devida comprovação</w:t>
      </w:r>
    </w:p>
    <w:p w14:paraId="50AC6729" w14:textId="77777777" w:rsidR="002E0E80" w:rsidRDefault="002E0E80" w:rsidP="002E0E80">
      <w:pPr>
        <w:pStyle w:val="PargrafodaLista"/>
        <w:widowControl w:val="0"/>
        <w:numPr>
          <w:ilvl w:val="1"/>
          <w:numId w:val="1"/>
        </w:numPr>
        <w:tabs>
          <w:tab w:val="left" w:pos="993"/>
        </w:tabs>
        <w:autoSpaceDE w:val="0"/>
        <w:autoSpaceDN w:val="0"/>
        <w:spacing w:after="0" w:line="276" w:lineRule="auto"/>
        <w:ind w:left="993" w:right="49" w:hanging="709"/>
        <w:jc w:val="both"/>
        <w:rPr>
          <w:rFonts w:ascii="Arial" w:hAnsi="Arial" w:cs="Arial"/>
          <w:sz w:val="24"/>
          <w:szCs w:val="24"/>
        </w:rPr>
      </w:pPr>
      <w:r w:rsidRPr="0044791C">
        <w:rPr>
          <w:rFonts w:ascii="Arial" w:hAnsi="Arial" w:cs="Arial"/>
          <w:sz w:val="24"/>
          <w:szCs w:val="24"/>
        </w:rPr>
        <w:t>Responsabilizar-se pelas despesas comerciais, taxas, fretes, seguros, deslocamentos de pessoal e quaisquer outras que incidam ou venham a incidir na execução do contrato.</w:t>
      </w:r>
    </w:p>
    <w:p w14:paraId="00FE65D7" w14:textId="77777777" w:rsidR="002E0E80" w:rsidRPr="00DE0241" w:rsidRDefault="002E0E80" w:rsidP="002E0E80">
      <w:pPr>
        <w:numPr>
          <w:ilvl w:val="1"/>
          <w:numId w:val="1"/>
        </w:numPr>
        <w:tabs>
          <w:tab w:val="left" w:pos="993"/>
        </w:tabs>
        <w:spacing w:line="276" w:lineRule="auto"/>
        <w:ind w:left="993" w:right="49" w:hanging="709"/>
        <w:jc w:val="both"/>
        <w:rPr>
          <w:rFonts w:ascii="Arial" w:eastAsia="Arial" w:hAnsi="Arial" w:cs="Arial"/>
          <w:sz w:val="24"/>
          <w:szCs w:val="24"/>
        </w:rPr>
      </w:pPr>
      <w:r w:rsidRPr="00DE0241">
        <w:rPr>
          <w:rFonts w:ascii="Arial" w:eastAsia="Arial" w:hAnsi="Arial" w:cs="Arial"/>
          <w:sz w:val="24"/>
          <w:szCs w:val="24"/>
        </w:rPr>
        <w:t>Não transferir a outrem, no todo ou em parte, o objeto do Termo de Referência, sem prévia e expressa anuência do Contratante.</w:t>
      </w:r>
    </w:p>
    <w:p w14:paraId="3A95A9B2" w14:textId="77777777" w:rsidR="002E0E80" w:rsidRPr="00DE0241" w:rsidRDefault="002E0E80" w:rsidP="002E0E80">
      <w:pPr>
        <w:numPr>
          <w:ilvl w:val="1"/>
          <w:numId w:val="1"/>
        </w:numPr>
        <w:tabs>
          <w:tab w:val="left" w:pos="993"/>
        </w:tabs>
        <w:spacing w:line="276" w:lineRule="auto"/>
        <w:ind w:left="993" w:right="49" w:hanging="709"/>
        <w:jc w:val="both"/>
        <w:rPr>
          <w:rFonts w:ascii="Arial" w:eastAsia="Arial" w:hAnsi="Arial" w:cs="Arial"/>
          <w:sz w:val="24"/>
          <w:szCs w:val="24"/>
        </w:rPr>
      </w:pPr>
      <w:r w:rsidRPr="00DE0241">
        <w:rPr>
          <w:rFonts w:ascii="Arial" w:eastAsia="Arial" w:hAnsi="Arial" w:cs="Arial"/>
          <w:sz w:val="24"/>
          <w:szCs w:val="24"/>
        </w:rPr>
        <w:t>Atender satisfatoriamente em consonância com as regras contratuais.</w:t>
      </w:r>
    </w:p>
    <w:p w14:paraId="1A9BDB2C" w14:textId="77777777" w:rsidR="002E0E80" w:rsidRPr="00DE0241" w:rsidRDefault="002E0E80" w:rsidP="002E0E80">
      <w:pPr>
        <w:numPr>
          <w:ilvl w:val="1"/>
          <w:numId w:val="1"/>
        </w:numPr>
        <w:tabs>
          <w:tab w:val="left" w:pos="993"/>
        </w:tabs>
        <w:spacing w:line="276" w:lineRule="auto"/>
        <w:ind w:left="993" w:right="49" w:hanging="709"/>
        <w:jc w:val="both"/>
        <w:rPr>
          <w:rFonts w:ascii="Arial" w:eastAsia="Arial" w:hAnsi="Arial" w:cs="Arial"/>
          <w:sz w:val="24"/>
          <w:szCs w:val="24"/>
        </w:rPr>
      </w:pPr>
      <w:r w:rsidRPr="00DE0241">
        <w:rPr>
          <w:rFonts w:ascii="Arial" w:eastAsia="Arial" w:hAnsi="Arial" w:cs="Arial"/>
          <w:sz w:val="24"/>
          <w:szCs w:val="24"/>
        </w:rPr>
        <w:t>Fornecer os produtos conforme proposto pela Contratante, durante o prazo de vigência do contrato, sem qualquer ônus adicional.</w:t>
      </w:r>
    </w:p>
    <w:p w14:paraId="6833ED31" w14:textId="77777777" w:rsidR="002E0E80" w:rsidRPr="00DE0241" w:rsidRDefault="002E0E80" w:rsidP="002E0E80">
      <w:pPr>
        <w:numPr>
          <w:ilvl w:val="1"/>
          <w:numId w:val="1"/>
        </w:numPr>
        <w:tabs>
          <w:tab w:val="left" w:pos="993"/>
        </w:tabs>
        <w:spacing w:line="276" w:lineRule="auto"/>
        <w:ind w:left="993" w:right="49" w:hanging="709"/>
        <w:jc w:val="both"/>
        <w:rPr>
          <w:rFonts w:ascii="Arial" w:eastAsia="Arial" w:hAnsi="Arial" w:cs="Arial"/>
          <w:sz w:val="24"/>
          <w:szCs w:val="24"/>
        </w:rPr>
      </w:pPr>
      <w:r w:rsidRPr="00DE0241">
        <w:rPr>
          <w:rFonts w:ascii="Arial" w:eastAsia="Arial" w:hAnsi="Arial" w:cs="Arial"/>
          <w:sz w:val="24"/>
          <w:szCs w:val="24"/>
        </w:rPr>
        <w:t>Manter, durante toda a execução da Ordem de Fornecimento, em compatibilidade com as obrigações assumidas, todas as condições de habilitação e qualificações exigidas.</w:t>
      </w:r>
    </w:p>
    <w:p w14:paraId="2B1F5236" w14:textId="77777777" w:rsidR="002E0E80" w:rsidRPr="00DE0241" w:rsidRDefault="002E0E80" w:rsidP="002E0E80">
      <w:pPr>
        <w:numPr>
          <w:ilvl w:val="1"/>
          <w:numId w:val="1"/>
        </w:numPr>
        <w:tabs>
          <w:tab w:val="left" w:pos="993"/>
        </w:tabs>
        <w:spacing w:line="276" w:lineRule="auto"/>
        <w:ind w:left="993" w:right="49" w:hanging="709"/>
        <w:jc w:val="both"/>
        <w:rPr>
          <w:rFonts w:ascii="Arial" w:eastAsia="Arial" w:hAnsi="Arial" w:cs="Arial"/>
          <w:sz w:val="24"/>
          <w:szCs w:val="24"/>
        </w:rPr>
      </w:pPr>
      <w:r w:rsidRPr="00DE0241">
        <w:rPr>
          <w:rFonts w:ascii="Arial" w:eastAsia="Arial" w:hAnsi="Arial" w:cs="Arial"/>
          <w:sz w:val="24"/>
          <w:szCs w:val="24"/>
        </w:rPr>
        <w:t>Utilizar pessoal próprio ou credenciado, responsabilizando-se por todos os encargos trabalhistas, previdenciários, trabalhistas, previdenciários, fiscais e comerciais resultantes da execução do objeto d</w:t>
      </w:r>
      <w:r>
        <w:rPr>
          <w:rFonts w:ascii="Arial" w:eastAsia="Arial" w:hAnsi="Arial" w:cs="Arial"/>
          <w:sz w:val="24"/>
          <w:szCs w:val="24"/>
        </w:rPr>
        <w:t>o</w:t>
      </w:r>
      <w:r w:rsidRPr="00DE0241">
        <w:rPr>
          <w:rFonts w:ascii="Arial" w:eastAsia="Arial" w:hAnsi="Arial" w:cs="Arial"/>
          <w:sz w:val="24"/>
          <w:szCs w:val="24"/>
        </w:rPr>
        <w:t xml:space="preserve"> Termo de Referência.</w:t>
      </w:r>
    </w:p>
    <w:p w14:paraId="6BA19A30" w14:textId="77777777" w:rsidR="002E0E80" w:rsidRPr="00513B25" w:rsidRDefault="002E0E80" w:rsidP="002E0E80">
      <w:pPr>
        <w:widowControl w:val="0"/>
        <w:numPr>
          <w:ilvl w:val="1"/>
          <w:numId w:val="1"/>
        </w:numPr>
        <w:tabs>
          <w:tab w:val="left" w:pos="993"/>
          <w:tab w:val="left" w:pos="1134"/>
        </w:tabs>
        <w:autoSpaceDE w:val="0"/>
        <w:autoSpaceDN w:val="0"/>
        <w:spacing w:line="276" w:lineRule="auto"/>
        <w:ind w:left="993" w:right="49" w:hanging="709"/>
        <w:jc w:val="both"/>
        <w:rPr>
          <w:rFonts w:ascii="Arial" w:hAnsi="Arial" w:cs="Arial"/>
          <w:b/>
          <w:sz w:val="24"/>
          <w:szCs w:val="24"/>
        </w:rPr>
      </w:pPr>
      <w:r w:rsidRPr="00301641">
        <w:rPr>
          <w:rFonts w:ascii="Arial" w:eastAsia="Arial" w:hAnsi="Arial" w:cs="Arial"/>
          <w:sz w:val="24"/>
          <w:szCs w:val="24"/>
        </w:rPr>
        <w:t>Retirar, transportar, substituir, reparar, às suas expensas, no todo ou em parte, os materiais em que se verifique danos em decorrência do transporte e avarias, bem como providenciar a substituição dos mesmos, imediatamente, contados a partir da notificação da Secretaria de Governo.</w:t>
      </w:r>
    </w:p>
    <w:p w14:paraId="42587BFF" w14:textId="7F0A55E8" w:rsidR="00513B25" w:rsidRPr="00513B25" w:rsidRDefault="00513B25" w:rsidP="00513B25">
      <w:pPr>
        <w:numPr>
          <w:ilvl w:val="1"/>
          <w:numId w:val="1"/>
        </w:numPr>
        <w:spacing w:after="120" w:line="276" w:lineRule="auto"/>
        <w:ind w:left="993" w:right="51" w:hanging="709"/>
        <w:jc w:val="both"/>
        <w:rPr>
          <w:rFonts w:ascii="Arial" w:eastAsia="Arial" w:hAnsi="Arial" w:cs="Arial"/>
          <w:sz w:val="24"/>
          <w:szCs w:val="24"/>
        </w:rPr>
      </w:pPr>
      <w:r w:rsidRPr="009B67EB">
        <w:rPr>
          <w:rFonts w:ascii="Arial" w:eastAsia="Arial" w:hAnsi="Arial" w:cs="Arial"/>
          <w:sz w:val="24"/>
          <w:szCs w:val="24"/>
        </w:rPr>
        <w:t xml:space="preserve">Notificar a Contratada, por escrito, </w:t>
      </w:r>
      <w:r>
        <w:rPr>
          <w:rFonts w:ascii="Arial" w:eastAsia="Arial" w:hAnsi="Arial" w:cs="Arial"/>
          <w:sz w:val="24"/>
          <w:szCs w:val="24"/>
        </w:rPr>
        <w:t xml:space="preserve">de </w:t>
      </w:r>
      <w:r w:rsidRPr="009B67EB">
        <w:rPr>
          <w:rFonts w:ascii="Arial" w:eastAsia="Arial" w:hAnsi="Arial" w:cs="Arial"/>
          <w:sz w:val="24"/>
          <w:szCs w:val="24"/>
        </w:rPr>
        <w:t xml:space="preserve">quaisquer irregularidades que venham </w:t>
      </w:r>
      <w:r>
        <w:rPr>
          <w:rFonts w:ascii="Arial" w:eastAsia="Arial" w:hAnsi="Arial" w:cs="Arial"/>
          <w:sz w:val="24"/>
          <w:szCs w:val="24"/>
        </w:rPr>
        <w:t xml:space="preserve">a </w:t>
      </w:r>
      <w:r w:rsidRPr="009B67EB">
        <w:rPr>
          <w:rFonts w:ascii="Arial" w:eastAsia="Arial" w:hAnsi="Arial" w:cs="Arial"/>
          <w:sz w:val="24"/>
          <w:szCs w:val="24"/>
        </w:rPr>
        <w:t>ocorrer, em função do fornecimento do material constantes na Ordem de Compra</w:t>
      </w:r>
      <w:r>
        <w:rPr>
          <w:rFonts w:ascii="Arial" w:eastAsia="Arial" w:hAnsi="Arial" w:cs="Arial"/>
          <w:sz w:val="24"/>
          <w:szCs w:val="24"/>
        </w:rPr>
        <w:t>.</w:t>
      </w:r>
    </w:p>
    <w:p w14:paraId="28248D19" w14:textId="1621C730" w:rsidR="00E84223" w:rsidRPr="00E84223" w:rsidRDefault="00E84223" w:rsidP="00DE0241">
      <w:pPr>
        <w:numPr>
          <w:ilvl w:val="0"/>
          <w:numId w:val="1"/>
        </w:numPr>
        <w:spacing w:before="240" w:after="24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CONTROLE E FISCALIZAÇÃO DA EXECUÇÃO</w:t>
      </w:r>
    </w:p>
    <w:p w14:paraId="651DF15F" w14:textId="4A0ADC0E" w:rsidR="00640A4A" w:rsidRPr="00640A4A" w:rsidRDefault="000671C6" w:rsidP="00C628C5">
      <w:pPr>
        <w:numPr>
          <w:ilvl w:val="1"/>
          <w:numId w:val="1"/>
        </w:numPr>
        <w:spacing w:after="120" w:line="276" w:lineRule="auto"/>
        <w:ind w:left="992" w:right="49"/>
        <w:jc w:val="both"/>
        <w:rPr>
          <w:rFonts w:ascii="Arial" w:eastAsia="Arial" w:hAnsi="Arial" w:cs="Arial"/>
          <w:sz w:val="24"/>
          <w:szCs w:val="24"/>
        </w:rPr>
      </w:pPr>
      <w:r w:rsidRPr="00640A4A">
        <w:rPr>
          <w:rFonts w:ascii="Arial" w:hAnsi="Arial" w:cs="Arial"/>
          <w:sz w:val="24"/>
          <w:szCs w:val="24"/>
        </w:rPr>
        <w:t>A fiscalização e o recebimento definitivo do material d</w:t>
      </w:r>
      <w:r w:rsidR="00640A4A">
        <w:rPr>
          <w:rFonts w:ascii="Arial" w:hAnsi="Arial" w:cs="Arial"/>
          <w:sz w:val="24"/>
          <w:szCs w:val="24"/>
        </w:rPr>
        <w:t>isposto no</w:t>
      </w:r>
      <w:r w:rsidRPr="00640A4A">
        <w:rPr>
          <w:rFonts w:ascii="Arial" w:hAnsi="Arial" w:cs="Arial"/>
          <w:sz w:val="24"/>
          <w:szCs w:val="24"/>
        </w:rPr>
        <w:t xml:space="preserve"> termo de referência serão feitos por servidor indicado pela Secretaria Municipal de </w:t>
      </w:r>
      <w:r w:rsidR="00C72900" w:rsidRPr="00C72900">
        <w:rPr>
          <w:rFonts w:ascii="Arial" w:hAnsi="Arial" w:cs="Arial"/>
          <w:sz w:val="24"/>
          <w:szCs w:val="24"/>
        </w:rPr>
        <w:t>Saúde</w:t>
      </w:r>
      <w:r w:rsidRPr="00640A4A">
        <w:rPr>
          <w:rFonts w:ascii="Arial" w:hAnsi="Arial" w:cs="Arial"/>
          <w:sz w:val="24"/>
          <w:szCs w:val="24"/>
        </w:rPr>
        <w:t xml:space="preserve">. </w:t>
      </w:r>
    </w:p>
    <w:p w14:paraId="0A8A12B6" w14:textId="3BB2B3D2" w:rsidR="000671C6" w:rsidRPr="00640A4A" w:rsidRDefault="000671C6" w:rsidP="00C628C5">
      <w:pPr>
        <w:numPr>
          <w:ilvl w:val="1"/>
          <w:numId w:val="1"/>
        </w:numPr>
        <w:spacing w:after="120" w:line="276" w:lineRule="auto"/>
        <w:ind w:left="992" w:right="49"/>
        <w:jc w:val="both"/>
        <w:rPr>
          <w:rFonts w:ascii="Arial" w:eastAsia="Arial" w:hAnsi="Arial" w:cs="Arial"/>
          <w:sz w:val="24"/>
          <w:szCs w:val="24"/>
        </w:rPr>
      </w:pPr>
      <w:r w:rsidRPr="00640A4A">
        <w:rPr>
          <w:rFonts w:ascii="Arial" w:hAnsi="Arial" w:cs="Arial"/>
          <w:sz w:val="24"/>
          <w:szCs w:val="24"/>
        </w:rPr>
        <w:t>No caso da entrega do material apresentar alguma irregularidade, esta será recusada, cabendo à detentora substituí-la por outra com as mesmas características exigidas, no prazo a ser determinado pela Secretaria solicitante.</w:t>
      </w:r>
    </w:p>
    <w:p w14:paraId="1D45B72D" w14:textId="387E8F4C"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966CA">
        <w:rPr>
          <w:rFonts w:ascii="Arial" w:eastAsia="Arial" w:hAnsi="Arial" w:cs="Arial"/>
          <w:sz w:val="24"/>
          <w:szCs w:val="24"/>
        </w:rPr>
        <w:t>Nos t</w:t>
      </w:r>
      <w:r w:rsidRPr="00E84223">
        <w:rPr>
          <w:rFonts w:ascii="Arial" w:eastAsia="Arial" w:hAnsi="Arial" w:cs="Arial"/>
          <w:sz w:val="24"/>
          <w:szCs w:val="24"/>
        </w:rPr>
        <w:t xml:space="preserve">ermos do art. 67 Lei nº 8.666, de 1993, será designado representante para acompanhar e fiscalizar a </w:t>
      </w:r>
      <w:r w:rsidR="00F11202">
        <w:rPr>
          <w:rFonts w:ascii="Arial" w:eastAsia="Arial" w:hAnsi="Arial" w:cs="Arial"/>
          <w:sz w:val="24"/>
          <w:szCs w:val="24"/>
        </w:rPr>
        <w:t xml:space="preserve">entrega do </w:t>
      </w:r>
      <w:r w:rsidR="00FC426A">
        <w:rPr>
          <w:rFonts w:ascii="Arial" w:eastAsia="Arial" w:hAnsi="Arial" w:cs="Arial"/>
          <w:sz w:val="24"/>
          <w:szCs w:val="24"/>
        </w:rPr>
        <w:t>serviço</w:t>
      </w:r>
      <w:r w:rsidRPr="00E84223">
        <w:rPr>
          <w:rFonts w:ascii="Arial" w:eastAsia="Arial" w:hAnsi="Arial" w:cs="Arial"/>
          <w:sz w:val="24"/>
          <w:szCs w:val="24"/>
        </w:rPr>
        <w:t xml:space="preserve">, anotando em registro próprio todas </w:t>
      </w:r>
      <w:r w:rsidRPr="00E84223">
        <w:rPr>
          <w:rFonts w:ascii="Arial" w:eastAsia="Arial" w:hAnsi="Arial" w:cs="Arial"/>
          <w:sz w:val="24"/>
          <w:szCs w:val="24"/>
        </w:rPr>
        <w:lastRenderedPageBreak/>
        <w:t>as ocorrências relacionadas com a execução e determinando o que for necessário à regularização.</w:t>
      </w:r>
    </w:p>
    <w:p w14:paraId="5083F034" w14:textId="77777777" w:rsidR="00E84223" w:rsidRPr="00E84223" w:rsidRDefault="00E84223" w:rsidP="00C628C5">
      <w:pPr>
        <w:numPr>
          <w:ilvl w:val="1"/>
          <w:numId w:val="1"/>
        </w:numPr>
        <w:spacing w:after="120" w:line="276" w:lineRule="auto"/>
        <w:ind w:left="992" w:right="51"/>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32FE4DA4" w14:textId="6941E3A0" w:rsidR="00E84223" w:rsidRDefault="00E84223" w:rsidP="00C628C5">
      <w:pPr>
        <w:numPr>
          <w:ilvl w:val="1"/>
          <w:numId w:val="1"/>
        </w:numPr>
        <w:spacing w:after="120" w:line="276" w:lineRule="auto"/>
        <w:ind w:left="992" w:right="51"/>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60F54F0A" w14:textId="77777777" w:rsidR="00E84223" w:rsidRPr="00E84223" w:rsidRDefault="00E84223" w:rsidP="0001393B">
      <w:pPr>
        <w:numPr>
          <w:ilvl w:val="0"/>
          <w:numId w:val="1"/>
        </w:numPr>
        <w:spacing w:before="240" w:after="12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PAGAMENTO</w:t>
      </w:r>
    </w:p>
    <w:p w14:paraId="3DE610E5" w14:textId="77777777" w:rsidR="00435D5D" w:rsidRDefault="00435D5D" w:rsidP="0001393B">
      <w:pPr>
        <w:pStyle w:val="PargrafodaLista"/>
        <w:widowControl w:val="0"/>
        <w:numPr>
          <w:ilvl w:val="1"/>
          <w:numId w:val="1"/>
        </w:numPr>
        <w:tabs>
          <w:tab w:val="left" w:pos="851"/>
        </w:tabs>
        <w:autoSpaceDE w:val="0"/>
        <w:autoSpaceDN w:val="0"/>
        <w:spacing w:before="240" w:line="276" w:lineRule="auto"/>
        <w:ind w:left="851" w:right="154" w:hanging="567"/>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3E22E800" w14:textId="3F403B2E" w:rsidR="00091C8D" w:rsidRPr="000B270A" w:rsidRDefault="00091C8D" w:rsidP="0001393B">
      <w:pPr>
        <w:pStyle w:val="PargrafodaLista"/>
        <w:widowControl w:val="0"/>
        <w:numPr>
          <w:ilvl w:val="2"/>
          <w:numId w:val="1"/>
        </w:numPr>
        <w:tabs>
          <w:tab w:val="left" w:pos="693"/>
          <w:tab w:val="left" w:pos="993"/>
        </w:tabs>
        <w:autoSpaceDE w:val="0"/>
        <w:autoSpaceDN w:val="0"/>
        <w:spacing w:before="240" w:line="276" w:lineRule="auto"/>
        <w:ind w:left="1701" w:right="154" w:hanging="850"/>
        <w:contextualSpacing w:val="0"/>
        <w:jc w:val="both"/>
        <w:rPr>
          <w:rFonts w:ascii="Arial" w:hAnsi="Arial" w:cs="Arial"/>
          <w:sz w:val="24"/>
          <w:szCs w:val="24"/>
        </w:rPr>
      </w:pPr>
      <w:r>
        <w:rPr>
          <w:rFonts w:ascii="Arial" w:hAnsi="Arial" w:cs="Arial"/>
          <w:sz w:val="24"/>
          <w:szCs w:val="24"/>
        </w:rPr>
        <w:t xml:space="preserve">Deverá ainda, posteriormente a este, a Contratada apresentar </w:t>
      </w:r>
      <w:r w:rsidR="00B61161">
        <w:rPr>
          <w:rFonts w:ascii="Arial" w:hAnsi="Arial" w:cs="Arial"/>
          <w:sz w:val="24"/>
          <w:szCs w:val="24"/>
        </w:rPr>
        <w:t>no Protocolo</w:t>
      </w:r>
      <w:r w:rsidR="00605B96">
        <w:rPr>
          <w:rFonts w:ascii="Arial" w:hAnsi="Arial" w:cs="Arial"/>
          <w:sz w:val="24"/>
          <w:szCs w:val="24"/>
        </w:rPr>
        <w:t xml:space="preserve"> Geral da Prefeitura</w:t>
      </w:r>
      <w:r>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14:paraId="5C2B146D"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6DBFEF28" w14:textId="77777777" w:rsidR="008E0848" w:rsidRPr="00E84223" w:rsidRDefault="008E0848" w:rsidP="008E0848">
      <w:pPr>
        <w:spacing w:after="120" w:line="276" w:lineRule="auto"/>
        <w:ind w:left="851" w:right="49"/>
        <w:jc w:val="both"/>
        <w:rPr>
          <w:rFonts w:ascii="Arial" w:eastAsia="Arial" w:hAnsi="Arial" w:cs="Arial"/>
          <w:sz w:val="24"/>
          <w:szCs w:val="24"/>
        </w:rPr>
      </w:pPr>
    </w:p>
    <w:p w14:paraId="7F4DC8A7" w14:textId="77777777" w:rsidR="00E84223" w:rsidRPr="00E84223" w:rsidRDefault="00E84223" w:rsidP="0001393B">
      <w:pPr>
        <w:numPr>
          <w:ilvl w:val="2"/>
          <w:numId w:val="1"/>
        </w:numPr>
        <w:spacing w:after="120" w:line="276" w:lineRule="auto"/>
        <w:ind w:left="1701" w:right="49" w:hanging="850"/>
        <w:jc w:val="both"/>
        <w:rPr>
          <w:rFonts w:ascii="Arial" w:eastAsia="Arial" w:hAnsi="Arial" w:cs="Arial"/>
          <w:sz w:val="24"/>
          <w:szCs w:val="24"/>
        </w:rPr>
      </w:pPr>
      <w:r w:rsidRPr="00E84223">
        <w:rPr>
          <w:rFonts w:ascii="Arial" w:eastAsia="Arial" w:hAnsi="Arial" w:cs="Arial"/>
          <w:sz w:val="24"/>
          <w:szCs w:val="24"/>
        </w:rPr>
        <w:lastRenderedPageBreak/>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17EFDA59"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w:t>
      </w:r>
      <w:r w:rsidRPr="00E84223">
        <w:rPr>
          <w:rFonts w:ascii="Arial" w:eastAsia="Arial" w:hAnsi="Arial" w:cs="Arial"/>
          <w:sz w:val="24"/>
          <w:szCs w:val="24"/>
        </w:rPr>
        <w:lastRenderedPageBreak/>
        <w:t xml:space="preserve">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01393B">
      <w:pPr>
        <w:spacing w:after="120" w:line="276" w:lineRule="auto"/>
        <w:ind w:left="993"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6%                  </w:t>
      </w:r>
    </w:p>
    <w:p w14:paraId="1A4B6E12" w14:textId="49A3F4C6" w:rsidR="003D0EFF" w:rsidRPr="0001393B" w:rsidRDefault="00E84223" w:rsidP="0001393B">
      <w:pPr>
        <w:spacing w:after="120" w:line="276" w:lineRule="auto"/>
        <w:ind w:left="993" w:right="49"/>
        <w:jc w:val="center"/>
        <w:rPr>
          <w:rFonts w:ascii="Arial" w:eastAsia="Arial" w:hAnsi="Arial" w:cs="Arial"/>
          <w:sz w:val="24"/>
          <w:szCs w:val="24"/>
        </w:rPr>
      </w:pPr>
      <w:r w:rsidRPr="00E84223">
        <w:rPr>
          <w:rFonts w:ascii="Arial" w:eastAsia="Arial" w:hAnsi="Arial" w:cs="Arial"/>
          <w:sz w:val="24"/>
          <w:szCs w:val="24"/>
        </w:rPr>
        <w:t>365</w:t>
      </w:r>
    </w:p>
    <w:p w14:paraId="5ACA6947" w14:textId="77777777" w:rsidR="003D0EFF" w:rsidRPr="003D0EFF" w:rsidRDefault="003D0EFF" w:rsidP="0001393B">
      <w:pPr>
        <w:numPr>
          <w:ilvl w:val="0"/>
          <w:numId w:val="1"/>
        </w:numPr>
        <w:tabs>
          <w:tab w:val="left" w:pos="567"/>
        </w:tabs>
        <w:spacing w:after="120" w:line="276" w:lineRule="auto"/>
        <w:ind w:left="284" w:right="49" w:hanging="426"/>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2235A03D"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E50F6A9"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03139B92"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243F25A"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3B53706"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A0CA0DE"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51844D9F"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5BA2B908"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lastRenderedPageBreak/>
        <w:t>Deixar de entregar ou apresentar documentação falsa exigida para o certame.</w:t>
      </w:r>
    </w:p>
    <w:p w14:paraId="0CA153C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2418CEE5"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6C5DE7D"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FF53D32" w14:textId="77777777" w:rsidR="00274350" w:rsidRDefault="00274350" w:rsidP="0001393B">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68F786BF" w14:textId="79EC3428" w:rsidR="009C6BC1" w:rsidRPr="009C6BC1" w:rsidRDefault="009C6BC1" w:rsidP="009C6BC1">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de 10% (dez por cento) sobre o valor total registrado pela recusa em assinar a ata de registro de preços.</w:t>
      </w:r>
    </w:p>
    <w:p w14:paraId="0E399490"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52051348"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7C18920"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46B64D8B"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AC99AD2"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3455584"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Após a instauração do procedimento, a empresa será notificada através de um dos meios previstos no subitem anterior, para apresentar sua defesa prévia, no prazo de 5 (cinco) dias úteis;</w:t>
      </w:r>
    </w:p>
    <w:p w14:paraId="15EE59A9" w14:textId="49B15E8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E10514">
        <w:rPr>
          <w:rFonts w:ascii="Arial" w:eastAsia="Arial" w:hAnsi="Arial" w:cs="Arial"/>
          <w:sz w:val="24"/>
          <w:szCs w:val="24"/>
        </w:rPr>
        <w:t xml:space="preserve"> úteis</w:t>
      </w:r>
      <w:r w:rsidRPr="00170D4E">
        <w:rPr>
          <w:rFonts w:ascii="Arial" w:eastAsia="Arial" w:hAnsi="Arial" w:cs="Arial"/>
          <w:sz w:val="24"/>
          <w:szCs w:val="24"/>
        </w:rPr>
        <w:t>;</w:t>
      </w:r>
    </w:p>
    <w:p w14:paraId="73F25E6B" w14:textId="5226C701"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27337B">
        <w:rPr>
          <w:rFonts w:ascii="Arial" w:eastAsia="Arial" w:hAnsi="Arial" w:cs="Arial"/>
          <w:sz w:val="24"/>
          <w:szCs w:val="24"/>
        </w:rPr>
        <w:t>2</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E10514">
        <w:rPr>
          <w:rFonts w:ascii="Arial" w:eastAsia="Arial" w:hAnsi="Arial" w:cs="Arial"/>
          <w:sz w:val="24"/>
          <w:szCs w:val="24"/>
        </w:rPr>
        <w:t>, podendo ser prorrogado por igual período</w:t>
      </w:r>
      <w:r w:rsidRPr="00170D4E">
        <w:rPr>
          <w:rFonts w:ascii="Arial" w:eastAsia="Arial" w:hAnsi="Arial" w:cs="Arial"/>
          <w:sz w:val="24"/>
          <w:szCs w:val="24"/>
        </w:rPr>
        <w:t>.</w:t>
      </w:r>
    </w:p>
    <w:p w14:paraId="341D1E4A"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5C1FDA9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D12C227"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3AF3B71" w14:textId="77777777"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4883FC2" w14:textId="29CF6AFC"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w:t>
      </w:r>
      <w:r w:rsidR="00104345">
        <w:rPr>
          <w:rFonts w:ascii="Arial" w:eastAsia="Arial" w:hAnsi="Arial" w:cs="Arial"/>
          <w:sz w:val="24"/>
          <w:szCs w:val="24"/>
        </w:rPr>
        <w:t xml:space="preserve"> empresa</w:t>
      </w:r>
      <w:r w:rsidRPr="00170D4E">
        <w:rPr>
          <w:rFonts w:ascii="Arial" w:eastAsia="Arial" w:hAnsi="Arial" w:cs="Arial"/>
          <w:sz w:val="24"/>
          <w:szCs w:val="24"/>
        </w:rPr>
        <w:t xml:space="preserve"> </w:t>
      </w:r>
      <w:r w:rsidR="00104345">
        <w:rPr>
          <w:rFonts w:ascii="Arial" w:eastAsia="Arial" w:hAnsi="Arial" w:cs="Arial"/>
          <w:sz w:val="24"/>
          <w:szCs w:val="24"/>
        </w:rPr>
        <w:t>l</w:t>
      </w:r>
      <w:r w:rsidR="003D69F5">
        <w:rPr>
          <w:rFonts w:ascii="Arial" w:eastAsia="Arial" w:hAnsi="Arial" w:cs="Arial"/>
          <w:sz w:val="24"/>
          <w:szCs w:val="24"/>
        </w:rPr>
        <w:t>icitante</w:t>
      </w:r>
      <w:r w:rsidR="00104345">
        <w:rPr>
          <w:rFonts w:ascii="Arial" w:eastAsia="Arial" w:hAnsi="Arial" w:cs="Arial"/>
          <w:sz w:val="24"/>
          <w:szCs w:val="24"/>
        </w:rPr>
        <w:t>/adjudicatária</w:t>
      </w:r>
      <w:r w:rsidRPr="00170D4E">
        <w:rPr>
          <w:rFonts w:ascii="Arial" w:eastAsia="Arial" w:hAnsi="Arial" w:cs="Arial"/>
          <w:sz w:val="24"/>
          <w:szCs w:val="24"/>
        </w:rPr>
        <w:t xml:space="preserve"> ao processo judicial de execução.</w:t>
      </w:r>
    </w:p>
    <w:p w14:paraId="0A02C9ED" w14:textId="77777777" w:rsidR="003D0EFF" w:rsidRPr="00D0620B" w:rsidRDefault="003D0EFF" w:rsidP="001E1C71">
      <w:pPr>
        <w:numPr>
          <w:ilvl w:val="0"/>
          <w:numId w:val="1"/>
        </w:numPr>
        <w:spacing w:before="240" w:after="120" w:line="276" w:lineRule="auto"/>
        <w:ind w:left="284"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28093169" w14:textId="77777777" w:rsidR="003D0EFF" w:rsidRPr="003D0EFF" w:rsidRDefault="003D0EFF" w:rsidP="001E1C71">
      <w:pPr>
        <w:numPr>
          <w:ilvl w:val="1"/>
          <w:numId w:val="1"/>
        </w:numPr>
        <w:spacing w:before="240"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3B9585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87F0194"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B6C9442"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lastRenderedPageBreak/>
        <w:t>Acolhida a impugnação, será definida e publicada nova data para a realização do certame.</w:t>
      </w:r>
    </w:p>
    <w:p w14:paraId="4F808DCE"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11CCEBE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D82F57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4102D20" w14:textId="77777777" w:rsidR="003D0EFF" w:rsidRPr="003D0EFF" w:rsidRDefault="003D0EFF" w:rsidP="001E1C71">
      <w:pPr>
        <w:numPr>
          <w:ilvl w:val="2"/>
          <w:numId w:val="1"/>
        </w:numPr>
        <w:spacing w:after="120" w:line="276" w:lineRule="auto"/>
        <w:ind w:left="1701" w:right="49" w:hanging="850"/>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6F7A803B" w14:textId="26DD8E0E" w:rsidR="009475B7" w:rsidRPr="00B75127" w:rsidRDefault="003D0EFF" w:rsidP="001E1C71">
      <w:pPr>
        <w:numPr>
          <w:ilvl w:val="1"/>
          <w:numId w:val="1"/>
        </w:numPr>
        <w:spacing w:before="240" w:after="120" w:line="276" w:lineRule="auto"/>
        <w:ind w:left="851" w:right="49" w:hanging="567"/>
        <w:jc w:val="both"/>
        <w:rPr>
          <w:rFonts w:ascii="Arial" w:eastAsia="Arial" w:hAnsi="Arial" w:cs="Arial"/>
          <w:sz w:val="10"/>
          <w:szCs w:val="10"/>
        </w:rPr>
      </w:pPr>
      <w:r w:rsidRPr="00B75127">
        <w:rPr>
          <w:rFonts w:ascii="Arial" w:eastAsia="Arial" w:hAnsi="Arial" w:cs="Arial"/>
          <w:sz w:val="24"/>
          <w:szCs w:val="24"/>
        </w:rPr>
        <w:t>As respostas aos pedidos de esclarecimentos serão divulgadas pelo sistema e vincularão os participantes e a administração.</w:t>
      </w:r>
    </w:p>
    <w:p w14:paraId="43669E5E" w14:textId="77777777" w:rsidR="003D0EFF" w:rsidRPr="00D0620B" w:rsidRDefault="00A56E4F" w:rsidP="001E1C71">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DAS DISPOSIÇÕES GERAIS</w:t>
      </w:r>
    </w:p>
    <w:p w14:paraId="52D6663F" w14:textId="77777777" w:rsidR="003D0EFF" w:rsidRPr="003D0EFF" w:rsidRDefault="003D0EFF" w:rsidP="001E1C71">
      <w:pPr>
        <w:numPr>
          <w:ilvl w:val="1"/>
          <w:numId w:val="1"/>
        </w:numPr>
        <w:spacing w:before="240"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300C9BCB"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6EC18D8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25FDC5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29412E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5A6DF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DD7E2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No julgamento das propostas e da habilitação, o Pregoeiro poderá sanar erros ou falhas que não alterem a substância das propostas, dos documentos e sua </w:t>
      </w:r>
      <w:r w:rsidRPr="003D0EFF">
        <w:rPr>
          <w:rFonts w:ascii="Arial" w:eastAsia="Arial" w:hAnsi="Arial" w:cs="Arial"/>
          <w:sz w:val="24"/>
          <w:szCs w:val="24"/>
        </w:rPr>
        <w:lastRenderedPageBreak/>
        <w:t>validade jurídica, mediante despacho fundamentado, registrado em ata e acessível a todos, atribuindo-lhes validade e eficácia para fins de habilitação e classificação.</w:t>
      </w:r>
    </w:p>
    <w:p w14:paraId="0E1831A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5135F8B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E94240F" w14:textId="77777777"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00B5C29" w14:textId="1AB8FBDA" w:rsidR="00AE5970" w:rsidRPr="00AE5970" w:rsidRDefault="00AE5970" w:rsidP="001E1C71">
      <w:pPr>
        <w:numPr>
          <w:ilvl w:val="1"/>
          <w:numId w:val="1"/>
        </w:numPr>
        <w:spacing w:after="120" w:line="276" w:lineRule="auto"/>
        <w:ind w:left="993" w:right="49" w:hanging="709"/>
        <w:jc w:val="both"/>
        <w:rPr>
          <w:rFonts w:ascii="Arial" w:eastAsia="Arial" w:hAnsi="Arial" w:cs="Arial"/>
          <w:sz w:val="24"/>
          <w:szCs w:val="24"/>
        </w:rPr>
      </w:pPr>
      <w:r w:rsidRPr="00AE5970">
        <w:rPr>
          <w:rFonts w:ascii="Arial" w:hAnsi="Arial" w:cs="Arial"/>
          <w:sz w:val="24"/>
          <w:szCs w:val="24"/>
        </w:rPr>
        <w:t>Os proponentes são responsáveis pela fidelidade e legitimidade das informações e dos documentos apresentados em qualquer fase do Procedimento Licitatório.</w:t>
      </w:r>
    </w:p>
    <w:p w14:paraId="34380C2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537BAB7"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2602EA4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58E3746C" w14:textId="450CCD7B"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Hyperlink"/>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8F63504" w14:textId="77777777" w:rsidR="003E2C7E" w:rsidRPr="003D0EFF" w:rsidRDefault="003E2C7E" w:rsidP="001E1C71">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85CB5DF" w14:textId="6CA0F725"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foro da Cidade de Teresó</w:t>
      </w:r>
      <w:r w:rsidR="005E766A">
        <w:rPr>
          <w:rFonts w:ascii="Arial" w:eastAsia="Arial" w:hAnsi="Arial" w:cs="Arial"/>
          <w:sz w:val="24"/>
          <w:szCs w:val="24"/>
        </w:rPr>
        <w:t>polis</w:t>
      </w:r>
      <w:r w:rsidRPr="003D0EFF">
        <w:rPr>
          <w:rFonts w:ascii="Arial" w:eastAsia="Arial" w:hAnsi="Arial" w:cs="Arial"/>
          <w:sz w:val="24"/>
          <w:szCs w:val="24"/>
        </w:rPr>
        <w:t xml:space="preserve"> será o único competente para dirimir e julgar toda e qualquer dúvida relativa ao presente procedimento, com exclusão de qualquer outro.</w:t>
      </w:r>
    </w:p>
    <w:p w14:paraId="67B9D03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E752A77"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FEAED53"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lastRenderedPageBreak/>
        <w:t>Anexo II</w:t>
      </w:r>
      <w:r w:rsidRPr="003D0EFF">
        <w:rPr>
          <w:rFonts w:ascii="Arial" w:eastAsia="Arial" w:hAnsi="Arial" w:cs="Arial"/>
          <w:sz w:val="24"/>
          <w:szCs w:val="24"/>
        </w:rPr>
        <w:tab/>
        <w:t>Modelo de Proposta de Preços;</w:t>
      </w:r>
    </w:p>
    <w:p w14:paraId="029F57AE"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35F36F79" w14:textId="18C19CE1"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06349F">
        <w:rPr>
          <w:rFonts w:ascii="Arial" w:eastAsia="Arial" w:hAnsi="Arial" w:cs="Arial"/>
          <w:sz w:val="24"/>
          <w:szCs w:val="24"/>
        </w:rPr>
        <w:t>;</w:t>
      </w:r>
    </w:p>
    <w:p w14:paraId="570856D1" w14:textId="4D35D0AE"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 xml:space="preserve">Anexo </w:t>
      </w:r>
      <w:r w:rsidR="0027337B">
        <w:rPr>
          <w:rFonts w:ascii="Arial" w:eastAsia="Arial" w:hAnsi="Arial" w:cs="Arial"/>
          <w:sz w:val="24"/>
          <w:szCs w:val="24"/>
        </w:rPr>
        <w:t xml:space="preserve">V </w:t>
      </w:r>
      <w:r w:rsidR="001E1C71">
        <w:rPr>
          <w:rFonts w:ascii="Arial" w:eastAsia="Arial" w:hAnsi="Arial" w:cs="Arial"/>
          <w:sz w:val="24"/>
          <w:szCs w:val="24"/>
        </w:rPr>
        <w:t xml:space="preserve">  </w:t>
      </w:r>
      <w:r w:rsidR="001F31EB">
        <w:rPr>
          <w:rFonts w:ascii="Arial" w:eastAsia="Arial" w:hAnsi="Arial" w:cs="Arial"/>
          <w:sz w:val="24"/>
          <w:szCs w:val="24"/>
        </w:rPr>
        <w:t xml:space="preserve"> </w:t>
      </w:r>
      <w:r w:rsidRPr="003D0EFF">
        <w:rPr>
          <w:rFonts w:ascii="Arial" w:eastAsia="Arial" w:hAnsi="Arial" w:cs="Arial"/>
          <w:sz w:val="24"/>
          <w:szCs w:val="24"/>
        </w:rPr>
        <w:t xml:space="preserve">Minuta do </w:t>
      </w:r>
      <w:r w:rsidR="005C4530">
        <w:rPr>
          <w:rFonts w:ascii="Arial" w:eastAsia="Arial" w:hAnsi="Arial" w:cs="Arial"/>
          <w:sz w:val="24"/>
          <w:szCs w:val="24"/>
        </w:rPr>
        <w:t>Contrato</w:t>
      </w:r>
      <w:r w:rsidRPr="003D0EFF">
        <w:rPr>
          <w:rFonts w:ascii="Arial" w:eastAsia="Arial" w:hAnsi="Arial" w:cs="Arial"/>
          <w:sz w:val="24"/>
          <w:szCs w:val="24"/>
        </w:rPr>
        <w:t>;</w:t>
      </w:r>
    </w:p>
    <w:p w14:paraId="75F762F2" w14:textId="4E8F541D" w:rsidR="003D0EFF" w:rsidRDefault="003D0EFF" w:rsidP="001F31EB">
      <w:pPr>
        <w:spacing w:after="120" w:line="276" w:lineRule="auto"/>
        <w:ind w:left="2127" w:right="49" w:hanging="1134"/>
        <w:rPr>
          <w:rFonts w:ascii="Arial" w:eastAsia="Arial" w:hAnsi="Arial" w:cs="Arial"/>
          <w:sz w:val="24"/>
          <w:szCs w:val="24"/>
        </w:rPr>
      </w:pPr>
      <w:r w:rsidRPr="003D0EFF">
        <w:rPr>
          <w:rFonts w:ascii="Arial" w:eastAsia="Arial" w:hAnsi="Arial" w:cs="Arial"/>
          <w:sz w:val="24"/>
          <w:szCs w:val="24"/>
        </w:rPr>
        <w:t>Anexo V</w:t>
      </w:r>
      <w:r w:rsidR="0027337B">
        <w:rPr>
          <w:rFonts w:ascii="Arial" w:eastAsia="Arial" w:hAnsi="Arial" w:cs="Arial"/>
          <w:sz w:val="24"/>
          <w:szCs w:val="24"/>
        </w:rPr>
        <w:t>I</w:t>
      </w:r>
      <w:r w:rsidRPr="003D0EFF">
        <w:rPr>
          <w:rFonts w:ascii="Arial" w:eastAsia="Arial" w:hAnsi="Arial" w:cs="Arial"/>
          <w:sz w:val="24"/>
          <w:szCs w:val="24"/>
        </w:rPr>
        <w:tab/>
        <w:t>Modelo de declaração conjunta sobre funcionário inelegível; prazo de entrega e do Artigo 88 da Lei Orgânica Municipal.</w:t>
      </w:r>
    </w:p>
    <w:p w14:paraId="00E2075B" w14:textId="77777777" w:rsidR="0006349F" w:rsidRPr="003415FF" w:rsidRDefault="0006349F" w:rsidP="00D0620B">
      <w:pPr>
        <w:spacing w:after="120" w:line="276" w:lineRule="auto"/>
        <w:ind w:left="720" w:right="49"/>
        <w:rPr>
          <w:rFonts w:ascii="Arial" w:eastAsia="Arial" w:hAnsi="Arial" w:cs="Arial"/>
          <w:sz w:val="10"/>
          <w:szCs w:val="10"/>
        </w:rPr>
      </w:pPr>
    </w:p>
    <w:p w14:paraId="482B25C3" w14:textId="0D3B1225" w:rsidR="000C0F08" w:rsidRDefault="00CB2AF0" w:rsidP="000C0F08">
      <w:pPr>
        <w:spacing w:after="120" w:line="276" w:lineRule="auto"/>
        <w:ind w:right="49"/>
        <w:jc w:val="center"/>
        <w:rPr>
          <w:rFonts w:ascii="Arial" w:eastAsia="Arial" w:hAnsi="Arial" w:cs="Arial"/>
          <w:b/>
          <w:bCs/>
          <w:sz w:val="24"/>
          <w:szCs w:val="24"/>
        </w:rPr>
      </w:pPr>
      <w:r>
        <w:rPr>
          <w:rFonts w:ascii="Arial" w:eastAsia="Arial" w:hAnsi="Arial" w:cs="Arial"/>
          <w:b/>
          <w:bCs/>
          <w:sz w:val="24"/>
          <w:szCs w:val="24"/>
        </w:rPr>
        <w:t xml:space="preserve">Teresópolis, </w:t>
      </w:r>
      <w:r w:rsidR="004508E5">
        <w:rPr>
          <w:rFonts w:ascii="Arial" w:eastAsia="Arial" w:hAnsi="Arial" w:cs="Arial"/>
          <w:b/>
          <w:bCs/>
          <w:sz w:val="24"/>
          <w:szCs w:val="24"/>
        </w:rPr>
        <w:t>12</w:t>
      </w:r>
      <w:r>
        <w:rPr>
          <w:rFonts w:ascii="Arial" w:eastAsia="Arial" w:hAnsi="Arial" w:cs="Arial"/>
          <w:b/>
          <w:bCs/>
          <w:sz w:val="24"/>
          <w:szCs w:val="24"/>
        </w:rPr>
        <w:t xml:space="preserve"> de </w:t>
      </w:r>
      <w:r w:rsidR="004508E5">
        <w:rPr>
          <w:rFonts w:ascii="Arial" w:eastAsia="Arial" w:hAnsi="Arial" w:cs="Arial"/>
          <w:b/>
          <w:bCs/>
          <w:sz w:val="24"/>
          <w:szCs w:val="24"/>
        </w:rPr>
        <w:t>maio</w:t>
      </w:r>
      <w:r>
        <w:rPr>
          <w:rFonts w:ascii="Arial" w:eastAsia="Arial" w:hAnsi="Arial" w:cs="Arial"/>
          <w:b/>
          <w:bCs/>
          <w:sz w:val="24"/>
          <w:szCs w:val="24"/>
        </w:rPr>
        <w:t xml:space="preserve"> de 2022</w:t>
      </w:r>
      <w:r w:rsidR="0006349F">
        <w:rPr>
          <w:rFonts w:ascii="Arial" w:eastAsia="Arial" w:hAnsi="Arial" w:cs="Arial"/>
          <w:b/>
          <w:bCs/>
          <w:sz w:val="24"/>
          <w:szCs w:val="24"/>
        </w:rPr>
        <w:t>.</w:t>
      </w:r>
    </w:p>
    <w:p w14:paraId="17D605A2" w14:textId="77777777" w:rsidR="001B18A0" w:rsidRDefault="001B18A0" w:rsidP="000C0F08">
      <w:pPr>
        <w:spacing w:after="120" w:line="276" w:lineRule="auto"/>
        <w:ind w:right="49"/>
        <w:jc w:val="center"/>
        <w:rPr>
          <w:rFonts w:ascii="Arial" w:eastAsia="Arial" w:hAnsi="Arial" w:cs="Arial"/>
          <w:b/>
          <w:bCs/>
          <w:sz w:val="24"/>
          <w:szCs w:val="24"/>
        </w:rPr>
      </w:pPr>
    </w:p>
    <w:p w14:paraId="412CC97C" w14:textId="47C18427" w:rsidR="000A53CB" w:rsidRDefault="000A53CB" w:rsidP="001B18A0">
      <w:pPr>
        <w:spacing w:line="276" w:lineRule="auto"/>
        <w:jc w:val="center"/>
        <w:rPr>
          <w:rFonts w:ascii="Arial" w:eastAsiaTheme="minorHAnsi" w:hAnsi="Arial" w:cs="Arial"/>
          <w:b/>
          <w:sz w:val="22"/>
          <w:szCs w:val="22"/>
        </w:rPr>
      </w:pPr>
      <w:r w:rsidRPr="000A53CB">
        <w:rPr>
          <w:rFonts w:ascii="Arial" w:eastAsiaTheme="minorHAnsi" w:hAnsi="Arial" w:cs="Arial"/>
          <w:b/>
          <w:sz w:val="22"/>
          <w:szCs w:val="22"/>
        </w:rPr>
        <w:t>Clarissa Rippel Bolson Guita</w:t>
      </w:r>
    </w:p>
    <w:p w14:paraId="02590C41" w14:textId="13BE1066" w:rsidR="001B18A0" w:rsidRPr="001B18A0" w:rsidRDefault="001B18A0" w:rsidP="001B18A0">
      <w:pPr>
        <w:spacing w:line="276" w:lineRule="auto"/>
        <w:jc w:val="center"/>
        <w:rPr>
          <w:rFonts w:ascii="Arial" w:eastAsiaTheme="minorHAnsi" w:hAnsi="Arial" w:cs="Arial"/>
          <w:b/>
          <w:sz w:val="22"/>
          <w:szCs w:val="22"/>
        </w:rPr>
      </w:pPr>
      <w:r w:rsidRPr="001B18A0">
        <w:rPr>
          <w:rFonts w:ascii="Arial" w:eastAsiaTheme="minorHAnsi" w:hAnsi="Arial" w:cs="Arial"/>
          <w:b/>
          <w:sz w:val="22"/>
          <w:szCs w:val="22"/>
        </w:rPr>
        <w:t>Secretári</w:t>
      </w:r>
      <w:r w:rsidR="004508E5">
        <w:rPr>
          <w:rFonts w:ascii="Arial" w:eastAsiaTheme="minorHAnsi" w:hAnsi="Arial" w:cs="Arial"/>
          <w:b/>
          <w:sz w:val="22"/>
          <w:szCs w:val="22"/>
        </w:rPr>
        <w:t>a</w:t>
      </w:r>
      <w:r w:rsidRPr="001B18A0">
        <w:rPr>
          <w:rFonts w:ascii="Arial" w:eastAsiaTheme="minorHAnsi" w:hAnsi="Arial" w:cs="Arial"/>
          <w:b/>
          <w:sz w:val="22"/>
          <w:szCs w:val="22"/>
        </w:rPr>
        <w:t xml:space="preserve"> Municipal de Saúde</w:t>
      </w:r>
    </w:p>
    <w:p w14:paraId="4F50EDB6" w14:textId="7BA45B77" w:rsidR="001B18A0" w:rsidRDefault="001B18A0" w:rsidP="001B18A0">
      <w:pPr>
        <w:spacing w:line="276" w:lineRule="auto"/>
        <w:jc w:val="center"/>
        <w:rPr>
          <w:rFonts w:ascii="Arial" w:eastAsiaTheme="minorHAnsi" w:hAnsi="Arial" w:cs="Arial"/>
          <w:b/>
          <w:sz w:val="22"/>
          <w:szCs w:val="22"/>
        </w:rPr>
      </w:pPr>
      <w:r w:rsidRPr="001B18A0">
        <w:rPr>
          <w:rFonts w:ascii="Arial" w:eastAsiaTheme="minorHAnsi" w:hAnsi="Arial" w:cs="Arial"/>
          <w:b/>
          <w:sz w:val="22"/>
          <w:szCs w:val="22"/>
        </w:rPr>
        <w:t>Mat.: 4.</w:t>
      </w:r>
      <w:r w:rsidR="00EC776A">
        <w:rPr>
          <w:rFonts w:ascii="Arial" w:eastAsiaTheme="minorHAnsi" w:hAnsi="Arial" w:cs="Arial"/>
          <w:b/>
          <w:sz w:val="22"/>
          <w:szCs w:val="22"/>
        </w:rPr>
        <w:t>19950-6</w:t>
      </w:r>
    </w:p>
    <w:p w14:paraId="48714330" w14:textId="77777777" w:rsidR="001B18A0" w:rsidRDefault="001B18A0" w:rsidP="001B18A0">
      <w:pPr>
        <w:spacing w:line="276" w:lineRule="auto"/>
        <w:jc w:val="center"/>
        <w:rPr>
          <w:rFonts w:ascii="Arial" w:eastAsiaTheme="minorHAnsi" w:hAnsi="Arial" w:cs="Arial"/>
          <w:b/>
          <w:sz w:val="22"/>
          <w:szCs w:val="22"/>
        </w:rPr>
      </w:pPr>
    </w:p>
    <w:p w14:paraId="3C2B7575" w14:textId="77777777" w:rsidR="001B18A0" w:rsidRDefault="001B18A0" w:rsidP="001B18A0">
      <w:pPr>
        <w:spacing w:line="276" w:lineRule="auto"/>
        <w:jc w:val="center"/>
        <w:rPr>
          <w:rFonts w:ascii="Arial" w:eastAsiaTheme="minorHAnsi" w:hAnsi="Arial" w:cs="Arial"/>
          <w:b/>
          <w:sz w:val="22"/>
          <w:szCs w:val="22"/>
        </w:rPr>
      </w:pPr>
    </w:p>
    <w:p w14:paraId="18428016" w14:textId="77777777" w:rsidR="00530899" w:rsidRDefault="00530899" w:rsidP="001B18A0">
      <w:pPr>
        <w:spacing w:line="276" w:lineRule="auto"/>
        <w:jc w:val="center"/>
        <w:rPr>
          <w:rFonts w:ascii="Arial" w:eastAsiaTheme="minorHAnsi" w:hAnsi="Arial" w:cs="Arial"/>
          <w:b/>
          <w:sz w:val="22"/>
          <w:szCs w:val="22"/>
        </w:rPr>
      </w:pPr>
    </w:p>
    <w:p w14:paraId="4A3882D7" w14:textId="77777777" w:rsidR="00530899" w:rsidRDefault="00530899" w:rsidP="001B18A0">
      <w:pPr>
        <w:spacing w:line="276" w:lineRule="auto"/>
        <w:jc w:val="center"/>
        <w:rPr>
          <w:rFonts w:ascii="Arial" w:eastAsiaTheme="minorHAnsi" w:hAnsi="Arial" w:cs="Arial"/>
          <w:b/>
          <w:sz w:val="22"/>
          <w:szCs w:val="22"/>
        </w:rPr>
      </w:pPr>
    </w:p>
    <w:p w14:paraId="75006172" w14:textId="77777777" w:rsidR="00530899" w:rsidRDefault="00530899" w:rsidP="001B18A0">
      <w:pPr>
        <w:spacing w:line="276" w:lineRule="auto"/>
        <w:jc w:val="center"/>
        <w:rPr>
          <w:rFonts w:ascii="Arial" w:eastAsiaTheme="minorHAnsi" w:hAnsi="Arial" w:cs="Arial"/>
          <w:b/>
          <w:sz w:val="22"/>
          <w:szCs w:val="22"/>
        </w:rPr>
      </w:pPr>
    </w:p>
    <w:p w14:paraId="2AA74F79" w14:textId="77777777" w:rsidR="00530899" w:rsidRDefault="00530899" w:rsidP="001B18A0">
      <w:pPr>
        <w:spacing w:line="276" w:lineRule="auto"/>
        <w:jc w:val="center"/>
        <w:rPr>
          <w:rFonts w:ascii="Arial" w:eastAsiaTheme="minorHAnsi" w:hAnsi="Arial" w:cs="Arial"/>
          <w:b/>
          <w:sz w:val="22"/>
          <w:szCs w:val="22"/>
        </w:rPr>
      </w:pPr>
    </w:p>
    <w:p w14:paraId="6FA08E93" w14:textId="77777777" w:rsidR="00530899" w:rsidRDefault="00530899" w:rsidP="001B18A0">
      <w:pPr>
        <w:spacing w:line="276" w:lineRule="auto"/>
        <w:jc w:val="center"/>
        <w:rPr>
          <w:rFonts w:ascii="Arial" w:eastAsiaTheme="minorHAnsi" w:hAnsi="Arial" w:cs="Arial"/>
          <w:b/>
          <w:sz w:val="22"/>
          <w:szCs w:val="22"/>
        </w:rPr>
      </w:pPr>
    </w:p>
    <w:p w14:paraId="7D8A9163" w14:textId="77777777" w:rsidR="00530899" w:rsidRDefault="00530899" w:rsidP="001B18A0">
      <w:pPr>
        <w:spacing w:line="276" w:lineRule="auto"/>
        <w:jc w:val="center"/>
        <w:rPr>
          <w:rFonts w:ascii="Arial" w:eastAsiaTheme="minorHAnsi" w:hAnsi="Arial" w:cs="Arial"/>
          <w:b/>
          <w:sz w:val="22"/>
          <w:szCs w:val="22"/>
        </w:rPr>
      </w:pPr>
    </w:p>
    <w:p w14:paraId="47F88A0F" w14:textId="77777777" w:rsidR="00530899" w:rsidRDefault="00530899" w:rsidP="001B18A0">
      <w:pPr>
        <w:spacing w:line="276" w:lineRule="auto"/>
        <w:jc w:val="center"/>
        <w:rPr>
          <w:rFonts w:ascii="Arial" w:eastAsiaTheme="minorHAnsi" w:hAnsi="Arial" w:cs="Arial"/>
          <w:b/>
          <w:sz w:val="22"/>
          <w:szCs w:val="22"/>
        </w:rPr>
      </w:pPr>
    </w:p>
    <w:p w14:paraId="24D54E79" w14:textId="77777777" w:rsidR="00530899" w:rsidRDefault="00530899" w:rsidP="001B18A0">
      <w:pPr>
        <w:spacing w:line="276" w:lineRule="auto"/>
        <w:jc w:val="center"/>
        <w:rPr>
          <w:rFonts w:ascii="Arial" w:eastAsiaTheme="minorHAnsi" w:hAnsi="Arial" w:cs="Arial"/>
          <w:b/>
          <w:sz w:val="22"/>
          <w:szCs w:val="22"/>
        </w:rPr>
      </w:pPr>
    </w:p>
    <w:p w14:paraId="26303673" w14:textId="77777777" w:rsidR="00530899" w:rsidRDefault="00530899" w:rsidP="001B18A0">
      <w:pPr>
        <w:spacing w:line="276" w:lineRule="auto"/>
        <w:jc w:val="center"/>
        <w:rPr>
          <w:rFonts w:ascii="Arial" w:eastAsiaTheme="minorHAnsi" w:hAnsi="Arial" w:cs="Arial"/>
          <w:b/>
          <w:sz w:val="22"/>
          <w:szCs w:val="22"/>
        </w:rPr>
      </w:pPr>
    </w:p>
    <w:p w14:paraId="22A59FFD" w14:textId="77777777" w:rsidR="00530899" w:rsidRDefault="00530899" w:rsidP="001B18A0">
      <w:pPr>
        <w:spacing w:line="276" w:lineRule="auto"/>
        <w:jc w:val="center"/>
        <w:rPr>
          <w:rFonts w:ascii="Arial" w:eastAsiaTheme="minorHAnsi" w:hAnsi="Arial" w:cs="Arial"/>
          <w:b/>
          <w:sz w:val="22"/>
          <w:szCs w:val="22"/>
        </w:rPr>
      </w:pPr>
    </w:p>
    <w:p w14:paraId="46F767F4" w14:textId="77777777" w:rsidR="00530899" w:rsidRDefault="00530899" w:rsidP="001B18A0">
      <w:pPr>
        <w:spacing w:line="276" w:lineRule="auto"/>
        <w:jc w:val="center"/>
        <w:rPr>
          <w:rFonts w:ascii="Arial" w:eastAsiaTheme="minorHAnsi" w:hAnsi="Arial" w:cs="Arial"/>
          <w:b/>
          <w:sz w:val="22"/>
          <w:szCs w:val="22"/>
        </w:rPr>
      </w:pPr>
    </w:p>
    <w:p w14:paraId="1C5BDA94" w14:textId="77777777" w:rsidR="00530899" w:rsidRDefault="00530899" w:rsidP="001B18A0">
      <w:pPr>
        <w:spacing w:line="276" w:lineRule="auto"/>
        <w:jc w:val="center"/>
        <w:rPr>
          <w:rFonts w:ascii="Arial" w:eastAsiaTheme="minorHAnsi" w:hAnsi="Arial" w:cs="Arial"/>
          <w:b/>
          <w:sz w:val="22"/>
          <w:szCs w:val="22"/>
        </w:rPr>
      </w:pPr>
    </w:p>
    <w:p w14:paraId="0ADD1891" w14:textId="77777777" w:rsidR="00530899" w:rsidRDefault="00530899" w:rsidP="001B18A0">
      <w:pPr>
        <w:spacing w:line="276" w:lineRule="auto"/>
        <w:jc w:val="center"/>
        <w:rPr>
          <w:rFonts w:ascii="Arial" w:eastAsiaTheme="minorHAnsi" w:hAnsi="Arial" w:cs="Arial"/>
          <w:b/>
          <w:sz w:val="22"/>
          <w:szCs w:val="22"/>
        </w:rPr>
      </w:pPr>
    </w:p>
    <w:p w14:paraId="5F041A03" w14:textId="77777777" w:rsidR="00530899" w:rsidRDefault="00530899" w:rsidP="001B18A0">
      <w:pPr>
        <w:spacing w:line="276" w:lineRule="auto"/>
        <w:jc w:val="center"/>
        <w:rPr>
          <w:rFonts w:ascii="Arial" w:eastAsiaTheme="minorHAnsi" w:hAnsi="Arial" w:cs="Arial"/>
          <w:b/>
          <w:sz w:val="22"/>
          <w:szCs w:val="22"/>
        </w:rPr>
      </w:pPr>
    </w:p>
    <w:p w14:paraId="3B66CCCB" w14:textId="77777777" w:rsidR="00530899" w:rsidRDefault="00530899" w:rsidP="001B18A0">
      <w:pPr>
        <w:spacing w:line="276" w:lineRule="auto"/>
        <w:jc w:val="center"/>
        <w:rPr>
          <w:rFonts w:ascii="Arial" w:eastAsiaTheme="minorHAnsi" w:hAnsi="Arial" w:cs="Arial"/>
          <w:b/>
          <w:sz w:val="22"/>
          <w:szCs w:val="22"/>
        </w:rPr>
      </w:pPr>
    </w:p>
    <w:p w14:paraId="71CB4A34" w14:textId="77777777" w:rsidR="00530899" w:rsidRDefault="00530899" w:rsidP="001B18A0">
      <w:pPr>
        <w:spacing w:line="276" w:lineRule="auto"/>
        <w:jc w:val="center"/>
        <w:rPr>
          <w:rFonts w:ascii="Arial" w:eastAsiaTheme="minorHAnsi" w:hAnsi="Arial" w:cs="Arial"/>
          <w:b/>
          <w:sz w:val="22"/>
          <w:szCs w:val="22"/>
        </w:rPr>
      </w:pPr>
    </w:p>
    <w:p w14:paraId="1EEAB184" w14:textId="77777777" w:rsidR="00530899" w:rsidRDefault="00530899" w:rsidP="001B18A0">
      <w:pPr>
        <w:spacing w:line="276" w:lineRule="auto"/>
        <w:jc w:val="center"/>
        <w:rPr>
          <w:rFonts w:ascii="Arial" w:eastAsiaTheme="minorHAnsi" w:hAnsi="Arial" w:cs="Arial"/>
          <w:b/>
          <w:sz w:val="22"/>
          <w:szCs w:val="22"/>
        </w:rPr>
      </w:pPr>
    </w:p>
    <w:p w14:paraId="2CA8DBE9" w14:textId="77777777" w:rsidR="00530899" w:rsidRDefault="00530899" w:rsidP="001B18A0">
      <w:pPr>
        <w:spacing w:line="276" w:lineRule="auto"/>
        <w:jc w:val="center"/>
        <w:rPr>
          <w:rFonts w:ascii="Arial" w:eastAsiaTheme="minorHAnsi" w:hAnsi="Arial" w:cs="Arial"/>
          <w:b/>
          <w:sz w:val="22"/>
          <w:szCs w:val="22"/>
        </w:rPr>
      </w:pPr>
    </w:p>
    <w:p w14:paraId="65095402" w14:textId="77777777" w:rsidR="00530899" w:rsidRDefault="00530899" w:rsidP="001B18A0">
      <w:pPr>
        <w:spacing w:line="276" w:lineRule="auto"/>
        <w:jc w:val="center"/>
        <w:rPr>
          <w:rFonts w:ascii="Arial" w:eastAsiaTheme="minorHAnsi" w:hAnsi="Arial" w:cs="Arial"/>
          <w:b/>
          <w:sz w:val="22"/>
          <w:szCs w:val="22"/>
        </w:rPr>
      </w:pPr>
    </w:p>
    <w:p w14:paraId="31E8ACD1" w14:textId="77777777" w:rsidR="00530899" w:rsidRDefault="00530899" w:rsidP="001B18A0">
      <w:pPr>
        <w:spacing w:line="276" w:lineRule="auto"/>
        <w:jc w:val="center"/>
        <w:rPr>
          <w:rFonts w:ascii="Arial" w:eastAsiaTheme="minorHAnsi" w:hAnsi="Arial" w:cs="Arial"/>
          <w:b/>
          <w:sz w:val="22"/>
          <w:szCs w:val="22"/>
        </w:rPr>
      </w:pPr>
    </w:p>
    <w:p w14:paraId="463A8A78" w14:textId="77777777" w:rsidR="00530899" w:rsidRDefault="00530899" w:rsidP="001B18A0">
      <w:pPr>
        <w:spacing w:line="276" w:lineRule="auto"/>
        <w:jc w:val="center"/>
        <w:rPr>
          <w:rFonts w:ascii="Arial" w:eastAsiaTheme="minorHAnsi" w:hAnsi="Arial" w:cs="Arial"/>
          <w:b/>
          <w:sz w:val="22"/>
          <w:szCs w:val="22"/>
        </w:rPr>
      </w:pPr>
    </w:p>
    <w:p w14:paraId="4EDEEE71" w14:textId="77777777" w:rsidR="00530899" w:rsidRDefault="00530899" w:rsidP="001B18A0">
      <w:pPr>
        <w:spacing w:line="276" w:lineRule="auto"/>
        <w:jc w:val="center"/>
        <w:rPr>
          <w:rFonts w:ascii="Arial" w:eastAsiaTheme="minorHAnsi" w:hAnsi="Arial" w:cs="Arial"/>
          <w:b/>
          <w:sz w:val="22"/>
          <w:szCs w:val="22"/>
        </w:rPr>
      </w:pPr>
    </w:p>
    <w:p w14:paraId="596E3E84" w14:textId="77777777" w:rsidR="00530899" w:rsidRDefault="00530899" w:rsidP="001B18A0">
      <w:pPr>
        <w:spacing w:line="276" w:lineRule="auto"/>
        <w:jc w:val="center"/>
        <w:rPr>
          <w:rFonts w:ascii="Arial" w:eastAsiaTheme="minorHAnsi" w:hAnsi="Arial" w:cs="Arial"/>
          <w:b/>
          <w:sz w:val="22"/>
          <w:szCs w:val="22"/>
        </w:rPr>
      </w:pPr>
    </w:p>
    <w:p w14:paraId="75612325" w14:textId="77777777" w:rsidR="00530899" w:rsidRDefault="00530899" w:rsidP="001B18A0">
      <w:pPr>
        <w:spacing w:line="276" w:lineRule="auto"/>
        <w:jc w:val="center"/>
        <w:rPr>
          <w:rFonts w:ascii="Arial" w:eastAsiaTheme="minorHAnsi" w:hAnsi="Arial" w:cs="Arial"/>
          <w:b/>
          <w:sz w:val="22"/>
          <w:szCs w:val="22"/>
        </w:rPr>
      </w:pPr>
    </w:p>
    <w:p w14:paraId="2A8E3070" w14:textId="77777777" w:rsidR="00530899" w:rsidRDefault="00530899" w:rsidP="001B18A0">
      <w:pPr>
        <w:spacing w:line="276" w:lineRule="auto"/>
        <w:jc w:val="center"/>
        <w:rPr>
          <w:rFonts w:ascii="Arial" w:eastAsiaTheme="minorHAnsi" w:hAnsi="Arial" w:cs="Arial"/>
          <w:b/>
          <w:sz w:val="22"/>
          <w:szCs w:val="22"/>
        </w:rPr>
      </w:pPr>
    </w:p>
    <w:p w14:paraId="2BE5050A" w14:textId="77777777" w:rsidR="00530899" w:rsidRDefault="00530899" w:rsidP="001B18A0">
      <w:pPr>
        <w:spacing w:line="276" w:lineRule="auto"/>
        <w:jc w:val="center"/>
        <w:rPr>
          <w:rFonts w:ascii="Arial" w:eastAsiaTheme="minorHAnsi" w:hAnsi="Arial" w:cs="Arial"/>
          <w:b/>
          <w:sz w:val="22"/>
          <w:szCs w:val="22"/>
        </w:rPr>
      </w:pPr>
    </w:p>
    <w:p w14:paraId="0BFF2DFF" w14:textId="77777777" w:rsidR="00530899" w:rsidRDefault="00530899" w:rsidP="001B18A0">
      <w:pPr>
        <w:spacing w:line="276" w:lineRule="auto"/>
        <w:jc w:val="center"/>
        <w:rPr>
          <w:rFonts w:ascii="Arial" w:eastAsiaTheme="minorHAnsi" w:hAnsi="Arial" w:cs="Arial"/>
          <w:b/>
          <w:sz w:val="22"/>
          <w:szCs w:val="22"/>
        </w:rPr>
      </w:pPr>
    </w:p>
    <w:p w14:paraId="6A45EE5B" w14:textId="77777777" w:rsidR="001B18A0" w:rsidRDefault="001B18A0" w:rsidP="001B18A0">
      <w:pPr>
        <w:spacing w:line="276" w:lineRule="auto"/>
        <w:jc w:val="center"/>
        <w:rPr>
          <w:rFonts w:ascii="Arial" w:eastAsiaTheme="minorHAnsi" w:hAnsi="Arial" w:cs="Arial"/>
          <w:b/>
          <w:sz w:val="22"/>
          <w:szCs w:val="22"/>
        </w:rPr>
      </w:pPr>
    </w:p>
    <w:p w14:paraId="0ABA9A30" w14:textId="6EBC4A0A" w:rsidR="00263972" w:rsidRDefault="00263972" w:rsidP="001B18A0">
      <w:pPr>
        <w:spacing w:line="276" w:lineRule="auto"/>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33B9E201" w14:textId="77777777" w:rsidR="002C4AB3" w:rsidRPr="002B63AC" w:rsidRDefault="002C4AB3" w:rsidP="00CC1A2B">
      <w:pPr>
        <w:spacing w:line="276" w:lineRule="auto"/>
        <w:jc w:val="center"/>
        <w:rPr>
          <w:rFonts w:ascii="Arial" w:eastAsia="Arial" w:hAnsi="Arial" w:cs="Arial"/>
          <w:b/>
          <w:sz w:val="24"/>
          <w:szCs w:val="24"/>
        </w:rPr>
      </w:pPr>
    </w:p>
    <w:p w14:paraId="7D200D89" w14:textId="6FA927DD" w:rsidR="00263972" w:rsidRPr="001D7C4A" w:rsidRDefault="00263972" w:rsidP="00CC1A2B">
      <w:pPr>
        <w:spacing w:after="120" w:line="276" w:lineRule="auto"/>
        <w:ind w:right="49"/>
        <w:jc w:val="center"/>
        <w:rPr>
          <w:rFonts w:ascii="Arial" w:eastAsia="Arial" w:hAnsi="Arial" w:cs="Arial"/>
          <w:b/>
          <w:sz w:val="24"/>
          <w:szCs w:val="24"/>
        </w:rPr>
      </w:pPr>
      <w:r w:rsidRPr="001D7C4A">
        <w:rPr>
          <w:rFonts w:ascii="Arial" w:eastAsia="Arial" w:hAnsi="Arial" w:cs="Arial"/>
          <w:b/>
          <w:sz w:val="24"/>
          <w:szCs w:val="24"/>
        </w:rPr>
        <w:t>TERMO DE REFERÊNCIA</w:t>
      </w:r>
    </w:p>
    <w:p w14:paraId="702A2117" w14:textId="77777777" w:rsidR="00C051BB" w:rsidRDefault="00C051BB" w:rsidP="00EC0985">
      <w:pPr>
        <w:spacing w:line="276" w:lineRule="auto"/>
        <w:rPr>
          <w:rFonts w:ascii="Arial" w:hAnsi="Arial" w:cs="Arial"/>
          <w:b/>
          <w:sz w:val="24"/>
          <w:szCs w:val="24"/>
          <w:u w:val="single"/>
        </w:rPr>
      </w:pPr>
    </w:p>
    <w:p w14:paraId="53C0A211" w14:textId="77777777" w:rsidR="009136EC" w:rsidRPr="00DF2239" w:rsidRDefault="009136EC" w:rsidP="00EC0985">
      <w:pPr>
        <w:spacing w:line="276" w:lineRule="auto"/>
        <w:rPr>
          <w:rFonts w:ascii="Arial" w:hAnsi="Arial" w:cs="Arial"/>
          <w:b/>
          <w:sz w:val="24"/>
          <w:szCs w:val="24"/>
          <w:u w:val="single"/>
        </w:rPr>
      </w:pPr>
    </w:p>
    <w:p w14:paraId="61D821F2" w14:textId="77777777" w:rsidR="00DF2239" w:rsidRDefault="00DF2239" w:rsidP="00EC0985">
      <w:pPr>
        <w:spacing w:line="276" w:lineRule="auto"/>
        <w:jc w:val="both"/>
        <w:rPr>
          <w:rFonts w:ascii="Arial" w:hAnsi="Arial" w:cs="Arial"/>
          <w:b/>
          <w:sz w:val="24"/>
          <w:szCs w:val="24"/>
        </w:rPr>
      </w:pPr>
      <w:bookmarkStart w:id="1" w:name="_Hlk92388069"/>
      <w:r w:rsidRPr="00DF2239">
        <w:rPr>
          <w:rFonts w:ascii="Arial" w:hAnsi="Arial" w:cs="Arial"/>
          <w:b/>
          <w:sz w:val="24"/>
          <w:szCs w:val="24"/>
        </w:rPr>
        <w:t>I – INTRODUÇÃO</w:t>
      </w:r>
    </w:p>
    <w:p w14:paraId="5576C670" w14:textId="77777777" w:rsidR="00B16FAB" w:rsidRPr="00DF2239" w:rsidRDefault="00B16FAB" w:rsidP="00EC0985">
      <w:pPr>
        <w:spacing w:line="276" w:lineRule="auto"/>
        <w:jc w:val="both"/>
        <w:rPr>
          <w:rFonts w:ascii="Arial" w:hAnsi="Arial" w:cs="Arial"/>
          <w:b/>
          <w:sz w:val="24"/>
          <w:szCs w:val="24"/>
        </w:rPr>
      </w:pPr>
    </w:p>
    <w:p w14:paraId="255CA85B" w14:textId="1D9939B2" w:rsidR="00995F66" w:rsidRDefault="00DF2239" w:rsidP="00EC0985">
      <w:pPr>
        <w:spacing w:line="276" w:lineRule="auto"/>
        <w:jc w:val="both"/>
        <w:rPr>
          <w:rFonts w:ascii="Arial" w:eastAsia="Arial" w:hAnsi="Arial" w:cs="Arial"/>
          <w:sz w:val="24"/>
          <w:szCs w:val="24"/>
        </w:rPr>
      </w:pPr>
      <w:r w:rsidRPr="00DF2239">
        <w:rPr>
          <w:rFonts w:ascii="Arial" w:hAnsi="Arial" w:cs="Arial"/>
          <w:sz w:val="24"/>
          <w:szCs w:val="24"/>
        </w:rPr>
        <w:t xml:space="preserve">1.1 – Este Termo de Referência foi elaborado em cumprimento ao disposto </w:t>
      </w:r>
      <w:r w:rsidR="00995F66" w:rsidRPr="00967ED0">
        <w:rPr>
          <w:rFonts w:ascii="Arial" w:eastAsia="Arial" w:hAnsi="Arial" w:cs="Arial"/>
          <w:sz w:val="24"/>
          <w:szCs w:val="24"/>
        </w:rPr>
        <w:t>Decretos Municipais nº 3.674 de 18 de maio de 2009</w:t>
      </w:r>
      <w:r w:rsidR="00995F66">
        <w:rPr>
          <w:rFonts w:ascii="Arial" w:eastAsia="Arial" w:hAnsi="Arial" w:cs="Arial"/>
          <w:sz w:val="24"/>
          <w:szCs w:val="24"/>
        </w:rPr>
        <w:t>, 4.845 de 07 de fevereiro de 2017</w:t>
      </w:r>
      <w:r w:rsidR="00995F66" w:rsidRPr="00967ED0">
        <w:rPr>
          <w:rFonts w:ascii="Arial" w:eastAsia="Arial" w:hAnsi="Arial" w:cs="Arial"/>
          <w:sz w:val="24"/>
          <w:szCs w:val="24"/>
        </w:rPr>
        <w:t xml:space="preserve"> e 5.334 de 15 de julho de 2020,</w:t>
      </w:r>
      <w:r w:rsidR="00995F66" w:rsidRPr="00967ED0">
        <w:rPr>
          <w:rFonts w:ascii="Arial" w:eastAsia="Arial" w:hAnsi="Arial" w:cs="Arial"/>
          <w:b/>
          <w:color w:val="FF0000"/>
          <w:sz w:val="24"/>
          <w:szCs w:val="24"/>
        </w:rPr>
        <w:t xml:space="preserve"> </w:t>
      </w:r>
      <w:r w:rsidR="00995F66" w:rsidRPr="00967ED0">
        <w:rPr>
          <w:rFonts w:ascii="Arial" w:eastAsia="Arial" w:hAnsi="Arial" w:cs="Arial"/>
          <w:sz w:val="24"/>
          <w:szCs w:val="24"/>
        </w:rPr>
        <w:t>ao Decreto Federal nº 10.024, de 20 de setembro de 20</w:t>
      </w:r>
      <w:r w:rsidR="00995F66">
        <w:rPr>
          <w:rFonts w:ascii="Arial" w:eastAsia="Arial" w:hAnsi="Arial" w:cs="Arial"/>
          <w:sz w:val="24"/>
          <w:szCs w:val="24"/>
        </w:rPr>
        <w:t>19</w:t>
      </w:r>
      <w:r w:rsidR="00995F66"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w:t>
      </w:r>
      <w:r w:rsidR="00E1557E">
        <w:rPr>
          <w:rFonts w:ascii="Arial" w:eastAsia="Arial" w:hAnsi="Arial" w:cs="Arial"/>
          <w:sz w:val="24"/>
          <w:szCs w:val="24"/>
        </w:rPr>
        <w:t>.</w:t>
      </w:r>
    </w:p>
    <w:p w14:paraId="4CBF3D59" w14:textId="46F63546" w:rsidR="00DF2239" w:rsidRPr="002574BF" w:rsidRDefault="00DF2239" w:rsidP="00EC0985">
      <w:pPr>
        <w:spacing w:line="276" w:lineRule="auto"/>
        <w:ind w:left="426"/>
        <w:jc w:val="both"/>
        <w:rPr>
          <w:rFonts w:ascii="Arial" w:hAnsi="Arial" w:cs="Arial"/>
          <w:sz w:val="24"/>
          <w:szCs w:val="24"/>
        </w:rPr>
      </w:pPr>
    </w:p>
    <w:p w14:paraId="73A2429F" w14:textId="77777777" w:rsidR="00EE4586" w:rsidRDefault="00EE4586" w:rsidP="00EC0985">
      <w:pPr>
        <w:spacing w:line="276" w:lineRule="auto"/>
        <w:jc w:val="both"/>
        <w:rPr>
          <w:rFonts w:ascii="Arial" w:hAnsi="Arial" w:cs="Arial"/>
          <w:b/>
          <w:sz w:val="24"/>
          <w:szCs w:val="24"/>
        </w:rPr>
      </w:pPr>
      <w:r w:rsidRPr="002574BF">
        <w:rPr>
          <w:rFonts w:ascii="Arial" w:hAnsi="Arial" w:cs="Arial"/>
          <w:b/>
          <w:sz w:val="24"/>
          <w:szCs w:val="24"/>
        </w:rPr>
        <w:t>II – OBJETO</w:t>
      </w:r>
    </w:p>
    <w:p w14:paraId="656D2F0E" w14:textId="77777777" w:rsidR="00CD6884" w:rsidRPr="002574BF" w:rsidRDefault="00CD6884" w:rsidP="00EC0985">
      <w:pPr>
        <w:spacing w:line="276" w:lineRule="auto"/>
        <w:jc w:val="both"/>
        <w:rPr>
          <w:rFonts w:ascii="Arial" w:hAnsi="Arial" w:cs="Arial"/>
          <w:b/>
          <w:sz w:val="24"/>
          <w:szCs w:val="24"/>
        </w:rPr>
      </w:pPr>
    </w:p>
    <w:p w14:paraId="32E2CE1D" w14:textId="2E3959D4" w:rsidR="00EE4586" w:rsidRPr="002574BF" w:rsidRDefault="00EE4586" w:rsidP="00EC0985">
      <w:pPr>
        <w:spacing w:line="276" w:lineRule="auto"/>
        <w:jc w:val="both"/>
        <w:rPr>
          <w:rFonts w:ascii="Arial" w:hAnsi="Arial" w:cs="Arial"/>
          <w:sz w:val="24"/>
          <w:szCs w:val="24"/>
        </w:rPr>
      </w:pPr>
      <w:r w:rsidRPr="002574BF">
        <w:rPr>
          <w:rFonts w:ascii="Arial" w:hAnsi="Arial" w:cs="Arial"/>
          <w:sz w:val="24"/>
          <w:szCs w:val="24"/>
        </w:rPr>
        <w:t xml:space="preserve">2.1- </w:t>
      </w:r>
      <w:r w:rsidR="00D949AD">
        <w:rPr>
          <w:rFonts w:ascii="Arial" w:hAnsi="Arial" w:cs="Arial"/>
          <w:sz w:val="24"/>
          <w:szCs w:val="24"/>
        </w:rPr>
        <w:t>O</w:t>
      </w:r>
      <w:r w:rsidR="00D949AD" w:rsidRPr="00107225">
        <w:rPr>
          <w:rFonts w:ascii="Arial" w:hAnsi="Arial" w:cs="Arial"/>
          <w:sz w:val="24"/>
          <w:szCs w:val="24"/>
        </w:rPr>
        <w:t xml:space="preserve"> ob</w:t>
      </w:r>
      <w:r w:rsidR="00D949AD">
        <w:rPr>
          <w:rFonts w:ascii="Arial" w:hAnsi="Arial" w:cs="Arial"/>
          <w:sz w:val="24"/>
          <w:szCs w:val="24"/>
        </w:rPr>
        <w:t>jeto da presente solicitação é o Registro de Preço para</w:t>
      </w:r>
      <w:r w:rsidR="00D949AD" w:rsidRPr="00107225">
        <w:rPr>
          <w:rFonts w:ascii="Arial" w:hAnsi="Arial" w:cs="Arial"/>
          <w:sz w:val="24"/>
          <w:szCs w:val="24"/>
        </w:rPr>
        <w:t xml:space="preserve"> aquisição de medicamento de uso veterinário para atender o centro de triagem de animais (CTA) da secretaria municipal de saúde de Teresópolis</w:t>
      </w:r>
      <w:r w:rsidR="00D949AD">
        <w:rPr>
          <w:rFonts w:ascii="Arial" w:hAnsi="Arial" w:cs="Arial"/>
          <w:caps/>
          <w:sz w:val="24"/>
          <w:szCs w:val="24"/>
        </w:rPr>
        <w:t>.</w:t>
      </w:r>
    </w:p>
    <w:p w14:paraId="16D05276" w14:textId="77777777" w:rsidR="00EE4586" w:rsidRPr="002574BF" w:rsidRDefault="00EE4586" w:rsidP="00EC0985">
      <w:pPr>
        <w:spacing w:line="276" w:lineRule="auto"/>
        <w:jc w:val="both"/>
        <w:rPr>
          <w:rFonts w:ascii="Arial" w:hAnsi="Arial" w:cs="Arial"/>
          <w:sz w:val="24"/>
          <w:szCs w:val="24"/>
        </w:rPr>
      </w:pPr>
    </w:p>
    <w:p w14:paraId="5F4AD54A" w14:textId="02EF307F" w:rsidR="00EE4586" w:rsidRDefault="00EE4586" w:rsidP="00EC0985">
      <w:pPr>
        <w:spacing w:line="276" w:lineRule="auto"/>
        <w:jc w:val="both"/>
        <w:rPr>
          <w:rFonts w:ascii="Arial" w:hAnsi="Arial" w:cs="Arial"/>
          <w:b/>
          <w:sz w:val="24"/>
          <w:szCs w:val="24"/>
        </w:rPr>
      </w:pPr>
      <w:r w:rsidRPr="002574BF">
        <w:rPr>
          <w:rFonts w:ascii="Arial" w:hAnsi="Arial" w:cs="Arial"/>
          <w:b/>
          <w:sz w:val="24"/>
          <w:szCs w:val="24"/>
        </w:rPr>
        <w:t>III – JUSTIFICATIVA</w:t>
      </w:r>
    </w:p>
    <w:p w14:paraId="28B322ED" w14:textId="77777777" w:rsidR="00CD6884" w:rsidRPr="002574BF" w:rsidRDefault="00CD6884" w:rsidP="00EC0985">
      <w:pPr>
        <w:spacing w:line="276" w:lineRule="auto"/>
        <w:jc w:val="both"/>
        <w:rPr>
          <w:rFonts w:ascii="Arial" w:hAnsi="Arial" w:cs="Arial"/>
          <w:b/>
          <w:sz w:val="24"/>
          <w:szCs w:val="24"/>
        </w:rPr>
      </w:pPr>
    </w:p>
    <w:p w14:paraId="73C9E9B3" w14:textId="77777777" w:rsidR="00D949AD" w:rsidRPr="00CE5120" w:rsidRDefault="00662BD8" w:rsidP="000C6F43">
      <w:pPr>
        <w:tabs>
          <w:tab w:val="left" w:pos="709"/>
        </w:tabs>
        <w:spacing w:line="276" w:lineRule="auto"/>
        <w:jc w:val="both"/>
        <w:rPr>
          <w:rFonts w:ascii="Arial" w:hAnsi="Arial" w:cs="Arial"/>
          <w:sz w:val="24"/>
          <w:szCs w:val="24"/>
        </w:rPr>
      </w:pPr>
      <w:r w:rsidRPr="00662BD8">
        <w:rPr>
          <w:rFonts w:ascii="Arial" w:hAnsi="Arial" w:cs="Arial"/>
          <w:sz w:val="24"/>
          <w:szCs w:val="24"/>
        </w:rPr>
        <w:t xml:space="preserve">3.1. </w:t>
      </w:r>
      <w:r w:rsidR="00D949AD" w:rsidRPr="00CE5120">
        <w:rPr>
          <w:rFonts w:ascii="Arial" w:hAnsi="Arial" w:cs="Arial"/>
          <w:sz w:val="24"/>
          <w:szCs w:val="24"/>
        </w:rPr>
        <w:t>A realização deste processo licitatório de registro de preços para futura aquisição medicamento de uso veterinário se justifica face ao grande abandono de animais na cidade, sendo responsabilidade do Centro de Triagem de Animais acolher os animais das vias públicas e cuida-los.</w:t>
      </w:r>
    </w:p>
    <w:p w14:paraId="1B76DF43" w14:textId="56EC3CB3" w:rsidR="00662BD8" w:rsidRDefault="000C6F43" w:rsidP="00D949AD">
      <w:pPr>
        <w:spacing w:line="276" w:lineRule="auto"/>
        <w:jc w:val="both"/>
        <w:rPr>
          <w:rFonts w:ascii="Arial" w:hAnsi="Arial" w:cs="Arial"/>
          <w:sz w:val="24"/>
          <w:szCs w:val="24"/>
        </w:rPr>
      </w:pPr>
      <w:r>
        <w:rPr>
          <w:rFonts w:ascii="Arial" w:hAnsi="Arial" w:cs="Arial"/>
          <w:sz w:val="24"/>
          <w:szCs w:val="24"/>
        </w:rPr>
        <w:t>3</w:t>
      </w:r>
      <w:r w:rsidRPr="00CE5120">
        <w:rPr>
          <w:rFonts w:ascii="Arial" w:hAnsi="Arial" w:cs="Arial"/>
          <w:sz w:val="24"/>
          <w:szCs w:val="24"/>
        </w:rPr>
        <w:t xml:space="preserve">.2 </w:t>
      </w:r>
      <w:r>
        <w:rPr>
          <w:rFonts w:ascii="Arial" w:hAnsi="Arial" w:cs="Arial"/>
          <w:sz w:val="24"/>
          <w:szCs w:val="24"/>
        </w:rPr>
        <w:t>O</w:t>
      </w:r>
      <w:r w:rsidR="00D949AD" w:rsidRPr="00CE5120">
        <w:rPr>
          <w:rFonts w:ascii="Arial" w:hAnsi="Arial" w:cs="Arial"/>
          <w:sz w:val="24"/>
          <w:szCs w:val="24"/>
        </w:rPr>
        <w:t xml:space="preserve"> Sistema de Registro de Preços para futura aquisição desses materiais não obriga a Secretaria Municipal de Saúde a adquirir os quantitativos dispostos neste Termo de Referência, devendo fazê-lo de acordo com a sua necessidade. Os materiais que não forem adquiridos imediatamente ficarão registrados em ATA para suprir qualquer eventualidade, quando necessário.</w:t>
      </w:r>
    </w:p>
    <w:p w14:paraId="3FE17904" w14:textId="77777777" w:rsidR="000C6F43" w:rsidRPr="00DF2239" w:rsidRDefault="000C6F43" w:rsidP="00D949AD">
      <w:pPr>
        <w:spacing w:line="276" w:lineRule="auto"/>
        <w:jc w:val="both"/>
        <w:rPr>
          <w:rFonts w:ascii="Arial" w:hAnsi="Arial" w:cs="Arial"/>
          <w:sz w:val="24"/>
          <w:szCs w:val="24"/>
        </w:rPr>
      </w:pPr>
    </w:p>
    <w:p w14:paraId="08F12432" w14:textId="0C98BFA0" w:rsidR="00E1557E" w:rsidRDefault="00DF2239" w:rsidP="00EC0985">
      <w:pPr>
        <w:spacing w:line="276" w:lineRule="auto"/>
        <w:jc w:val="both"/>
        <w:rPr>
          <w:rFonts w:ascii="Arial" w:hAnsi="Arial" w:cs="Arial"/>
          <w:b/>
          <w:sz w:val="24"/>
          <w:szCs w:val="24"/>
        </w:rPr>
      </w:pPr>
      <w:r w:rsidRPr="00DF2239">
        <w:rPr>
          <w:rFonts w:ascii="Arial" w:hAnsi="Arial" w:cs="Arial"/>
          <w:b/>
          <w:sz w:val="24"/>
          <w:szCs w:val="24"/>
        </w:rPr>
        <w:t>I</w:t>
      </w:r>
      <w:r w:rsidR="009F33F2">
        <w:rPr>
          <w:rFonts w:ascii="Arial" w:hAnsi="Arial" w:cs="Arial"/>
          <w:b/>
          <w:sz w:val="24"/>
          <w:szCs w:val="24"/>
        </w:rPr>
        <w:t>V</w:t>
      </w:r>
      <w:r w:rsidRPr="00DF2239">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Pr="00DF2239">
        <w:rPr>
          <w:rFonts w:ascii="Arial" w:hAnsi="Arial" w:cs="Arial"/>
          <w:b/>
          <w:sz w:val="24"/>
          <w:szCs w:val="24"/>
        </w:rPr>
        <w:t>ESPECIFICAÇÕES E QUANTITATIVO</w:t>
      </w:r>
    </w:p>
    <w:p w14:paraId="39C0021A" w14:textId="77777777" w:rsidR="00E1557E" w:rsidRDefault="00E1557E" w:rsidP="00EC0985">
      <w:pPr>
        <w:spacing w:line="276" w:lineRule="auto"/>
        <w:ind w:left="426"/>
        <w:jc w:val="both"/>
        <w:rPr>
          <w:rFonts w:ascii="Arial" w:hAnsi="Arial" w:cs="Arial"/>
          <w:b/>
          <w:sz w:val="24"/>
          <w:szCs w:val="24"/>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053"/>
        <w:gridCol w:w="906"/>
        <w:gridCol w:w="1356"/>
        <w:gridCol w:w="2709"/>
        <w:gridCol w:w="1660"/>
        <w:gridCol w:w="1654"/>
      </w:tblGrid>
      <w:tr w:rsidR="000C6F43" w:rsidRPr="003951B7" w14:paraId="741EF6C3" w14:textId="77777777" w:rsidTr="002B777E">
        <w:tc>
          <w:tcPr>
            <w:tcW w:w="371" w:type="pct"/>
            <w:shd w:val="clear" w:color="auto" w:fill="AEAAAA"/>
            <w:vAlign w:val="center"/>
          </w:tcPr>
          <w:p w14:paraId="4C60E671" w14:textId="77777777" w:rsidR="000C6F43" w:rsidRPr="003951B7" w:rsidRDefault="000C6F43" w:rsidP="002B777E">
            <w:pPr>
              <w:tabs>
                <w:tab w:val="left" w:pos="1134"/>
              </w:tabs>
              <w:spacing w:line="276" w:lineRule="auto"/>
              <w:jc w:val="center"/>
              <w:rPr>
                <w:rFonts w:ascii="Arial" w:hAnsi="Arial" w:cs="Arial"/>
                <w:b/>
                <w:sz w:val="18"/>
                <w:szCs w:val="18"/>
              </w:rPr>
            </w:pPr>
            <w:r w:rsidRPr="003951B7">
              <w:rPr>
                <w:rFonts w:ascii="Arial" w:hAnsi="Arial" w:cs="Arial"/>
                <w:b/>
                <w:sz w:val="18"/>
                <w:szCs w:val="18"/>
              </w:rPr>
              <w:t>ITEM</w:t>
            </w:r>
          </w:p>
        </w:tc>
        <w:tc>
          <w:tcPr>
            <w:tcW w:w="522" w:type="pct"/>
            <w:shd w:val="clear" w:color="auto" w:fill="AEAAAA"/>
            <w:vAlign w:val="center"/>
          </w:tcPr>
          <w:p w14:paraId="3C755039" w14:textId="77777777" w:rsidR="000C6F43" w:rsidRPr="003951B7" w:rsidRDefault="000C6F43" w:rsidP="002B777E">
            <w:pPr>
              <w:tabs>
                <w:tab w:val="left" w:pos="1134"/>
              </w:tabs>
              <w:spacing w:line="276" w:lineRule="auto"/>
              <w:jc w:val="center"/>
              <w:rPr>
                <w:rFonts w:ascii="Arial" w:hAnsi="Arial" w:cs="Arial"/>
                <w:b/>
                <w:sz w:val="18"/>
                <w:szCs w:val="18"/>
              </w:rPr>
            </w:pPr>
            <w:r w:rsidRPr="003951B7">
              <w:rPr>
                <w:rFonts w:ascii="Arial" w:hAnsi="Arial" w:cs="Arial"/>
                <w:b/>
                <w:sz w:val="18"/>
                <w:szCs w:val="18"/>
              </w:rPr>
              <w:t>CATMAT</w:t>
            </w:r>
          </w:p>
        </w:tc>
        <w:tc>
          <w:tcPr>
            <w:tcW w:w="449" w:type="pct"/>
            <w:shd w:val="clear" w:color="auto" w:fill="AEAAAA"/>
            <w:vAlign w:val="center"/>
          </w:tcPr>
          <w:p w14:paraId="7B936602" w14:textId="77777777" w:rsidR="000C6F43" w:rsidRPr="003951B7" w:rsidRDefault="000C6F43" w:rsidP="002B777E">
            <w:pPr>
              <w:tabs>
                <w:tab w:val="left" w:pos="1134"/>
              </w:tabs>
              <w:spacing w:line="276" w:lineRule="auto"/>
              <w:jc w:val="center"/>
              <w:rPr>
                <w:rFonts w:ascii="Arial" w:hAnsi="Arial" w:cs="Arial"/>
                <w:b/>
                <w:sz w:val="18"/>
                <w:szCs w:val="18"/>
              </w:rPr>
            </w:pPr>
            <w:r w:rsidRPr="003951B7">
              <w:rPr>
                <w:rFonts w:ascii="Arial" w:hAnsi="Arial" w:cs="Arial"/>
                <w:b/>
                <w:sz w:val="18"/>
                <w:szCs w:val="18"/>
              </w:rPr>
              <w:t>QTD</w:t>
            </w:r>
          </w:p>
        </w:tc>
        <w:tc>
          <w:tcPr>
            <w:tcW w:w="672" w:type="pct"/>
            <w:shd w:val="clear" w:color="auto" w:fill="AEAAAA"/>
            <w:vAlign w:val="center"/>
          </w:tcPr>
          <w:p w14:paraId="60BD499E" w14:textId="77777777" w:rsidR="000C6F43" w:rsidRPr="003951B7" w:rsidRDefault="000C6F43" w:rsidP="002B777E">
            <w:pPr>
              <w:tabs>
                <w:tab w:val="left" w:pos="1134"/>
              </w:tabs>
              <w:spacing w:line="276" w:lineRule="auto"/>
              <w:jc w:val="center"/>
              <w:rPr>
                <w:rFonts w:ascii="Arial" w:hAnsi="Arial" w:cs="Arial"/>
                <w:b/>
                <w:sz w:val="18"/>
                <w:szCs w:val="18"/>
              </w:rPr>
            </w:pPr>
            <w:r w:rsidRPr="003951B7">
              <w:rPr>
                <w:rFonts w:ascii="Arial" w:hAnsi="Arial" w:cs="Arial"/>
                <w:b/>
                <w:sz w:val="18"/>
                <w:szCs w:val="18"/>
              </w:rPr>
              <w:t>UNI</w:t>
            </w:r>
          </w:p>
        </w:tc>
        <w:tc>
          <w:tcPr>
            <w:tcW w:w="1343" w:type="pct"/>
            <w:shd w:val="clear" w:color="auto" w:fill="AEAAAA"/>
            <w:vAlign w:val="center"/>
          </w:tcPr>
          <w:p w14:paraId="58BE2C02" w14:textId="77777777" w:rsidR="000C6F43" w:rsidRPr="003951B7" w:rsidRDefault="000C6F43" w:rsidP="002B777E">
            <w:pPr>
              <w:tabs>
                <w:tab w:val="left" w:pos="1134"/>
              </w:tabs>
              <w:spacing w:line="276" w:lineRule="auto"/>
              <w:jc w:val="center"/>
              <w:rPr>
                <w:rFonts w:ascii="Arial" w:hAnsi="Arial" w:cs="Arial"/>
                <w:b/>
                <w:sz w:val="18"/>
                <w:szCs w:val="18"/>
              </w:rPr>
            </w:pPr>
            <w:r w:rsidRPr="003951B7">
              <w:rPr>
                <w:rFonts w:ascii="Arial" w:hAnsi="Arial" w:cs="Arial"/>
                <w:b/>
                <w:sz w:val="18"/>
                <w:szCs w:val="18"/>
              </w:rPr>
              <w:t>PRODUTO</w:t>
            </w:r>
          </w:p>
        </w:tc>
        <w:tc>
          <w:tcPr>
            <w:tcW w:w="823" w:type="pct"/>
            <w:shd w:val="clear" w:color="auto" w:fill="AEAAAA"/>
            <w:vAlign w:val="center"/>
          </w:tcPr>
          <w:p w14:paraId="12AB1B00" w14:textId="77777777" w:rsidR="000C6F43" w:rsidRPr="003951B7" w:rsidRDefault="000C6F43" w:rsidP="002B777E">
            <w:pPr>
              <w:tabs>
                <w:tab w:val="left" w:pos="1134"/>
              </w:tabs>
              <w:spacing w:line="276" w:lineRule="auto"/>
              <w:jc w:val="center"/>
              <w:rPr>
                <w:rFonts w:ascii="Arial" w:hAnsi="Arial" w:cs="Arial"/>
                <w:b/>
                <w:sz w:val="18"/>
                <w:szCs w:val="18"/>
              </w:rPr>
            </w:pPr>
            <w:r w:rsidRPr="003951B7">
              <w:rPr>
                <w:rFonts w:ascii="Arial" w:hAnsi="Arial" w:cs="Arial"/>
                <w:b/>
                <w:sz w:val="18"/>
                <w:szCs w:val="18"/>
              </w:rPr>
              <w:t>VALOR UNITÁRIO</w:t>
            </w:r>
          </w:p>
        </w:tc>
        <w:tc>
          <w:tcPr>
            <w:tcW w:w="820" w:type="pct"/>
            <w:shd w:val="clear" w:color="auto" w:fill="AEAAAA"/>
            <w:vAlign w:val="center"/>
          </w:tcPr>
          <w:p w14:paraId="49379369" w14:textId="77777777" w:rsidR="000C6F43" w:rsidRPr="003951B7" w:rsidRDefault="000C6F43" w:rsidP="002B777E">
            <w:pPr>
              <w:tabs>
                <w:tab w:val="left" w:pos="1134"/>
              </w:tabs>
              <w:spacing w:line="276" w:lineRule="auto"/>
              <w:jc w:val="center"/>
              <w:rPr>
                <w:rFonts w:ascii="Arial" w:hAnsi="Arial" w:cs="Arial"/>
                <w:b/>
                <w:sz w:val="18"/>
                <w:szCs w:val="18"/>
              </w:rPr>
            </w:pPr>
            <w:r w:rsidRPr="003951B7">
              <w:rPr>
                <w:rFonts w:ascii="Arial" w:hAnsi="Arial" w:cs="Arial"/>
                <w:b/>
                <w:sz w:val="18"/>
                <w:szCs w:val="18"/>
              </w:rPr>
              <w:t>VALOR TOTAL</w:t>
            </w:r>
          </w:p>
        </w:tc>
      </w:tr>
      <w:tr w:rsidR="000C6F43" w:rsidRPr="003951B7" w14:paraId="278EBDD8" w14:textId="77777777" w:rsidTr="002B777E">
        <w:tc>
          <w:tcPr>
            <w:tcW w:w="371" w:type="pct"/>
            <w:shd w:val="clear" w:color="auto" w:fill="auto"/>
            <w:vAlign w:val="center"/>
          </w:tcPr>
          <w:p w14:paraId="62ED8BF3"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w:t>
            </w:r>
          </w:p>
        </w:tc>
        <w:tc>
          <w:tcPr>
            <w:tcW w:w="522" w:type="pct"/>
            <w:vAlign w:val="center"/>
          </w:tcPr>
          <w:p w14:paraId="4E1EE5E2"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353513</w:t>
            </w:r>
          </w:p>
        </w:tc>
        <w:tc>
          <w:tcPr>
            <w:tcW w:w="449" w:type="pct"/>
            <w:shd w:val="clear" w:color="auto" w:fill="auto"/>
            <w:vAlign w:val="center"/>
          </w:tcPr>
          <w:p w14:paraId="1265EB91" w14:textId="77777777" w:rsidR="000C6F43" w:rsidRPr="003951B7" w:rsidRDefault="000C6F43" w:rsidP="002B777E">
            <w:pPr>
              <w:jc w:val="center"/>
              <w:rPr>
                <w:rFonts w:ascii="Arial" w:hAnsi="Arial" w:cs="Arial"/>
                <w:color w:val="000000"/>
                <w:sz w:val="18"/>
                <w:szCs w:val="18"/>
                <w:lang w:eastAsia="pt-BR"/>
              </w:rPr>
            </w:pPr>
            <w:r w:rsidRPr="003951B7">
              <w:rPr>
                <w:rFonts w:ascii="Arial" w:hAnsi="Arial" w:cs="Arial"/>
                <w:color w:val="000000"/>
                <w:sz w:val="18"/>
                <w:szCs w:val="18"/>
              </w:rPr>
              <w:t>2</w:t>
            </w:r>
          </w:p>
        </w:tc>
        <w:tc>
          <w:tcPr>
            <w:tcW w:w="672" w:type="pct"/>
            <w:vAlign w:val="center"/>
          </w:tcPr>
          <w:p w14:paraId="6B0AD2B2" w14:textId="77777777" w:rsidR="000C6F43" w:rsidRPr="003951B7" w:rsidRDefault="000C6F43" w:rsidP="002B777E">
            <w:pPr>
              <w:jc w:val="center"/>
              <w:rPr>
                <w:rFonts w:ascii="Arial" w:hAnsi="Arial" w:cs="Arial"/>
                <w:color w:val="000000"/>
                <w:sz w:val="18"/>
                <w:szCs w:val="18"/>
                <w:lang w:eastAsia="pt-BR"/>
              </w:rPr>
            </w:pPr>
            <w:r w:rsidRPr="003951B7">
              <w:rPr>
                <w:rFonts w:ascii="Arial" w:hAnsi="Arial" w:cs="Arial"/>
                <w:color w:val="000000"/>
                <w:sz w:val="18"/>
                <w:szCs w:val="18"/>
              </w:rPr>
              <w:t>FRASCO</w:t>
            </w:r>
          </w:p>
        </w:tc>
        <w:tc>
          <w:tcPr>
            <w:tcW w:w="1343" w:type="pct"/>
            <w:vAlign w:val="center"/>
          </w:tcPr>
          <w:p w14:paraId="1941D946" w14:textId="77777777" w:rsidR="000C6F43" w:rsidRPr="003951B7" w:rsidRDefault="000C6F43" w:rsidP="002B777E">
            <w:pPr>
              <w:jc w:val="both"/>
              <w:rPr>
                <w:rFonts w:ascii="Arial" w:hAnsi="Arial" w:cs="Arial"/>
                <w:color w:val="000000"/>
                <w:sz w:val="18"/>
                <w:szCs w:val="18"/>
                <w:lang w:eastAsia="pt-BR"/>
              </w:rPr>
            </w:pPr>
            <w:r w:rsidRPr="003951B7">
              <w:rPr>
                <w:rFonts w:ascii="Arial" w:hAnsi="Arial" w:cs="Arial"/>
                <w:color w:val="000000"/>
                <w:sz w:val="18"/>
                <w:szCs w:val="18"/>
              </w:rPr>
              <w:t xml:space="preserve"> ANTIBIÓTICO A BASE DE SULFAMETOXAZOL 20G E TRIMETOPRIM 2,0G INJETÁVEL; FÓRMULA: SULFAMETOXAZOL 2000G, TRIMETOPRIM 400G; VEÍCULO Q.S.P. 10000 ML; </w:t>
            </w:r>
            <w:r w:rsidRPr="003951B7">
              <w:rPr>
                <w:rFonts w:ascii="Arial" w:hAnsi="Arial" w:cs="Arial"/>
                <w:color w:val="000000"/>
                <w:sz w:val="18"/>
                <w:szCs w:val="18"/>
              </w:rPr>
              <w:lastRenderedPageBreak/>
              <w:t>COM 50 ML; REF. (TRISSULFIN - OURO FINO)</w:t>
            </w:r>
          </w:p>
        </w:tc>
        <w:tc>
          <w:tcPr>
            <w:tcW w:w="823" w:type="pct"/>
            <w:vAlign w:val="center"/>
          </w:tcPr>
          <w:p w14:paraId="0E390768" w14:textId="77777777" w:rsidR="000C6F43" w:rsidRPr="003951B7" w:rsidRDefault="000C6F43" w:rsidP="002B777E">
            <w:pPr>
              <w:jc w:val="center"/>
              <w:rPr>
                <w:sz w:val="18"/>
                <w:szCs w:val="18"/>
              </w:rPr>
            </w:pPr>
            <w:r w:rsidRPr="003951B7">
              <w:rPr>
                <w:sz w:val="18"/>
                <w:szCs w:val="18"/>
              </w:rPr>
              <w:lastRenderedPageBreak/>
              <w:t>R$ 35,08</w:t>
            </w:r>
          </w:p>
        </w:tc>
        <w:tc>
          <w:tcPr>
            <w:tcW w:w="820" w:type="pct"/>
            <w:vAlign w:val="center"/>
          </w:tcPr>
          <w:p w14:paraId="3CDDE45E" w14:textId="77777777" w:rsidR="000C6F43" w:rsidRPr="003951B7" w:rsidRDefault="000C6F43" w:rsidP="002B777E">
            <w:pPr>
              <w:jc w:val="center"/>
              <w:rPr>
                <w:sz w:val="18"/>
                <w:szCs w:val="18"/>
              </w:rPr>
            </w:pPr>
            <w:r w:rsidRPr="003951B7">
              <w:rPr>
                <w:sz w:val="18"/>
                <w:szCs w:val="18"/>
              </w:rPr>
              <w:t>R$ 70,16</w:t>
            </w:r>
          </w:p>
        </w:tc>
      </w:tr>
      <w:tr w:rsidR="000C6F43" w:rsidRPr="003951B7" w14:paraId="2DF79D36" w14:textId="77777777" w:rsidTr="002B777E">
        <w:tc>
          <w:tcPr>
            <w:tcW w:w="371" w:type="pct"/>
            <w:shd w:val="clear" w:color="auto" w:fill="auto"/>
            <w:vAlign w:val="center"/>
          </w:tcPr>
          <w:p w14:paraId="2A15DD30"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2</w:t>
            </w:r>
          </w:p>
        </w:tc>
        <w:tc>
          <w:tcPr>
            <w:tcW w:w="522" w:type="pct"/>
            <w:vAlign w:val="center"/>
          </w:tcPr>
          <w:p w14:paraId="23D34C7C"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447267</w:t>
            </w:r>
          </w:p>
        </w:tc>
        <w:tc>
          <w:tcPr>
            <w:tcW w:w="449" w:type="pct"/>
            <w:shd w:val="clear" w:color="auto" w:fill="auto"/>
            <w:vAlign w:val="center"/>
          </w:tcPr>
          <w:p w14:paraId="7C2A06E9"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70</w:t>
            </w:r>
          </w:p>
        </w:tc>
        <w:tc>
          <w:tcPr>
            <w:tcW w:w="672" w:type="pct"/>
            <w:vAlign w:val="center"/>
          </w:tcPr>
          <w:p w14:paraId="73581EFD"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TABLETES</w:t>
            </w:r>
          </w:p>
        </w:tc>
        <w:tc>
          <w:tcPr>
            <w:tcW w:w="1343" w:type="pct"/>
            <w:vAlign w:val="center"/>
          </w:tcPr>
          <w:p w14:paraId="16A9C3FA"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ANTIPARASITÁRIO; ENDOPARASITICIDA, PARASITICIDA A BASE DE AFLOXANER 37,5 MG MILBEMICINA OXIMA 7,5 MG; REF. (NEXGARD SPECTRA 7,6-15KG - BOEHRINGER</w:t>
            </w:r>
          </w:p>
        </w:tc>
        <w:tc>
          <w:tcPr>
            <w:tcW w:w="823" w:type="pct"/>
            <w:vAlign w:val="center"/>
          </w:tcPr>
          <w:p w14:paraId="09D00F3D" w14:textId="77777777" w:rsidR="000C6F43" w:rsidRPr="003951B7" w:rsidRDefault="000C6F43" w:rsidP="002B777E">
            <w:pPr>
              <w:jc w:val="center"/>
              <w:rPr>
                <w:sz w:val="18"/>
                <w:szCs w:val="18"/>
              </w:rPr>
            </w:pPr>
            <w:r w:rsidRPr="003951B7">
              <w:rPr>
                <w:sz w:val="18"/>
                <w:szCs w:val="18"/>
              </w:rPr>
              <w:t>R$ 79,50</w:t>
            </w:r>
          </w:p>
        </w:tc>
        <w:tc>
          <w:tcPr>
            <w:tcW w:w="820" w:type="pct"/>
            <w:vAlign w:val="center"/>
          </w:tcPr>
          <w:p w14:paraId="0DE53A3B" w14:textId="77777777" w:rsidR="000C6F43" w:rsidRPr="003951B7" w:rsidRDefault="000C6F43" w:rsidP="002B777E">
            <w:pPr>
              <w:jc w:val="center"/>
              <w:rPr>
                <w:sz w:val="18"/>
                <w:szCs w:val="18"/>
              </w:rPr>
            </w:pPr>
            <w:r w:rsidRPr="003951B7">
              <w:rPr>
                <w:sz w:val="18"/>
                <w:szCs w:val="18"/>
              </w:rPr>
              <w:t>R$ 5.565,00</w:t>
            </w:r>
          </w:p>
        </w:tc>
      </w:tr>
      <w:tr w:rsidR="000C6F43" w:rsidRPr="003951B7" w14:paraId="6BE9F26D" w14:textId="77777777" w:rsidTr="002B777E">
        <w:tc>
          <w:tcPr>
            <w:tcW w:w="371" w:type="pct"/>
            <w:shd w:val="clear" w:color="auto" w:fill="auto"/>
            <w:vAlign w:val="center"/>
          </w:tcPr>
          <w:p w14:paraId="0F56E7CD"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3</w:t>
            </w:r>
          </w:p>
        </w:tc>
        <w:tc>
          <w:tcPr>
            <w:tcW w:w="522" w:type="pct"/>
            <w:vAlign w:val="center"/>
          </w:tcPr>
          <w:p w14:paraId="14076C62"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442050</w:t>
            </w:r>
          </w:p>
        </w:tc>
        <w:tc>
          <w:tcPr>
            <w:tcW w:w="449" w:type="pct"/>
            <w:shd w:val="clear" w:color="auto" w:fill="auto"/>
            <w:vAlign w:val="center"/>
          </w:tcPr>
          <w:p w14:paraId="7BD594F5"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8</w:t>
            </w:r>
          </w:p>
        </w:tc>
        <w:tc>
          <w:tcPr>
            <w:tcW w:w="672" w:type="pct"/>
            <w:vAlign w:val="center"/>
          </w:tcPr>
          <w:p w14:paraId="4BC08565"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33CA606A"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ANTITÓXICO INJETÁVEL VETERINÁRIO. CONTENDO; ACETIL DL-METIONINA 500G; CLORETO DE COLINA 200G; CLORIDRATO DE TIAMINA 100G; CLORIDRATO DE PIRIDOXINA 004G; CLORIDRATO DE L-ARGININA 060G; RIBOFLAVINA 002G; NICOTINAMIDA 050G; PANTOTENATO DE CÁLCIO 020G; GLICOSE 2000G; VEÍCULO Q.S.P 100ML; COM 20ML REF. (MERCEPTON-AGROLINE BRAVET).</w:t>
            </w:r>
          </w:p>
        </w:tc>
        <w:tc>
          <w:tcPr>
            <w:tcW w:w="823" w:type="pct"/>
            <w:vAlign w:val="center"/>
          </w:tcPr>
          <w:p w14:paraId="75E18B7C" w14:textId="77777777" w:rsidR="000C6F43" w:rsidRPr="003951B7" w:rsidRDefault="000C6F43" w:rsidP="002B777E">
            <w:pPr>
              <w:jc w:val="center"/>
              <w:rPr>
                <w:sz w:val="18"/>
                <w:szCs w:val="18"/>
              </w:rPr>
            </w:pPr>
            <w:r w:rsidRPr="003951B7">
              <w:rPr>
                <w:sz w:val="18"/>
                <w:szCs w:val="18"/>
              </w:rPr>
              <w:t>R$ 15,10</w:t>
            </w:r>
          </w:p>
        </w:tc>
        <w:tc>
          <w:tcPr>
            <w:tcW w:w="820" w:type="pct"/>
            <w:vAlign w:val="center"/>
          </w:tcPr>
          <w:p w14:paraId="68B1111A" w14:textId="77777777" w:rsidR="000C6F43" w:rsidRPr="003951B7" w:rsidRDefault="000C6F43" w:rsidP="002B777E">
            <w:pPr>
              <w:jc w:val="center"/>
              <w:rPr>
                <w:sz w:val="18"/>
                <w:szCs w:val="18"/>
              </w:rPr>
            </w:pPr>
            <w:r w:rsidRPr="003951B7">
              <w:rPr>
                <w:sz w:val="18"/>
                <w:szCs w:val="18"/>
              </w:rPr>
              <w:t>R$120,80</w:t>
            </w:r>
          </w:p>
        </w:tc>
      </w:tr>
      <w:tr w:rsidR="000C6F43" w:rsidRPr="003951B7" w14:paraId="673B4BD9" w14:textId="77777777" w:rsidTr="002B777E">
        <w:tc>
          <w:tcPr>
            <w:tcW w:w="371" w:type="pct"/>
            <w:shd w:val="clear" w:color="auto" w:fill="auto"/>
            <w:vAlign w:val="center"/>
          </w:tcPr>
          <w:p w14:paraId="09063397"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w:t>
            </w:r>
          </w:p>
        </w:tc>
        <w:tc>
          <w:tcPr>
            <w:tcW w:w="522" w:type="pct"/>
            <w:vAlign w:val="center"/>
          </w:tcPr>
          <w:p w14:paraId="4DF5E239"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410904</w:t>
            </w:r>
          </w:p>
        </w:tc>
        <w:tc>
          <w:tcPr>
            <w:tcW w:w="449" w:type="pct"/>
            <w:shd w:val="clear" w:color="auto" w:fill="auto"/>
            <w:vAlign w:val="center"/>
          </w:tcPr>
          <w:p w14:paraId="6CF491A6"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3</w:t>
            </w:r>
          </w:p>
        </w:tc>
        <w:tc>
          <w:tcPr>
            <w:tcW w:w="672" w:type="pct"/>
            <w:vAlign w:val="center"/>
          </w:tcPr>
          <w:p w14:paraId="7D84918D"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61D0BEFD"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CETOPROFENO 10% INJETÁVEL 50ML REF. (BIOFEN-BIOFARMA)</w:t>
            </w:r>
          </w:p>
        </w:tc>
        <w:tc>
          <w:tcPr>
            <w:tcW w:w="823" w:type="pct"/>
            <w:vAlign w:val="center"/>
          </w:tcPr>
          <w:p w14:paraId="203BD7FD" w14:textId="77777777" w:rsidR="000C6F43" w:rsidRPr="003951B7" w:rsidRDefault="000C6F43" w:rsidP="002B777E">
            <w:pPr>
              <w:jc w:val="center"/>
              <w:rPr>
                <w:sz w:val="18"/>
                <w:szCs w:val="18"/>
              </w:rPr>
            </w:pPr>
            <w:r w:rsidRPr="003951B7">
              <w:rPr>
                <w:sz w:val="18"/>
                <w:szCs w:val="18"/>
              </w:rPr>
              <w:t>R$ 71,16</w:t>
            </w:r>
          </w:p>
        </w:tc>
        <w:tc>
          <w:tcPr>
            <w:tcW w:w="820" w:type="pct"/>
            <w:vAlign w:val="center"/>
          </w:tcPr>
          <w:p w14:paraId="32D9C3DA" w14:textId="77777777" w:rsidR="000C6F43" w:rsidRPr="003951B7" w:rsidRDefault="000C6F43" w:rsidP="002B777E">
            <w:pPr>
              <w:jc w:val="center"/>
              <w:rPr>
                <w:sz w:val="18"/>
                <w:szCs w:val="18"/>
              </w:rPr>
            </w:pPr>
            <w:r w:rsidRPr="003951B7">
              <w:rPr>
                <w:sz w:val="18"/>
                <w:szCs w:val="18"/>
              </w:rPr>
              <w:t>R$ 213,48</w:t>
            </w:r>
          </w:p>
        </w:tc>
      </w:tr>
      <w:tr w:rsidR="000C6F43" w:rsidRPr="003951B7" w14:paraId="6C4A8800" w14:textId="77777777" w:rsidTr="002B777E">
        <w:tc>
          <w:tcPr>
            <w:tcW w:w="371" w:type="pct"/>
            <w:shd w:val="clear" w:color="auto" w:fill="auto"/>
            <w:vAlign w:val="center"/>
          </w:tcPr>
          <w:p w14:paraId="68D9B2E0"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5</w:t>
            </w:r>
          </w:p>
        </w:tc>
        <w:tc>
          <w:tcPr>
            <w:tcW w:w="522" w:type="pct"/>
            <w:vAlign w:val="center"/>
          </w:tcPr>
          <w:p w14:paraId="02B01C90"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290168</w:t>
            </w:r>
          </w:p>
        </w:tc>
        <w:tc>
          <w:tcPr>
            <w:tcW w:w="449" w:type="pct"/>
            <w:shd w:val="clear" w:color="auto" w:fill="auto"/>
            <w:vAlign w:val="center"/>
          </w:tcPr>
          <w:p w14:paraId="394463FB"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20</w:t>
            </w:r>
          </w:p>
        </w:tc>
        <w:tc>
          <w:tcPr>
            <w:tcW w:w="672" w:type="pct"/>
            <w:vAlign w:val="center"/>
          </w:tcPr>
          <w:p w14:paraId="0FBC5959"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47BC688C"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CLORETO DE SUXAMETÔNIO 500MG PÓ PARA SOLUÇÃO INJETÁVEL; EMBALAGEM CONTENDO 1 FRASCO-AMPOLA. REF. (SUCCITRAT-BLAU FARMACÊUTICA)</w:t>
            </w:r>
          </w:p>
        </w:tc>
        <w:tc>
          <w:tcPr>
            <w:tcW w:w="823" w:type="pct"/>
            <w:vAlign w:val="center"/>
          </w:tcPr>
          <w:p w14:paraId="2203AC10" w14:textId="77777777" w:rsidR="000C6F43" w:rsidRPr="003951B7" w:rsidRDefault="000C6F43" w:rsidP="002B777E">
            <w:pPr>
              <w:jc w:val="center"/>
              <w:rPr>
                <w:sz w:val="18"/>
                <w:szCs w:val="18"/>
              </w:rPr>
            </w:pPr>
            <w:r w:rsidRPr="003951B7">
              <w:rPr>
                <w:sz w:val="18"/>
                <w:szCs w:val="18"/>
              </w:rPr>
              <w:t>R$ 16,36</w:t>
            </w:r>
          </w:p>
        </w:tc>
        <w:tc>
          <w:tcPr>
            <w:tcW w:w="820" w:type="pct"/>
            <w:vAlign w:val="center"/>
          </w:tcPr>
          <w:p w14:paraId="01EC9631" w14:textId="77777777" w:rsidR="000C6F43" w:rsidRPr="003951B7" w:rsidRDefault="000C6F43" w:rsidP="002B777E">
            <w:pPr>
              <w:jc w:val="center"/>
              <w:rPr>
                <w:sz w:val="18"/>
                <w:szCs w:val="18"/>
              </w:rPr>
            </w:pPr>
            <w:r w:rsidRPr="003951B7">
              <w:rPr>
                <w:sz w:val="18"/>
                <w:szCs w:val="18"/>
              </w:rPr>
              <w:t>R$ 327,20</w:t>
            </w:r>
          </w:p>
        </w:tc>
      </w:tr>
      <w:tr w:rsidR="000C6F43" w:rsidRPr="003951B7" w14:paraId="2E077537" w14:textId="77777777" w:rsidTr="002B777E">
        <w:tc>
          <w:tcPr>
            <w:tcW w:w="371" w:type="pct"/>
            <w:shd w:val="clear" w:color="auto" w:fill="auto"/>
            <w:vAlign w:val="center"/>
          </w:tcPr>
          <w:p w14:paraId="02505CAB"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6</w:t>
            </w:r>
          </w:p>
        </w:tc>
        <w:tc>
          <w:tcPr>
            <w:tcW w:w="522" w:type="pct"/>
            <w:vAlign w:val="center"/>
          </w:tcPr>
          <w:p w14:paraId="5FFFCF7B"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421530</w:t>
            </w:r>
          </w:p>
        </w:tc>
        <w:tc>
          <w:tcPr>
            <w:tcW w:w="449" w:type="pct"/>
            <w:shd w:val="clear" w:color="auto" w:fill="auto"/>
            <w:vAlign w:val="center"/>
          </w:tcPr>
          <w:p w14:paraId="73C786D6"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10</w:t>
            </w:r>
          </w:p>
        </w:tc>
        <w:tc>
          <w:tcPr>
            <w:tcW w:w="672" w:type="pct"/>
            <w:vAlign w:val="center"/>
          </w:tcPr>
          <w:p w14:paraId="488CB8D3"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599B64DF"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COLÍRIO A BASE DE CIPROFLOXACINA E SULFATO CONDROITINA A; FÓRMULA SULFATO DE CONDROITINA 200,0 MG; CIPROFLOXACINA 3,0 MG; VEÍCULO C.S.P.1 ML COM 5ML; REF. (CIPROV-LABYES)</w:t>
            </w:r>
          </w:p>
        </w:tc>
        <w:tc>
          <w:tcPr>
            <w:tcW w:w="823" w:type="pct"/>
            <w:vAlign w:val="center"/>
          </w:tcPr>
          <w:p w14:paraId="3979A045" w14:textId="77777777" w:rsidR="000C6F43" w:rsidRPr="003951B7" w:rsidRDefault="000C6F43" w:rsidP="002B777E">
            <w:pPr>
              <w:jc w:val="center"/>
              <w:rPr>
                <w:sz w:val="18"/>
                <w:szCs w:val="18"/>
              </w:rPr>
            </w:pPr>
            <w:r w:rsidRPr="003951B7">
              <w:rPr>
                <w:sz w:val="18"/>
                <w:szCs w:val="18"/>
              </w:rPr>
              <w:t>R$ 137,75</w:t>
            </w:r>
          </w:p>
        </w:tc>
        <w:tc>
          <w:tcPr>
            <w:tcW w:w="820" w:type="pct"/>
            <w:vAlign w:val="center"/>
          </w:tcPr>
          <w:p w14:paraId="0A064811" w14:textId="77777777" w:rsidR="000C6F43" w:rsidRPr="003951B7" w:rsidRDefault="000C6F43" w:rsidP="002B777E">
            <w:pPr>
              <w:jc w:val="center"/>
              <w:rPr>
                <w:sz w:val="18"/>
                <w:szCs w:val="18"/>
              </w:rPr>
            </w:pPr>
            <w:r w:rsidRPr="003951B7">
              <w:rPr>
                <w:sz w:val="18"/>
                <w:szCs w:val="18"/>
              </w:rPr>
              <w:t>R$ 1.377,50</w:t>
            </w:r>
          </w:p>
        </w:tc>
      </w:tr>
      <w:tr w:rsidR="000C6F43" w:rsidRPr="003951B7" w14:paraId="1E1727BE" w14:textId="77777777" w:rsidTr="002B777E">
        <w:tc>
          <w:tcPr>
            <w:tcW w:w="371" w:type="pct"/>
            <w:shd w:val="clear" w:color="auto" w:fill="auto"/>
            <w:vAlign w:val="center"/>
          </w:tcPr>
          <w:p w14:paraId="6F288BEE"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7</w:t>
            </w:r>
          </w:p>
        </w:tc>
        <w:tc>
          <w:tcPr>
            <w:tcW w:w="522" w:type="pct"/>
            <w:vAlign w:val="center"/>
          </w:tcPr>
          <w:p w14:paraId="018D1836"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17744</w:t>
            </w:r>
          </w:p>
        </w:tc>
        <w:tc>
          <w:tcPr>
            <w:tcW w:w="449" w:type="pct"/>
            <w:shd w:val="clear" w:color="auto" w:fill="auto"/>
            <w:vAlign w:val="center"/>
          </w:tcPr>
          <w:p w14:paraId="1CE66EB7"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50</w:t>
            </w:r>
          </w:p>
        </w:tc>
        <w:tc>
          <w:tcPr>
            <w:tcW w:w="672" w:type="pct"/>
            <w:vAlign w:val="center"/>
          </w:tcPr>
          <w:p w14:paraId="4F322491"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UNI</w:t>
            </w:r>
          </w:p>
        </w:tc>
        <w:tc>
          <w:tcPr>
            <w:tcW w:w="1343" w:type="pct"/>
            <w:vAlign w:val="center"/>
          </w:tcPr>
          <w:p w14:paraId="51B1BBF5"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 xml:space="preserve">COMEDOURO GRANDE DE 25CM X 25CM X 13CM CAPACIDADE 2.8 LITROS CAPACIDADE DE 2 KG EM ALUMÍNIO, ANTIDERRAPANTE COM PESO. </w:t>
            </w:r>
          </w:p>
        </w:tc>
        <w:tc>
          <w:tcPr>
            <w:tcW w:w="823" w:type="pct"/>
            <w:vAlign w:val="center"/>
          </w:tcPr>
          <w:p w14:paraId="2A84901B" w14:textId="77777777" w:rsidR="000C6F43" w:rsidRPr="003951B7" w:rsidRDefault="000C6F43" w:rsidP="002B777E">
            <w:pPr>
              <w:jc w:val="center"/>
              <w:rPr>
                <w:sz w:val="18"/>
                <w:szCs w:val="18"/>
              </w:rPr>
            </w:pPr>
            <w:r w:rsidRPr="003951B7">
              <w:rPr>
                <w:sz w:val="18"/>
                <w:szCs w:val="18"/>
              </w:rPr>
              <w:t>R$ 24,75</w:t>
            </w:r>
          </w:p>
        </w:tc>
        <w:tc>
          <w:tcPr>
            <w:tcW w:w="820" w:type="pct"/>
            <w:vAlign w:val="center"/>
          </w:tcPr>
          <w:p w14:paraId="3A991714" w14:textId="77777777" w:rsidR="000C6F43" w:rsidRPr="003951B7" w:rsidRDefault="000C6F43" w:rsidP="002B777E">
            <w:pPr>
              <w:jc w:val="center"/>
              <w:rPr>
                <w:sz w:val="18"/>
                <w:szCs w:val="18"/>
              </w:rPr>
            </w:pPr>
            <w:r w:rsidRPr="003951B7">
              <w:rPr>
                <w:sz w:val="18"/>
                <w:szCs w:val="18"/>
              </w:rPr>
              <w:t>R$1.237,50</w:t>
            </w:r>
          </w:p>
        </w:tc>
      </w:tr>
      <w:tr w:rsidR="000C6F43" w:rsidRPr="003951B7" w14:paraId="23BD0C22" w14:textId="77777777" w:rsidTr="002B777E">
        <w:tc>
          <w:tcPr>
            <w:tcW w:w="371" w:type="pct"/>
            <w:shd w:val="clear" w:color="auto" w:fill="auto"/>
            <w:vAlign w:val="center"/>
          </w:tcPr>
          <w:p w14:paraId="795C76D1"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8</w:t>
            </w:r>
          </w:p>
        </w:tc>
        <w:tc>
          <w:tcPr>
            <w:tcW w:w="522" w:type="pct"/>
            <w:vAlign w:val="center"/>
          </w:tcPr>
          <w:p w14:paraId="6B47251C"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354648</w:t>
            </w:r>
          </w:p>
        </w:tc>
        <w:tc>
          <w:tcPr>
            <w:tcW w:w="449" w:type="pct"/>
            <w:shd w:val="clear" w:color="auto" w:fill="auto"/>
            <w:vAlign w:val="center"/>
          </w:tcPr>
          <w:p w14:paraId="2367A6AC"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25</w:t>
            </w:r>
          </w:p>
        </w:tc>
        <w:tc>
          <w:tcPr>
            <w:tcW w:w="672" w:type="pct"/>
            <w:vAlign w:val="center"/>
          </w:tcPr>
          <w:p w14:paraId="5A71E5EE"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 xml:space="preserve">FRASCO </w:t>
            </w:r>
          </w:p>
        </w:tc>
        <w:tc>
          <w:tcPr>
            <w:tcW w:w="1343" w:type="pct"/>
            <w:vAlign w:val="center"/>
          </w:tcPr>
          <w:p w14:paraId="5E8EC64F"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DESINFETANTE A BASE DE CLORETO DE BENZALCÔNIO. FÓRMULA: CLORETO DE BENZALCÔNIO15,00G; VEÍCULO Q.S.P. 100,00 ML. COM FISPQ, COM 1 LITRO; REF. (HERBALVET - OURO FINO)</w:t>
            </w:r>
          </w:p>
        </w:tc>
        <w:tc>
          <w:tcPr>
            <w:tcW w:w="823" w:type="pct"/>
            <w:vAlign w:val="center"/>
          </w:tcPr>
          <w:p w14:paraId="265A9F4A" w14:textId="77777777" w:rsidR="000C6F43" w:rsidRPr="003951B7" w:rsidRDefault="000C6F43" w:rsidP="002B777E">
            <w:pPr>
              <w:jc w:val="center"/>
              <w:rPr>
                <w:sz w:val="18"/>
                <w:szCs w:val="18"/>
              </w:rPr>
            </w:pPr>
            <w:r w:rsidRPr="003951B7">
              <w:rPr>
                <w:sz w:val="18"/>
                <w:szCs w:val="18"/>
              </w:rPr>
              <w:t>R$ 68,88</w:t>
            </w:r>
          </w:p>
        </w:tc>
        <w:tc>
          <w:tcPr>
            <w:tcW w:w="820" w:type="pct"/>
            <w:vAlign w:val="center"/>
          </w:tcPr>
          <w:p w14:paraId="7D9DA482" w14:textId="77777777" w:rsidR="000C6F43" w:rsidRPr="003951B7" w:rsidRDefault="000C6F43" w:rsidP="002B777E">
            <w:pPr>
              <w:jc w:val="center"/>
              <w:rPr>
                <w:sz w:val="18"/>
                <w:szCs w:val="18"/>
              </w:rPr>
            </w:pPr>
            <w:r w:rsidRPr="003951B7">
              <w:rPr>
                <w:sz w:val="18"/>
                <w:szCs w:val="18"/>
              </w:rPr>
              <w:t>R$ 1.722,00</w:t>
            </w:r>
          </w:p>
        </w:tc>
      </w:tr>
      <w:tr w:rsidR="000C6F43" w:rsidRPr="003951B7" w14:paraId="374C766C" w14:textId="77777777" w:rsidTr="002B777E">
        <w:tc>
          <w:tcPr>
            <w:tcW w:w="371" w:type="pct"/>
            <w:shd w:val="clear" w:color="auto" w:fill="auto"/>
            <w:vAlign w:val="center"/>
          </w:tcPr>
          <w:p w14:paraId="26874666"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9</w:t>
            </w:r>
          </w:p>
        </w:tc>
        <w:tc>
          <w:tcPr>
            <w:tcW w:w="522" w:type="pct"/>
            <w:vAlign w:val="center"/>
          </w:tcPr>
          <w:p w14:paraId="2EA48CED"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443704</w:t>
            </w:r>
          </w:p>
        </w:tc>
        <w:tc>
          <w:tcPr>
            <w:tcW w:w="449" w:type="pct"/>
            <w:shd w:val="clear" w:color="auto" w:fill="auto"/>
            <w:vAlign w:val="center"/>
          </w:tcPr>
          <w:p w14:paraId="79BF19B7"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5</w:t>
            </w:r>
          </w:p>
        </w:tc>
        <w:tc>
          <w:tcPr>
            <w:tcW w:w="672" w:type="pct"/>
            <w:vAlign w:val="center"/>
          </w:tcPr>
          <w:p w14:paraId="334A7578"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4A895D53"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 xml:space="preserve">EUTANÁSICO DE USO INJETÁVEL EXCLUSIVO DE ANIMAIS DOMÉSTICOS: FÓRMULA: IODETO DE </w:t>
            </w:r>
            <w:r w:rsidRPr="003951B7">
              <w:rPr>
                <w:rFonts w:ascii="Arial" w:hAnsi="Arial" w:cs="Arial"/>
                <w:color w:val="000000"/>
                <w:sz w:val="18"/>
                <w:szCs w:val="18"/>
              </w:rPr>
              <w:lastRenderedPageBreak/>
              <w:t>IDEBEZÔNIO 5,00 G; EMBUTRAMIDA 20,00 G; CLORIDRATO DE TETRACAÍNA 0,50G EXCIPIENTE Q.S.P. 100,00 ML REF. (T61 - MSD); COM 50ML</w:t>
            </w:r>
          </w:p>
        </w:tc>
        <w:tc>
          <w:tcPr>
            <w:tcW w:w="823" w:type="pct"/>
            <w:vAlign w:val="center"/>
          </w:tcPr>
          <w:p w14:paraId="12CE261A" w14:textId="77777777" w:rsidR="000C6F43" w:rsidRPr="003951B7" w:rsidRDefault="000C6F43" w:rsidP="002B777E">
            <w:pPr>
              <w:jc w:val="center"/>
              <w:rPr>
                <w:sz w:val="18"/>
                <w:szCs w:val="18"/>
              </w:rPr>
            </w:pPr>
            <w:r w:rsidRPr="003951B7">
              <w:rPr>
                <w:sz w:val="18"/>
                <w:szCs w:val="18"/>
              </w:rPr>
              <w:lastRenderedPageBreak/>
              <w:t>R$ 827,10</w:t>
            </w:r>
          </w:p>
        </w:tc>
        <w:tc>
          <w:tcPr>
            <w:tcW w:w="820" w:type="pct"/>
            <w:vAlign w:val="center"/>
          </w:tcPr>
          <w:p w14:paraId="09986AF9" w14:textId="77777777" w:rsidR="000C6F43" w:rsidRPr="003951B7" w:rsidRDefault="000C6F43" w:rsidP="002B777E">
            <w:pPr>
              <w:jc w:val="center"/>
              <w:rPr>
                <w:sz w:val="18"/>
                <w:szCs w:val="18"/>
              </w:rPr>
            </w:pPr>
            <w:r w:rsidRPr="003951B7">
              <w:rPr>
                <w:sz w:val="18"/>
                <w:szCs w:val="18"/>
              </w:rPr>
              <w:t>R$ 4.135,50</w:t>
            </w:r>
          </w:p>
        </w:tc>
      </w:tr>
      <w:tr w:rsidR="000C6F43" w:rsidRPr="003951B7" w14:paraId="142B9754" w14:textId="77777777" w:rsidTr="002B777E">
        <w:tc>
          <w:tcPr>
            <w:tcW w:w="371" w:type="pct"/>
            <w:shd w:val="clear" w:color="auto" w:fill="auto"/>
            <w:vAlign w:val="center"/>
          </w:tcPr>
          <w:p w14:paraId="0B67EE45"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10</w:t>
            </w:r>
          </w:p>
        </w:tc>
        <w:tc>
          <w:tcPr>
            <w:tcW w:w="522" w:type="pct"/>
            <w:vAlign w:val="center"/>
          </w:tcPr>
          <w:p w14:paraId="2D2C8929"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420959</w:t>
            </w:r>
          </w:p>
        </w:tc>
        <w:tc>
          <w:tcPr>
            <w:tcW w:w="449" w:type="pct"/>
            <w:shd w:val="clear" w:color="auto" w:fill="auto"/>
            <w:vAlign w:val="center"/>
          </w:tcPr>
          <w:p w14:paraId="2096B74C"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1</w:t>
            </w:r>
          </w:p>
        </w:tc>
        <w:tc>
          <w:tcPr>
            <w:tcW w:w="672" w:type="pct"/>
            <w:vAlign w:val="center"/>
          </w:tcPr>
          <w:p w14:paraId="5102AA70"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6E515DA1"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FEBENDAZOLE 10% SUSPENSÃO ORAL; FÓRMULA FENBENDAZOLE 100 MG; VEÍCULO Q.S.P. 1 ML. REF. (PANACUR - MSD)</w:t>
            </w:r>
          </w:p>
        </w:tc>
        <w:tc>
          <w:tcPr>
            <w:tcW w:w="823" w:type="pct"/>
            <w:vAlign w:val="center"/>
          </w:tcPr>
          <w:p w14:paraId="4281EC9D" w14:textId="77777777" w:rsidR="000C6F43" w:rsidRPr="003951B7" w:rsidRDefault="000C6F43" w:rsidP="002B777E">
            <w:pPr>
              <w:jc w:val="center"/>
              <w:rPr>
                <w:sz w:val="18"/>
                <w:szCs w:val="18"/>
              </w:rPr>
            </w:pPr>
            <w:r w:rsidRPr="003951B7">
              <w:rPr>
                <w:sz w:val="18"/>
                <w:szCs w:val="18"/>
              </w:rPr>
              <w:t>R$ 59,10</w:t>
            </w:r>
          </w:p>
        </w:tc>
        <w:tc>
          <w:tcPr>
            <w:tcW w:w="820" w:type="pct"/>
            <w:vAlign w:val="center"/>
          </w:tcPr>
          <w:p w14:paraId="0D5F1815" w14:textId="77777777" w:rsidR="000C6F43" w:rsidRPr="003951B7" w:rsidRDefault="000C6F43" w:rsidP="002B777E">
            <w:pPr>
              <w:jc w:val="center"/>
              <w:rPr>
                <w:sz w:val="18"/>
                <w:szCs w:val="18"/>
              </w:rPr>
            </w:pPr>
            <w:r w:rsidRPr="003951B7">
              <w:rPr>
                <w:sz w:val="18"/>
                <w:szCs w:val="18"/>
              </w:rPr>
              <w:t>R$ 59,10</w:t>
            </w:r>
          </w:p>
        </w:tc>
      </w:tr>
      <w:tr w:rsidR="000C6F43" w:rsidRPr="003951B7" w14:paraId="6BAA9962" w14:textId="77777777" w:rsidTr="002B777E">
        <w:tc>
          <w:tcPr>
            <w:tcW w:w="371" w:type="pct"/>
            <w:shd w:val="clear" w:color="auto" w:fill="auto"/>
            <w:vAlign w:val="center"/>
          </w:tcPr>
          <w:p w14:paraId="67591FBF"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11</w:t>
            </w:r>
          </w:p>
        </w:tc>
        <w:tc>
          <w:tcPr>
            <w:tcW w:w="522" w:type="pct"/>
            <w:vAlign w:val="center"/>
          </w:tcPr>
          <w:p w14:paraId="6123BEFF"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455699</w:t>
            </w:r>
          </w:p>
        </w:tc>
        <w:tc>
          <w:tcPr>
            <w:tcW w:w="449" w:type="pct"/>
            <w:shd w:val="clear" w:color="auto" w:fill="auto"/>
            <w:vAlign w:val="center"/>
          </w:tcPr>
          <w:p w14:paraId="336329F5"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3</w:t>
            </w:r>
          </w:p>
        </w:tc>
        <w:tc>
          <w:tcPr>
            <w:tcW w:w="672" w:type="pct"/>
            <w:vAlign w:val="center"/>
          </w:tcPr>
          <w:p w14:paraId="7E4D765D"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7CC2D03B"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HICLATO DE DOXICICLINA 4,6G, BENZETIMIDE CLORIDRATO 0,0165G VEÍCULO Q.S.P 100ML; CONTENDO 50ML REF. (CORTA CURSO - OURO FINO)</w:t>
            </w:r>
          </w:p>
        </w:tc>
        <w:tc>
          <w:tcPr>
            <w:tcW w:w="823" w:type="pct"/>
            <w:vAlign w:val="center"/>
          </w:tcPr>
          <w:p w14:paraId="58BB70C7" w14:textId="77777777" w:rsidR="000C6F43" w:rsidRPr="003951B7" w:rsidRDefault="000C6F43" w:rsidP="002B777E">
            <w:pPr>
              <w:jc w:val="center"/>
              <w:rPr>
                <w:sz w:val="18"/>
                <w:szCs w:val="18"/>
              </w:rPr>
            </w:pPr>
            <w:r w:rsidRPr="003951B7">
              <w:rPr>
                <w:sz w:val="18"/>
                <w:szCs w:val="18"/>
              </w:rPr>
              <w:t>R$ 33,00</w:t>
            </w:r>
          </w:p>
        </w:tc>
        <w:tc>
          <w:tcPr>
            <w:tcW w:w="820" w:type="pct"/>
            <w:vAlign w:val="center"/>
          </w:tcPr>
          <w:p w14:paraId="29E25A2F" w14:textId="77777777" w:rsidR="000C6F43" w:rsidRPr="003951B7" w:rsidRDefault="000C6F43" w:rsidP="002B777E">
            <w:pPr>
              <w:jc w:val="center"/>
              <w:rPr>
                <w:sz w:val="18"/>
                <w:szCs w:val="18"/>
              </w:rPr>
            </w:pPr>
            <w:r w:rsidRPr="003951B7">
              <w:rPr>
                <w:sz w:val="18"/>
                <w:szCs w:val="18"/>
              </w:rPr>
              <w:t>R$ 99,00</w:t>
            </w:r>
          </w:p>
        </w:tc>
      </w:tr>
      <w:tr w:rsidR="000C6F43" w:rsidRPr="003951B7" w14:paraId="035DCD47" w14:textId="77777777" w:rsidTr="002B777E">
        <w:tc>
          <w:tcPr>
            <w:tcW w:w="371" w:type="pct"/>
            <w:shd w:val="clear" w:color="auto" w:fill="auto"/>
            <w:vAlign w:val="center"/>
          </w:tcPr>
          <w:p w14:paraId="0ACB3C6A"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12</w:t>
            </w:r>
          </w:p>
        </w:tc>
        <w:tc>
          <w:tcPr>
            <w:tcW w:w="522" w:type="pct"/>
            <w:vAlign w:val="center"/>
          </w:tcPr>
          <w:p w14:paraId="31D97312"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460597</w:t>
            </w:r>
          </w:p>
        </w:tc>
        <w:tc>
          <w:tcPr>
            <w:tcW w:w="449" w:type="pct"/>
            <w:shd w:val="clear" w:color="auto" w:fill="auto"/>
            <w:vAlign w:val="center"/>
          </w:tcPr>
          <w:p w14:paraId="7E2034BB"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2</w:t>
            </w:r>
          </w:p>
        </w:tc>
        <w:tc>
          <w:tcPr>
            <w:tcW w:w="672" w:type="pct"/>
            <w:vAlign w:val="center"/>
          </w:tcPr>
          <w:p w14:paraId="3493D6CE"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26A473D4"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INVERMECTINA 1% INJETÁVEL; FÓRMULA INVERMECTINA 3,15G VEÍCULO Q.S.P. 100 ML, COM 50ML; REF (IVOMEC)</w:t>
            </w:r>
          </w:p>
        </w:tc>
        <w:tc>
          <w:tcPr>
            <w:tcW w:w="823" w:type="pct"/>
            <w:vAlign w:val="center"/>
          </w:tcPr>
          <w:p w14:paraId="0DFC6170" w14:textId="77777777" w:rsidR="000C6F43" w:rsidRPr="003951B7" w:rsidRDefault="000C6F43" w:rsidP="002B777E">
            <w:pPr>
              <w:jc w:val="center"/>
              <w:rPr>
                <w:sz w:val="18"/>
                <w:szCs w:val="18"/>
              </w:rPr>
            </w:pPr>
            <w:r w:rsidRPr="003951B7">
              <w:rPr>
                <w:sz w:val="18"/>
                <w:szCs w:val="18"/>
              </w:rPr>
              <w:t>R$ 19,22</w:t>
            </w:r>
          </w:p>
        </w:tc>
        <w:tc>
          <w:tcPr>
            <w:tcW w:w="820" w:type="pct"/>
            <w:vAlign w:val="center"/>
          </w:tcPr>
          <w:p w14:paraId="2632BBDD" w14:textId="77777777" w:rsidR="000C6F43" w:rsidRPr="003951B7" w:rsidRDefault="000C6F43" w:rsidP="002B777E">
            <w:pPr>
              <w:jc w:val="center"/>
              <w:rPr>
                <w:sz w:val="18"/>
                <w:szCs w:val="18"/>
              </w:rPr>
            </w:pPr>
            <w:r w:rsidRPr="003951B7">
              <w:rPr>
                <w:sz w:val="18"/>
                <w:szCs w:val="18"/>
              </w:rPr>
              <w:t>R$ 38,44</w:t>
            </w:r>
          </w:p>
        </w:tc>
      </w:tr>
      <w:tr w:rsidR="000C6F43" w:rsidRPr="003951B7" w14:paraId="2C0A6F4D" w14:textId="77777777" w:rsidTr="002B777E">
        <w:tc>
          <w:tcPr>
            <w:tcW w:w="371" w:type="pct"/>
            <w:shd w:val="clear" w:color="auto" w:fill="auto"/>
            <w:vAlign w:val="center"/>
          </w:tcPr>
          <w:p w14:paraId="4098D4EA"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13</w:t>
            </w:r>
          </w:p>
        </w:tc>
        <w:tc>
          <w:tcPr>
            <w:tcW w:w="522" w:type="pct"/>
            <w:vAlign w:val="center"/>
          </w:tcPr>
          <w:p w14:paraId="422CF0B8"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270614</w:t>
            </w:r>
          </w:p>
        </w:tc>
        <w:tc>
          <w:tcPr>
            <w:tcW w:w="449" w:type="pct"/>
            <w:shd w:val="clear" w:color="auto" w:fill="auto"/>
            <w:vAlign w:val="center"/>
          </w:tcPr>
          <w:p w14:paraId="511BA945"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50</w:t>
            </w:r>
          </w:p>
        </w:tc>
        <w:tc>
          <w:tcPr>
            <w:tcW w:w="672" w:type="pct"/>
            <w:vAlign w:val="center"/>
          </w:tcPr>
          <w:p w14:paraId="2D39A185"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16F642E9"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PENICILINA USO VETERINÁRIO PRONTA PARA USO (CADA 100ML CONTÉM: BENZILPENICILINA PROCAÍNA 20.000.000 UI (EQUIVALENTE 20G DE SULFATO DE HIDROESTREPTOMICINA) VEÍCULO Q.S.P 100ML CONTENDO 50ML REF. (PENTAKEL-LAVIZOO)</w:t>
            </w:r>
          </w:p>
        </w:tc>
        <w:tc>
          <w:tcPr>
            <w:tcW w:w="823" w:type="pct"/>
            <w:vAlign w:val="center"/>
          </w:tcPr>
          <w:p w14:paraId="0071A516" w14:textId="77777777" w:rsidR="000C6F43" w:rsidRPr="003951B7" w:rsidRDefault="000C6F43" w:rsidP="002B777E">
            <w:pPr>
              <w:jc w:val="center"/>
              <w:rPr>
                <w:sz w:val="18"/>
                <w:szCs w:val="18"/>
              </w:rPr>
            </w:pPr>
            <w:r w:rsidRPr="003951B7">
              <w:rPr>
                <w:sz w:val="18"/>
                <w:szCs w:val="18"/>
              </w:rPr>
              <w:t>R$ 48,90</w:t>
            </w:r>
          </w:p>
        </w:tc>
        <w:tc>
          <w:tcPr>
            <w:tcW w:w="820" w:type="pct"/>
            <w:vAlign w:val="center"/>
          </w:tcPr>
          <w:p w14:paraId="22D6F890" w14:textId="77777777" w:rsidR="000C6F43" w:rsidRPr="003951B7" w:rsidRDefault="000C6F43" w:rsidP="002B777E">
            <w:pPr>
              <w:jc w:val="center"/>
              <w:rPr>
                <w:sz w:val="18"/>
                <w:szCs w:val="18"/>
              </w:rPr>
            </w:pPr>
            <w:r w:rsidRPr="003951B7">
              <w:rPr>
                <w:sz w:val="18"/>
                <w:szCs w:val="18"/>
              </w:rPr>
              <w:t>R$ 2.445,00</w:t>
            </w:r>
          </w:p>
        </w:tc>
      </w:tr>
      <w:tr w:rsidR="000C6F43" w:rsidRPr="003951B7" w14:paraId="58126EBE" w14:textId="77777777" w:rsidTr="002B777E">
        <w:tc>
          <w:tcPr>
            <w:tcW w:w="371" w:type="pct"/>
            <w:shd w:val="clear" w:color="auto" w:fill="auto"/>
            <w:vAlign w:val="center"/>
          </w:tcPr>
          <w:p w14:paraId="275CAACA"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14</w:t>
            </w:r>
          </w:p>
        </w:tc>
        <w:tc>
          <w:tcPr>
            <w:tcW w:w="522" w:type="pct"/>
            <w:vAlign w:val="center"/>
          </w:tcPr>
          <w:p w14:paraId="2910BFFE"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454123</w:t>
            </w:r>
          </w:p>
        </w:tc>
        <w:tc>
          <w:tcPr>
            <w:tcW w:w="449" w:type="pct"/>
            <w:shd w:val="clear" w:color="auto" w:fill="auto"/>
            <w:vAlign w:val="center"/>
          </w:tcPr>
          <w:p w14:paraId="02A242BD"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17000</w:t>
            </w:r>
          </w:p>
        </w:tc>
        <w:tc>
          <w:tcPr>
            <w:tcW w:w="672" w:type="pct"/>
            <w:vAlign w:val="center"/>
          </w:tcPr>
          <w:p w14:paraId="25E7051F"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QUILOS</w:t>
            </w:r>
          </w:p>
        </w:tc>
        <w:tc>
          <w:tcPr>
            <w:tcW w:w="1343" w:type="pct"/>
            <w:vAlign w:val="center"/>
          </w:tcPr>
          <w:p w14:paraId="2ABC37CA"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RAÇÃO PARA CÃES ADULTOS - VALOR MÍNIMO DE PROTEÍNA BRUTA: 21% E EXTRATO ETÉREO 12,0% SEM CORANTE E AROMATIZANTE. EM SACO FECHADOS (15 KG OU 20 KG)</w:t>
            </w:r>
          </w:p>
        </w:tc>
        <w:tc>
          <w:tcPr>
            <w:tcW w:w="823" w:type="pct"/>
            <w:vAlign w:val="center"/>
          </w:tcPr>
          <w:p w14:paraId="11B51817" w14:textId="77777777" w:rsidR="000C6F43" w:rsidRPr="003951B7" w:rsidRDefault="000C6F43" w:rsidP="002B777E">
            <w:pPr>
              <w:jc w:val="center"/>
              <w:rPr>
                <w:sz w:val="18"/>
                <w:szCs w:val="18"/>
              </w:rPr>
            </w:pPr>
            <w:r w:rsidRPr="003951B7">
              <w:rPr>
                <w:sz w:val="18"/>
                <w:szCs w:val="18"/>
              </w:rPr>
              <w:t>R$ 5,84</w:t>
            </w:r>
          </w:p>
        </w:tc>
        <w:tc>
          <w:tcPr>
            <w:tcW w:w="820" w:type="pct"/>
            <w:vAlign w:val="center"/>
          </w:tcPr>
          <w:p w14:paraId="6B69E210" w14:textId="77777777" w:rsidR="000C6F43" w:rsidRPr="003951B7" w:rsidRDefault="000C6F43" w:rsidP="002B777E">
            <w:pPr>
              <w:jc w:val="center"/>
              <w:rPr>
                <w:sz w:val="18"/>
                <w:szCs w:val="18"/>
              </w:rPr>
            </w:pPr>
            <w:r w:rsidRPr="003951B7">
              <w:rPr>
                <w:sz w:val="18"/>
                <w:szCs w:val="18"/>
              </w:rPr>
              <w:t>R$ 99.280,00</w:t>
            </w:r>
          </w:p>
        </w:tc>
      </w:tr>
      <w:tr w:rsidR="000C6F43" w:rsidRPr="003951B7" w14:paraId="32A8194C" w14:textId="77777777" w:rsidTr="002B777E">
        <w:tc>
          <w:tcPr>
            <w:tcW w:w="371" w:type="pct"/>
            <w:shd w:val="clear" w:color="auto" w:fill="auto"/>
            <w:vAlign w:val="center"/>
          </w:tcPr>
          <w:p w14:paraId="562F590C"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15</w:t>
            </w:r>
          </w:p>
        </w:tc>
        <w:tc>
          <w:tcPr>
            <w:tcW w:w="522" w:type="pct"/>
            <w:vAlign w:val="center"/>
          </w:tcPr>
          <w:p w14:paraId="7177FC05"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454130</w:t>
            </w:r>
          </w:p>
        </w:tc>
        <w:tc>
          <w:tcPr>
            <w:tcW w:w="449" w:type="pct"/>
            <w:shd w:val="clear" w:color="auto" w:fill="auto"/>
            <w:vAlign w:val="center"/>
          </w:tcPr>
          <w:p w14:paraId="230C43C7"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4000</w:t>
            </w:r>
          </w:p>
        </w:tc>
        <w:tc>
          <w:tcPr>
            <w:tcW w:w="672" w:type="pct"/>
            <w:vAlign w:val="center"/>
          </w:tcPr>
          <w:p w14:paraId="2890FBCA"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QUILOS</w:t>
            </w:r>
          </w:p>
        </w:tc>
        <w:tc>
          <w:tcPr>
            <w:tcW w:w="1343" w:type="pct"/>
            <w:vAlign w:val="center"/>
          </w:tcPr>
          <w:p w14:paraId="5D184DB2"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RAÇÃO PARA CÃES FILHOTES - VALOR MÍNIMO DE PROTEÍNA BRUTA: 27% E EXTRATO ETÉREO 12,0% SEM CORANTE E AROMATIZANTE. EM SACO FECHADOS (15 KG OU 20 KG)</w:t>
            </w:r>
          </w:p>
        </w:tc>
        <w:tc>
          <w:tcPr>
            <w:tcW w:w="823" w:type="pct"/>
            <w:vAlign w:val="center"/>
          </w:tcPr>
          <w:p w14:paraId="0869934A" w14:textId="77777777" w:rsidR="000C6F43" w:rsidRPr="003951B7" w:rsidRDefault="000C6F43" w:rsidP="002B777E">
            <w:pPr>
              <w:jc w:val="center"/>
              <w:rPr>
                <w:sz w:val="18"/>
                <w:szCs w:val="18"/>
              </w:rPr>
            </w:pPr>
            <w:r w:rsidRPr="003951B7">
              <w:rPr>
                <w:sz w:val="18"/>
                <w:szCs w:val="18"/>
              </w:rPr>
              <w:t>R$ 6,23</w:t>
            </w:r>
          </w:p>
        </w:tc>
        <w:tc>
          <w:tcPr>
            <w:tcW w:w="820" w:type="pct"/>
            <w:vAlign w:val="center"/>
          </w:tcPr>
          <w:p w14:paraId="55442764" w14:textId="77777777" w:rsidR="000C6F43" w:rsidRPr="003951B7" w:rsidRDefault="000C6F43" w:rsidP="002B777E">
            <w:pPr>
              <w:jc w:val="center"/>
              <w:rPr>
                <w:sz w:val="18"/>
                <w:szCs w:val="18"/>
              </w:rPr>
            </w:pPr>
            <w:r w:rsidRPr="003951B7">
              <w:rPr>
                <w:sz w:val="18"/>
                <w:szCs w:val="18"/>
              </w:rPr>
              <w:t>R$ 24.920,00</w:t>
            </w:r>
          </w:p>
        </w:tc>
      </w:tr>
      <w:tr w:rsidR="000C6F43" w:rsidRPr="003951B7" w14:paraId="14E21647" w14:textId="77777777" w:rsidTr="002B777E">
        <w:tc>
          <w:tcPr>
            <w:tcW w:w="371" w:type="pct"/>
            <w:shd w:val="clear" w:color="auto" w:fill="auto"/>
            <w:vAlign w:val="center"/>
          </w:tcPr>
          <w:p w14:paraId="75DF36A6"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16</w:t>
            </w:r>
          </w:p>
        </w:tc>
        <w:tc>
          <w:tcPr>
            <w:tcW w:w="522" w:type="pct"/>
            <w:vAlign w:val="center"/>
          </w:tcPr>
          <w:p w14:paraId="0F40676F"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6509</w:t>
            </w:r>
          </w:p>
        </w:tc>
        <w:tc>
          <w:tcPr>
            <w:tcW w:w="449" w:type="pct"/>
            <w:shd w:val="clear" w:color="auto" w:fill="auto"/>
            <w:vAlign w:val="center"/>
          </w:tcPr>
          <w:p w14:paraId="34CCBACF"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50</w:t>
            </w:r>
          </w:p>
        </w:tc>
        <w:tc>
          <w:tcPr>
            <w:tcW w:w="672" w:type="pct"/>
            <w:vAlign w:val="center"/>
          </w:tcPr>
          <w:p w14:paraId="2D27547E"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58E12F94"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SOLUÇÃO A BASE DE MONOSSULFURETO DE TETRAETILTIURAN; FÓRMULA: MONOSSULFURETO DE TETRAETILTIURAN 5 G. VEÍCULO Q.S.P. 100,00 ML; COM 100 ML REF. (TIURAN-DUPRAT).</w:t>
            </w:r>
          </w:p>
        </w:tc>
        <w:tc>
          <w:tcPr>
            <w:tcW w:w="823" w:type="pct"/>
            <w:vAlign w:val="center"/>
          </w:tcPr>
          <w:p w14:paraId="51EB1762" w14:textId="77777777" w:rsidR="000C6F43" w:rsidRPr="003951B7" w:rsidRDefault="000C6F43" w:rsidP="002B777E">
            <w:pPr>
              <w:jc w:val="center"/>
              <w:rPr>
                <w:sz w:val="18"/>
                <w:szCs w:val="18"/>
              </w:rPr>
            </w:pPr>
            <w:r w:rsidRPr="003951B7">
              <w:rPr>
                <w:sz w:val="18"/>
                <w:szCs w:val="18"/>
              </w:rPr>
              <w:t>R$ 20,87</w:t>
            </w:r>
          </w:p>
        </w:tc>
        <w:tc>
          <w:tcPr>
            <w:tcW w:w="820" w:type="pct"/>
            <w:vAlign w:val="center"/>
          </w:tcPr>
          <w:p w14:paraId="42ECE38B" w14:textId="77777777" w:rsidR="000C6F43" w:rsidRPr="003951B7" w:rsidRDefault="000C6F43" w:rsidP="002B777E">
            <w:pPr>
              <w:jc w:val="center"/>
              <w:rPr>
                <w:sz w:val="18"/>
                <w:szCs w:val="18"/>
              </w:rPr>
            </w:pPr>
            <w:r w:rsidRPr="003951B7">
              <w:rPr>
                <w:sz w:val="18"/>
                <w:szCs w:val="18"/>
              </w:rPr>
              <w:t>R$ 1.043,50</w:t>
            </w:r>
          </w:p>
        </w:tc>
      </w:tr>
      <w:tr w:rsidR="000C6F43" w:rsidRPr="003951B7" w14:paraId="23BA6226" w14:textId="77777777" w:rsidTr="002B777E">
        <w:tc>
          <w:tcPr>
            <w:tcW w:w="371" w:type="pct"/>
            <w:shd w:val="clear" w:color="auto" w:fill="auto"/>
            <w:vAlign w:val="center"/>
          </w:tcPr>
          <w:p w14:paraId="407D5FE9"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17</w:t>
            </w:r>
          </w:p>
        </w:tc>
        <w:tc>
          <w:tcPr>
            <w:tcW w:w="522" w:type="pct"/>
            <w:vAlign w:val="center"/>
          </w:tcPr>
          <w:p w14:paraId="24D53760"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427530</w:t>
            </w:r>
          </w:p>
        </w:tc>
        <w:tc>
          <w:tcPr>
            <w:tcW w:w="449" w:type="pct"/>
            <w:shd w:val="clear" w:color="auto" w:fill="auto"/>
            <w:vAlign w:val="center"/>
          </w:tcPr>
          <w:p w14:paraId="22BA2D87"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5</w:t>
            </w:r>
          </w:p>
        </w:tc>
        <w:tc>
          <w:tcPr>
            <w:tcW w:w="672" w:type="pct"/>
            <w:vAlign w:val="center"/>
          </w:tcPr>
          <w:p w14:paraId="5B714ABD"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244D256E"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 xml:space="preserve">SOLUÇÃO OTOLÓGICA COM ANTIBIÓTICO E ANTI </w:t>
            </w:r>
            <w:r w:rsidRPr="003951B7">
              <w:rPr>
                <w:rFonts w:ascii="Arial" w:hAnsi="Arial" w:cs="Arial"/>
                <w:color w:val="000000"/>
                <w:sz w:val="18"/>
                <w:szCs w:val="18"/>
              </w:rPr>
              <w:lastRenderedPageBreak/>
              <w:t>INFLAMATÓRIO; FÓRMULA: CADA 100,00 G CONTÉM: CIPROFLOXACINA (CLORIDRATO) 0,30 G*; CETOCONAZOL 1,00 G; ACETONIDO DE FLUOCINOLONA 0,02 G CLORIDRATO DE LIDOCAÍNA; 2,00 G; EXCIPIENTES Q.S.P. 100,00 G. COM 30G. REF. (AURITOP-OURO FINO)</w:t>
            </w:r>
          </w:p>
        </w:tc>
        <w:tc>
          <w:tcPr>
            <w:tcW w:w="823" w:type="pct"/>
            <w:vAlign w:val="center"/>
          </w:tcPr>
          <w:p w14:paraId="3EA1AE99" w14:textId="77777777" w:rsidR="000C6F43" w:rsidRPr="003951B7" w:rsidRDefault="000C6F43" w:rsidP="002B777E">
            <w:pPr>
              <w:jc w:val="center"/>
              <w:rPr>
                <w:sz w:val="18"/>
                <w:szCs w:val="18"/>
              </w:rPr>
            </w:pPr>
            <w:r w:rsidRPr="003951B7">
              <w:rPr>
                <w:sz w:val="18"/>
                <w:szCs w:val="18"/>
              </w:rPr>
              <w:lastRenderedPageBreak/>
              <w:t>R$ 75,68</w:t>
            </w:r>
          </w:p>
        </w:tc>
        <w:tc>
          <w:tcPr>
            <w:tcW w:w="820" w:type="pct"/>
            <w:vAlign w:val="center"/>
          </w:tcPr>
          <w:p w14:paraId="5BB401EA" w14:textId="77777777" w:rsidR="000C6F43" w:rsidRPr="003951B7" w:rsidRDefault="000C6F43" w:rsidP="002B777E">
            <w:pPr>
              <w:jc w:val="center"/>
              <w:rPr>
                <w:sz w:val="18"/>
                <w:szCs w:val="18"/>
              </w:rPr>
            </w:pPr>
            <w:r w:rsidRPr="003951B7">
              <w:rPr>
                <w:sz w:val="18"/>
                <w:szCs w:val="18"/>
              </w:rPr>
              <w:t>R$ 378,40</w:t>
            </w:r>
          </w:p>
        </w:tc>
      </w:tr>
      <w:tr w:rsidR="000C6F43" w:rsidRPr="003951B7" w14:paraId="45940653" w14:textId="77777777" w:rsidTr="002B777E">
        <w:tc>
          <w:tcPr>
            <w:tcW w:w="371" w:type="pct"/>
            <w:shd w:val="clear" w:color="auto" w:fill="auto"/>
            <w:vAlign w:val="center"/>
          </w:tcPr>
          <w:p w14:paraId="4054141C"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18</w:t>
            </w:r>
          </w:p>
        </w:tc>
        <w:tc>
          <w:tcPr>
            <w:tcW w:w="522" w:type="pct"/>
            <w:vAlign w:val="center"/>
          </w:tcPr>
          <w:p w14:paraId="74945ADF"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452739</w:t>
            </w:r>
          </w:p>
        </w:tc>
        <w:tc>
          <w:tcPr>
            <w:tcW w:w="449" w:type="pct"/>
            <w:shd w:val="clear" w:color="auto" w:fill="auto"/>
            <w:vAlign w:val="center"/>
          </w:tcPr>
          <w:p w14:paraId="7A6F2202"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15</w:t>
            </w:r>
          </w:p>
        </w:tc>
        <w:tc>
          <w:tcPr>
            <w:tcW w:w="672" w:type="pct"/>
            <w:vAlign w:val="center"/>
          </w:tcPr>
          <w:p w14:paraId="14789074"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704A7101"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SPRAY A BASE DE NEOMICINA E ACETATO DE DEXAMETASONA - FÓRMULA CADA 100ML CONTÉM: NEOMICINA BASE 320MG; ACETATO DE DEXAMETASONA 100MG VEÍCULO Q.S.P 100ML. COM PESO 74G E CONTENDO 125ML. REF. (NEODEXA SPRAY - COVELI).</w:t>
            </w:r>
          </w:p>
        </w:tc>
        <w:tc>
          <w:tcPr>
            <w:tcW w:w="823" w:type="pct"/>
            <w:vAlign w:val="center"/>
          </w:tcPr>
          <w:p w14:paraId="72DE1C69" w14:textId="77777777" w:rsidR="000C6F43" w:rsidRPr="003951B7" w:rsidRDefault="000C6F43" w:rsidP="002B777E">
            <w:pPr>
              <w:jc w:val="center"/>
              <w:rPr>
                <w:sz w:val="18"/>
                <w:szCs w:val="18"/>
              </w:rPr>
            </w:pPr>
            <w:r w:rsidRPr="003951B7">
              <w:rPr>
                <w:sz w:val="18"/>
                <w:szCs w:val="18"/>
              </w:rPr>
              <w:t>R$ 72,00</w:t>
            </w:r>
          </w:p>
        </w:tc>
        <w:tc>
          <w:tcPr>
            <w:tcW w:w="820" w:type="pct"/>
            <w:vAlign w:val="center"/>
          </w:tcPr>
          <w:p w14:paraId="4DF4DB75" w14:textId="77777777" w:rsidR="000C6F43" w:rsidRPr="003951B7" w:rsidRDefault="000C6F43" w:rsidP="002B777E">
            <w:pPr>
              <w:jc w:val="center"/>
              <w:rPr>
                <w:sz w:val="18"/>
                <w:szCs w:val="18"/>
              </w:rPr>
            </w:pPr>
            <w:r w:rsidRPr="003951B7">
              <w:rPr>
                <w:sz w:val="18"/>
                <w:szCs w:val="18"/>
              </w:rPr>
              <w:t>R$ 1.080,00</w:t>
            </w:r>
          </w:p>
        </w:tc>
      </w:tr>
      <w:tr w:rsidR="000C6F43" w:rsidRPr="003951B7" w14:paraId="3C3D341B" w14:textId="77777777" w:rsidTr="002B777E">
        <w:tc>
          <w:tcPr>
            <w:tcW w:w="371" w:type="pct"/>
            <w:shd w:val="clear" w:color="auto" w:fill="auto"/>
            <w:vAlign w:val="center"/>
          </w:tcPr>
          <w:p w14:paraId="5AC36A6E"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19</w:t>
            </w:r>
          </w:p>
        </w:tc>
        <w:tc>
          <w:tcPr>
            <w:tcW w:w="522" w:type="pct"/>
            <w:vAlign w:val="center"/>
          </w:tcPr>
          <w:p w14:paraId="15D6D45B"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433910</w:t>
            </w:r>
          </w:p>
        </w:tc>
        <w:tc>
          <w:tcPr>
            <w:tcW w:w="449" w:type="pct"/>
            <w:shd w:val="clear" w:color="auto" w:fill="auto"/>
            <w:vAlign w:val="center"/>
          </w:tcPr>
          <w:p w14:paraId="6D9D6B17"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30</w:t>
            </w:r>
          </w:p>
        </w:tc>
        <w:tc>
          <w:tcPr>
            <w:tcW w:w="672" w:type="pct"/>
            <w:vAlign w:val="center"/>
          </w:tcPr>
          <w:p w14:paraId="4B224EDC"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7E383159"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SPRAY DE TETRAETILTIURAN (SARNICIDA E FUNGICIDA) CONTENDO 125ML REF. (TYURAN-DUPRAT)</w:t>
            </w:r>
          </w:p>
        </w:tc>
        <w:tc>
          <w:tcPr>
            <w:tcW w:w="823" w:type="pct"/>
            <w:vAlign w:val="center"/>
          </w:tcPr>
          <w:p w14:paraId="4CCA24F5" w14:textId="77777777" w:rsidR="000C6F43" w:rsidRPr="003951B7" w:rsidRDefault="000C6F43" w:rsidP="002B777E">
            <w:pPr>
              <w:jc w:val="center"/>
              <w:rPr>
                <w:sz w:val="18"/>
                <w:szCs w:val="18"/>
              </w:rPr>
            </w:pPr>
            <w:r w:rsidRPr="003951B7">
              <w:rPr>
                <w:sz w:val="18"/>
                <w:szCs w:val="18"/>
              </w:rPr>
              <w:t>R$ 39,98</w:t>
            </w:r>
          </w:p>
        </w:tc>
        <w:tc>
          <w:tcPr>
            <w:tcW w:w="820" w:type="pct"/>
            <w:vAlign w:val="center"/>
          </w:tcPr>
          <w:p w14:paraId="01F8AE23" w14:textId="77777777" w:rsidR="000C6F43" w:rsidRPr="003951B7" w:rsidRDefault="000C6F43" w:rsidP="002B777E">
            <w:pPr>
              <w:jc w:val="center"/>
              <w:rPr>
                <w:sz w:val="18"/>
                <w:szCs w:val="18"/>
              </w:rPr>
            </w:pPr>
            <w:r w:rsidRPr="003951B7">
              <w:rPr>
                <w:sz w:val="18"/>
                <w:szCs w:val="18"/>
              </w:rPr>
              <w:t>R$ 1.199,40</w:t>
            </w:r>
          </w:p>
        </w:tc>
      </w:tr>
      <w:tr w:rsidR="000C6F43" w:rsidRPr="003951B7" w14:paraId="0E088C84" w14:textId="77777777" w:rsidTr="002B777E">
        <w:tc>
          <w:tcPr>
            <w:tcW w:w="371" w:type="pct"/>
            <w:shd w:val="clear" w:color="auto" w:fill="auto"/>
            <w:vAlign w:val="center"/>
          </w:tcPr>
          <w:p w14:paraId="1304BCEA"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20</w:t>
            </w:r>
          </w:p>
        </w:tc>
        <w:tc>
          <w:tcPr>
            <w:tcW w:w="522" w:type="pct"/>
            <w:vAlign w:val="center"/>
          </w:tcPr>
          <w:p w14:paraId="37D023F7"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446138</w:t>
            </w:r>
          </w:p>
        </w:tc>
        <w:tc>
          <w:tcPr>
            <w:tcW w:w="449" w:type="pct"/>
            <w:shd w:val="clear" w:color="auto" w:fill="auto"/>
            <w:vAlign w:val="center"/>
          </w:tcPr>
          <w:p w14:paraId="47009518"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35</w:t>
            </w:r>
          </w:p>
        </w:tc>
        <w:tc>
          <w:tcPr>
            <w:tcW w:w="672" w:type="pct"/>
            <w:vAlign w:val="center"/>
          </w:tcPr>
          <w:p w14:paraId="7C6495CD"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39D3E2BE"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SPRAY MATABICHEIRA PRATA COM CLOREXIDINE 200 ML REF. (ANTIBACTERIANO ORGANNACT PRATA EM SPRAY)</w:t>
            </w:r>
          </w:p>
        </w:tc>
        <w:tc>
          <w:tcPr>
            <w:tcW w:w="823" w:type="pct"/>
            <w:vAlign w:val="center"/>
          </w:tcPr>
          <w:p w14:paraId="10AE63E0" w14:textId="77777777" w:rsidR="000C6F43" w:rsidRPr="003951B7" w:rsidRDefault="000C6F43" w:rsidP="002B777E">
            <w:pPr>
              <w:jc w:val="center"/>
              <w:rPr>
                <w:sz w:val="18"/>
                <w:szCs w:val="18"/>
              </w:rPr>
            </w:pPr>
            <w:r w:rsidRPr="003951B7">
              <w:rPr>
                <w:sz w:val="18"/>
                <w:szCs w:val="18"/>
              </w:rPr>
              <w:t>R$ 20,77</w:t>
            </w:r>
          </w:p>
        </w:tc>
        <w:tc>
          <w:tcPr>
            <w:tcW w:w="820" w:type="pct"/>
            <w:vAlign w:val="center"/>
          </w:tcPr>
          <w:p w14:paraId="0D3A3B7B" w14:textId="77777777" w:rsidR="000C6F43" w:rsidRPr="003951B7" w:rsidRDefault="000C6F43" w:rsidP="002B777E">
            <w:pPr>
              <w:jc w:val="center"/>
              <w:rPr>
                <w:sz w:val="18"/>
                <w:szCs w:val="18"/>
              </w:rPr>
            </w:pPr>
            <w:r w:rsidRPr="003951B7">
              <w:rPr>
                <w:sz w:val="18"/>
                <w:szCs w:val="18"/>
              </w:rPr>
              <w:t>R$ 726,95</w:t>
            </w:r>
          </w:p>
        </w:tc>
      </w:tr>
      <w:tr w:rsidR="000C6F43" w:rsidRPr="003951B7" w14:paraId="3A56AC8B" w14:textId="77777777" w:rsidTr="002B777E">
        <w:tc>
          <w:tcPr>
            <w:tcW w:w="371" w:type="pct"/>
            <w:shd w:val="clear" w:color="auto" w:fill="auto"/>
            <w:vAlign w:val="center"/>
          </w:tcPr>
          <w:p w14:paraId="79036B95"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21</w:t>
            </w:r>
          </w:p>
        </w:tc>
        <w:tc>
          <w:tcPr>
            <w:tcW w:w="522" w:type="pct"/>
            <w:vAlign w:val="center"/>
          </w:tcPr>
          <w:p w14:paraId="134325D9" w14:textId="77777777" w:rsidR="000C6F43" w:rsidRPr="003951B7" w:rsidRDefault="000C6F43" w:rsidP="002B777E">
            <w:pPr>
              <w:jc w:val="center"/>
              <w:rPr>
                <w:rFonts w:ascii="Arial" w:hAnsi="Arial" w:cs="Arial"/>
                <w:sz w:val="18"/>
                <w:szCs w:val="18"/>
              </w:rPr>
            </w:pPr>
            <w:r w:rsidRPr="003951B7">
              <w:rPr>
                <w:rFonts w:ascii="Arial" w:hAnsi="Arial" w:cs="Arial"/>
                <w:sz w:val="18"/>
                <w:szCs w:val="18"/>
              </w:rPr>
              <w:t>464888</w:t>
            </w:r>
          </w:p>
        </w:tc>
        <w:tc>
          <w:tcPr>
            <w:tcW w:w="449" w:type="pct"/>
            <w:shd w:val="clear" w:color="auto" w:fill="auto"/>
            <w:vAlign w:val="center"/>
          </w:tcPr>
          <w:p w14:paraId="120FACE8"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20</w:t>
            </w:r>
          </w:p>
        </w:tc>
        <w:tc>
          <w:tcPr>
            <w:tcW w:w="672" w:type="pct"/>
            <w:vAlign w:val="center"/>
          </w:tcPr>
          <w:p w14:paraId="7E690729" w14:textId="77777777" w:rsidR="000C6F43" w:rsidRPr="003951B7" w:rsidRDefault="000C6F43" w:rsidP="002B777E">
            <w:pPr>
              <w:jc w:val="center"/>
              <w:rPr>
                <w:rFonts w:ascii="Arial" w:hAnsi="Arial" w:cs="Arial"/>
                <w:color w:val="000000"/>
                <w:sz w:val="18"/>
                <w:szCs w:val="18"/>
              </w:rPr>
            </w:pPr>
            <w:r w:rsidRPr="003951B7">
              <w:rPr>
                <w:rFonts w:ascii="Arial" w:hAnsi="Arial" w:cs="Arial"/>
                <w:color w:val="000000"/>
                <w:sz w:val="18"/>
                <w:szCs w:val="18"/>
              </w:rPr>
              <w:t>FRASCO</w:t>
            </w:r>
          </w:p>
        </w:tc>
        <w:tc>
          <w:tcPr>
            <w:tcW w:w="1343" w:type="pct"/>
            <w:vAlign w:val="center"/>
          </w:tcPr>
          <w:p w14:paraId="1E44A9A8" w14:textId="77777777" w:rsidR="000C6F43" w:rsidRPr="003951B7" w:rsidRDefault="000C6F43" w:rsidP="002B777E">
            <w:pPr>
              <w:jc w:val="both"/>
              <w:rPr>
                <w:rFonts w:ascii="Arial" w:hAnsi="Arial" w:cs="Arial"/>
                <w:color w:val="000000"/>
                <w:sz w:val="18"/>
                <w:szCs w:val="18"/>
              </w:rPr>
            </w:pPr>
            <w:r w:rsidRPr="003951B7">
              <w:rPr>
                <w:rFonts w:ascii="Arial" w:hAnsi="Arial" w:cs="Arial"/>
                <w:color w:val="000000"/>
                <w:sz w:val="18"/>
                <w:szCs w:val="18"/>
              </w:rPr>
              <w:t>SUPLEMENTO ALIMENTAR - VITAMINA B12, DL - METIONINA, PROTEINATO DE FERRO, MALTODEXTRINA, VITAMINA B6, ESTEARATO DE MAGNÉSIO, CELULOSE, ÁCIDO FÓLICO. COM 30 TABLETS REF. (ERITRÓS - ORGANNACT)</w:t>
            </w:r>
          </w:p>
        </w:tc>
        <w:tc>
          <w:tcPr>
            <w:tcW w:w="823" w:type="pct"/>
            <w:vAlign w:val="center"/>
          </w:tcPr>
          <w:p w14:paraId="4B2D4BF3" w14:textId="77777777" w:rsidR="000C6F43" w:rsidRPr="003951B7" w:rsidRDefault="000C6F43" w:rsidP="002B777E">
            <w:pPr>
              <w:jc w:val="center"/>
              <w:rPr>
                <w:sz w:val="18"/>
                <w:szCs w:val="18"/>
              </w:rPr>
            </w:pPr>
            <w:r w:rsidRPr="003951B7">
              <w:rPr>
                <w:sz w:val="18"/>
                <w:szCs w:val="18"/>
              </w:rPr>
              <w:t>R$ 58,47</w:t>
            </w:r>
          </w:p>
        </w:tc>
        <w:tc>
          <w:tcPr>
            <w:tcW w:w="820" w:type="pct"/>
            <w:vAlign w:val="center"/>
          </w:tcPr>
          <w:p w14:paraId="23C792C7" w14:textId="77777777" w:rsidR="000C6F43" w:rsidRPr="003951B7" w:rsidRDefault="000C6F43" w:rsidP="002B777E">
            <w:pPr>
              <w:jc w:val="center"/>
              <w:rPr>
                <w:sz w:val="18"/>
                <w:szCs w:val="18"/>
              </w:rPr>
            </w:pPr>
            <w:r w:rsidRPr="003951B7">
              <w:rPr>
                <w:sz w:val="18"/>
                <w:szCs w:val="18"/>
              </w:rPr>
              <w:t>R$ 1.169,40</w:t>
            </w:r>
          </w:p>
        </w:tc>
      </w:tr>
      <w:tr w:rsidR="000C6F43" w:rsidRPr="003951B7" w14:paraId="593AFF39" w14:textId="77777777" w:rsidTr="002B777E">
        <w:tc>
          <w:tcPr>
            <w:tcW w:w="3357" w:type="pct"/>
            <w:gridSpan w:val="5"/>
            <w:shd w:val="clear" w:color="auto" w:fill="AEAAAA" w:themeFill="background2" w:themeFillShade="BF"/>
            <w:vAlign w:val="center"/>
          </w:tcPr>
          <w:p w14:paraId="2A261894" w14:textId="77777777" w:rsidR="000C6F43" w:rsidRPr="003951B7" w:rsidRDefault="000C6F43" w:rsidP="002B777E">
            <w:pPr>
              <w:jc w:val="both"/>
              <w:rPr>
                <w:rFonts w:ascii="Arial" w:hAnsi="Arial" w:cs="Arial"/>
                <w:sz w:val="18"/>
                <w:szCs w:val="18"/>
              </w:rPr>
            </w:pPr>
          </w:p>
        </w:tc>
        <w:tc>
          <w:tcPr>
            <w:tcW w:w="823" w:type="pct"/>
            <w:shd w:val="clear" w:color="auto" w:fill="AEAAAA" w:themeFill="background2" w:themeFillShade="BF"/>
            <w:vAlign w:val="center"/>
          </w:tcPr>
          <w:p w14:paraId="1289B591" w14:textId="77777777" w:rsidR="000C6F43" w:rsidRPr="003951B7" w:rsidRDefault="000C6F43" w:rsidP="002B777E">
            <w:pPr>
              <w:jc w:val="center"/>
              <w:rPr>
                <w:sz w:val="18"/>
                <w:szCs w:val="18"/>
              </w:rPr>
            </w:pPr>
            <w:r w:rsidRPr="003951B7">
              <w:rPr>
                <w:rFonts w:ascii="Arial" w:hAnsi="Arial" w:cs="Arial"/>
                <w:b/>
                <w:sz w:val="18"/>
                <w:szCs w:val="18"/>
              </w:rPr>
              <w:t>VALOR TOTAL ESTIMADO</w:t>
            </w:r>
          </w:p>
        </w:tc>
        <w:tc>
          <w:tcPr>
            <w:tcW w:w="820" w:type="pct"/>
            <w:shd w:val="clear" w:color="auto" w:fill="AEAAAA" w:themeFill="background2" w:themeFillShade="BF"/>
            <w:vAlign w:val="center"/>
          </w:tcPr>
          <w:p w14:paraId="4807404F" w14:textId="77777777" w:rsidR="000C6F43" w:rsidRPr="003951B7" w:rsidRDefault="000C6F43" w:rsidP="002B777E">
            <w:pPr>
              <w:jc w:val="center"/>
              <w:rPr>
                <w:sz w:val="18"/>
                <w:szCs w:val="18"/>
              </w:rPr>
            </w:pPr>
            <w:r w:rsidRPr="003951B7">
              <w:rPr>
                <w:sz w:val="18"/>
                <w:szCs w:val="18"/>
              </w:rPr>
              <w:t>R$ 147.208,33</w:t>
            </w:r>
          </w:p>
        </w:tc>
      </w:tr>
    </w:tbl>
    <w:p w14:paraId="256DF573" w14:textId="58336CE6" w:rsidR="00DF2239" w:rsidRPr="00DF2239" w:rsidRDefault="00DF2239" w:rsidP="00EC0985">
      <w:pPr>
        <w:spacing w:line="276" w:lineRule="auto"/>
        <w:ind w:left="426"/>
        <w:rPr>
          <w:rFonts w:ascii="Arial" w:hAnsi="Arial" w:cs="Arial"/>
          <w:sz w:val="24"/>
          <w:szCs w:val="24"/>
        </w:rPr>
      </w:pPr>
    </w:p>
    <w:p w14:paraId="5E1E244C" w14:textId="42EA2DB5" w:rsidR="00C51987" w:rsidRPr="00C51987" w:rsidRDefault="00C51987" w:rsidP="00EC0985">
      <w:pPr>
        <w:spacing w:before="240" w:after="240" w:line="276" w:lineRule="auto"/>
        <w:jc w:val="both"/>
        <w:rPr>
          <w:rFonts w:ascii="Arial" w:eastAsia="Calibri" w:hAnsi="Arial" w:cs="Arial"/>
          <w:b/>
          <w:sz w:val="24"/>
          <w:szCs w:val="24"/>
        </w:rPr>
      </w:pPr>
      <w:r>
        <w:rPr>
          <w:rFonts w:ascii="Arial" w:eastAsia="Calibri" w:hAnsi="Arial" w:cs="Arial"/>
          <w:b/>
          <w:sz w:val="24"/>
          <w:szCs w:val="24"/>
        </w:rPr>
        <w:t xml:space="preserve">V </w:t>
      </w:r>
      <w:r w:rsidRPr="002574BF">
        <w:rPr>
          <w:rFonts w:ascii="Arial" w:hAnsi="Arial" w:cs="Arial"/>
          <w:b/>
          <w:sz w:val="24"/>
          <w:szCs w:val="24"/>
        </w:rPr>
        <w:t>–</w:t>
      </w:r>
      <w:r>
        <w:rPr>
          <w:rFonts w:ascii="Arial" w:hAnsi="Arial" w:cs="Arial"/>
          <w:b/>
          <w:bCs/>
          <w:sz w:val="24"/>
          <w:szCs w:val="24"/>
        </w:rPr>
        <w:t xml:space="preserve"> </w:t>
      </w:r>
      <w:r w:rsidRPr="00C51987">
        <w:rPr>
          <w:rFonts w:ascii="Arial" w:eastAsia="Calibri" w:hAnsi="Arial" w:cs="Arial"/>
          <w:b/>
          <w:sz w:val="24"/>
          <w:szCs w:val="24"/>
        </w:rPr>
        <w:t>DOS RECURSOS ORCAMENTARIOS:</w:t>
      </w:r>
    </w:p>
    <w:p w14:paraId="45634D41" w14:textId="0B68290B" w:rsidR="00C51987" w:rsidRPr="00C51987" w:rsidRDefault="00C51987" w:rsidP="00EC0985">
      <w:pPr>
        <w:spacing w:before="240" w:after="240" w:line="276" w:lineRule="auto"/>
        <w:jc w:val="both"/>
        <w:rPr>
          <w:rFonts w:ascii="Arial" w:eastAsia="Calibri" w:hAnsi="Arial" w:cs="Arial"/>
          <w:sz w:val="24"/>
          <w:szCs w:val="24"/>
        </w:rPr>
      </w:pPr>
      <w:r w:rsidRPr="00C51987">
        <w:rPr>
          <w:rFonts w:ascii="Arial" w:eastAsia="Calibri" w:hAnsi="Arial" w:cs="Arial"/>
          <w:sz w:val="24"/>
          <w:szCs w:val="24"/>
        </w:rPr>
        <w:t>As des</w:t>
      </w:r>
      <w:r>
        <w:rPr>
          <w:rFonts w:ascii="Arial" w:eastAsia="Calibri" w:hAnsi="Arial" w:cs="Arial"/>
          <w:sz w:val="24"/>
          <w:szCs w:val="24"/>
        </w:rPr>
        <w:t>pesas decorrentes desta aquisiçã</w:t>
      </w:r>
      <w:r w:rsidRPr="00C51987">
        <w:rPr>
          <w:rFonts w:ascii="Arial" w:eastAsia="Calibri" w:hAnsi="Arial" w:cs="Arial"/>
          <w:sz w:val="24"/>
          <w:szCs w:val="24"/>
        </w:rPr>
        <w:t>o ocorrerão</w:t>
      </w:r>
      <w:r>
        <w:rPr>
          <w:rFonts w:ascii="Arial" w:eastAsia="Calibri" w:hAnsi="Arial" w:cs="Arial"/>
          <w:sz w:val="24"/>
          <w:szCs w:val="24"/>
        </w:rPr>
        <w:t xml:space="preserve"> na seguinte dotação orç</w:t>
      </w:r>
      <w:r w:rsidRPr="00C51987">
        <w:rPr>
          <w:rFonts w:ascii="Arial" w:eastAsia="Calibri" w:hAnsi="Arial" w:cs="Arial"/>
          <w:sz w:val="24"/>
          <w:szCs w:val="24"/>
        </w:rPr>
        <w:t>amentaria:</w:t>
      </w:r>
    </w:p>
    <w:p w14:paraId="05E9B4E9" w14:textId="0EFF62F3" w:rsidR="008B6BC7" w:rsidRDefault="008B6BC7" w:rsidP="00EC0985">
      <w:pPr>
        <w:spacing w:before="240" w:after="240" w:line="276" w:lineRule="auto"/>
        <w:jc w:val="both"/>
        <w:rPr>
          <w:rFonts w:ascii="Arial" w:hAnsi="Arial" w:cs="Arial"/>
          <w:sz w:val="24"/>
          <w:szCs w:val="24"/>
        </w:rPr>
      </w:pPr>
      <w:r w:rsidRPr="008B6BC7">
        <w:rPr>
          <w:rFonts w:ascii="Arial" w:hAnsi="Arial" w:cs="Arial"/>
          <w:sz w:val="24"/>
          <w:szCs w:val="24"/>
        </w:rPr>
        <w:t>5.1</w:t>
      </w:r>
      <w:r>
        <w:rPr>
          <w:rFonts w:ascii="Arial" w:hAnsi="Arial" w:cs="Arial"/>
          <w:sz w:val="24"/>
          <w:szCs w:val="24"/>
        </w:rPr>
        <w:t>.</w:t>
      </w:r>
      <w:r w:rsidRPr="008B6BC7">
        <w:rPr>
          <w:rFonts w:ascii="Arial" w:hAnsi="Arial" w:cs="Arial"/>
          <w:sz w:val="24"/>
          <w:szCs w:val="24"/>
        </w:rPr>
        <w:t xml:space="preserve"> </w:t>
      </w:r>
      <w:r w:rsidR="00774E5F" w:rsidRPr="00774E5F">
        <w:rPr>
          <w:rFonts w:ascii="Arial" w:hAnsi="Arial" w:cs="Arial"/>
          <w:sz w:val="24"/>
          <w:szCs w:val="24"/>
        </w:rPr>
        <w:t xml:space="preserve">Secretaria Municipal de </w:t>
      </w:r>
      <w:r w:rsidR="00587CF8" w:rsidRPr="00C72900">
        <w:rPr>
          <w:rFonts w:ascii="Arial" w:hAnsi="Arial" w:cs="Arial"/>
          <w:sz w:val="24"/>
          <w:szCs w:val="24"/>
        </w:rPr>
        <w:t>Saúde</w:t>
      </w:r>
      <w:r w:rsidR="00774E5F" w:rsidRPr="00774E5F">
        <w:rPr>
          <w:rFonts w:ascii="Arial" w:hAnsi="Arial" w:cs="Arial"/>
          <w:sz w:val="24"/>
          <w:szCs w:val="24"/>
        </w:rPr>
        <w:t xml:space="preserve">: </w:t>
      </w:r>
    </w:p>
    <w:p w14:paraId="20163FA4" w14:textId="4E44B3A2" w:rsidR="009136EC" w:rsidRPr="000C6F43" w:rsidRDefault="000C6F43" w:rsidP="00EC0985">
      <w:pPr>
        <w:spacing w:before="240" w:after="240" w:line="276" w:lineRule="auto"/>
        <w:jc w:val="both"/>
        <w:rPr>
          <w:rFonts w:ascii="Arial" w:hAnsi="Arial" w:cs="Arial"/>
          <w:b/>
          <w:sz w:val="24"/>
          <w:szCs w:val="24"/>
        </w:rPr>
      </w:pPr>
      <w:r w:rsidRPr="000C6F43">
        <w:rPr>
          <w:rFonts w:ascii="Arial" w:hAnsi="Arial" w:cs="Arial"/>
          <w:b/>
          <w:sz w:val="24"/>
          <w:szCs w:val="24"/>
        </w:rPr>
        <w:t>02.012.10.304.0090.2128    3.3.90.30.00.00    Fonte: 360    CONTA: 211</w:t>
      </w:r>
    </w:p>
    <w:p w14:paraId="5EF11EF8" w14:textId="386905B6" w:rsidR="000E3F0B" w:rsidRPr="009F33F2" w:rsidRDefault="009F33F2" w:rsidP="00EC0985">
      <w:pPr>
        <w:spacing w:before="240" w:after="240" w:line="276" w:lineRule="auto"/>
        <w:jc w:val="both"/>
        <w:rPr>
          <w:rFonts w:ascii="Arial" w:hAnsi="Arial" w:cs="Arial"/>
          <w:b/>
          <w:bCs/>
          <w:sz w:val="24"/>
          <w:szCs w:val="24"/>
        </w:rPr>
      </w:pPr>
      <w:r>
        <w:rPr>
          <w:rFonts w:ascii="Arial" w:hAnsi="Arial" w:cs="Arial"/>
          <w:b/>
          <w:bCs/>
          <w:sz w:val="24"/>
          <w:szCs w:val="24"/>
        </w:rPr>
        <w:t>V</w:t>
      </w:r>
      <w:r w:rsidR="005267C8">
        <w:rPr>
          <w:rFonts w:ascii="Arial" w:hAnsi="Arial" w:cs="Arial"/>
          <w:b/>
          <w:bCs/>
          <w:sz w:val="24"/>
          <w:szCs w:val="24"/>
        </w:rPr>
        <w:t>I</w:t>
      </w:r>
      <w:r>
        <w:rPr>
          <w:rFonts w:ascii="Arial" w:hAnsi="Arial" w:cs="Arial"/>
          <w:b/>
          <w:bCs/>
          <w:sz w:val="24"/>
          <w:szCs w:val="24"/>
        </w:rPr>
        <w:t xml:space="preserve"> </w:t>
      </w:r>
      <w:r w:rsidRPr="002574BF">
        <w:rPr>
          <w:rFonts w:ascii="Arial" w:hAnsi="Arial" w:cs="Arial"/>
          <w:b/>
          <w:sz w:val="24"/>
          <w:szCs w:val="24"/>
        </w:rPr>
        <w:t>–</w:t>
      </w:r>
      <w:r>
        <w:rPr>
          <w:rFonts w:ascii="Arial" w:hAnsi="Arial" w:cs="Arial"/>
          <w:b/>
          <w:bCs/>
          <w:sz w:val="24"/>
          <w:szCs w:val="24"/>
        </w:rPr>
        <w:t xml:space="preserve"> </w:t>
      </w:r>
      <w:r w:rsidR="00165AD0" w:rsidRPr="009F33F2">
        <w:rPr>
          <w:rFonts w:ascii="Arial" w:hAnsi="Arial" w:cs="Arial"/>
          <w:b/>
          <w:bCs/>
          <w:sz w:val="24"/>
          <w:szCs w:val="24"/>
        </w:rPr>
        <w:t>QUALIFICAÇÃO TÉCNICA:</w:t>
      </w:r>
    </w:p>
    <w:p w14:paraId="38A2AD2E" w14:textId="77777777" w:rsidR="00334DB9" w:rsidRDefault="00165AD0" w:rsidP="00EC0985">
      <w:pPr>
        <w:spacing w:before="240" w:after="240" w:line="276" w:lineRule="auto"/>
        <w:jc w:val="both"/>
        <w:rPr>
          <w:rFonts w:ascii="Arial" w:eastAsia="Arial Unicode MS" w:hAnsi="Arial" w:cs="Arial"/>
          <w:b/>
          <w:bCs/>
          <w:sz w:val="24"/>
          <w:szCs w:val="24"/>
        </w:rPr>
      </w:pPr>
      <w:r w:rsidRPr="00CE2AF6">
        <w:rPr>
          <w:rFonts w:ascii="Arial" w:hAnsi="Arial" w:cs="Arial"/>
          <w:sz w:val="24"/>
          <w:szCs w:val="24"/>
        </w:rPr>
        <w:lastRenderedPageBreak/>
        <w:t>6.1.</w:t>
      </w:r>
      <w:r w:rsidRPr="00CE2AF6">
        <w:rPr>
          <w:rFonts w:ascii="Arial" w:hAnsi="Arial" w:cs="Arial"/>
          <w:b/>
          <w:sz w:val="24"/>
          <w:szCs w:val="24"/>
        </w:rPr>
        <w:t xml:space="preserve"> </w:t>
      </w:r>
      <w:r w:rsidR="00334DB9" w:rsidRPr="00334DB9">
        <w:rPr>
          <w:rFonts w:ascii="Arial" w:hAnsi="Arial" w:cs="Arial"/>
          <w:sz w:val="24"/>
          <w:szCs w:val="24"/>
        </w:rPr>
        <w:t>Comprovação de aptidão para desempenho de atividade pertinente e compatível em características, quantidades e prazos com o objeto da licitação, através de Atestado de Capacidade Técnica emitido por Pessoa Jurídica Pública ou Privada;</w:t>
      </w:r>
      <w:r w:rsidR="00334DB9">
        <w:rPr>
          <w:rFonts w:ascii="Arial" w:eastAsia="Arial Unicode MS" w:hAnsi="Arial" w:cs="Arial"/>
          <w:b/>
          <w:bCs/>
          <w:sz w:val="24"/>
          <w:szCs w:val="24"/>
        </w:rPr>
        <w:t xml:space="preserve"> </w:t>
      </w:r>
    </w:p>
    <w:p w14:paraId="04D169D1" w14:textId="53DA821F" w:rsidR="009F33F2" w:rsidRPr="00F3753F" w:rsidRDefault="00CE2AF6" w:rsidP="00EC0985">
      <w:pPr>
        <w:spacing w:before="240" w:after="240" w:line="276" w:lineRule="auto"/>
        <w:jc w:val="both"/>
        <w:rPr>
          <w:rFonts w:ascii="Arial" w:eastAsia="Arial Unicode MS" w:hAnsi="Arial" w:cs="Arial"/>
          <w:b/>
          <w:bCs/>
          <w:sz w:val="24"/>
          <w:szCs w:val="24"/>
        </w:rPr>
      </w:pPr>
      <w:r>
        <w:rPr>
          <w:rFonts w:ascii="Arial" w:eastAsia="Arial Unicode MS" w:hAnsi="Arial" w:cs="Arial"/>
          <w:b/>
          <w:bCs/>
          <w:sz w:val="24"/>
          <w:szCs w:val="24"/>
        </w:rPr>
        <w:t>VI</w:t>
      </w:r>
      <w:r w:rsidR="0019038B">
        <w:rPr>
          <w:rFonts w:ascii="Arial" w:eastAsia="Arial Unicode MS" w:hAnsi="Arial" w:cs="Arial"/>
          <w:b/>
          <w:bCs/>
          <w:sz w:val="24"/>
          <w:szCs w:val="24"/>
        </w:rPr>
        <w:t>I</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165AD0" w:rsidRPr="00F3753F">
        <w:rPr>
          <w:rFonts w:ascii="Arial" w:eastAsia="Arial Unicode MS" w:hAnsi="Arial" w:cs="Arial"/>
          <w:b/>
          <w:bCs/>
          <w:sz w:val="24"/>
          <w:szCs w:val="24"/>
        </w:rPr>
        <w:t>CRITÉRIOS DE ACEITABILIDADE E JULGAMENTO</w:t>
      </w:r>
    </w:p>
    <w:p w14:paraId="521E99D0" w14:textId="6CAEC7DD" w:rsidR="00165AD0" w:rsidRPr="00F3753F" w:rsidRDefault="0019038B" w:rsidP="00EC0985">
      <w:pPr>
        <w:spacing w:line="276" w:lineRule="auto"/>
        <w:jc w:val="both"/>
        <w:rPr>
          <w:rFonts w:ascii="Arial" w:eastAsia="Arial Unicode MS" w:hAnsi="Arial" w:cs="Arial"/>
          <w:bCs/>
          <w:sz w:val="24"/>
          <w:szCs w:val="24"/>
        </w:rPr>
      </w:pPr>
      <w:r>
        <w:rPr>
          <w:rFonts w:ascii="Arial" w:eastAsia="Arial Unicode MS" w:hAnsi="Arial" w:cs="Arial"/>
          <w:bCs/>
          <w:sz w:val="24"/>
          <w:szCs w:val="24"/>
        </w:rPr>
        <w:t>7</w:t>
      </w:r>
      <w:r w:rsidR="00165AD0" w:rsidRPr="00F3753F">
        <w:rPr>
          <w:rFonts w:ascii="Arial" w:eastAsia="Arial Unicode MS" w:hAnsi="Arial" w:cs="Arial"/>
          <w:bCs/>
          <w:sz w:val="24"/>
          <w:szCs w:val="24"/>
        </w:rPr>
        <w:t xml:space="preserve">.1. </w:t>
      </w:r>
      <w:r w:rsidR="009136EC">
        <w:rPr>
          <w:rFonts w:ascii="Arial" w:eastAsia="Arial Unicode MS" w:hAnsi="Arial" w:cs="Arial"/>
          <w:sz w:val="24"/>
          <w:szCs w:val="24"/>
        </w:rPr>
        <w:t>Conforme especificações do edital.</w:t>
      </w:r>
    </w:p>
    <w:p w14:paraId="0051734A" w14:textId="77777777" w:rsidR="00165AD0" w:rsidRPr="00F3753F" w:rsidRDefault="00165AD0" w:rsidP="00EC0985">
      <w:pPr>
        <w:spacing w:line="276" w:lineRule="auto"/>
        <w:jc w:val="both"/>
        <w:rPr>
          <w:rFonts w:ascii="Arial" w:hAnsi="Arial" w:cs="Arial"/>
          <w:sz w:val="24"/>
          <w:szCs w:val="24"/>
        </w:rPr>
      </w:pPr>
    </w:p>
    <w:p w14:paraId="39C25710" w14:textId="0AA8DC20" w:rsidR="009C433E" w:rsidRDefault="009F33F2" w:rsidP="00EC0985">
      <w:pPr>
        <w:pStyle w:val="PargrafodaLista"/>
        <w:spacing w:line="276" w:lineRule="auto"/>
        <w:ind w:left="0"/>
        <w:jc w:val="both"/>
        <w:rPr>
          <w:rFonts w:ascii="Arial" w:hAnsi="Arial" w:cs="Arial"/>
          <w:b/>
          <w:sz w:val="24"/>
          <w:szCs w:val="24"/>
        </w:rPr>
      </w:pPr>
      <w:r>
        <w:rPr>
          <w:rFonts w:ascii="Arial" w:hAnsi="Arial" w:cs="Arial"/>
          <w:b/>
          <w:sz w:val="24"/>
          <w:szCs w:val="24"/>
        </w:rPr>
        <w:t>VII</w:t>
      </w:r>
      <w:r w:rsidR="0019038B">
        <w:rPr>
          <w:rFonts w:ascii="Arial" w:hAnsi="Arial" w:cs="Arial"/>
          <w:b/>
          <w:sz w:val="24"/>
          <w:szCs w:val="24"/>
        </w:rPr>
        <w:t>I</w:t>
      </w:r>
      <w:r>
        <w:rPr>
          <w:rFonts w:ascii="Arial" w:hAnsi="Arial" w:cs="Arial"/>
          <w:b/>
          <w:sz w:val="24"/>
          <w:szCs w:val="24"/>
        </w:rPr>
        <w:t xml:space="preserve"> </w:t>
      </w:r>
      <w:r w:rsidRPr="002574BF">
        <w:rPr>
          <w:rFonts w:ascii="Arial" w:hAnsi="Arial" w:cs="Arial"/>
          <w:b/>
          <w:sz w:val="24"/>
          <w:szCs w:val="24"/>
        </w:rPr>
        <w:t>–</w:t>
      </w:r>
      <w:r>
        <w:rPr>
          <w:rFonts w:ascii="Arial" w:hAnsi="Arial" w:cs="Arial"/>
          <w:b/>
          <w:sz w:val="24"/>
          <w:szCs w:val="24"/>
        </w:rPr>
        <w:t xml:space="preserve"> </w:t>
      </w:r>
      <w:r w:rsidR="009C433E" w:rsidRPr="009C433E">
        <w:rPr>
          <w:rFonts w:ascii="Arial" w:hAnsi="Arial" w:cs="Arial"/>
          <w:b/>
          <w:sz w:val="24"/>
          <w:szCs w:val="24"/>
        </w:rPr>
        <w:t>DAS CONDIÇÕES DE FORNECIMENTO/ENTREGA:</w:t>
      </w:r>
    </w:p>
    <w:p w14:paraId="7836380E" w14:textId="3A695840" w:rsidR="009B0BDB" w:rsidRDefault="00957A4A" w:rsidP="00EC0985">
      <w:pPr>
        <w:spacing w:line="276" w:lineRule="auto"/>
        <w:jc w:val="both"/>
        <w:rPr>
          <w:rFonts w:ascii="Arial" w:eastAsia="Arial Unicode MS" w:hAnsi="Arial" w:cs="Arial"/>
          <w:sz w:val="24"/>
          <w:szCs w:val="24"/>
        </w:rPr>
      </w:pPr>
      <w:r>
        <w:rPr>
          <w:rFonts w:ascii="Arial" w:eastAsia="Arial Unicode MS" w:hAnsi="Arial" w:cs="Arial"/>
          <w:sz w:val="24"/>
          <w:szCs w:val="24"/>
        </w:rPr>
        <w:t>8.1. Co</w:t>
      </w:r>
      <w:r w:rsidR="000B4864">
        <w:rPr>
          <w:rFonts w:ascii="Arial" w:eastAsia="Arial Unicode MS" w:hAnsi="Arial" w:cs="Arial"/>
          <w:sz w:val="24"/>
          <w:szCs w:val="24"/>
        </w:rPr>
        <w:t>nforme especificações do edital em seu item 16.</w:t>
      </w:r>
    </w:p>
    <w:p w14:paraId="49B142C5" w14:textId="77777777" w:rsidR="00957A4A" w:rsidRPr="001124A7" w:rsidRDefault="00957A4A" w:rsidP="00EC0985">
      <w:pPr>
        <w:spacing w:line="276" w:lineRule="auto"/>
        <w:jc w:val="both"/>
        <w:rPr>
          <w:rFonts w:ascii="Arial" w:hAnsi="Arial" w:cs="Arial"/>
          <w:b/>
          <w:sz w:val="22"/>
          <w:szCs w:val="22"/>
        </w:rPr>
      </w:pPr>
    </w:p>
    <w:p w14:paraId="626A996F" w14:textId="351690B7" w:rsidR="009F33F2" w:rsidRPr="003F26B6" w:rsidRDefault="00E20530" w:rsidP="00EC0985">
      <w:pPr>
        <w:spacing w:line="276" w:lineRule="auto"/>
        <w:jc w:val="both"/>
        <w:rPr>
          <w:rFonts w:ascii="Arial" w:hAnsi="Arial" w:cs="Arial"/>
          <w:b/>
          <w:sz w:val="24"/>
          <w:szCs w:val="24"/>
        </w:rPr>
      </w:pPr>
      <w:r>
        <w:rPr>
          <w:rFonts w:ascii="Arial" w:hAnsi="Arial" w:cs="Arial"/>
          <w:b/>
          <w:sz w:val="24"/>
          <w:szCs w:val="24"/>
        </w:rPr>
        <w:t>IX</w:t>
      </w:r>
      <w:r w:rsidR="009F33F2">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9F33F2" w:rsidRPr="003F26B6">
        <w:rPr>
          <w:rFonts w:ascii="Arial" w:hAnsi="Arial" w:cs="Arial"/>
          <w:b/>
          <w:sz w:val="24"/>
          <w:szCs w:val="24"/>
        </w:rPr>
        <w:t>FISCALIZAÇÃO</w:t>
      </w:r>
      <w:r w:rsidR="00165AD0" w:rsidRPr="003F26B6">
        <w:rPr>
          <w:rFonts w:ascii="Arial" w:hAnsi="Arial" w:cs="Arial"/>
          <w:b/>
          <w:sz w:val="24"/>
          <w:szCs w:val="24"/>
        </w:rPr>
        <w:t xml:space="preserve"> </w:t>
      </w:r>
    </w:p>
    <w:p w14:paraId="76FDB881" w14:textId="19A74F3C" w:rsidR="006216DB" w:rsidRDefault="006216DB" w:rsidP="00EC0985">
      <w:pPr>
        <w:spacing w:before="240" w:line="276" w:lineRule="auto"/>
        <w:jc w:val="both"/>
        <w:rPr>
          <w:rFonts w:ascii="Arial" w:eastAsia="Arial Unicode MS" w:hAnsi="Arial" w:cs="Arial"/>
          <w:sz w:val="24"/>
          <w:szCs w:val="24"/>
        </w:rPr>
      </w:pPr>
      <w:r>
        <w:rPr>
          <w:rFonts w:ascii="Arial" w:eastAsia="Arial Unicode MS" w:hAnsi="Arial" w:cs="Arial"/>
          <w:sz w:val="24"/>
          <w:szCs w:val="24"/>
        </w:rPr>
        <w:t>9.1. Conforme especificações do edital</w:t>
      </w:r>
      <w:r w:rsidR="001542BA">
        <w:rPr>
          <w:rFonts w:ascii="Arial" w:eastAsia="Arial Unicode MS" w:hAnsi="Arial" w:cs="Arial"/>
          <w:sz w:val="24"/>
          <w:szCs w:val="24"/>
        </w:rPr>
        <w:t xml:space="preserve"> em seu item 20</w:t>
      </w:r>
      <w:r>
        <w:rPr>
          <w:rFonts w:ascii="Arial" w:eastAsia="Arial Unicode MS" w:hAnsi="Arial" w:cs="Arial"/>
          <w:sz w:val="24"/>
          <w:szCs w:val="24"/>
        </w:rPr>
        <w:t>.</w:t>
      </w:r>
    </w:p>
    <w:p w14:paraId="48A7B4DA" w14:textId="77777777" w:rsidR="006216DB" w:rsidRPr="006216DB" w:rsidRDefault="006216DB" w:rsidP="00EC0985">
      <w:pPr>
        <w:spacing w:line="276" w:lineRule="auto"/>
        <w:jc w:val="both"/>
        <w:rPr>
          <w:rFonts w:ascii="Arial" w:eastAsia="Arial Unicode MS" w:hAnsi="Arial" w:cs="Arial"/>
          <w:sz w:val="24"/>
          <w:szCs w:val="24"/>
        </w:rPr>
      </w:pPr>
    </w:p>
    <w:p w14:paraId="5440515B" w14:textId="3DA6AB88" w:rsidR="000E3F0B" w:rsidRDefault="00CE2AF6" w:rsidP="00EC0985">
      <w:pPr>
        <w:tabs>
          <w:tab w:val="left" w:pos="709"/>
        </w:tabs>
        <w:suppressAutoHyphens/>
        <w:spacing w:line="276" w:lineRule="auto"/>
        <w:jc w:val="both"/>
        <w:rPr>
          <w:rFonts w:ascii="Arial" w:eastAsia="Arial Unicode MS" w:hAnsi="Arial" w:cs="Arial"/>
          <w:b/>
          <w:bCs/>
          <w:sz w:val="22"/>
          <w:szCs w:val="22"/>
        </w:rPr>
      </w:pPr>
      <w:r>
        <w:rPr>
          <w:rFonts w:ascii="Arial" w:eastAsia="Arial Unicode MS" w:hAnsi="Arial" w:cs="Arial"/>
          <w:b/>
          <w:bCs/>
          <w:sz w:val="22"/>
          <w:szCs w:val="22"/>
        </w:rPr>
        <w:t>X</w:t>
      </w:r>
      <w:r w:rsidR="009F33F2">
        <w:rPr>
          <w:rFonts w:ascii="Arial" w:eastAsia="Arial Unicode MS" w:hAnsi="Arial" w:cs="Arial"/>
          <w:b/>
          <w:bCs/>
          <w:sz w:val="22"/>
          <w:szCs w:val="22"/>
        </w:rPr>
        <w:t xml:space="preserve"> </w:t>
      </w:r>
      <w:r w:rsidR="009F33F2" w:rsidRPr="002574BF">
        <w:rPr>
          <w:rFonts w:ascii="Arial" w:hAnsi="Arial" w:cs="Arial"/>
          <w:b/>
          <w:sz w:val="24"/>
          <w:szCs w:val="24"/>
        </w:rPr>
        <w:t>–</w:t>
      </w:r>
      <w:r w:rsidR="009F33F2">
        <w:rPr>
          <w:rFonts w:ascii="Arial" w:eastAsia="Arial Unicode MS" w:hAnsi="Arial" w:cs="Arial"/>
          <w:b/>
          <w:bCs/>
          <w:sz w:val="22"/>
          <w:szCs w:val="22"/>
        </w:rPr>
        <w:t xml:space="preserve"> </w:t>
      </w:r>
      <w:r w:rsidR="009F33F2" w:rsidRPr="001124A7">
        <w:rPr>
          <w:rFonts w:ascii="Arial" w:eastAsia="Arial Unicode MS" w:hAnsi="Arial" w:cs="Arial"/>
          <w:b/>
          <w:bCs/>
          <w:sz w:val="22"/>
          <w:szCs w:val="22"/>
        </w:rPr>
        <w:t>PAGAMENTO</w:t>
      </w:r>
    </w:p>
    <w:p w14:paraId="49E8B70A" w14:textId="77777777" w:rsidR="009F33F2" w:rsidRDefault="009F33F2" w:rsidP="00EC0985">
      <w:pPr>
        <w:tabs>
          <w:tab w:val="left" w:pos="709"/>
        </w:tabs>
        <w:suppressAutoHyphens/>
        <w:spacing w:line="276" w:lineRule="auto"/>
        <w:jc w:val="both"/>
        <w:rPr>
          <w:rFonts w:ascii="Arial" w:eastAsia="Arial Unicode MS" w:hAnsi="Arial" w:cs="Arial"/>
          <w:b/>
          <w:bCs/>
          <w:sz w:val="22"/>
          <w:szCs w:val="22"/>
        </w:rPr>
      </w:pPr>
    </w:p>
    <w:p w14:paraId="478585B9" w14:textId="3753E141" w:rsidR="00165AD0" w:rsidRDefault="00957A4A" w:rsidP="00EC0985">
      <w:pPr>
        <w:spacing w:line="276" w:lineRule="auto"/>
        <w:jc w:val="both"/>
        <w:rPr>
          <w:rFonts w:ascii="Arial" w:eastAsia="Arial Unicode MS" w:hAnsi="Arial" w:cs="Arial"/>
          <w:sz w:val="24"/>
          <w:szCs w:val="24"/>
        </w:rPr>
      </w:pPr>
      <w:r>
        <w:rPr>
          <w:rFonts w:ascii="Arial" w:eastAsia="Arial Unicode MS" w:hAnsi="Arial" w:cs="Arial"/>
          <w:sz w:val="24"/>
          <w:szCs w:val="24"/>
        </w:rPr>
        <w:t>10.1. Conforme especificações do edital</w:t>
      </w:r>
      <w:r w:rsidR="00E06E44">
        <w:rPr>
          <w:rFonts w:ascii="Arial" w:eastAsia="Arial Unicode MS" w:hAnsi="Arial" w:cs="Arial"/>
          <w:sz w:val="24"/>
          <w:szCs w:val="24"/>
        </w:rPr>
        <w:t xml:space="preserve"> em seu item 21</w:t>
      </w:r>
      <w:r>
        <w:rPr>
          <w:rFonts w:ascii="Arial" w:eastAsia="Arial Unicode MS" w:hAnsi="Arial" w:cs="Arial"/>
          <w:sz w:val="24"/>
          <w:szCs w:val="24"/>
        </w:rPr>
        <w:t>.</w:t>
      </w:r>
    </w:p>
    <w:p w14:paraId="1AA7802D" w14:textId="77777777" w:rsidR="00957A4A" w:rsidRPr="003F26B6" w:rsidRDefault="00957A4A" w:rsidP="00EC0985">
      <w:pPr>
        <w:spacing w:line="276" w:lineRule="auto"/>
        <w:jc w:val="both"/>
        <w:rPr>
          <w:rFonts w:ascii="Arial" w:hAnsi="Arial" w:cs="Arial"/>
          <w:sz w:val="24"/>
          <w:szCs w:val="24"/>
        </w:rPr>
      </w:pPr>
    </w:p>
    <w:p w14:paraId="6867EAF0" w14:textId="0FA464D8" w:rsidR="00165AD0" w:rsidRDefault="00162E35" w:rsidP="00EC0985">
      <w:pPr>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XI</w:t>
      </w:r>
      <w:r w:rsidR="009F33F2" w:rsidRPr="002574BF">
        <w:rPr>
          <w:rFonts w:ascii="Arial" w:hAnsi="Arial" w:cs="Arial"/>
          <w:b/>
          <w:sz w:val="24"/>
          <w:szCs w:val="24"/>
        </w:rPr>
        <w:t>–</w:t>
      </w:r>
      <w:r w:rsidR="00394F13" w:rsidRPr="003F26B6">
        <w:rPr>
          <w:rFonts w:ascii="Arial" w:eastAsia="Arial Unicode MS" w:hAnsi="Arial" w:cs="Arial"/>
          <w:b/>
          <w:bCs/>
          <w:sz w:val="24"/>
          <w:szCs w:val="24"/>
        </w:rPr>
        <w:t xml:space="preserve"> OBRIGAÇÕES</w:t>
      </w:r>
      <w:r w:rsidR="00165AD0" w:rsidRPr="003F26B6">
        <w:rPr>
          <w:rFonts w:ascii="Arial" w:eastAsia="Arial Unicode MS" w:hAnsi="Arial" w:cs="Arial"/>
          <w:b/>
          <w:bCs/>
          <w:sz w:val="24"/>
          <w:szCs w:val="24"/>
        </w:rPr>
        <w:t xml:space="preserve"> DA CONTRATATADA</w:t>
      </w:r>
    </w:p>
    <w:p w14:paraId="149A1742" w14:textId="77777777" w:rsidR="009F33F2" w:rsidRPr="003F26B6" w:rsidRDefault="009F33F2" w:rsidP="00EC0985">
      <w:pPr>
        <w:suppressAutoHyphens/>
        <w:spacing w:line="276" w:lineRule="auto"/>
        <w:jc w:val="both"/>
        <w:rPr>
          <w:rFonts w:ascii="Arial" w:eastAsia="Arial Unicode MS" w:hAnsi="Arial" w:cs="Arial"/>
          <w:b/>
          <w:bCs/>
          <w:sz w:val="24"/>
          <w:szCs w:val="24"/>
        </w:rPr>
      </w:pPr>
    </w:p>
    <w:p w14:paraId="33369650" w14:textId="0A6ACFAB" w:rsidR="00165AD0" w:rsidRPr="003F26B6" w:rsidRDefault="00165AD0" w:rsidP="00EC0985">
      <w:pPr>
        <w:spacing w:line="276" w:lineRule="auto"/>
        <w:jc w:val="both"/>
        <w:rPr>
          <w:rFonts w:ascii="Arial" w:hAnsi="Arial" w:cs="Arial"/>
          <w:sz w:val="24"/>
          <w:szCs w:val="24"/>
        </w:rPr>
      </w:pPr>
      <w:r w:rsidRPr="003F26B6">
        <w:rPr>
          <w:rFonts w:ascii="Arial" w:eastAsia="Arial Unicode MS" w:hAnsi="Arial" w:cs="Arial"/>
          <w:sz w:val="24"/>
          <w:szCs w:val="24"/>
        </w:rPr>
        <w:t>1</w:t>
      </w:r>
      <w:r w:rsidR="00162E35">
        <w:rPr>
          <w:rFonts w:ascii="Arial" w:eastAsia="Arial Unicode MS" w:hAnsi="Arial" w:cs="Arial"/>
          <w:sz w:val="24"/>
          <w:szCs w:val="24"/>
        </w:rPr>
        <w:t>1</w:t>
      </w:r>
      <w:r w:rsidRPr="003F26B6">
        <w:rPr>
          <w:rFonts w:ascii="Arial" w:eastAsia="Arial Unicode MS" w:hAnsi="Arial" w:cs="Arial"/>
          <w:sz w:val="24"/>
          <w:szCs w:val="24"/>
        </w:rPr>
        <w:t xml:space="preserve">.1.  </w:t>
      </w:r>
      <w:r w:rsidR="00394F13">
        <w:rPr>
          <w:rFonts w:ascii="Arial" w:eastAsia="Arial Unicode MS" w:hAnsi="Arial" w:cs="Arial"/>
          <w:sz w:val="24"/>
          <w:szCs w:val="24"/>
        </w:rPr>
        <w:t>Conforme especificações do edital</w:t>
      </w:r>
      <w:r w:rsidR="00E06E44">
        <w:rPr>
          <w:rFonts w:ascii="Arial" w:eastAsia="Arial Unicode MS" w:hAnsi="Arial" w:cs="Arial"/>
          <w:sz w:val="24"/>
          <w:szCs w:val="24"/>
        </w:rPr>
        <w:t xml:space="preserve"> em seu item 19</w:t>
      </w:r>
      <w:r w:rsidR="00394F13">
        <w:rPr>
          <w:rFonts w:ascii="Arial" w:eastAsia="Arial Unicode MS" w:hAnsi="Arial" w:cs="Arial"/>
          <w:sz w:val="24"/>
          <w:szCs w:val="24"/>
        </w:rPr>
        <w:t>.</w:t>
      </w:r>
    </w:p>
    <w:p w14:paraId="05C02848" w14:textId="77777777" w:rsidR="00165AD0" w:rsidRPr="003F26B6" w:rsidRDefault="00165AD0" w:rsidP="00EC0985">
      <w:pPr>
        <w:spacing w:line="276" w:lineRule="auto"/>
        <w:jc w:val="both"/>
        <w:rPr>
          <w:rFonts w:ascii="Arial" w:eastAsia="Arial Unicode MS" w:hAnsi="Arial" w:cs="Arial"/>
          <w:b/>
          <w:bCs/>
          <w:sz w:val="24"/>
          <w:szCs w:val="24"/>
        </w:rPr>
      </w:pPr>
    </w:p>
    <w:p w14:paraId="37D60A6E" w14:textId="67D35804" w:rsidR="00165AD0" w:rsidRDefault="009F33F2"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00162E35">
        <w:rPr>
          <w:rFonts w:ascii="Arial" w:eastAsia="Arial Unicode MS" w:hAnsi="Arial" w:cs="Arial"/>
          <w:b/>
          <w:bCs/>
          <w:sz w:val="24"/>
          <w:szCs w:val="24"/>
        </w:rPr>
        <w:t>I</w:t>
      </w:r>
      <w:r>
        <w:rPr>
          <w:rFonts w:ascii="Arial" w:eastAsia="Arial Unicode MS" w:hAnsi="Arial" w:cs="Arial"/>
          <w:b/>
          <w:bCs/>
          <w:sz w:val="24"/>
          <w:szCs w:val="24"/>
        </w:rPr>
        <w:t xml:space="preserve">I </w:t>
      </w:r>
      <w:r w:rsidRPr="002574BF">
        <w:rPr>
          <w:rFonts w:ascii="Arial" w:hAnsi="Arial" w:cs="Arial"/>
          <w:b/>
          <w:sz w:val="24"/>
          <w:szCs w:val="24"/>
        </w:rPr>
        <w:t>–</w:t>
      </w:r>
      <w:r w:rsidR="003F26B6" w:rsidRPr="000E3F0B">
        <w:rPr>
          <w:rFonts w:ascii="Arial" w:eastAsia="Arial Unicode MS" w:hAnsi="Arial" w:cs="Arial"/>
          <w:b/>
          <w:bCs/>
          <w:sz w:val="24"/>
          <w:szCs w:val="24"/>
        </w:rPr>
        <w:t xml:space="preserve"> </w:t>
      </w:r>
      <w:r w:rsidR="00165AD0" w:rsidRPr="000E3F0B">
        <w:rPr>
          <w:rFonts w:ascii="Arial" w:eastAsia="Arial Unicode MS" w:hAnsi="Arial" w:cs="Arial"/>
          <w:b/>
          <w:bCs/>
          <w:sz w:val="24"/>
          <w:szCs w:val="24"/>
        </w:rPr>
        <w:t>DAS OBRIGAÇÕES DA CONTRATANTE</w:t>
      </w:r>
    </w:p>
    <w:p w14:paraId="6EB2252C" w14:textId="77777777" w:rsidR="009F33F2" w:rsidRPr="000E3F0B" w:rsidRDefault="009F33F2" w:rsidP="00EC0985">
      <w:pPr>
        <w:tabs>
          <w:tab w:val="left" w:pos="709"/>
        </w:tabs>
        <w:suppressAutoHyphens/>
        <w:spacing w:line="276" w:lineRule="auto"/>
        <w:jc w:val="both"/>
        <w:rPr>
          <w:rFonts w:ascii="Arial" w:eastAsia="Arial Unicode MS" w:hAnsi="Arial" w:cs="Arial"/>
          <w:b/>
          <w:bCs/>
          <w:sz w:val="24"/>
          <w:szCs w:val="24"/>
        </w:rPr>
      </w:pPr>
    </w:p>
    <w:p w14:paraId="17B8DB4C" w14:textId="23563EA4" w:rsidR="00394F13" w:rsidRDefault="00165AD0" w:rsidP="00EC0985">
      <w:pPr>
        <w:spacing w:line="276" w:lineRule="auto"/>
        <w:jc w:val="both"/>
        <w:rPr>
          <w:rFonts w:ascii="Arial" w:eastAsia="Arial Unicode MS" w:hAnsi="Arial" w:cs="Arial"/>
          <w:sz w:val="24"/>
          <w:szCs w:val="24"/>
        </w:rPr>
      </w:pPr>
      <w:r w:rsidRPr="000E3F0B">
        <w:rPr>
          <w:rFonts w:ascii="Arial" w:hAnsi="Arial" w:cs="Arial"/>
          <w:sz w:val="24"/>
          <w:szCs w:val="24"/>
        </w:rPr>
        <w:t>1</w:t>
      </w:r>
      <w:r w:rsidR="00162E35">
        <w:rPr>
          <w:rFonts w:ascii="Arial" w:hAnsi="Arial" w:cs="Arial"/>
          <w:sz w:val="24"/>
          <w:szCs w:val="24"/>
        </w:rPr>
        <w:t>2</w:t>
      </w:r>
      <w:r w:rsidRPr="000E3F0B">
        <w:rPr>
          <w:rFonts w:ascii="Arial" w:hAnsi="Arial" w:cs="Arial"/>
          <w:sz w:val="24"/>
          <w:szCs w:val="24"/>
        </w:rPr>
        <w:t xml:space="preserve">.1.   </w:t>
      </w:r>
      <w:r w:rsidR="00394F13">
        <w:rPr>
          <w:rFonts w:ascii="Arial" w:eastAsia="Arial Unicode MS" w:hAnsi="Arial" w:cs="Arial"/>
          <w:sz w:val="24"/>
          <w:szCs w:val="24"/>
        </w:rPr>
        <w:t>Conforme especificações do edital</w:t>
      </w:r>
      <w:r w:rsidR="00E06E44">
        <w:rPr>
          <w:rFonts w:ascii="Arial" w:eastAsia="Arial Unicode MS" w:hAnsi="Arial" w:cs="Arial"/>
          <w:sz w:val="24"/>
          <w:szCs w:val="24"/>
        </w:rPr>
        <w:t xml:space="preserve"> em seu item 18</w:t>
      </w:r>
      <w:r w:rsidR="00394F13">
        <w:rPr>
          <w:rFonts w:ascii="Arial" w:eastAsia="Arial Unicode MS" w:hAnsi="Arial" w:cs="Arial"/>
          <w:sz w:val="24"/>
          <w:szCs w:val="24"/>
        </w:rPr>
        <w:t>.</w:t>
      </w:r>
    </w:p>
    <w:p w14:paraId="083DC6F0" w14:textId="77777777" w:rsidR="00394F13" w:rsidRPr="00394F13" w:rsidRDefault="00394F13" w:rsidP="00EC0985">
      <w:pPr>
        <w:spacing w:line="276" w:lineRule="auto"/>
        <w:jc w:val="both"/>
        <w:rPr>
          <w:rFonts w:ascii="Arial" w:eastAsia="Arial Unicode MS" w:hAnsi="Arial" w:cs="Arial"/>
          <w:sz w:val="24"/>
          <w:szCs w:val="24"/>
        </w:rPr>
      </w:pPr>
    </w:p>
    <w:p w14:paraId="60FC94B9" w14:textId="4842DF36" w:rsidR="00C2115A" w:rsidRDefault="00CE2AF6"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009F33F2">
        <w:rPr>
          <w:rFonts w:ascii="Arial" w:eastAsia="Arial Unicode MS" w:hAnsi="Arial" w:cs="Arial"/>
          <w:b/>
          <w:bCs/>
          <w:sz w:val="24"/>
          <w:szCs w:val="24"/>
        </w:rPr>
        <w:t>I</w:t>
      </w:r>
      <w:r w:rsidR="00162E35">
        <w:rPr>
          <w:rFonts w:ascii="Arial" w:eastAsia="Arial Unicode MS" w:hAnsi="Arial" w:cs="Arial"/>
          <w:b/>
          <w:bCs/>
          <w:sz w:val="24"/>
          <w:szCs w:val="24"/>
        </w:rPr>
        <w:t>I</w:t>
      </w:r>
      <w:r w:rsidR="009F33F2">
        <w:rPr>
          <w:rFonts w:ascii="Arial" w:eastAsia="Arial Unicode MS" w:hAnsi="Arial" w:cs="Arial"/>
          <w:b/>
          <w:bCs/>
          <w:sz w:val="24"/>
          <w:szCs w:val="24"/>
        </w:rPr>
        <w:t xml:space="preserve">I </w:t>
      </w:r>
      <w:r w:rsidR="009F33F2" w:rsidRPr="002574BF">
        <w:rPr>
          <w:rFonts w:ascii="Arial" w:hAnsi="Arial" w:cs="Arial"/>
          <w:b/>
          <w:sz w:val="24"/>
          <w:szCs w:val="24"/>
        </w:rPr>
        <w:t>–</w:t>
      </w:r>
      <w:r w:rsidR="007A664F">
        <w:rPr>
          <w:rFonts w:ascii="Arial" w:eastAsia="Arial Unicode MS" w:hAnsi="Arial" w:cs="Arial"/>
          <w:b/>
          <w:bCs/>
          <w:sz w:val="24"/>
          <w:szCs w:val="24"/>
        </w:rPr>
        <w:t xml:space="preserve"> </w:t>
      </w:r>
      <w:r w:rsidR="007A664F" w:rsidRPr="007A664F">
        <w:rPr>
          <w:rFonts w:ascii="Arial" w:eastAsia="Arial Unicode MS" w:hAnsi="Arial" w:cs="Arial"/>
          <w:b/>
          <w:bCs/>
          <w:sz w:val="24"/>
          <w:szCs w:val="24"/>
        </w:rPr>
        <w:t>SANÇÕES ADMINISTRATIVAS</w:t>
      </w:r>
    </w:p>
    <w:p w14:paraId="1D42737D" w14:textId="77777777" w:rsidR="0019038B" w:rsidRDefault="0019038B" w:rsidP="00EC0985">
      <w:pPr>
        <w:tabs>
          <w:tab w:val="left" w:pos="709"/>
        </w:tabs>
        <w:suppressAutoHyphens/>
        <w:spacing w:line="276" w:lineRule="auto"/>
        <w:jc w:val="both"/>
        <w:rPr>
          <w:rFonts w:ascii="Arial" w:eastAsia="Arial Unicode MS" w:hAnsi="Arial" w:cs="Arial"/>
          <w:b/>
          <w:bCs/>
          <w:sz w:val="24"/>
          <w:szCs w:val="24"/>
        </w:rPr>
      </w:pPr>
    </w:p>
    <w:p w14:paraId="195545C6" w14:textId="31D3E333" w:rsidR="0019038B" w:rsidRDefault="00162E35" w:rsidP="00EC0985">
      <w:pPr>
        <w:tabs>
          <w:tab w:val="left" w:pos="709"/>
        </w:tabs>
        <w:suppressAutoHyphens/>
        <w:spacing w:line="276" w:lineRule="auto"/>
        <w:jc w:val="both"/>
        <w:rPr>
          <w:rFonts w:ascii="Arial" w:eastAsia="Arial Unicode MS" w:hAnsi="Arial" w:cs="Arial"/>
          <w:b/>
          <w:bCs/>
          <w:sz w:val="24"/>
          <w:szCs w:val="24"/>
        </w:rPr>
      </w:pPr>
      <w:r w:rsidRPr="00162E35">
        <w:rPr>
          <w:rFonts w:ascii="Arial" w:eastAsia="Arial Unicode MS" w:hAnsi="Arial" w:cs="Arial"/>
          <w:bCs/>
          <w:sz w:val="24"/>
          <w:szCs w:val="24"/>
        </w:rPr>
        <w:t>13.1.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w:t>
      </w:r>
      <w:r w:rsidR="0027459E">
        <w:rPr>
          <w:rFonts w:ascii="Arial" w:eastAsia="Arial Unicode MS" w:hAnsi="Arial" w:cs="Arial"/>
          <w:sz w:val="24"/>
          <w:szCs w:val="24"/>
        </w:rPr>
        <w:t xml:space="preserve"> em seu item 22</w:t>
      </w:r>
      <w:r>
        <w:rPr>
          <w:rFonts w:ascii="Arial" w:eastAsia="Arial Unicode MS" w:hAnsi="Arial" w:cs="Arial"/>
          <w:sz w:val="24"/>
          <w:szCs w:val="24"/>
        </w:rPr>
        <w:t>.</w:t>
      </w:r>
    </w:p>
    <w:p w14:paraId="668CFC18" w14:textId="77777777" w:rsidR="009F33F2" w:rsidRDefault="009F33F2" w:rsidP="00EC0985">
      <w:pPr>
        <w:tabs>
          <w:tab w:val="left" w:pos="709"/>
        </w:tabs>
        <w:suppressAutoHyphens/>
        <w:spacing w:line="276" w:lineRule="auto"/>
        <w:jc w:val="both"/>
        <w:rPr>
          <w:rFonts w:ascii="Arial" w:eastAsia="Arial Unicode MS" w:hAnsi="Arial" w:cs="Arial"/>
          <w:b/>
          <w:bCs/>
          <w:sz w:val="24"/>
          <w:szCs w:val="24"/>
        </w:rPr>
      </w:pPr>
    </w:p>
    <w:p w14:paraId="7F33FEBE" w14:textId="15522E48" w:rsidR="00DF2239" w:rsidRDefault="00025485"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XIV</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DF2239" w:rsidRPr="00CE2AF6">
        <w:rPr>
          <w:rFonts w:ascii="Arial" w:eastAsia="Arial Unicode MS" w:hAnsi="Arial" w:cs="Arial"/>
          <w:b/>
          <w:bCs/>
          <w:sz w:val="24"/>
          <w:szCs w:val="24"/>
        </w:rPr>
        <w:t xml:space="preserve"> DISPOSIÇÕES GERAIS</w:t>
      </w:r>
    </w:p>
    <w:p w14:paraId="0CC64E4F" w14:textId="77777777" w:rsidR="00025485" w:rsidRPr="00025485" w:rsidRDefault="00025485" w:rsidP="00EC0985">
      <w:pPr>
        <w:tabs>
          <w:tab w:val="left" w:pos="709"/>
        </w:tabs>
        <w:suppressAutoHyphens/>
        <w:spacing w:line="276" w:lineRule="auto"/>
        <w:jc w:val="both"/>
        <w:rPr>
          <w:rFonts w:ascii="Arial" w:eastAsia="Arial Unicode MS" w:hAnsi="Arial" w:cs="Arial"/>
          <w:b/>
          <w:bCs/>
          <w:sz w:val="24"/>
          <w:szCs w:val="24"/>
        </w:rPr>
      </w:pPr>
    </w:p>
    <w:p w14:paraId="7D893F66" w14:textId="14E0D10A" w:rsidR="00025485" w:rsidRDefault="00025485" w:rsidP="00EC0985">
      <w:pPr>
        <w:tabs>
          <w:tab w:val="left" w:pos="709"/>
        </w:tabs>
        <w:suppressAutoHyphens/>
        <w:spacing w:line="276" w:lineRule="auto"/>
        <w:jc w:val="both"/>
        <w:rPr>
          <w:rFonts w:ascii="Arial" w:eastAsia="Arial Unicode MS" w:hAnsi="Arial" w:cs="Arial"/>
          <w:b/>
          <w:bCs/>
          <w:sz w:val="24"/>
          <w:szCs w:val="24"/>
        </w:rPr>
      </w:pPr>
      <w:r w:rsidRPr="00162E35">
        <w:rPr>
          <w:rFonts w:ascii="Arial" w:eastAsia="Arial Unicode MS" w:hAnsi="Arial" w:cs="Arial"/>
          <w:bCs/>
          <w:sz w:val="24"/>
          <w:szCs w:val="24"/>
        </w:rPr>
        <w:t>1</w:t>
      </w:r>
      <w:r w:rsidR="00BB52DD">
        <w:rPr>
          <w:rFonts w:ascii="Arial" w:eastAsia="Arial Unicode MS" w:hAnsi="Arial" w:cs="Arial"/>
          <w:bCs/>
          <w:sz w:val="24"/>
          <w:szCs w:val="24"/>
        </w:rPr>
        <w:t>4</w:t>
      </w:r>
      <w:r w:rsidRPr="00162E35">
        <w:rPr>
          <w:rFonts w:ascii="Arial" w:eastAsia="Arial Unicode MS" w:hAnsi="Arial" w:cs="Arial"/>
          <w:bCs/>
          <w:sz w:val="24"/>
          <w:szCs w:val="24"/>
        </w:rPr>
        <w:t>.1.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 em seu item</w:t>
      </w:r>
      <w:r w:rsidR="00F12BE7">
        <w:rPr>
          <w:rFonts w:ascii="Arial" w:eastAsia="Arial Unicode MS" w:hAnsi="Arial" w:cs="Arial"/>
          <w:sz w:val="24"/>
          <w:szCs w:val="24"/>
        </w:rPr>
        <w:t xml:space="preserve"> 24</w:t>
      </w:r>
      <w:r>
        <w:rPr>
          <w:rFonts w:ascii="Arial" w:eastAsia="Arial Unicode MS" w:hAnsi="Arial" w:cs="Arial"/>
          <w:sz w:val="24"/>
          <w:szCs w:val="24"/>
        </w:rPr>
        <w:t>.</w:t>
      </w:r>
    </w:p>
    <w:p w14:paraId="311CA9ED" w14:textId="469281C5" w:rsidR="00DF2239" w:rsidRDefault="00DF2239" w:rsidP="00EC0985">
      <w:pPr>
        <w:pStyle w:val="Recuodecorpodetexto"/>
        <w:spacing w:after="0" w:line="276" w:lineRule="auto"/>
        <w:ind w:left="0"/>
        <w:jc w:val="both"/>
        <w:rPr>
          <w:rFonts w:ascii="Arial" w:hAnsi="Arial" w:cs="Arial"/>
          <w:bCs/>
          <w:sz w:val="24"/>
          <w:szCs w:val="24"/>
        </w:rPr>
      </w:pPr>
    </w:p>
    <w:p w14:paraId="45A0F321" w14:textId="77777777" w:rsidR="00DF5C3F" w:rsidRPr="00712E7E" w:rsidRDefault="00DF5C3F" w:rsidP="005D6347">
      <w:pPr>
        <w:pStyle w:val="Recuodecorpodetexto"/>
        <w:spacing w:after="0" w:line="276" w:lineRule="auto"/>
        <w:ind w:left="0"/>
        <w:jc w:val="both"/>
        <w:rPr>
          <w:rFonts w:ascii="Times New Roman" w:hAnsi="Times New Roman" w:cs="Times New Roman"/>
        </w:rPr>
      </w:pPr>
    </w:p>
    <w:p w14:paraId="77C483C0" w14:textId="77777777" w:rsidR="009045CC" w:rsidRDefault="009045CC" w:rsidP="009045CC">
      <w:pPr>
        <w:spacing w:line="276" w:lineRule="auto"/>
        <w:jc w:val="center"/>
        <w:rPr>
          <w:rFonts w:ascii="Arial" w:eastAsiaTheme="minorHAnsi" w:hAnsi="Arial" w:cs="Arial"/>
          <w:b/>
          <w:sz w:val="22"/>
          <w:szCs w:val="22"/>
        </w:rPr>
      </w:pPr>
      <w:bookmarkStart w:id="2" w:name="_Hlk85701676"/>
      <w:r w:rsidRPr="000A53CB">
        <w:rPr>
          <w:rFonts w:ascii="Arial" w:eastAsiaTheme="minorHAnsi" w:hAnsi="Arial" w:cs="Arial"/>
          <w:b/>
          <w:sz w:val="22"/>
          <w:szCs w:val="22"/>
        </w:rPr>
        <w:t>Clarissa Rippel Bolson Guita</w:t>
      </w:r>
    </w:p>
    <w:p w14:paraId="48FF5BFA" w14:textId="77777777" w:rsidR="009045CC" w:rsidRPr="001B18A0" w:rsidRDefault="009045CC" w:rsidP="009045CC">
      <w:pPr>
        <w:spacing w:line="276" w:lineRule="auto"/>
        <w:jc w:val="center"/>
        <w:rPr>
          <w:rFonts w:ascii="Arial" w:eastAsiaTheme="minorHAnsi" w:hAnsi="Arial" w:cs="Arial"/>
          <w:b/>
          <w:sz w:val="22"/>
          <w:szCs w:val="22"/>
        </w:rPr>
      </w:pPr>
      <w:r w:rsidRPr="001B18A0">
        <w:rPr>
          <w:rFonts w:ascii="Arial" w:eastAsiaTheme="minorHAnsi" w:hAnsi="Arial" w:cs="Arial"/>
          <w:b/>
          <w:sz w:val="22"/>
          <w:szCs w:val="22"/>
        </w:rPr>
        <w:t>Secretári</w:t>
      </w:r>
      <w:r>
        <w:rPr>
          <w:rFonts w:ascii="Arial" w:eastAsiaTheme="minorHAnsi" w:hAnsi="Arial" w:cs="Arial"/>
          <w:b/>
          <w:sz w:val="22"/>
          <w:szCs w:val="22"/>
        </w:rPr>
        <w:t>a</w:t>
      </w:r>
      <w:r w:rsidRPr="001B18A0">
        <w:rPr>
          <w:rFonts w:ascii="Arial" w:eastAsiaTheme="minorHAnsi" w:hAnsi="Arial" w:cs="Arial"/>
          <w:b/>
          <w:sz w:val="22"/>
          <w:szCs w:val="22"/>
        </w:rPr>
        <w:t xml:space="preserve"> Municipal de Saúde</w:t>
      </w:r>
    </w:p>
    <w:p w14:paraId="07787026" w14:textId="77777777" w:rsidR="009045CC" w:rsidRDefault="009045CC" w:rsidP="009045CC">
      <w:pPr>
        <w:spacing w:line="276" w:lineRule="auto"/>
        <w:jc w:val="center"/>
        <w:rPr>
          <w:rFonts w:ascii="Arial" w:eastAsiaTheme="minorHAnsi" w:hAnsi="Arial" w:cs="Arial"/>
          <w:b/>
          <w:sz w:val="22"/>
          <w:szCs w:val="22"/>
        </w:rPr>
      </w:pPr>
      <w:r w:rsidRPr="001B18A0">
        <w:rPr>
          <w:rFonts w:ascii="Arial" w:eastAsiaTheme="minorHAnsi" w:hAnsi="Arial" w:cs="Arial"/>
          <w:b/>
          <w:sz w:val="22"/>
          <w:szCs w:val="22"/>
        </w:rPr>
        <w:t>Mat.: 4.</w:t>
      </w:r>
      <w:r>
        <w:rPr>
          <w:rFonts w:ascii="Arial" w:eastAsiaTheme="minorHAnsi" w:hAnsi="Arial" w:cs="Arial"/>
          <w:b/>
          <w:sz w:val="22"/>
          <w:szCs w:val="22"/>
        </w:rPr>
        <w:t>19950-6</w:t>
      </w:r>
    </w:p>
    <w:p w14:paraId="10E7EC04" w14:textId="77777777" w:rsidR="00CE2AF6" w:rsidRDefault="00CE2AF6" w:rsidP="00EC0985">
      <w:pPr>
        <w:pStyle w:val="Recuodecorpodetexto"/>
        <w:spacing w:after="0" w:line="276" w:lineRule="auto"/>
        <w:jc w:val="center"/>
        <w:rPr>
          <w:rFonts w:ascii="Arial" w:hAnsi="Arial" w:cs="Arial"/>
          <w:b/>
          <w:sz w:val="24"/>
          <w:szCs w:val="24"/>
        </w:rPr>
      </w:pPr>
    </w:p>
    <w:p w14:paraId="32730B9E" w14:textId="77777777" w:rsidR="009045CC" w:rsidRDefault="009045CC" w:rsidP="00EC0985">
      <w:pPr>
        <w:pStyle w:val="Recuodecorpodetexto"/>
        <w:spacing w:after="0" w:line="276" w:lineRule="auto"/>
        <w:jc w:val="center"/>
        <w:rPr>
          <w:rFonts w:ascii="Arial" w:hAnsi="Arial" w:cs="Arial"/>
          <w:b/>
          <w:sz w:val="24"/>
          <w:szCs w:val="24"/>
        </w:rPr>
      </w:pPr>
    </w:p>
    <w:p w14:paraId="2C5620E8" w14:textId="77777777" w:rsidR="00CE2AF6" w:rsidRDefault="00CE2AF6" w:rsidP="00D7092D">
      <w:pPr>
        <w:pStyle w:val="Recuodecorpodetexto"/>
        <w:spacing w:after="0"/>
        <w:jc w:val="center"/>
        <w:rPr>
          <w:rFonts w:ascii="Arial" w:hAnsi="Arial" w:cs="Arial"/>
          <w:b/>
          <w:sz w:val="24"/>
          <w:szCs w:val="24"/>
        </w:rPr>
      </w:pPr>
    </w:p>
    <w:bookmarkEnd w:id="1"/>
    <w:bookmarkEnd w:id="2"/>
    <w:p w14:paraId="6FC00F9B" w14:textId="72ABE568"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pStyle w:val="Normal1"/>
        <w:jc w:val="center"/>
        <w:rPr>
          <w:rFonts w:ascii="Arial" w:eastAsia="Arial" w:hAnsi="Arial" w:cs="Arial"/>
          <w:sz w:val="24"/>
          <w:szCs w:val="24"/>
        </w:rPr>
      </w:pPr>
    </w:p>
    <w:p w14:paraId="10209F3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398634F1" w14:textId="7785620D" w:rsidR="00F63DBA" w:rsidRDefault="00893428" w:rsidP="00FF7A18">
      <w:pPr>
        <w:pStyle w:val="PargrafodaLista"/>
        <w:spacing w:before="240" w:line="276" w:lineRule="auto"/>
        <w:ind w:left="0" w:right="49"/>
        <w:jc w:val="both"/>
        <w:rPr>
          <w:rFonts w:ascii="Arial" w:eastAsia="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1C1F4C" w:rsidRPr="001C1F4C">
        <w:rPr>
          <w:rFonts w:ascii="Arial" w:eastAsia="Arial" w:hAnsi="Arial" w:cs="Arial"/>
          <w:sz w:val="24"/>
          <w:szCs w:val="24"/>
        </w:rPr>
        <w:t>1.617/2022</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9045CC">
        <w:rPr>
          <w:rFonts w:ascii="Arial" w:eastAsia="Arial" w:hAnsi="Arial" w:cs="Arial"/>
          <w:sz w:val="24"/>
          <w:szCs w:val="24"/>
        </w:rPr>
        <w:t>047</w:t>
      </w:r>
      <w:r w:rsidRPr="004B04BA">
        <w:rPr>
          <w:rFonts w:ascii="Arial" w:eastAsia="Arial" w:hAnsi="Arial" w:cs="Arial"/>
          <w:sz w:val="24"/>
          <w:szCs w:val="24"/>
        </w:rPr>
        <w:t>/202</w:t>
      </w:r>
      <w:r w:rsidR="00CB2AF0" w:rsidRPr="004B04BA">
        <w:rPr>
          <w:rFonts w:ascii="Arial" w:eastAsia="Arial" w:hAnsi="Arial" w:cs="Arial"/>
          <w:sz w:val="24"/>
          <w:szCs w:val="24"/>
        </w:rPr>
        <w:t>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C2115A" w:rsidRPr="00967ED0">
        <w:rPr>
          <w:rFonts w:ascii="Arial" w:eastAsia="Arial" w:hAnsi="Arial" w:cs="Arial"/>
          <w:b/>
          <w:sz w:val="24"/>
          <w:szCs w:val="24"/>
        </w:rPr>
        <w:t xml:space="preserve">PREGÃO ELETRÔNICO DO TIPO MENOR PREÇO </w:t>
      </w:r>
      <w:r w:rsidR="0042611F">
        <w:rPr>
          <w:rFonts w:ascii="Arial" w:eastAsia="Arial" w:hAnsi="Arial" w:cs="Arial"/>
          <w:b/>
          <w:sz w:val="24"/>
          <w:szCs w:val="24"/>
        </w:rPr>
        <w:t>EM</w:t>
      </w:r>
      <w:r w:rsidR="00C2115A">
        <w:rPr>
          <w:rFonts w:ascii="Arial" w:eastAsia="Arial" w:hAnsi="Arial" w:cs="Arial"/>
          <w:b/>
          <w:sz w:val="24"/>
          <w:szCs w:val="24"/>
        </w:rPr>
        <w:t xml:space="preserve"> </w:t>
      </w:r>
      <w:r w:rsidR="00127E09" w:rsidRPr="00127E09">
        <w:rPr>
          <w:rFonts w:ascii="Arial" w:eastAsia="Cambria" w:hAnsi="Arial" w:cs="Arial"/>
          <w:b/>
          <w:sz w:val="24"/>
          <w:szCs w:val="24"/>
        </w:rPr>
        <w:t xml:space="preserve">REGISTRO DE PREÇOS PARA </w:t>
      </w:r>
      <w:r w:rsidR="00F30258" w:rsidRPr="002F4672">
        <w:rPr>
          <w:rFonts w:ascii="Arial" w:hAnsi="Arial" w:cs="Arial"/>
          <w:b/>
          <w:bCs/>
          <w:sz w:val="24"/>
          <w:szCs w:val="24"/>
        </w:rPr>
        <w:t xml:space="preserve">AQUISIÇÃO DE </w:t>
      </w:r>
      <w:r w:rsidR="00F30258">
        <w:rPr>
          <w:rFonts w:ascii="Arial" w:hAnsi="Arial" w:cs="Arial"/>
          <w:b/>
          <w:bCs/>
          <w:sz w:val="24"/>
          <w:szCs w:val="24"/>
        </w:rPr>
        <w:t>MEDICAMENTOS VETERINÁRIOS</w:t>
      </w:r>
      <w:r w:rsidR="00653099">
        <w:rPr>
          <w:rFonts w:ascii="Arial" w:hAnsi="Arial" w:cs="Arial"/>
          <w:b/>
          <w:bCs/>
          <w:sz w:val="24"/>
          <w:szCs w:val="24"/>
        </w:rPr>
        <w:t>,</w:t>
      </w:r>
      <w:r w:rsidR="00653099" w:rsidRPr="00653099">
        <w:rPr>
          <w:rFonts w:ascii="Arial" w:eastAsia="Cambria" w:hAnsi="Arial" w:cs="Arial"/>
          <w:b/>
          <w:sz w:val="24"/>
          <w:szCs w:val="24"/>
        </w:rPr>
        <w:t xml:space="preserve"> </w:t>
      </w:r>
      <w:r w:rsidR="00653099" w:rsidRPr="00127E09">
        <w:rPr>
          <w:rFonts w:ascii="Arial" w:eastAsia="Cambria" w:hAnsi="Arial" w:cs="Arial"/>
          <w:b/>
          <w:sz w:val="24"/>
          <w:szCs w:val="24"/>
        </w:rPr>
        <w:t>PELO PERÍODO DE 12 (DOZE) MESES</w:t>
      </w:r>
      <w:r w:rsidR="003440E9">
        <w:rPr>
          <w:rFonts w:ascii="Arial" w:eastAsia="Cambria" w:hAnsi="Arial" w:cs="Arial"/>
          <w:b/>
          <w:sz w:val="24"/>
          <w:szCs w:val="24"/>
        </w:rPr>
        <w:t xml:space="preserve">, </w:t>
      </w:r>
      <w:r w:rsidR="00E52EB9">
        <w:rPr>
          <w:rFonts w:ascii="Arial" w:eastAsia="Arial" w:hAnsi="Arial" w:cs="Arial"/>
          <w:sz w:val="24"/>
          <w:szCs w:val="24"/>
        </w:rPr>
        <w:t xml:space="preserve">solicitado </w:t>
      </w:r>
      <w:r w:rsidR="00E52EB9" w:rsidRPr="00A064AA">
        <w:rPr>
          <w:rFonts w:ascii="Arial" w:hAnsi="Arial" w:cs="Arial"/>
          <w:sz w:val="24"/>
          <w:szCs w:val="24"/>
        </w:rPr>
        <w:t xml:space="preserve">pela </w:t>
      </w:r>
      <w:r w:rsidR="00E52EB9" w:rsidRPr="000C4EF1">
        <w:rPr>
          <w:rFonts w:ascii="Arial" w:hAnsi="Arial" w:cs="Arial"/>
          <w:b/>
          <w:sz w:val="24"/>
          <w:szCs w:val="24"/>
        </w:rPr>
        <w:t xml:space="preserve">Secretaria </w:t>
      </w:r>
      <w:r w:rsidR="00E52EB9">
        <w:rPr>
          <w:rFonts w:ascii="Arial" w:hAnsi="Arial" w:cs="Arial"/>
          <w:b/>
          <w:sz w:val="24"/>
          <w:szCs w:val="24"/>
        </w:rPr>
        <w:t xml:space="preserve">de </w:t>
      </w:r>
      <w:r w:rsidR="00587CF8" w:rsidRPr="00587CF8">
        <w:rPr>
          <w:rFonts w:ascii="Arial" w:hAnsi="Arial" w:cs="Arial"/>
          <w:b/>
          <w:bCs/>
          <w:sz w:val="24"/>
          <w:szCs w:val="24"/>
        </w:rPr>
        <w:t>Saúde</w:t>
      </w:r>
      <w:r w:rsidR="00E52EB9">
        <w:rPr>
          <w:rFonts w:ascii="Arial" w:hAnsi="Arial" w:cs="Arial"/>
          <w:b/>
          <w:sz w:val="24"/>
          <w:szCs w:val="24"/>
        </w:rPr>
        <w:t xml:space="preserve"> </w:t>
      </w:r>
      <w:r w:rsidR="00E52EB9" w:rsidRPr="00E52EB9">
        <w:rPr>
          <w:rFonts w:ascii="Arial" w:hAnsi="Arial" w:cs="Arial"/>
          <w:bCs/>
          <w:sz w:val="24"/>
          <w:szCs w:val="24"/>
        </w:rPr>
        <w:t>da Prefeitura Municipal de Teresópolis</w:t>
      </w:r>
      <w:r w:rsidR="005A58A0" w:rsidRPr="00E52EB9">
        <w:rPr>
          <w:rFonts w:ascii="Arial" w:eastAsia="Arial" w:hAnsi="Arial" w:cs="Arial"/>
          <w:bCs/>
          <w:sz w:val="24"/>
          <w:szCs w:val="24"/>
        </w:rPr>
        <w:t>:</w:t>
      </w:r>
    </w:p>
    <w:tbl>
      <w:tblPr>
        <w:tblW w:w="541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1054"/>
        <w:gridCol w:w="751"/>
        <w:gridCol w:w="1356"/>
        <w:gridCol w:w="3763"/>
        <w:gridCol w:w="1356"/>
        <w:gridCol w:w="1369"/>
      </w:tblGrid>
      <w:tr w:rsidR="00F30258" w:rsidRPr="00F467A0" w14:paraId="2F86FB0D" w14:textId="77777777" w:rsidTr="002B777E">
        <w:trPr>
          <w:trHeight w:val="425"/>
        </w:trPr>
        <w:tc>
          <w:tcPr>
            <w:tcW w:w="5000" w:type="pct"/>
            <w:gridSpan w:val="7"/>
            <w:shd w:val="clear" w:color="auto" w:fill="AEAAAA"/>
            <w:vAlign w:val="center"/>
          </w:tcPr>
          <w:p w14:paraId="62B0B119" w14:textId="77777777" w:rsidR="00F30258" w:rsidRPr="00F467A0" w:rsidRDefault="00F30258" w:rsidP="002B777E">
            <w:pPr>
              <w:tabs>
                <w:tab w:val="left" w:pos="1134"/>
              </w:tabs>
              <w:spacing w:line="276" w:lineRule="auto"/>
              <w:jc w:val="center"/>
              <w:rPr>
                <w:rFonts w:ascii="Arial" w:hAnsi="Arial" w:cs="Arial"/>
                <w:b/>
                <w:sz w:val="18"/>
                <w:szCs w:val="18"/>
              </w:rPr>
            </w:pPr>
            <w:r w:rsidRPr="00F467A0">
              <w:rPr>
                <w:rFonts w:ascii="Arial" w:hAnsi="Arial" w:cs="Arial"/>
                <w:b/>
                <w:sz w:val="18"/>
                <w:szCs w:val="18"/>
              </w:rPr>
              <w:t>PROPOSTA COMERCIAL</w:t>
            </w:r>
          </w:p>
        </w:tc>
      </w:tr>
      <w:tr w:rsidR="00F30258" w:rsidRPr="00F467A0" w14:paraId="7D41A0D5" w14:textId="77777777" w:rsidTr="002B777E">
        <w:tc>
          <w:tcPr>
            <w:tcW w:w="376" w:type="pct"/>
            <w:shd w:val="clear" w:color="auto" w:fill="AEAAAA"/>
            <w:vAlign w:val="center"/>
          </w:tcPr>
          <w:p w14:paraId="6859FBEF" w14:textId="77777777" w:rsidR="00F30258" w:rsidRPr="00F467A0" w:rsidRDefault="00F30258" w:rsidP="002B777E">
            <w:pPr>
              <w:tabs>
                <w:tab w:val="left" w:pos="1134"/>
              </w:tabs>
              <w:spacing w:line="276" w:lineRule="auto"/>
              <w:jc w:val="center"/>
              <w:rPr>
                <w:rFonts w:ascii="Arial" w:hAnsi="Arial" w:cs="Arial"/>
                <w:b/>
                <w:sz w:val="18"/>
                <w:szCs w:val="18"/>
              </w:rPr>
            </w:pPr>
            <w:r w:rsidRPr="00F467A0">
              <w:rPr>
                <w:rFonts w:ascii="Arial" w:hAnsi="Arial" w:cs="Arial"/>
                <w:b/>
                <w:sz w:val="18"/>
                <w:szCs w:val="18"/>
              </w:rPr>
              <w:t>ITEM</w:t>
            </w:r>
          </w:p>
        </w:tc>
        <w:tc>
          <w:tcPr>
            <w:tcW w:w="505" w:type="pct"/>
            <w:shd w:val="clear" w:color="auto" w:fill="AEAAAA"/>
            <w:vAlign w:val="center"/>
          </w:tcPr>
          <w:p w14:paraId="5F22F456" w14:textId="77777777" w:rsidR="00F30258" w:rsidRPr="00F467A0" w:rsidRDefault="00F30258" w:rsidP="002B777E">
            <w:pPr>
              <w:tabs>
                <w:tab w:val="left" w:pos="1134"/>
              </w:tabs>
              <w:spacing w:line="276" w:lineRule="auto"/>
              <w:jc w:val="center"/>
              <w:rPr>
                <w:rFonts w:ascii="Arial" w:hAnsi="Arial" w:cs="Arial"/>
                <w:b/>
                <w:sz w:val="18"/>
                <w:szCs w:val="18"/>
              </w:rPr>
            </w:pPr>
            <w:r w:rsidRPr="00F467A0">
              <w:rPr>
                <w:rFonts w:ascii="Arial" w:hAnsi="Arial" w:cs="Arial"/>
                <w:b/>
                <w:sz w:val="18"/>
                <w:szCs w:val="18"/>
              </w:rPr>
              <w:t>CATMAT</w:t>
            </w:r>
          </w:p>
        </w:tc>
        <w:tc>
          <w:tcPr>
            <w:tcW w:w="360" w:type="pct"/>
            <w:shd w:val="clear" w:color="auto" w:fill="AEAAAA"/>
            <w:vAlign w:val="center"/>
          </w:tcPr>
          <w:p w14:paraId="5B047263" w14:textId="77777777" w:rsidR="00F30258" w:rsidRPr="00F467A0" w:rsidRDefault="00F30258" w:rsidP="002B777E">
            <w:pPr>
              <w:tabs>
                <w:tab w:val="left" w:pos="1134"/>
              </w:tabs>
              <w:spacing w:line="276" w:lineRule="auto"/>
              <w:jc w:val="center"/>
              <w:rPr>
                <w:rFonts w:ascii="Arial" w:hAnsi="Arial" w:cs="Arial"/>
                <w:b/>
                <w:sz w:val="18"/>
                <w:szCs w:val="18"/>
              </w:rPr>
            </w:pPr>
            <w:r w:rsidRPr="00F467A0">
              <w:rPr>
                <w:rFonts w:ascii="Arial" w:hAnsi="Arial" w:cs="Arial"/>
                <w:b/>
                <w:sz w:val="18"/>
                <w:szCs w:val="18"/>
              </w:rPr>
              <w:t>QTD.</w:t>
            </w:r>
          </w:p>
        </w:tc>
        <w:tc>
          <w:tcPr>
            <w:tcW w:w="650" w:type="pct"/>
            <w:shd w:val="clear" w:color="auto" w:fill="AEAAAA"/>
            <w:vAlign w:val="center"/>
          </w:tcPr>
          <w:p w14:paraId="54A5366D" w14:textId="77777777" w:rsidR="00F30258" w:rsidRPr="00F467A0" w:rsidRDefault="00F30258" w:rsidP="002B777E">
            <w:pPr>
              <w:tabs>
                <w:tab w:val="left" w:pos="1134"/>
              </w:tabs>
              <w:spacing w:line="276" w:lineRule="auto"/>
              <w:jc w:val="center"/>
              <w:rPr>
                <w:rFonts w:ascii="Arial" w:hAnsi="Arial" w:cs="Arial"/>
                <w:b/>
                <w:sz w:val="18"/>
                <w:szCs w:val="18"/>
              </w:rPr>
            </w:pPr>
            <w:r w:rsidRPr="00F467A0">
              <w:rPr>
                <w:rFonts w:ascii="Arial" w:hAnsi="Arial" w:cs="Arial"/>
                <w:b/>
                <w:sz w:val="18"/>
                <w:szCs w:val="18"/>
              </w:rPr>
              <w:t>UNI.</w:t>
            </w:r>
          </w:p>
        </w:tc>
        <w:tc>
          <w:tcPr>
            <w:tcW w:w="1803" w:type="pct"/>
            <w:shd w:val="clear" w:color="auto" w:fill="AEAAAA"/>
            <w:vAlign w:val="center"/>
          </w:tcPr>
          <w:p w14:paraId="6125D41B" w14:textId="77777777" w:rsidR="00F30258" w:rsidRPr="00F467A0" w:rsidRDefault="00F30258" w:rsidP="002B777E">
            <w:pPr>
              <w:tabs>
                <w:tab w:val="left" w:pos="1134"/>
              </w:tabs>
              <w:spacing w:line="276" w:lineRule="auto"/>
              <w:jc w:val="center"/>
              <w:rPr>
                <w:rFonts w:ascii="Arial" w:hAnsi="Arial" w:cs="Arial"/>
                <w:b/>
                <w:sz w:val="18"/>
                <w:szCs w:val="18"/>
              </w:rPr>
            </w:pPr>
            <w:r w:rsidRPr="00F467A0">
              <w:rPr>
                <w:rFonts w:ascii="Arial" w:hAnsi="Arial" w:cs="Arial"/>
                <w:b/>
                <w:sz w:val="18"/>
                <w:szCs w:val="18"/>
              </w:rPr>
              <w:t>PRODUTO</w:t>
            </w:r>
          </w:p>
        </w:tc>
        <w:tc>
          <w:tcPr>
            <w:tcW w:w="650" w:type="pct"/>
            <w:shd w:val="clear" w:color="auto" w:fill="AEAAAA"/>
            <w:vAlign w:val="center"/>
          </w:tcPr>
          <w:p w14:paraId="0346E7DA" w14:textId="77777777" w:rsidR="00F30258" w:rsidRPr="00F467A0" w:rsidRDefault="00F30258" w:rsidP="002B777E">
            <w:pPr>
              <w:tabs>
                <w:tab w:val="left" w:pos="1134"/>
              </w:tabs>
              <w:spacing w:line="276" w:lineRule="auto"/>
              <w:jc w:val="center"/>
              <w:rPr>
                <w:rFonts w:ascii="Arial" w:hAnsi="Arial" w:cs="Arial"/>
                <w:b/>
                <w:sz w:val="18"/>
                <w:szCs w:val="18"/>
              </w:rPr>
            </w:pPr>
            <w:r w:rsidRPr="00F467A0">
              <w:rPr>
                <w:rFonts w:ascii="Arial" w:hAnsi="Arial" w:cs="Arial"/>
                <w:b/>
                <w:sz w:val="18"/>
                <w:szCs w:val="18"/>
              </w:rPr>
              <w:t>VALOR UNITÁRIO</w:t>
            </w:r>
          </w:p>
        </w:tc>
        <w:tc>
          <w:tcPr>
            <w:tcW w:w="655" w:type="pct"/>
            <w:shd w:val="clear" w:color="auto" w:fill="AEAAAA"/>
            <w:vAlign w:val="center"/>
          </w:tcPr>
          <w:p w14:paraId="52395A14" w14:textId="77777777" w:rsidR="00F30258" w:rsidRPr="00F467A0" w:rsidRDefault="00F30258" w:rsidP="002B777E">
            <w:pPr>
              <w:tabs>
                <w:tab w:val="left" w:pos="1134"/>
              </w:tabs>
              <w:spacing w:line="276" w:lineRule="auto"/>
              <w:jc w:val="center"/>
              <w:rPr>
                <w:rFonts w:ascii="Arial" w:hAnsi="Arial" w:cs="Arial"/>
                <w:b/>
                <w:sz w:val="18"/>
                <w:szCs w:val="18"/>
              </w:rPr>
            </w:pPr>
            <w:r w:rsidRPr="00F467A0">
              <w:rPr>
                <w:rFonts w:ascii="Arial" w:hAnsi="Arial" w:cs="Arial"/>
                <w:b/>
                <w:sz w:val="18"/>
                <w:szCs w:val="18"/>
              </w:rPr>
              <w:t>VALOR TOTAL</w:t>
            </w:r>
          </w:p>
        </w:tc>
      </w:tr>
      <w:tr w:rsidR="00F30258" w:rsidRPr="00F467A0" w14:paraId="3B227953" w14:textId="77777777" w:rsidTr="002B777E">
        <w:tc>
          <w:tcPr>
            <w:tcW w:w="376" w:type="pct"/>
            <w:shd w:val="clear" w:color="auto" w:fill="auto"/>
            <w:vAlign w:val="center"/>
          </w:tcPr>
          <w:p w14:paraId="59C40DFA"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w:t>
            </w:r>
          </w:p>
        </w:tc>
        <w:tc>
          <w:tcPr>
            <w:tcW w:w="505" w:type="pct"/>
            <w:vAlign w:val="center"/>
          </w:tcPr>
          <w:p w14:paraId="515920BD"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353513</w:t>
            </w:r>
          </w:p>
        </w:tc>
        <w:tc>
          <w:tcPr>
            <w:tcW w:w="360" w:type="pct"/>
            <w:shd w:val="clear" w:color="auto" w:fill="auto"/>
            <w:vAlign w:val="center"/>
          </w:tcPr>
          <w:p w14:paraId="6349C23B" w14:textId="77777777" w:rsidR="00F30258" w:rsidRPr="00F467A0" w:rsidRDefault="00F30258" w:rsidP="002B777E">
            <w:pPr>
              <w:jc w:val="center"/>
              <w:rPr>
                <w:rFonts w:ascii="Arial" w:hAnsi="Arial" w:cs="Arial"/>
                <w:color w:val="000000"/>
                <w:sz w:val="18"/>
                <w:szCs w:val="18"/>
                <w:lang w:eastAsia="pt-BR"/>
              </w:rPr>
            </w:pPr>
            <w:r w:rsidRPr="00F467A0">
              <w:rPr>
                <w:rFonts w:ascii="Arial" w:hAnsi="Arial" w:cs="Arial"/>
                <w:color w:val="000000"/>
                <w:sz w:val="18"/>
                <w:szCs w:val="18"/>
              </w:rPr>
              <w:t>2</w:t>
            </w:r>
          </w:p>
        </w:tc>
        <w:tc>
          <w:tcPr>
            <w:tcW w:w="650" w:type="pct"/>
            <w:vAlign w:val="center"/>
          </w:tcPr>
          <w:p w14:paraId="1FAD4DE4" w14:textId="77777777" w:rsidR="00F30258" w:rsidRPr="00F467A0" w:rsidRDefault="00F30258" w:rsidP="002B777E">
            <w:pPr>
              <w:jc w:val="center"/>
              <w:rPr>
                <w:rFonts w:ascii="Arial" w:hAnsi="Arial" w:cs="Arial"/>
                <w:color w:val="000000"/>
                <w:sz w:val="18"/>
                <w:szCs w:val="18"/>
                <w:lang w:eastAsia="pt-BR"/>
              </w:rPr>
            </w:pPr>
            <w:r w:rsidRPr="00F467A0">
              <w:rPr>
                <w:rFonts w:ascii="Arial" w:hAnsi="Arial" w:cs="Arial"/>
                <w:color w:val="000000"/>
                <w:sz w:val="18"/>
                <w:szCs w:val="18"/>
              </w:rPr>
              <w:t>FRASCO</w:t>
            </w:r>
          </w:p>
        </w:tc>
        <w:tc>
          <w:tcPr>
            <w:tcW w:w="1803" w:type="pct"/>
            <w:vAlign w:val="center"/>
          </w:tcPr>
          <w:p w14:paraId="5691F25A" w14:textId="77777777" w:rsidR="00F30258" w:rsidRPr="00F467A0" w:rsidRDefault="00F30258" w:rsidP="002B777E">
            <w:pPr>
              <w:jc w:val="both"/>
              <w:rPr>
                <w:rFonts w:ascii="Arial" w:hAnsi="Arial" w:cs="Arial"/>
                <w:color w:val="000000"/>
                <w:sz w:val="18"/>
                <w:szCs w:val="18"/>
                <w:lang w:eastAsia="pt-BR"/>
              </w:rPr>
            </w:pPr>
            <w:r w:rsidRPr="00F467A0">
              <w:rPr>
                <w:rFonts w:ascii="Arial" w:hAnsi="Arial" w:cs="Arial"/>
                <w:color w:val="000000"/>
                <w:sz w:val="18"/>
                <w:szCs w:val="18"/>
              </w:rPr>
              <w:t xml:space="preserve"> ANTIBIÓTICO A BASE DE SULFAMETOXAZOL 20G E TRIMETOPRIM 2,0G INJETÁVEL; FÓRMULA: SULFAMETOXAZOL 2000G, TRIMETOPRIM 400G; VEÍCULO Q.S.P. 10000 ML; COM 50 ML; REF. (TRISSULFIN - OURO FINO)</w:t>
            </w:r>
          </w:p>
        </w:tc>
        <w:tc>
          <w:tcPr>
            <w:tcW w:w="650" w:type="pct"/>
            <w:vAlign w:val="center"/>
          </w:tcPr>
          <w:p w14:paraId="380B4E52"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24C881A6"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74C2C728" w14:textId="77777777" w:rsidTr="002B777E">
        <w:tc>
          <w:tcPr>
            <w:tcW w:w="376" w:type="pct"/>
            <w:shd w:val="clear" w:color="auto" w:fill="auto"/>
            <w:vAlign w:val="center"/>
          </w:tcPr>
          <w:p w14:paraId="34952B96"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2</w:t>
            </w:r>
          </w:p>
        </w:tc>
        <w:tc>
          <w:tcPr>
            <w:tcW w:w="505" w:type="pct"/>
            <w:vAlign w:val="center"/>
          </w:tcPr>
          <w:p w14:paraId="59B5E970"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447267</w:t>
            </w:r>
          </w:p>
        </w:tc>
        <w:tc>
          <w:tcPr>
            <w:tcW w:w="360" w:type="pct"/>
            <w:shd w:val="clear" w:color="auto" w:fill="auto"/>
            <w:vAlign w:val="center"/>
          </w:tcPr>
          <w:p w14:paraId="32C9669F"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70</w:t>
            </w:r>
          </w:p>
        </w:tc>
        <w:tc>
          <w:tcPr>
            <w:tcW w:w="650" w:type="pct"/>
            <w:vAlign w:val="center"/>
          </w:tcPr>
          <w:p w14:paraId="7372C20B"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TABLETES</w:t>
            </w:r>
          </w:p>
        </w:tc>
        <w:tc>
          <w:tcPr>
            <w:tcW w:w="1803" w:type="pct"/>
            <w:vAlign w:val="center"/>
          </w:tcPr>
          <w:p w14:paraId="148B0980"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ANTIPARASITÁRIO; ENDOPARASITICIDA, PARASITICIDA A BASE DE AFLOXANER 37,5 MG MILBEMICINA OXIMA 7,5 MG; REF. (NEXGARD SPECTRA 7,6-15KG - BOEHRINGER</w:t>
            </w:r>
          </w:p>
        </w:tc>
        <w:tc>
          <w:tcPr>
            <w:tcW w:w="650" w:type="pct"/>
            <w:vAlign w:val="center"/>
          </w:tcPr>
          <w:p w14:paraId="34F81D63"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2D8C270C"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2C94577F" w14:textId="77777777" w:rsidTr="002B777E">
        <w:tc>
          <w:tcPr>
            <w:tcW w:w="376" w:type="pct"/>
            <w:shd w:val="clear" w:color="auto" w:fill="auto"/>
            <w:vAlign w:val="center"/>
          </w:tcPr>
          <w:p w14:paraId="6F5F3487"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3</w:t>
            </w:r>
          </w:p>
        </w:tc>
        <w:tc>
          <w:tcPr>
            <w:tcW w:w="505" w:type="pct"/>
            <w:vAlign w:val="center"/>
          </w:tcPr>
          <w:p w14:paraId="326F0792"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442050</w:t>
            </w:r>
          </w:p>
        </w:tc>
        <w:tc>
          <w:tcPr>
            <w:tcW w:w="360" w:type="pct"/>
            <w:shd w:val="clear" w:color="auto" w:fill="auto"/>
            <w:vAlign w:val="center"/>
          </w:tcPr>
          <w:p w14:paraId="68822E80"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8</w:t>
            </w:r>
          </w:p>
        </w:tc>
        <w:tc>
          <w:tcPr>
            <w:tcW w:w="650" w:type="pct"/>
            <w:vAlign w:val="center"/>
          </w:tcPr>
          <w:p w14:paraId="653EC2C2"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33C279A6"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ANTITÓXICO INJETÁVEL VETERINÁRIO. CONTENDO; ACETIL DL-METIONINA 500G; CLORETO DE COLINA 200G; CLORIDRATO DE TIAMINA 100G; CLORIDRATO DE PIRIDOXINA 004G; CLORIDRATO DE L-ARGININA 060G; RIBOFLAVINA 002G; NICOTINAMIDA 050G; PANTOTENATO DE CÁLCIO 020G; GLICOSE 2000G; VEÍCULO Q.S.P 100ML; COM 20ML REF. (MERCEPTON-AGROLINE BRAVET).</w:t>
            </w:r>
          </w:p>
        </w:tc>
        <w:tc>
          <w:tcPr>
            <w:tcW w:w="650" w:type="pct"/>
            <w:vAlign w:val="center"/>
          </w:tcPr>
          <w:p w14:paraId="46C1A1BB"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0D666744"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4A03640F" w14:textId="77777777" w:rsidTr="002B777E">
        <w:tc>
          <w:tcPr>
            <w:tcW w:w="376" w:type="pct"/>
            <w:shd w:val="clear" w:color="auto" w:fill="auto"/>
            <w:vAlign w:val="center"/>
          </w:tcPr>
          <w:p w14:paraId="51ED7B07"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w:t>
            </w:r>
          </w:p>
        </w:tc>
        <w:tc>
          <w:tcPr>
            <w:tcW w:w="505" w:type="pct"/>
            <w:vAlign w:val="center"/>
          </w:tcPr>
          <w:p w14:paraId="1E9597DB"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410904</w:t>
            </w:r>
          </w:p>
        </w:tc>
        <w:tc>
          <w:tcPr>
            <w:tcW w:w="360" w:type="pct"/>
            <w:shd w:val="clear" w:color="auto" w:fill="auto"/>
            <w:vAlign w:val="center"/>
          </w:tcPr>
          <w:p w14:paraId="6BEF7E01"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3</w:t>
            </w:r>
          </w:p>
        </w:tc>
        <w:tc>
          <w:tcPr>
            <w:tcW w:w="650" w:type="pct"/>
            <w:vAlign w:val="center"/>
          </w:tcPr>
          <w:p w14:paraId="5DC1D736"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706A0D5A"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CETOPROFENO 10% INJETÁVEL 50ML REF. (BIOFEN-BIOFARMA)</w:t>
            </w:r>
          </w:p>
        </w:tc>
        <w:tc>
          <w:tcPr>
            <w:tcW w:w="650" w:type="pct"/>
            <w:vAlign w:val="center"/>
          </w:tcPr>
          <w:p w14:paraId="2F8F34A0" w14:textId="77777777" w:rsidR="00F30258" w:rsidRPr="00F467A0" w:rsidRDefault="00F30258" w:rsidP="002B777E">
            <w:pPr>
              <w:jc w:val="center"/>
              <w:rPr>
                <w:rFonts w:ascii="Arial" w:hAnsi="Arial" w:cs="Arial"/>
                <w:b/>
                <w:color w:val="FF0000"/>
                <w:sz w:val="18"/>
                <w:szCs w:val="18"/>
              </w:rPr>
            </w:pPr>
          </w:p>
        </w:tc>
        <w:tc>
          <w:tcPr>
            <w:tcW w:w="655" w:type="pct"/>
            <w:vAlign w:val="center"/>
          </w:tcPr>
          <w:p w14:paraId="23E2AC94" w14:textId="77777777" w:rsidR="00F30258" w:rsidRPr="00F467A0" w:rsidRDefault="00F30258" w:rsidP="002B777E">
            <w:pPr>
              <w:jc w:val="center"/>
              <w:rPr>
                <w:rFonts w:ascii="Arial" w:hAnsi="Arial" w:cs="Arial"/>
                <w:b/>
                <w:color w:val="FF0000"/>
                <w:sz w:val="18"/>
                <w:szCs w:val="18"/>
              </w:rPr>
            </w:pPr>
          </w:p>
        </w:tc>
      </w:tr>
      <w:tr w:rsidR="00F30258" w:rsidRPr="00F467A0" w14:paraId="66686804" w14:textId="77777777" w:rsidTr="002B777E">
        <w:tc>
          <w:tcPr>
            <w:tcW w:w="376" w:type="pct"/>
            <w:shd w:val="clear" w:color="auto" w:fill="auto"/>
            <w:vAlign w:val="center"/>
          </w:tcPr>
          <w:p w14:paraId="7F22796C"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5</w:t>
            </w:r>
          </w:p>
        </w:tc>
        <w:tc>
          <w:tcPr>
            <w:tcW w:w="505" w:type="pct"/>
            <w:vAlign w:val="center"/>
          </w:tcPr>
          <w:p w14:paraId="68992C9A"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290168</w:t>
            </w:r>
          </w:p>
        </w:tc>
        <w:tc>
          <w:tcPr>
            <w:tcW w:w="360" w:type="pct"/>
            <w:shd w:val="clear" w:color="auto" w:fill="auto"/>
            <w:vAlign w:val="center"/>
          </w:tcPr>
          <w:p w14:paraId="57510043"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20</w:t>
            </w:r>
          </w:p>
        </w:tc>
        <w:tc>
          <w:tcPr>
            <w:tcW w:w="650" w:type="pct"/>
            <w:vAlign w:val="center"/>
          </w:tcPr>
          <w:p w14:paraId="5983EEE4"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357097E4"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CLORETO DE SUXAMETÔNIO 500MG PÓ PARA SOLUÇÃO INJETÁVEL; EMBALAGEM CONTENDO 1 FRASCO-AMPOLA. REF. (SUCCITRAT-BLAU FARMACÊUTICA)</w:t>
            </w:r>
          </w:p>
        </w:tc>
        <w:tc>
          <w:tcPr>
            <w:tcW w:w="650" w:type="pct"/>
            <w:vAlign w:val="center"/>
          </w:tcPr>
          <w:p w14:paraId="3B7FD15B"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318F6D7F"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709DF0CC" w14:textId="77777777" w:rsidTr="002B777E">
        <w:tc>
          <w:tcPr>
            <w:tcW w:w="376" w:type="pct"/>
            <w:shd w:val="clear" w:color="auto" w:fill="auto"/>
            <w:vAlign w:val="center"/>
          </w:tcPr>
          <w:p w14:paraId="4E6B5B36"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6</w:t>
            </w:r>
          </w:p>
        </w:tc>
        <w:tc>
          <w:tcPr>
            <w:tcW w:w="505" w:type="pct"/>
            <w:vAlign w:val="center"/>
          </w:tcPr>
          <w:p w14:paraId="079706D4" w14:textId="6D6248D4" w:rsidR="00F63DBA" w:rsidRPr="00F467A0" w:rsidRDefault="00F30258" w:rsidP="00F63DBA">
            <w:pPr>
              <w:jc w:val="center"/>
              <w:rPr>
                <w:rFonts w:ascii="Arial" w:hAnsi="Arial" w:cs="Arial"/>
                <w:sz w:val="18"/>
                <w:szCs w:val="18"/>
              </w:rPr>
            </w:pPr>
            <w:r w:rsidRPr="00F467A0">
              <w:rPr>
                <w:rFonts w:ascii="Arial" w:hAnsi="Arial" w:cs="Arial"/>
                <w:sz w:val="18"/>
                <w:szCs w:val="18"/>
              </w:rPr>
              <w:t>421530</w:t>
            </w:r>
          </w:p>
        </w:tc>
        <w:tc>
          <w:tcPr>
            <w:tcW w:w="360" w:type="pct"/>
            <w:shd w:val="clear" w:color="auto" w:fill="auto"/>
            <w:vAlign w:val="center"/>
          </w:tcPr>
          <w:p w14:paraId="47EDAF2F"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10</w:t>
            </w:r>
          </w:p>
        </w:tc>
        <w:tc>
          <w:tcPr>
            <w:tcW w:w="650" w:type="pct"/>
            <w:vAlign w:val="center"/>
          </w:tcPr>
          <w:p w14:paraId="04667273" w14:textId="0298B7BF" w:rsidR="00F63DBA" w:rsidRPr="00F467A0" w:rsidRDefault="00F30258" w:rsidP="00F63DBA">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6941471E"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 xml:space="preserve">COLÍRIO A BASE DE CIPROFLOXACINA E SULFATO CONDROITINA A; FÓRMULA SULFATO DE CONDROITINA 200,0 MG; CIPROFLOXACINA 3,0 MG; VEÍCULO </w:t>
            </w:r>
            <w:r w:rsidRPr="00F467A0">
              <w:rPr>
                <w:rFonts w:ascii="Arial" w:hAnsi="Arial" w:cs="Arial"/>
                <w:color w:val="000000"/>
                <w:sz w:val="18"/>
                <w:szCs w:val="18"/>
              </w:rPr>
              <w:lastRenderedPageBreak/>
              <w:t>C.S.P.1 ML COM 5ML; REF. (CIPROV-LABYES)</w:t>
            </w:r>
          </w:p>
        </w:tc>
        <w:tc>
          <w:tcPr>
            <w:tcW w:w="650" w:type="pct"/>
            <w:vAlign w:val="center"/>
          </w:tcPr>
          <w:p w14:paraId="08524396"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lastRenderedPageBreak/>
              <w:t>R$ XXX,XX</w:t>
            </w:r>
          </w:p>
        </w:tc>
        <w:tc>
          <w:tcPr>
            <w:tcW w:w="655" w:type="pct"/>
            <w:vAlign w:val="center"/>
          </w:tcPr>
          <w:p w14:paraId="56F7845E"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69322106" w14:textId="77777777" w:rsidTr="002B777E">
        <w:tc>
          <w:tcPr>
            <w:tcW w:w="376" w:type="pct"/>
            <w:shd w:val="clear" w:color="auto" w:fill="auto"/>
            <w:vAlign w:val="center"/>
          </w:tcPr>
          <w:p w14:paraId="762BBC77"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7</w:t>
            </w:r>
          </w:p>
        </w:tc>
        <w:tc>
          <w:tcPr>
            <w:tcW w:w="505" w:type="pct"/>
            <w:vAlign w:val="center"/>
          </w:tcPr>
          <w:p w14:paraId="06EA12E7"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17744</w:t>
            </w:r>
          </w:p>
        </w:tc>
        <w:tc>
          <w:tcPr>
            <w:tcW w:w="360" w:type="pct"/>
            <w:shd w:val="clear" w:color="auto" w:fill="auto"/>
            <w:vAlign w:val="center"/>
          </w:tcPr>
          <w:p w14:paraId="5CE3CA29"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50</w:t>
            </w:r>
          </w:p>
        </w:tc>
        <w:tc>
          <w:tcPr>
            <w:tcW w:w="650" w:type="pct"/>
            <w:vAlign w:val="center"/>
          </w:tcPr>
          <w:p w14:paraId="29CF611C"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UNI</w:t>
            </w:r>
          </w:p>
        </w:tc>
        <w:tc>
          <w:tcPr>
            <w:tcW w:w="1803" w:type="pct"/>
            <w:vAlign w:val="center"/>
          </w:tcPr>
          <w:p w14:paraId="13CD3D53"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 xml:space="preserve">COMEDOURO GRANDE DE 25CM X 25CM X 13CM CAPACIDADE 2.8 LITROS CAPACIDADE DE 2 KG EM ALUMÍNIO, ANTIDERRAPANTE COM PESO. </w:t>
            </w:r>
          </w:p>
        </w:tc>
        <w:tc>
          <w:tcPr>
            <w:tcW w:w="650" w:type="pct"/>
            <w:vAlign w:val="center"/>
          </w:tcPr>
          <w:p w14:paraId="43B65DF0"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463E9049"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23189C1C" w14:textId="77777777" w:rsidTr="002B777E">
        <w:tc>
          <w:tcPr>
            <w:tcW w:w="376" w:type="pct"/>
            <w:shd w:val="clear" w:color="auto" w:fill="auto"/>
            <w:vAlign w:val="center"/>
          </w:tcPr>
          <w:p w14:paraId="4329E195"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8</w:t>
            </w:r>
          </w:p>
        </w:tc>
        <w:tc>
          <w:tcPr>
            <w:tcW w:w="505" w:type="pct"/>
            <w:vAlign w:val="center"/>
          </w:tcPr>
          <w:p w14:paraId="38BFFB61"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354648</w:t>
            </w:r>
          </w:p>
        </w:tc>
        <w:tc>
          <w:tcPr>
            <w:tcW w:w="360" w:type="pct"/>
            <w:shd w:val="clear" w:color="auto" w:fill="auto"/>
            <w:vAlign w:val="center"/>
          </w:tcPr>
          <w:p w14:paraId="381B8172"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25</w:t>
            </w:r>
          </w:p>
        </w:tc>
        <w:tc>
          <w:tcPr>
            <w:tcW w:w="650" w:type="pct"/>
            <w:vAlign w:val="center"/>
          </w:tcPr>
          <w:p w14:paraId="1241B7A7"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 xml:space="preserve">FRASCO </w:t>
            </w:r>
          </w:p>
        </w:tc>
        <w:tc>
          <w:tcPr>
            <w:tcW w:w="1803" w:type="pct"/>
            <w:vAlign w:val="center"/>
          </w:tcPr>
          <w:p w14:paraId="7E2F2ED9"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DESINFETANTE A BASE DE CLORETO DE BENZALCÔNIO. FÓRMULA: CLORETO DE BENZALCÔNIO15,00G; VEÍCULO Q.S.P. 100,00 ML. COM FISPQ, COM 1 LITRO; REF. (HERBALVET - OURO FINO)</w:t>
            </w:r>
          </w:p>
        </w:tc>
        <w:tc>
          <w:tcPr>
            <w:tcW w:w="650" w:type="pct"/>
            <w:vAlign w:val="center"/>
          </w:tcPr>
          <w:p w14:paraId="732528F9"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73A1D942"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20F9B401" w14:textId="77777777" w:rsidTr="002B777E">
        <w:tc>
          <w:tcPr>
            <w:tcW w:w="376" w:type="pct"/>
            <w:shd w:val="clear" w:color="auto" w:fill="auto"/>
            <w:vAlign w:val="center"/>
          </w:tcPr>
          <w:p w14:paraId="02299DA4"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9</w:t>
            </w:r>
          </w:p>
        </w:tc>
        <w:tc>
          <w:tcPr>
            <w:tcW w:w="505" w:type="pct"/>
            <w:vAlign w:val="center"/>
          </w:tcPr>
          <w:p w14:paraId="11914A4A"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443704</w:t>
            </w:r>
          </w:p>
        </w:tc>
        <w:tc>
          <w:tcPr>
            <w:tcW w:w="360" w:type="pct"/>
            <w:shd w:val="clear" w:color="auto" w:fill="auto"/>
            <w:vAlign w:val="center"/>
          </w:tcPr>
          <w:p w14:paraId="0DDBA4B9"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5</w:t>
            </w:r>
          </w:p>
        </w:tc>
        <w:tc>
          <w:tcPr>
            <w:tcW w:w="650" w:type="pct"/>
            <w:vAlign w:val="center"/>
          </w:tcPr>
          <w:p w14:paraId="3E4AFB4A"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5D97148E"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EUTANÁSICO DE USO INJETÁVEL EXCLUSIVO DE ANIMAIS DOMÉSTICOS: FÓRMULA: IODETO DE IDEBEZÔNIO 5,00 G; EMBUTRAMIDA 20,00 G; CLORIDRATO DE TETRACAÍNA 0,50G EXCIPIENTE Q.S.P. 100,00 ML REF. (T61 - MSD); COM 50ML</w:t>
            </w:r>
          </w:p>
        </w:tc>
        <w:tc>
          <w:tcPr>
            <w:tcW w:w="650" w:type="pct"/>
            <w:vAlign w:val="center"/>
          </w:tcPr>
          <w:p w14:paraId="07FC8127"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7CF3686A"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3CB416A1" w14:textId="77777777" w:rsidTr="002B777E">
        <w:tc>
          <w:tcPr>
            <w:tcW w:w="376" w:type="pct"/>
            <w:shd w:val="clear" w:color="auto" w:fill="auto"/>
            <w:vAlign w:val="center"/>
          </w:tcPr>
          <w:p w14:paraId="267B49D4"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10</w:t>
            </w:r>
          </w:p>
        </w:tc>
        <w:tc>
          <w:tcPr>
            <w:tcW w:w="505" w:type="pct"/>
            <w:vAlign w:val="center"/>
          </w:tcPr>
          <w:p w14:paraId="62CC1E15"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420959</w:t>
            </w:r>
          </w:p>
        </w:tc>
        <w:tc>
          <w:tcPr>
            <w:tcW w:w="360" w:type="pct"/>
            <w:shd w:val="clear" w:color="auto" w:fill="auto"/>
            <w:vAlign w:val="center"/>
          </w:tcPr>
          <w:p w14:paraId="4BAB0430"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1</w:t>
            </w:r>
          </w:p>
        </w:tc>
        <w:tc>
          <w:tcPr>
            <w:tcW w:w="650" w:type="pct"/>
            <w:vAlign w:val="center"/>
          </w:tcPr>
          <w:p w14:paraId="7ACC893D"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13B9E744"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FEBENDAZOLE 10% SUSPENSÃO ORAL; FÓRMULA FENBENDAZOLE 100 MG; VEÍCULO Q.S.P. 1 ML. REF. (PANACUR - MSD)</w:t>
            </w:r>
          </w:p>
        </w:tc>
        <w:tc>
          <w:tcPr>
            <w:tcW w:w="650" w:type="pct"/>
            <w:vAlign w:val="center"/>
          </w:tcPr>
          <w:p w14:paraId="5DE9EA27"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71C8BAD3"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28679D35" w14:textId="77777777" w:rsidTr="002B777E">
        <w:tc>
          <w:tcPr>
            <w:tcW w:w="376" w:type="pct"/>
            <w:shd w:val="clear" w:color="auto" w:fill="auto"/>
            <w:vAlign w:val="center"/>
          </w:tcPr>
          <w:p w14:paraId="63D50091"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11</w:t>
            </w:r>
          </w:p>
        </w:tc>
        <w:tc>
          <w:tcPr>
            <w:tcW w:w="505" w:type="pct"/>
            <w:vAlign w:val="center"/>
          </w:tcPr>
          <w:p w14:paraId="7D83B1F5"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455699</w:t>
            </w:r>
          </w:p>
        </w:tc>
        <w:tc>
          <w:tcPr>
            <w:tcW w:w="360" w:type="pct"/>
            <w:shd w:val="clear" w:color="auto" w:fill="auto"/>
            <w:vAlign w:val="center"/>
          </w:tcPr>
          <w:p w14:paraId="404F0ACD"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3</w:t>
            </w:r>
          </w:p>
        </w:tc>
        <w:tc>
          <w:tcPr>
            <w:tcW w:w="650" w:type="pct"/>
            <w:vAlign w:val="center"/>
          </w:tcPr>
          <w:p w14:paraId="335E2B9F"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3EBC41BD"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HICLATO DE DOXICICLINA 4,6G, BENZETIMIDE CLORIDRATO 0,0165G VEÍCULO Q.S.P 100ML; CONTENDO 50ML REF. (CORTA CURSO - OURO FINO)</w:t>
            </w:r>
          </w:p>
        </w:tc>
        <w:tc>
          <w:tcPr>
            <w:tcW w:w="650" w:type="pct"/>
            <w:vAlign w:val="center"/>
          </w:tcPr>
          <w:p w14:paraId="5732B45E"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4F3E69A4"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4B2C649B" w14:textId="77777777" w:rsidTr="002B777E">
        <w:tc>
          <w:tcPr>
            <w:tcW w:w="376" w:type="pct"/>
            <w:shd w:val="clear" w:color="auto" w:fill="auto"/>
            <w:vAlign w:val="center"/>
          </w:tcPr>
          <w:p w14:paraId="2A06D1EC"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12</w:t>
            </w:r>
          </w:p>
        </w:tc>
        <w:tc>
          <w:tcPr>
            <w:tcW w:w="505" w:type="pct"/>
            <w:vAlign w:val="center"/>
          </w:tcPr>
          <w:p w14:paraId="62B01224"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460597</w:t>
            </w:r>
          </w:p>
        </w:tc>
        <w:tc>
          <w:tcPr>
            <w:tcW w:w="360" w:type="pct"/>
            <w:shd w:val="clear" w:color="auto" w:fill="auto"/>
            <w:vAlign w:val="center"/>
          </w:tcPr>
          <w:p w14:paraId="17B4CCE4"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2</w:t>
            </w:r>
          </w:p>
        </w:tc>
        <w:tc>
          <w:tcPr>
            <w:tcW w:w="650" w:type="pct"/>
            <w:vAlign w:val="center"/>
          </w:tcPr>
          <w:p w14:paraId="0E250A31"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3E04B897"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INVERMECTINA 1% INJETÁVEL; FÓRMULA INVERMECTINA 3,15G VEÍCULO Q.S.P. 100 ML, COM 50ML; REF (IVOMEC)</w:t>
            </w:r>
          </w:p>
        </w:tc>
        <w:tc>
          <w:tcPr>
            <w:tcW w:w="650" w:type="pct"/>
            <w:vAlign w:val="center"/>
          </w:tcPr>
          <w:p w14:paraId="562A5AF0"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31EF7A1C"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065F21FC" w14:textId="77777777" w:rsidTr="002B777E">
        <w:tc>
          <w:tcPr>
            <w:tcW w:w="376" w:type="pct"/>
            <w:shd w:val="clear" w:color="auto" w:fill="auto"/>
            <w:vAlign w:val="center"/>
          </w:tcPr>
          <w:p w14:paraId="011C5F63"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13</w:t>
            </w:r>
          </w:p>
        </w:tc>
        <w:tc>
          <w:tcPr>
            <w:tcW w:w="505" w:type="pct"/>
            <w:vAlign w:val="center"/>
          </w:tcPr>
          <w:p w14:paraId="3883FA9C"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270614</w:t>
            </w:r>
          </w:p>
        </w:tc>
        <w:tc>
          <w:tcPr>
            <w:tcW w:w="360" w:type="pct"/>
            <w:shd w:val="clear" w:color="auto" w:fill="auto"/>
            <w:vAlign w:val="center"/>
          </w:tcPr>
          <w:p w14:paraId="3A31FB81"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50</w:t>
            </w:r>
          </w:p>
        </w:tc>
        <w:tc>
          <w:tcPr>
            <w:tcW w:w="650" w:type="pct"/>
            <w:vAlign w:val="center"/>
          </w:tcPr>
          <w:p w14:paraId="2A8A5816"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1861FDC4"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PENICILINA USO VETERINÁRIO PRONTA PARA USO (CADA 100ML CONTÉM: BENZILPENICILINA PROCAÍNA 20.000.000 UI (EQUIVALENTE 20G DE SULFATO DE HIDROESTREPTOMICINA) VEÍCULO Q.S.P 100ML CONTENDO 50ML REF. (PENTAKEL-LAVIZOO)</w:t>
            </w:r>
          </w:p>
        </w:tc>
        <w:tc>
          <w:tcPr>
            <w:tcW w:w="650" w:type="pct"/>
            <w:vAlign w:val="center"/>
          </w:tcPr>
          <w:p w14:paraId="0250FD68"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781630E8"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548F7A67" w14:textId="77777777" w:rsidTr="002B777E">
        <w:tc>
          <w:tcPr>
            <w:tcW w:w="376" w:type="pct"/>
            <w:shd w:val="clear" w:color="auto" w:fill="auto"/>
            <w:vAlign w:val="center"/>
          </w:tcPr>
          <w:p w14:paraId="0AA761BE"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14</w:t>
            </w:r>
          </w:p>
        </w:tc>
        <w:tc>
          <w:tcPr>
            <w:tcW w:w="505" w:type="pct"/>
            <w:vAlign w:val="center"/>
          </w:tcPr>
          <w:p w14:paraId="525D7B68"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454123</w:t>
            </w:r>
          </w:p>
        </w:tc>
        <w:tc>
          <w:tcPr>
            <w:tcW w:w="360" w:type="pct"/>
            <w:shd w:val="clear" w:color="auto" w:fill="auto"/>
            <w:vAlign w:val="center"/>
          </w:tcPr>
          <w:p w14:paraId="67542643"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17000</w:t>
            </w:r>
          </w:p>
        </w:tc>
        <w:tc>
          <w:tcPr>
            <w:tcW w:w="650" w:type="pct"/>
            <w:vAlign w:val="center"/>
          </w:tcPr>
          <w:p w14:paraId="224CBE3F"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QUILOS</w:t>
            </w:r>
          </w:p>
        </w:tc>
        <w:tc>
          <w:tcPr>
            <w:tcW w:w="1803" w:type="pct"/>
            <w:vAlign w:val="center"/>
          </w:tcPr>
          <w:p w14:paraId="752B2B8F"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RAÇÃO PARA CÃES ADULTOS - VALOR MÍNIMO DE PROTEÍNA BRUTA: 21% E EXTRATO ETÉREO 12,0% SEM CORANTE E AROMATIZANTE. EM SACO FECHADOS (15 KG OU 20 KG)</w:t>
            </w:r>
          </w:p>
        </w:tc>
        <w:tc>
          <w:tcPr>
            <w:tcW w:w="650" w:type="pct"/>
            <w:vAlign w:val="center"/>
          </w:tcPr>
          <w:p w14:paraId="14330164"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03C9174C"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0F12A632" w14:textId="77777777" w:rsidTr="002B777E">
        <w:tc>
          <w:tcPr>
            <w:tcW w:w="376" w:type="pct"/>
            <w:shd w:val="clear" w:color="auto" w:fill="auto"/>
            <w:vAlign w:val="center"/>
          </w:tcPr>
          <w:p w14:paraId="1F579950"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15</w:t>
            </w:r>
          </w:p>
        </w:tc>
        <w:tc>
          <w:tcPr>
            <w:tcW w:w="505" w:type="pct"/>
            <w:vAlign w:val="center"/>
          </w:tcPr>
          <w:p w14:paraId="7EA14802"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454130</w:t>
            </w:r>
          </w:p>
        </w:tc>
        <w:tc>
          <w:tcPr>
            <w:tcW w:w="360" w:type="pct"/>
            <w:shd w:val="clear" w:color="auto" w:fill="auto"/>
            <w:vAlign w:val="center"/>
          </w:tcPr>
          <w:p w14:paraId="0C546C8A"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4000</w:t>
            </w:r>
          </w:p>
        </w:tc>
        <w:tc>
          <w:tcPr>
            <w:tcW w:w="650" w:type="pct"/>
            <w:vAlign w:val="center"/>
          </w:tcPr>
          <w:p w14:paraId="1DD4AEB2"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QUILOS</w:t>
            </w:r>
          </w:p>
        </w:tc>
        <w:tc>
          <w:tcPr>
            <w:tcW w:w="1803" w:type="pct"/>
            <w:vAlign w:val="center"/>
          </w:tcPr>
          <w:p w14:paraId="033E9DDD"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RAÇÃO PARA CÃES FILHOTES - VALOR MÍNIMO DE PROTEÍNA BRUTA: 27% E EXTRATO ETÉREO 12,0% SEM CORANTE E AROMATIZANTE. EM SACO FECHADOS (15 KG OU 20 KG)</w:t>
            </w:r>
          </w:p>
        </w:tc>
        <w:tc>
          <w:tcPr>
            <w:tcW w:w="650" w:type="pct"/>
            <w:vAlign w:val="center"/>
          </w:tcPr>
          <w:p w14:paraId="143AC76F"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2E019DE2"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6CF6274E" w14:textId="77777777" w:rsidTr="002B777E">
        <w:tc>
          <w:tcPr>
            <w:tcW w:w="376" w:type="pct"/>
            <w:shd w:val="clear" w:color="auto" w:fill="auto"/>
            <w:vAlign w:val="center"/>
          </w:tcPr>
          <w:p w14:paraId="597E7D64"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16</w:t>
            </w:r>
          </w:p>
        </w:tc>
        <w:tc>
          <w:tcPr>
            <w:tcW w:w="505" w:type="pct"/>
            <w:vAlign w:val="center"/>
          </w:tcPr>
          <w:p w14:paraId="649D4C21"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6509</w:t>
            </w:r>
          </w:p>
        </w:tc>
        <w:tc>
          <w:tcPr>
            <w:tcW w:w="360" w:type="pct"/>
            <w:shd w:val="clear" w:color="auto" w:fill="auto"/>
            <w:vAlign w:val="center"/>
          </w:tcPr>
          <w:p w14:paraId="017E6FEC"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50</w:t>
            </w:r>
          </w:p>
        </w:tc>
        <w:tc>
          <w:tcPr>
            <w:tcW w:w="650" w:type="pct"/>
            <w:vAlign w:val="center"/>
          </w:tcPr>
          <w:p w14:paraId="6A9873B8"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759C4284"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SOLUÇÃO A BASE DE MONOSSULFURETO DE TETRAETILTIURAN; FÓRMULA: MONOSSULFURETO DE TETRAETILTIURAN 5 G. VEÍCULO Q.S.P. 100,00 ML; COM 100 ML REF. (TIURAN-DUPRAT).</w:t>
            </w:r>
          </w:p>
        </w:tc>
        <w:tc>
          <w:tcPr>
            <w:tcW w:w="650" w:type="pct"/>
            <w:vAlign w:val="center"/>
          </w:tcPr>
          <w:p w14:paraId="06B0C41B"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466006EA"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6A982AC5" w14:textId="77777777" w:rsidTr="002B777E">
        <w:tc>
          <w:tcPr>
            <w:tcW w:w="376" w:type="pct"/>
            <w:shd w:val="clear" w:color="auto" w:fill="auto"/>
            <w:vAlign w:val="center"/>
          </w:tcPr>
          <w:p w14:paraId="3A4ED58B"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17</w:t>
            </w:r>
          </w:p>
        </w:tc>
        <w:tc>
          <w:tcPr>
            <w:tcW w:w="505" w:type="pct"/>
            <w:vAlign w:val="center"/>
          </w:tcPr>
          <w:p w14:paraId="7D631939"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427530</w:t>
            </w:r>
          </w:p>
        </w:tc>
        <w:tc>
          <w:tcPr>
            <w:tcW w:w="360" w:type="pct"/>
            <w:shd w:val="clear" w:color="auto" w:fill="auto"/>
            <w:vAlign w:val="center"/>
          </w:tcPr>
          <w:p w14:paraId="5DCB96D7"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5</w:t>
            </w:r>
          </w:p>
        </w:tc>
        <w:tc>
          <w:tcPr>
            <w:tcW w:w="650" w:type="pct"/>
            <w:vAlign w:val="center"/>
          </w:tcPr>
          <w:p w14:paraId="6666AF1D"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0C58D2CA"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SOLUÇÃO OTOLÓGICA COM ANTIBIÓTICO E ANTI INFLAMATÓRIO; FÓRMULA: CADA 100,00 G CONTÉM: CIPROFLOXACINA (CLORIDRATO) 0,30 G*; CETOCONAZOL 1,00 G; ACETONIDO DE FLUOCINOLONA 0,02 G CLORIDRATO DE LIDOCAÍNA; 2,00 G; EXCIPIENTES Q.S.P. 100,00 G. COM 30G. REF. (AURITOP-OURO FINO)</w:t>
            </w:r>
          </w:p>
        </w:tc>
        <w:tc>
          <w:tcPr>
            <w:tcW w:w="650" w:type="pct"/>
            <w:vAlign w:val="center"/>
          </w:tcPr>
          <w:p w14:paraId="469B4E66"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4F1B6FAD"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3E4C1604" w14:textId="77777777" w:rsidTr="002B777E">
        <w:tc>
          <w:tcPr>
            <w:tcW w:w="376" w:type="pct"/>
            <w:shd w:val="clear" w:color="auto" w:fill="auto"/>
            <w:vAlign w:val="center"/>
          </w:tcPr>
          <w:p w14:paraId="6AADA91F"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lastRenderedPageBreak/>
              <w:t>18</w:t>
            </w:r>
          </w:p>
        </w:tc>
        <w:tc>
          <w:tcPr>
            <w:tcW w:w="505" w:type="pct"/>
            <w:vAlign w:val="center"/>
          </w:tcPr>
          <w:p w14:paraId="233DF722"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452739</w:t>
            </w:r>
          </w:p>
        </w:tc>
        <w:tc>
          <w:tcPr>
            <w:tcW w:w="360" w:type="pct"/>
            <w:shd w:val="clear" w:color="auto" w:fill="auto"/>
            <w:vAlign w:val="center"/>
          </w:tcPr>
          <w:p w14:paraId="1B3EAA45"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15</w:t>
            </w:r>
          </w:p>
        </w:tc>
        <w:tc>
          <w:tcPr>
            <w:tcW w:w="650" w:type="pct"/>
            <w:vAlign w:val="center"/>
          </w:tcPr>
          <w:p w14:paraId="4E16E784"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5FBC939C"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SPRAY A BASE DE NEOMICINA E ACETATO DE DEXAMETASONA - FÓRMULA CADA 100ML CONTÉM: NEOMICINA BASE 320MG; ACETATO DE DEXAMETASONA 100MG VEÍCULO Q.S.P 100ML. COM PESO 74G E CONTENDO 125ML. REF. (NEODEXA SPRAY - COVELI).</w:t>
            </w:r>
          </w:p>
        </w:tc>
        <w:tc>
          <w:tcPr>
            <w:tcW w:w="650" w:type="pct"/>
            <w:vAlign w:val="center"/>
          </w:tcPr>
          <w:p w14:paraId="6077ADA6"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6A4D9B4F"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31D9E94A" w14:textId="77777777" w:rsidTr="002B777E">
        <w:tc>
          <w:tcPr>
            <w:tcW w:w="376" w:type="pct"/>
            <w:shd w:val="clear" w:color="auto" w:fill="auto"/>
            <w:vAlign w:val="center"/>
          </w:tcPr>
          <w:p w14:paraId="07F57C03"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19</w:t>
            </w:r>
          </w:p>
        </w:tc>
        <w:tc>
          <w:tcPr>
            <w:tcW w:w="505" w:type="pct"/>
            <w:vAlign w:val="center"/>
          </w:tcPr>
          <w:p w14:paraId="6FA3296C"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433910</w:t>
            </w:r>
          </w:p>
        </w:tc>
        <w:tc>
          <w:tcPr>
            <w:tcW w:w="360" w:type="pct"/>
            <w:shd w:val="clear" w:color="auto" w:fill="auto"/>
            <w:vAlign w:val="center"/>
          </w:tcPr>
          <w:p w14:paraId="61790620"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30</w:t>
            </w:r>
          </w:p>
        </w:tc>
        <w:tc>
          <w:tcPr>
            <w:tcW w:w="650" w:type="pct"/>
            <w:vAlign w:val="center"/>
          </w:tcPr>
          <w:p w14:paraId="7AECD70F"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6B0347B1"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SPRAY DE TETRAETILTIURAN (SARNICIDA E FUNGICIDA) CONTENDO 125ML REF. (TYURAN-DUPRAT)</w:t>
            </w:r>
          </w:p>
        </w:tc>
        <w:tc>
          <w:tcPr>
            <w:tcW w:w="650" w:type="pct"/>
            <w:vAlign w:val="center"/>
          </w:tcPr>
          <w:p w14:paraId="77E24B35"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3F6C1E79"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5A17F9B5" w14:textId="77777777" w:rsidTr="002B777E">
        <w:tc>
          <w:tcPr>
            <w:tcW w:w="376" w:type="pct"/>
            <w:shd w:val="clear" w:color="auto" w:fill="auto"/>
            <w:vAlign w:val="center"/>
          </w:tcPr>
          <w:p w14:paraId="0FD793DA"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20</w:t>
            </w:r>
          </w:p>
        </w:tc>
        <w:tc>
          <w:tcPr>
            <w:tcW w:w="505" w:type="pct"/>
            <w:vAlign w:val="center"/>
          </w:tcPr>
          <w:p w14:paraId="5C4FCF1C"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446138</w:t>
            </w:r>
          </w:p>
        </w:tc>
        <w:tc>
          <w:tcPr>
            <w:tcW w:w="360" w:type="pct"/>
            <w:shd w:val="clear" w:color="auto" w:fill="auto"/>
            <w:vAlign w:val="center"/>
          </w:tcPr>
          <w:p w14:paraId="7CC958DC"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35</w:t>
            </w:r>
          </w:p>
        </w:tc>
        <w:tc>
          <w:tcPr>
            <w:tcW w:w="650" w:type="pct"/>
            <w:vAlign w:val="center"/>
          </w:tcPr>
          <w:p w14:paraId="5362DB25"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127DF196"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SPRAY MATABICHEIRA PRATA COM CLOREXIDINE 200 ML REF. (ANTIBACTERIANO ORGANNACT PRATA EM SPRAY)</w:t>
            </w:r>
          </w:p>
        </w:tc>
        <w:tc>
          <w:tcPr>
            <w:tcW w:w="650" w:type="pct"/>
            <w:vAlign w:val="center"/>
          </w:tcPr>
          <w:p w14:paraId="04A9C47D"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7FE39D56"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r w:rsidR="00F30258" w:rsidRPr="00F467A0" w14:paraId="20738A56" w14:textId="77777777" w:rsidTr="002B777E">
        <w:tc>
          <w:tcPr>
            <w:tcW w:w="376" w:type="pct"/>
            <w:shd w:val="clear" w:color="auto" w:fill="auto"/>
            <w:vAlign w:val="center"/>
          </w:tcPr>
          <w:p w14:paraId="64D36C31"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21</w:t>
            </w:r>
          </w:p>
        </w:tc>
        <w:tc>
          <w:tcPr>
            <w:tcW w:w="505" w:type="pct"/>
            <w:vAlign w:val="center"/>
          </w:tcPr>
          <w:p w14:paraId="1DEA9308" w14:textId="77777777" w:rsidR="00F30258" w:rsidRPr="00F467A0" w:rsidRDefault="00F30258" w:rsidP="002B777E">
            <w:pPr>
              <w:jc w:val="center"/>
              <w:rPr>
                <w:rFonts w:ascii="Arial" w:hAnsi="Arial" w:cs="Arial"/>
                <w:sz w:val="18"/>
                <w:szCs w:val="18"/>
              </w:rPr>
            </w:pPr>
            <w:r w:rsidRPr="00F467A0">
              <w:rPr>
                <w:rFonts w:ascii="Arial" w:hAnsi="Arial" w:cs="Arial"/>
                <w:sz w:val="18"/>
                <w:szCs w:val="18"/>
              </w:rPr>
              <w:t>464888</w:t>
            </w:r>
          </w:p>
        </w:tc>
        <w:tc>
          <w:tcPr>
            <w:tcW w:w="360" w:type="pct"/>
            <w:shd w:val="clear" w:color="auto" w:fill="auto"/>
            <w:vAlign w:val="center"/>
          </w:tcPr>
          <w:p w14:paraId="4B175DB7"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20</w:t>
            </w:r>
          </w:p>
        </w:tc>
        <w:tc>
          <w:tcPr>
            <w:tcW w:w="650" w:type="pct"/>
            <w:vAlign w:val="center"/>
          </w:tcPr>
          <w:p w14:paraId="5A731E14" w14:textId="77777777" w:rsidR="00F30258" w:rsidRPr="00F467A0" w:rsidRDefault="00F30258" w:rsidP="002B777E">
            <w:pPr>
              <w:jc w:val="center"/>
              <w:rPr>
                <w:rFonts w:ascii="Arial" w:hAnsi="Arial" w:cs="Arial"/>
                <w:color w:val="000000"/>
                <w:sz w:val="18"/>
                <w:szCs w:val="18"/>
              </w:rPr>
            </w:pPr>
            <w:r w:rsidRPr="00F467A0">
              <w:rPr>
                <w:rFonts w:ascii="Arial" w:hAnsi="Arial" w:cs="Arial"/>
                <w:color w:val="000000"/>
                <w:sz w:val="18"/>
                <w:szCs w:val="18"/>
              </w:rPr>
              <w:t>FRASCO</w:t>
            </w:r>
          </w:p>
        </w:tc>
        <w:tc>
          <w:tcPr>
            <w:tcW w:w="1803" w:type="pct"/>
            <w:vAlign w:val="center"/>
          </w:tcPr>
          <w:p w14:paraId="0D55D4FD" w14:textId="77777777" w:rsidR="00F30258" w:rsidRPr="00F467A0" w:rsidRDefault="00F30258" w:rsidP="002B777E">
            <w:pPr>
              <w:jc w:val="both"/>
              <w:rPr>
                <w:rFonts w:ascii="Arial" w:hAnsi="Arial" w:cs="Arial"/>
                <w:color w:val="000000"/>
                <w:sz w:val="18"/>
                <w:szCs w:val="18"/>
              </w:rPr>
            </w:pPr>
            <w:r w:rsidRPr="00F467A0">
              <w:rPr>
                <w:rFonts w:ascii="Arial" w:hAnsi="Arial" w:cs="Arial"/>
                <w:color w:val="000000"/>
                <w:sz w:val="18"/>
                <w:szCs w:val="18"/>
              </w:rPr>
              <w:t>SUPLEMENTO ALIMENTAR - VITAMINA B12, DL - METIONINA, PROTEINATO DE FERRO, MALTODEXTRINA, VITAMINA B6, ESTEARATO DE MAGNÉSIO, CELULOSE, ÁCIDO FÓLICO. COM 30 TABLETS REF. (ERITRÓS - ORGANNACT)</w:t>
            </w:r>
          </w:p>
        </w:tc>
        <w:tc>
          <w:tcPr>
            <w:tcW w:w="650" w:type="pct"/>
            <w:vAlign w:val="center"/>
          </w:tcPr>
          <w:p w14:paraId="30D89AB8"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c>
          <w:tcPr>
            <w:tcW w:w="655" w:type="pct"/>
            <w:vAlign w:val="center"/>
          </w:tcPr>
          <w:p w14:paraId="00B45027" w14:textId="77777777" w:rsidR="00F30258" w:rsidRPr="00F467A0" w:rsidRDefault="00F30258" w:rsidP="002B777E">
            <w:pPr>
              <w:jc w:val="center"/>
              <w:rPr>
                <w:rFonts w:ascii="Arial" w:hAnsi="Arial" w:cs="Arial"/>
                <w:b/>
                <w:color w:val="FF0000"/>
                <w:sz w:val="18"/>
                <w:szCs w:val="18"/>
              </w:rPr>
            </w:pPr>
            <w:r w:rsidRPr="00F467A0">
              <w:rPr>
                <w:rFonts w:ascii="Arial" w:hAnsi="Arial" w:cs="Arial"/>
                <w:b/>
                <w:color w:val="FF0000"/>
                <w:sz w:val="18"/>
                <w:szCs w:val="18"/>
              </w:rPr>
              <w:t>R$ XXX,XX</w:t>
            </w:r>
          </w:p>
        </w:tc>
      </w:tr>
    </w:tbl>
    <w:p w14:paraId="0B8ED87E" w14:textId="77777777" w:rsidR="00F30258" w:rsidRPr="00F467A0" w:rsidRDefault="00F30258" w:rsidP="00F30258">
      <w:pPr>
        <w:pStyle w:val="Normal1"/>
        <w:spacing w:line="276" w:lineRule="auto"/>
        <w:jc w:val="both"/>
        <w:rPr>
          <w:rFonts w:ascii="Arial" w:eastAsia="Arial" w:hAnsi="Arial" w:cs="Arial"/>
          <w:b/>
          <w:sz w:val="18"/>
          <w:szCs w:val="18"/>
        </w:rPr>
      </w:pPr>
    </w:p>
    <w:tbl>
      <w:tblPr>
        <w:tblW w:w="103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4"/>
        <w:gridCol w:w="1843"/>
      </w:tblGrid>
      <w:tr w:rsidR="00F30258" w:rsidRPr="00F467A0" w14:paraId="058BEB64" w14:textId="77777777" w:rsidTr="001B2A63">
        <w:tc>
          <w:tcPr>
            <w:tcW w:w="8534" w:type="dxa"/>
            <w:shd w:val="clear" w:color="auto" w:fill="AEAAAA"/>
          </w:tcPr>
          <w:p w14:paraId="02141130" w14:textId="77777777" w:rsidR="00F30258" w:rsidRPr="00F467A0" w:rsidRDefault="00F30258" w:rsidP="002B777E">
            <w:pPr>
              <w:pStyle w:val="PargrafodaLista"/>
              <w:tabs>
                <w:tab w:val="left" w:pos="851"/>
              </w:tabs>
              <w:spacing w:after="0" w:line="276" w:lineRule="auto"/>
              <w:ind w:left="0" w:right="49"/>
              <w:contextualSpacing w:val="0"/>
              <w:jc w:val="right"/>
              <w:rPr>
                <w:rFonts w:ascii="Arial" w:hAnsi="Arial" w:cs="Arial"/>
                <w:b/>
                <w:bCs/>
                <w:iCs/>
                <w:color w:val="000000"/>
                <w:sz w:val="18"/>
                <w:szCs w:val="18"/>
              </w:rPr>
            </w:pPr>
            <w:r w:rsidRPr="00F467A0">
              <w:rPr>
                <w:rFonts w:ascii="Arial" w:hAnsi="Arial" w:cs="Arial"/>
                <w:b/>
                <w:bCs/>
                <w:iCs/>
                <w:color w:val="000000"/>
                <w:sz w:val="18"/>
                <w:szCs w:val="18"/>
              </w:rPr>
              <w:t>VALOR TOTAL GLOBAL</w:t>
            </w:r>
          </w:p>
        </w:tc>
        <w:tc>
          <w:tcPr>
            <w:tcW w:w="1843" w:type="dxa"/>
            <w:shd w:val="clear" w:color="auto" w:fill="AEAAAA"/>
          </w:tcPr>
          <w:p w14:paraId="56E40B22" w14:textId="77777777" w:rsidR="00F30258" w:rsidRPr="00F467A0" w:rsidRDefault="00F30258" w:rsidP="002B777E">
            <w:pPr>
              <w:pStyle w:val="PargrafodaLista"/>
              <w:tabs>
                <w:tab w:val="left" w:pos="851"/>
              </w:tabs>
              <w:spacing w:after="0" w:line="276" w:lineRule="auto"/>
              <w:ind w:left="0" w:right="49"/>
              <w:contextualSpacing w:val="0"/>
              <w:jc w:val="both"/>
              <w:rPr>
                <w:rFonts w:ascii="Arial" w:hAnsi="Arial" w:cs="Arial"/>
                <w:b/>
                <w:bCs/>
                <w:iCs/>
                <w:color w:val="FF0000"/>
                <w:sz w:val="18"/>
                <w:szCs w:val="18"/>
              </w:rPr>
            </w:pPr>
            <w:r w:rsidRPr="00F467A0">
              <w:rPr>
                <w:rFonts w:ascii="Arial" w:hAnsi="Arial" w:cs="Arial"/>
                <w:b/>
                <w:bCs/>
                <w:iCs/>
                <w:color w:val="FF0000"/>
                <w:sz w:val="18"/>
                <w:szCs w:val="18"/>
              </w:rPr>
              <w:t>R$ XXX,XX</w:t>
            </w:r>
          </w:p>
        </w:tc>
      </w:tr>
    </w:tbl>
    <w:p w14:paraId="02714377" w14:textId="77777777" w:rsidR="00003BDF" w:rsidRDefault="00003BDF" w:rsidP="00FF7A18">
      <w:pPr>
        <w:pStyle w:val="PargrafodaLista"/>
        <w:spacing w:before="240" w:line="276" w:lineRule="auto"/>
        <w:ind w:left="0" w:right="49"/>
        <w:jc w:val="both"/>
        <w:rPr>
          <w:rFonts w:ascii="Arial" w:eastAsia="Arial" w:hAnsi="Arial" w:cs="Arial"/>
          <w:sz w:val="2"/>
          <w:szCs w:val="2"/>
        </w:rPr>
      </w:pPr>
    </w:p>
    <w:p w14:paraId="1C01DAF4" w14:textId="77777777" w:rsidR="002C0872" w:rsidRDefault="002C0872" w:rsidP="00FF7A18">
      <w:pPr>
        <w:pStyle w:val="PargrafodaLista"/>
        <w:spacing w:before="240" w:line="276" w:lineRule="auto"/>
        <w:ind w:left="0" w:right="49"/>
        <w:jc w:val="both"/>
        <w:rPr>
          <w:rFonts w:ascii="Arial" w:eastAsia="Arial" w:hAnsi="Arial" w:cs="Arial"/>
          <w:sz w:val="2"/>
          <w:szCs w:val="2"/>
        </w:rPr>
      </w:pPr>
    </w:p>
    <w:p w14:paraId="0E39718D" w14:textId="77777777" w:rsidR="002C0872" w:rsidRPr="000B59A3" w:rsidRDefault="002C0872" w:rsidP="00FF7A18">
      <w:pPr>
        <w:pStyle w:val="PargrafodaLista"/>
        <w:spacing w:before="240" w:line="276" w:lineRule="auto"/>
        <w:ind w:left="0" w:right="49"/>
        <w:jc w:val="both"/>
        <w:rPr>
          <w:rFonts w:ascii="Arial" w:eastAsia="Arial" w:hAnsi="Arial" w:cs="Arial"/>
          <w:sz w:val="2"/>
          <w:szCs w:val="2"/>
        </w:rPr>
      </w:pPr>
    </w:p>
    <w:p w14:paraId="674408E2" w14:textId="77777777" w:rsidR="00893428" w:rsidRPr="00673050" w:rsidRDefault="00893428" w:rsidP="009045CC">
      <w:pPr>
        <w:pStyle w:val="Normal1"/>
        <w:jc w:val="center"/>
        <w:rPr>
          <w:rFonts w:ascii="Arial" w:eastAsia="Arial" w:hAnsi="Arial" w:cs="Arial"/>
          <w:b/>
          <w:sz w:val="24"/>
          <w:szCs w:val="24"/>
        </w:rPr>
      </w:pPr>
      <w:r w:rsidRPr="00673050">
        <w:rPr>
          <w:rFonts w:ascii="Arial" w:eastAsia="Arial" w:hAnsi="Arial" w:cs="Arial"/>
          <w:b/>
          <w:sz w:val="24"/>
          <w:szCs w:val="24"/>
        </w:rPr>
        <w:t>(local e data)</w:t>
      </w:r>
    </w:p>
    <w:p w14:paraId="3815C4BB" w14:textId="77777777" w:rsidR="00893428" w:rsidRDefault="00893428" w:rsidP="009045CC">
      <w:pPr>
        <w:pStyle w:val="Normal1"/>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7648E1B1" w14:textId="77777777" w:rsidR="00127E09" w:rsidRDefault="00127E09" w:rsidP="00893428">
      <w:pPr>
        <w:pStyle w:val="Normal1"/>
        <w:spacing w:before="120" w:after="120" w:line="276" w:lineRule="auto"/>
        <w:jc w:val="both"/>
        <w:rPr>
          <w:rFonts w:ascii="Arial" w:eastAsia="Arial" w:hAnsi="Arial" w:cs="Arial"/>
          <w:b/>
          <w:sz w:val="24"/>
          <w:szCs w:val="24"/>
        </w:rPr>
      </w:pPr>
    </w:p>
    <w:p w14:paraId="7F2CBA5E" w14:textId="77777777" w:rsidR="0084422B" w:rsidRDefault="0084422B" w:rsidP="00893428">
      <w:pPr>
        <w:pStyle w:val="Normal1"/>
        <w:spacing w:before="120" w:after="120" w:line="276" w:lineRule="auto"/>
        <w:jc w:val="both"/>
        <w:rPr>
          <w:rFonts w:ascii="Arial" w:eastAsia="Arial" w:hAnsi="Arial" w:cs="Arial"/>
          <w:b/>
          <w:sz w:val="24"/>
          <w:szCs w:val="24"/>
        </w:rPr>
      </w:pPr>
    </w:p>
    <w:p w14:paraId="77F30839" w14:textId="77777777" w:rsidR="001B2A63" w:rsidRDefault="001B2A63" w:rsidP="00893428">
      <w:pPr>
        <w:pStyle w:val="Normal1"/>
        <w:spacing w:before="120" w:after="120" w:line="276" w:lineRule="auto"/>
        <w:jc w:val="both"/>
        <w:rPr>
          <w:rFonts w:ascii="Arial" w:eastAsia="Arial" w:hAnsi="Arial" w:cs="Arial"/>
          <w:b/>
          <w:sz w:val="24"/>
          <w:szCs w:val="24"/>
        </w:rPr>
      </w:pPr>
    </w:p>
    <w:p w14:paraId="418F57F0" w14:textId="77777777" w:rsidR="001B2A63" w:rsidRDefault="001B2A63" w:rsidP="00893428">
      <w:pPr>
        <w:pStyle w:val="Normal1"/>
        <w:spacing w:before="120" w:after="120" w:line="276" w:lineRule="auto"/>
        <w:jc w:val="both"/>
        <w:rPr>
          <w:rFonts w:ascii="Arial" w:eastAsia="Arial" w:hAnsi="Arial" w:cs="Arial"/>
          <w:b/>
          <w:sz w:val="24"/>
          <w:szCs w:val="24"/>
        </w:rPr>
      </w:pPr>
    </w:p>
    <w:p w14:paraId="332D6BE1" w14:textId="77777777" w:rsidR="001B2A63" w:rsidRDefault="001B2A63" w:rsidP="00893428">
      <w:pPr>
        <w:pStyle w:val="Normal1"/>
        <w:spacing w:before="120" w:after="120" w:line="276" w:lineRule="auto"/>
        <w:jc w:val="both"/>
        <w:rPr>
          <w:rFonts w:ascii="Arial" w:eastAsia="Arial" w:hAnsi="Arial" w:cs="Arial"/>
          <w:b/>
          <w:sz w:val="24"/>
          <w:szCs w:val="24"/>
        </w:rPr>
      </w:pPr>
    </w:p>
    <w:p w14:paraId="70905A79" w14:textId="77777777" w:rsidR="001B2A63" w:rsidRDefault="001B2A63" w:rsidP="00893428">
      <w:pPr>
        <w:pStyle w:val="Normal1"/>
        <w:spacing w:before="120" w:after="120" w:line="276" w:lineRule="auto"/>
        <w:jc w:val="both"/>
        <w:rPr>
          <w:rFonts w:ascii="Arial" w:eastAsia="Arial" w:hAnsi="Arial" w:cs="Arial"/>
          <w:b/>
          <w:sz w:val="24"/>
          <w:szCs w:val="24"/>
        </w:rPr>
      </w:pPr>
    </w:p>
    <w:p w14:paraId="6CEBB596" w14:textId="77777777" w:rsidR="001B2A63" w:rsidRDefault="001B2A63" w:rsidP="00893428">
      <w:pPr>
        <w:pStyle w:val="Normal1"/>
        <w:spacing w:before="120" w:after="120" w:line="276" w:lineRule="auto"/>
        <w:jc w:val="both"/>
        <w:rPr>
          <w:rFonts w:ascii="Arial" w:eastAsia="Arial" w:hAnsi="Arial" w:cs="Arial"/>
          <w:b/>
          <w:sz w:val="24"/>
          <w:szCs w:val="24"/>
        </w:rPr>
      </w:pPr>
    </w:p>
    <w:p w14:paraId="29A22F68" w14:textId="77777777" w:rsidR="001B2A63" w:rsidRDefault="001B2A63" w:rsidP="00893428">
      <w:pPr>
        <w:pStyle w:val="Normal1"/>
        <w:spacing w:before="120" w:after="120" w:line="276" w:lineRule="auto"/>
        <w:jc w:val="both"/>
        <w:rPr>
          <w:rFonts w:ascii="Arial" w:eastAsia="Arial" w:hAnsi="Arial" w:cs="Arial"/>
          <w:b/>
          <w:sz w:val="24"/>
          <w:szCs w:val="24"/>
        </w:rPr>
      </w:pPr>
    </w:p>
    <w:p w14:paraId="4E01829F" w14:textId="77777777" w:rsidR="001B2A63" w:rsidRDefault="001B2A63" w:rsidP="00893428">
      <w:pPr>
        <w:pStyle w:val="Normal1"/>
        <w:spacing w:before="120" w:after="120" w:line="276" w:lineRule="auto"/>
        <w:jc w:val="both"/>
        <w:rPr>
          <w:rFonts w:ascii="Arial" w:eastAsia="Arial" w:hAnsi="Arial" w:cs="Arial"/>
          <w:b/>
          <w:sz w:val="24"/>
          <w:szCs w:val="24"/>
        </w:rPr>
      </w:pPr>
    </w:p>
    <w:p w14:paraId="2AFCDF6F" w14:textId="77777777" w:rsidR="001B2A63" w:rsidRDefault="001B2A63" w:rsidP="00893428">
      <w:pPr>
        <w:pStyle w:val="Normal1"/>
        <w:spacing w:before="120" w:after="120" w:line="276" w:lineRule="auto"/>
        <w:jc w:val="both"/>
        <w:rPr>
          <w:rFonts w:ascii="Arial" w:eastAsia="Arial" w:hAnsi="Arial" w:cs="Arial"/>
          <w:b/>
          <w:sz w:val="24"/>
          <w:szCs w:val="24"/>
        </w:rPr>
      </w:pPr>
    </w:p>
    <w:p w14:paraId="42147EB7" w14:textId="77777777" w:rsidR="001B2A63" w:rsidRDefault="001B2A63" w:rsidP="00893428">
      <w:pPr>
        <w:pStyle w:val="Normal1"/>
        <w:spacing w:before="120" w:after="120" w:line="276" w:lineRule="auto"/>
        <w:jc w:val="both"/>
        <w:rPr>
          <w:rFonts w:ascii="Arial" w:eastAsia="Arial" w:hAnsi="Arial" w:cs="Arial"/>
          <w:b/>
          <w:sz w:val="24"/>
          <w:szCs w:val="24"/>
        </w:rPr>
      </w:pPr>
    </w:p>
    <w:p w14:paraId="274E00B5" w14:textId="77777777" w:rsidR="001B2A63" w:rsidRDefault="001B2A63" w:rsidP="00893428">
      <w:pPr>
        <w:pStyle w:val="Normal1"/>
        <w:spacing w:before="120" w:after="120" w:line="276" w:lineRule="auto"/>
        <w:jc w:val="both"/>
        <w:rPr>
          <w:rFonts w:ascii="Arial" w:eastAsia="Arial" w:hAnsi="Arial" w:cs="Arial"/>
          <w:b/>
          <w:sz w:val="24"/>
          <w:szCs w:val="24"/>
        </w:rPr>
      </w:pPr>
    </w:p>
    <w:p w14:paraId="767DEB81" w14:textId="77777777" w:rsidR="001B2A63" w:rsidRDefault="001B2A63" w:rsidP="00893428">
      <w:pPr>
        <w:pStyle w:val="Normal1"/>
        <w:spacing w:before="120" w:after="120" w:line="276" w:lineRule="auto"/>
        <w:jc w:val="both"/>
        <w:rPr>
          <w:rFonts w:ascii="Arial" w:eastAsia="Arial" w:hAnsi="Arial" w:cs="Arial"/>
          <w:b/>
          <w:sz w:val="24"/>
          <w:szCs w:val="24"/>
        </w:rPr>
      </w:pPr>
    </w:p>
    <w:p w14:paraId="57C0A634" w14:textId="77777777" w:rsidR="001B2A63" w:rsidRDefault="001B2A63" w:rsidP="00893428">
      <w:pPr>
        <w:pStyle w:val="Normal1"/>
        <w:spacing w:before="120" w:after="120" w:line="276" w:lineRule="auto"/>
        <w:jc w:val="both"/>
        <w:rPr>
          <w:rFonts w:ascii="Arial" w:eastAsia="Arial" w:hAnsi="Arial" w:cs="Arial"/>
          <w:b/>
          <w:sz w:val="24"/>
          <w:szCs w:val="24"/>
        </w:rPr>
      </w:pPr>
    </w:p>
    <w:p w14:paraId="14B4F9ED" w14:textId="77777777" w:rsidR="001B2A63" w:rsidRDefault="001B2A63" w:rsidP="00893428">
      <w:pPr>
        <w:pStyle w:val="Normal1"/>
        <w:spacing w:before="120" w:after="120" w:line="276" w:lineRule="auto"/>
        <w:jc w:val="both"/>
        <w:rPr>
          <w:rFonts w:ascii="Arial" w:eastAsia="Arial" w:hAnsi="Arial" w:cs="Arial"/>
          <w:b/>
          <w:sz w:val="24"/>
          <w:szCs w:val="24"/>
        </w:rPr>
      </w:pPr>
    </w:p>
    <w:p w14:paraId="7DE4B530" w14:textId="77777777" w:rsidR="001B2A63" w:rsidRDefault="001B2A63" w:rsidP="00893428">
      <w:pPr>
        <w:pStyle w:val="Normal1"/>
        <w:spacing w:before="120" w:after="120" w:line="276" w:lineRule="auto"/>
        <w:jc w:val="both"/>
        <w:rPr>
          <w:rFonts w:ascii="Arial" w:eastAsia="Arial" w:hAnsi="Arial" w:cs="Arial"/>
          <w:b/>
          <w:sz w:val="24"/>
          <w:szCs w:val="24"/>
        </w:rPr>
      </w:pPr>
    </w:p>
    <w:p w14:paraId="39BE7169" w14:textId="77777777" w:rsidR="00893428" w:rsidRDefault="0026268B" w:rsidP="00893428">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75DB8108" w14:textId="77777777" w:rsidR="001B2A63" w:rsidRPr="00673050" w:rsidRDefault="001B2A63" w:rsidP="00893428">
      <w:pPr>
        <w:pStyle w:val="Normal1"/>
        <w:jc w:val="center"/>
        <w:rPr>
          <w:rFonts w:ascii="Arial" w:eastAsia="Arial" w:hAnsi="Arial" w:cs="Arial"/>
          <w:sz w:val="24"/>
          <w:szCs w:val="24"/>
          <w:u w:val="single"/>
        </w:rPr>
      </w:pPr>
    </w:p>
    <w:p w14:paraId="5A118B01" w14:textId="77777777" w:rsidR="00893428" w:rsidRPr="00673050" w:rsidRDefault="00893428" w:rsidP="00893428">
      <w:pPr>
        <w:pStyle w:val="Normal1"/>
        <w:jc w:val="center"/>
        <w:rPr>
          <w:rFonts w:ascii="Arial" w:eastAsia="Arial" w:hAnsi="Arial" w:cs="Arial"/>
          <w:sz w:val="24"/>
          <w:szCs w:val="24"/>
          <w:u w:val="single"/>
        </w:rPr>
      </w:pPr>
    </w:p>
    <w:p w14:paraId="6E0E989A"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pStyle w:val="Normal1"/>
        <w:jc w:val="both"/>
        <w:rPr>
          <w:rFonts w:ascii="Arial" w:eastAsia="Arial" w:hAnsi="Arial" w:cs="Arial"/>
          <w:sz w:val="24"/>
          <w:szCs w:val="24"/>
        </w:rPr>
      </w:pPr>
    </w:p>
    <w:p w14:paraId="662A09B6" w14:textId="0459DF54"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1B2A63" w:rsidRPr="001B2A63">
        <w:rPr>
          <w:rFonts w:ascii="Arial" w:eastAsia="Arial" w:hAnsi="Arial" w:cs="Arial"/>
          <w:sz w:val="24"/>
          <w:szCs w:val="24"/>
        </w:rPr>
        <w:t>1.617/2022</w:t>
      </w:r>
      <w:r w:rsidR="001B2A63">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9045CC">
        <w:rPr>
          <w:rFonts w:ascii="Arial" w:eastAsia="Arial" w:hAnsi="Arial" w:cs="Arial"/>
          <w:sz w:val="24"/>
          <w:szCs w:val="24"/>
        </w:rPr>
        <w:t>047</w:t>
      </w:r>
      <w:r w:rsidRPr="004B04BA">
        <w:rPr>
          <w:rFonts w:ascii="Arial" w:eastAsia="Arial" w:hAnsi="Arial" w:cs="Arial"/>
          <w:sz w:val="24"/>
          <w:szCs w:val="24"/>
        </w:rPr>
        <w:t>/202</w:t>
      </w:r>
      <w:r w:rsidR="00AD0802" w:rsidRPr="004B04BA">
        <w:rPr>
          <w:rFonts w:ascii="Arial" w:eastAsia="Arial" w:hAnsi="Arial" w:cs="Arial"/>
          <w:sz w:val="24"/>
          <w:szCs w:val="24"/>
        </w:rPr>
        <w:t>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pStyle w:val="Normal1"/>
        <w:jc w:val="both"/>
        <w:rPr>
          <w:rFonts w:ascii="Arial" w:eastAsia="Arial" w:hAnsi="Arial" w:cs="Arial"/>
          <w:sz w:val="24"/>
          <w:szCs w:val="24"/>
        </w:rPr>
      </w:pPr>
    </w:p>
    <w:p w14:paraId="651BB021"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pStyle w:val="Normal1"/>
        <w:jc w:val="both"/>
        <w:rPr>
          <w:rFonts w:ascii="Arial" w:eastAsia="Arial" w:hAnsi="Arial" w:cs="Arial"/>
          <w:sz w:val="24"/>
          <w:szCs w:val="24"/>
        </w:rPr>
      </w:pPr>
    </w:p>
    <w:p w14:paraId="64D0528C"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pStyle w:val="Normal1"/>
        <w:jc w:val="both"/>
        <w:rPr>
          <w:rFonts w:ascii="Arial" w:eastAsia="Arial" w:hAnsi="Arial" w:cs="Arial"/>
          <w:sz w:val="24"/>
          <w:szCs w:val="24"/>
        </w:rPr>
      </w:pPr>
    </w:p>
    <w:p w14:paraId="468E795B"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pStyle w:val="Normal1"/>
        <w:jc w:val="both"/>
        <w:rPr>
          <w:rFonts w:ascii="Arial" w:eastAsia="Arial" w:hAnsi="Arial" w:cs="Arial"/>
          <w:sz w:val="24"/>
          <w:szCs w:val="24"/>
        </w:rPr>
      </w:pPr>
    </w:p>
    <w:p w14:paraId="200F620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pStyle w:val="Normal1"/>
        <w:jc w:val="both"/>
        <w:rPr>
          <w:rFonts w:ascii="Arial" w:eastAsia="Arial" w:hAnsi="Arial" w:cs="Arial"/>
          <w:sz w:val="24"/>
          <w:szCs w:val="24"/>
        </w:rPr>
      </w:pPr>
    </w:p>
    <w:p w14:paraId="24A5E22E"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0AE2CE9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3A1C1C1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636EA91F" w14:textId="77777777" w:rsidR="00893428" w:rsidRPr="00673050" w:rsidRDefault="00893428" w:rsidP="00893428">
      <w:pPr>
        <w:pStyle w:val="Normal1"/>
        <w:jc w:val="both"/>
        <w:rPr>
          <w:rFonts w:ascii="Arial" w:eastAsia="Arial" w:hAnsi="Arial" w:cs="Arial"/>
          <w:sz w:val="24"/>
          <w:szCs w:val="24"/>
        </w:rPr>
      </w:pPr>
    </w:p>
    <w:p w14:paraId="275AF363" w14:textId="77777777" w:rsidR="00893428" w:rsidRPr="00673050" w:rsidRDefault="00893428" w:rsidP="009045CC">
      <w:pPr>
        <w:pStyle w:val="Normal1"/>
        <w:jc w:val="center"/>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9045CC">
      <w:pPr>
        <w:pStyle w:val="Normal1"/>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9045CC">
      <w:pPr>
        <w:jc w:val="center"/>
      </w:pPr>
      <w:bookmarkStart w:id="3" w:name="_fxx89wbbp9la" w:colFirst="0" w:colLast="0"/>
      <w:bookmarkEnd w:id="3"/>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2C1724CB" w14:textId="77777777" w:rsidR="001B2A63" w:rsidRDefault="001B2A63" w:rsidP="0019462E"/>
    <w:p w14:paraId="0EEB59AA" w14:textId="77777777" w:rsidR="001B2A63" w:rsidRDefault="001B2A63" w:rsidP="0019462E"/>
    <w:p w14:paraId="168D1FBF" w14:textId="77777777" w:rsidR="005370ED" w:rsidRDefault="005370ED" w:rsidP="0019462E"/>
    <w:p w14:paraId="3F0797BC" w14:textId="77777777" w:rsidR="005370ED" w:rsidRDefault="005370ED" w:rsidP="0019462E"/>
    <w:p w14:paraId="2154EDBA" w14:textId="77777777" w:rsidR="00420949" w:rsidRDefault="00420949" w:rsidP="0019462E"/>
    <w:p w14:paraId="0485AA2B" w14:textId="77777777" w:rsidR="00F557DE" w:rsidRDefault="00F557DE" w:rsidP="0019462E"/>
    <w:p w14:paraId="16DDF317" w14:textId="77777777" w:rsidR="00F557DE" w:rsidRDefault="00F557DE" w:rsidP="0019462E"/>
    <w:p w14:paraId="54A28743"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pStyle w:val="Normal1"/>
        <w:jc w:val="center"/>
        <w:rPr>
          <w:rFonts w:ascii="Arial" w:eastAsia="Arial" w:hAnsi="Arial" w:cs="Arial"/>
          <w:b/>
          <w:sz w:val="24"/>
          <w:szCs w:val="24"/>
          <w:u w:val="single"/>
        </w:rPr>
      </w:pPr>
    </w:p>
    <w:p w14:paraId="04D68E9E" w14:textId="77777777" w:rsidR="00893428" w:rsidRDefault="00893428" w:rsidP="00893428">
      <w:pPr>
        <w:pStyle w:val="Normal1"/>
        <w:jc w:val="center"/>
        <w:rPr>
          <w:rFonts w:ascii="Arial" w:eastAsia="Arial" w:hAnsi="Arial" w:cs="Arial"/>
          <w:b/>
          <w:sz w:val="24"/>
          <w:szCs w:val="24"/>
          <w:u w:val="single"/>
        </w:rPr>
      </w:pPr>
    </w:p>
    <w:p w14:paraId="3629ED6F"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pStyle w:val="Normal1"/>
        <w:jc w:val="both"/>
        <w:rPr>
          <w:rFonts w:ascii="Arial" w:eastAsia="Arial" w:hAnsi="Arial" w:cs="Arial"/>
          <w:sz w:val="24"/>
          <w:szCs w:val="24"/>
        </w:rPr>
      </w:pPr>
    </w:p>
    <w:p w14:paraId="2282A487" w14:textId="0FC6B146"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w:t>
      </w:r>
      <w:r w:rsidR="005C1B21" w:rsidRPr="000C4EF1">
        <w:rPr>
          <w:rFonts w:ascii="Arial" w:hAnsi="Arial" w:cs="Arial"/>
          <w:b/>
          <w:sz w:val="24"/>
          <w:szCs w:val="24"/>
        </w:rPr>
        <w:t>Secretaria</w:t>
      </w:r>
      <w:r w:rsidR="005C1B21">
        <w:rPr>
          <w:rFonts w:ascii="Arial" w:hAnsi="Arial" w:cs="Arial"/>
          <w:b/>
          <w:sz w:val="24"/>
          <w:szCs w:val="24"/>
        </w:rPr>
        <w:t xml:space="preserve"> Municipa</w:t>
      </w:r>
      <w:r w:rsidR="0000096E">
        <w:rPr>
          <w:rFonts w:ascii="Arial" w:hAnsi="Arial" w:cs="Arial"/>
          <w:b/>
          <w:sz w:val="24"/>
          <w:szCs w:val="24"/>
        </w:rPr>
        <w:t>l</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587CF8" w:rsidRPr="00587CF8">
        <w:rPr>
          <w:rFonts w:ascii="Arial" w:hAnsi="Arial" w:cs="Arial"/>
          <w:b/>
          <w:bCs/>
          <w:sz w:val="24"/>
          <w:szCs w:val="24"/>
        </w:rPr>
        <w:t>Saúde</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Sr(a).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9045CC">
        <w:rPr>
          <w:rFonts w:ascii="Arial" w:eastAsia="Arial" w:hAnsi="Arial" w:cs="Arial"/>
          <w:sz w:val="24"/>
          <w:szCs w:val="24"/>
        </w:rPr>
        <w:t>047</w:t>
      </w:r>
      <w:r w:rsidRPr="00B55E20">
        <w:rPr>
          <w:rFonts w:ascii="Arial" w:eastAsia="Arial" w:hAnsi="Arial" w:cs="Arial"/>
          <w:sz w:val="24"/>
          <w:szCs w:val="24"/>
        </w:rPr>
        <w:t>/202</w:t>
      </w:r>
      <w:r w:rsidR="006B374A" w:rsidRPr="00B55E20">
        <w:rPr>
          <w:rFonts w:ascii="Arial" w:eastAsia="Arial" w:hAnsi="Arial" w:cs="Arial"/>
          <w:sz w:val="24"/>
          <w:szCs w:val="24"/>
        </w:rPr>
        <w:t>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3905EF">
        <w:rPr>
          <w:rFonts w:ascii="Arial" w:eastAsia="Arial" w:hAnsi="Arial" w:cs="Arial"/>
          <w:sz w:val="24"/>
          <w:szCs w:val="24"/>
        </w:rPr>
        <w:t>1.617/20</w:t>
      </w:r>
      <w:r w:rsidR="003905EF" w:rsidRPr="003905EF">
        <w:rPr>
          <w:rFonts w:ascii="Arial" w:eastAsia="Arial" w:hAnsi="Arial" w:cs="Arial"/>
          <w:sz w:val="24"/>
          <w:szCs w:val="24"/>
        </w:rPr>
        <w:t>22</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3C10695"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PRIMEIRA – OBJETO</w:t>
      </w:r>
    </w:p>
    <w:p w14:paraId="5F265051" w14:textId="33CF99F9" w:rsidR="00893428" w:rsidRPr="006E6F41" w:rsidRDefault="00E52EB9" w:rsidP="00372C92">
      <w:pPr>
        <w:pStyle w:val="PargrafodaLista"/>
        <w:spacing w:before="240" w:line="276" w:lineRule="auto"/>
        <w:ind w:left="709" w:right="49" w:hanging="425"/>
        <w:jc w:val="both"/>
        <w:rPr>
          <w:sz w:val="24"/>
          <w:szCs w:val="24"/>
        </w:rPr>
      </w:pPr>
      <w:r w:rsidRPr="00E52EB9">
        <w:rPr>
          <w:rFonts w:ascii="Arial" w:eastAsia="Arial" w:hAnsi="Arial" w:cs="Arial"/>
          <w:b/>
          <w:bCs/>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4E2675" w:rsidRPr="00127E09">
        <w:rPr>
          <w:rFonts w:ascii="Arial" w:eastAsia="Cambria" w:hAnsi="Arial" w:cs="Arial"/>
          <w:b/>
          <w:sz w:val="24"/>
          <w:szCs w:val="24"/>
        </w:rPr>
        <w:t xml:space="preserve">REGISTRO DE PREÇOS PARA </w:t>
      </w:r>
      <w:r w:rsidR="00CE5432" w:rsidRPr="002F4672">
        <w:rPr>
          <w:rFonts w:ascii="Arial" w:hAnsi="Arial" w:cs="Arial"/>
          <w:b/>
          <w:bCs/>
          <w:sz w:val="24"/>
          <w:szCs w:val="24"/>
        </w:rPr>
        <w:t xml:space="preserve">AQUISIÇÃO DE </w:t>
      </w:r>
      <w:r w:rsidR="00CE5432">
        <w:rPr>
          <w:rFonts w:ascii="Arial" w:hAnsi="Arial" w:cs="Arial"/>
          <w:b/>
          <w:bCs/>
          <w:sz w:val="24"/>
          <w:szCs w:val="24"/>
        </w:rPr>
        <w:t>MEDICAMENTOS VETERINÁRIOS</w:t>
      </w:r>
      <w:r w:rsidR="004E2675" w:rsidRPr="00127E09">
        <w:rPr>
          <w:rFonts w:ascii="Arial" w:eastAsia="Cambria" w:hAnsi="Arial" w:cs="Arial"/>
          <w:b/>
          <w:sz w:val="24"/>
          <w:szCs w:val="24"/>
        </w:rPr>
        <w:t>, PELO PERÍODO DE 12 (DOZE) MESES</w:t>
      </w:r>
      <w:r w:rsidR="00DB3691">
        <w:rPr>
          <w:rFonts w:ascii="Arial" w:eastAsia="Cambria" w:hAnsi="Arial" w:cs="Arial"/>
          <w:b/>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 xml:space="preserve">pela </w:t>
      </w:r>
      <w:r w:rsidR="00DB3691" w:rsidRPr="000C4EF1">
        <w:rPr>
          <w:rFonts w:ascii="Arial" w:hAnsi="Arial" w:cs="Arial"/>
          <w:b/>
          <w:sz w:val="24"/>
          <w:szCs w:val="24"/>
        </w:rPr>
        <w:t xml:space="preserve">Secretaria </w:t>
      </w:r>
      <w:r w:rsidR="00DB3691">
        <w:rPr>
          <w:rFonts w:ascii="Arial" w:hAnsi="Arial" w:cs="Arial"/>
          <w:b/>
          <w:sz w:val="24"/>
          <w:szCs w:val="24"/>
        </w:rPr>
        <w:t xml:space="preserve">de </w:t>
      </w:r>
      <w:r w:rsidR="00587CF8" w:rsidRPr="00587CF8">
        <w:rPr>
          <w:rFonts w:ascii="Arial" w:hAnsi="Arial" w:cs="Arial"/>
          <w:b/>
          <w:bCs/>
          <w:sz w:val="24"/>
          <w:szCs w:val="24"/>
        </w:rPr>
        <w:t>Saúde</w:t>
      </w:r>
      <w:r w:rsidR="00DB3691">
        <w:rPr>
          <w:rFonts w:ascii="Arial" w:hAnsi="Arial" w:cs="Arial"/>
          <w:b/>
          <w:sz w:val="24"/>
          <w:szCs w:val="24"/>
        </w:rPr>
        <w:t xml:space="preserve"> </w:t>
      </w:r>
      <w:r w:rsidR="00DB3691" w:rsidRPr="00E52EB9">
        <w:rPr>
          <w:rFonts w:ascii="Arial" w:hAnsi="Arial" w:cs="Arial"/>
          <w:bCs/>
          <w:sz w:val="24"/>
          <w:szCs w:val="24"/>
        </w:rPr>
        <w:t>da Prefeitura Municipal de Teresópolis</w:t>
      </w:r>
      <w:r w:rsidR="008F5333">
        <w:rPr>
          <w:rFonts w:ascii="Arial" w:eastAsia="Arial" w:hAnsi="Arial" w:cs="Arial"/>
          <w:b/>
          <w:sz w:val="24"/>
          <w:szCs w:val="24"/>
        </w:rPr>
        <w:t>,</w:t>
      </w:r>
      <w:r w:rsidR="007B7E23">
        <w:rPr>
          <w:rFonts w:ascii="Arial" w:eastAsia="Arial" w:hAnsi="Arial" w:cs="Arial"/>
          <w:b/>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893428" w:rsidRPr="00B55E20">
        <w:rPr>
          <w:rFonts w:ascii="Arial" w:eastAsia="Arial" w:hAnsi="Arial" w:cs="Arial"/>
          <w:sz w:val="24"/>
          <w:szCs w:val="24"/>
        </w:rPr>
        <w:t>XXX/202</w:t>
      </w:r>
      <w:r w:rsidR="006B374A" w:rsidRPr="00B55E20">
        <w:rPr>
          <w:rFonts w:ascii="Arial" w:eastAsia="Arial" w:hAnsi="Arial" w:cs="Arial"/>
          <w:sz w:val="24"/>
          <w:szCs w:val="24"/>
        </w:rPr>
        <w:t>2</w:t>
      </w:r>
      <w:r w:rsidR="00893428" w:rsidRPr="006E6F41">
        <w:rPr>
          <w:rFonts w:ascii="Arial" w:eastAsia="Arial" w:hAnsi="Arial" w:cs="Arial"/>
          <w:b/>
          <w:sz w:val="24"/>
          <w:szCs w:val="24"/>
        </w:rPr>
        <w:t xml:space="preserve"> </w:t>
      </w:r>
      <w:r w:rsidR="00893428" w:rsidRPr="006E6F41">
        <w:rPr>
          <w:rFonts w:ascii="Arial" w:eastAsia="Arial" w:hAnsi="Arial" w:cs="Arial"/>
          <w:sz w:val="24"/>
          <w:szCs w:val="24"/>
        </w:rPr>
        <w:t xml:space="preserve"> 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653099">
        <w:rPr>
          <w:rFonts w:ascii="Arial" w:eastAsia="Arial" w:hAnsi="Arial" w:cs="Arial"/>
          <w:sz w:val="24"/>
          <w:szCs w:val="24"/>
        </w:rPr>
        <w:t>1.617/2022</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372C92">
      <w:pPr>
        <w:pStyle w:val="Normal1"/>
        <w:spacing w:before="120" w:after="120" w:line="276" w:lineRule="auto"/>
        <w:ind w:left="709" w:hanging="425"/>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752155B1" w14:textId="0355B854" w:rsidR="009E64FA" w:rsidRPr="009E64FA" w:rsidRDefault="00E52EB9" w:rsidP="009E64FA">
      <w:pPr>
        <w:pStyle w:val="PargrafodaLista"/>
        <w:numPr>
          <w:ilvl w:val="2"/>
          <w:numId w:val="47"/>
        </w:numPr>
        <w:ind w:left="1418"/>
        <w:jc w:val="both"/>
        <w:rPr>
          <w:rFonts w:ascii="Arial" w:hAnsi="Arial" w:cs="Arial"/>
          <w:bCs/>
          <w:sz w:val="24"/>
          <w:szCs w:val="24"/>
        </w:rPr>
      </w:pPr>
      <w:r w:rsidRPr="00D665B2">
        <w:rPr>
          <w:rFonts w:ascii="Arial" w:hAnsi="Arial" w:cs="Arial"/>
          <w:b/>
          <w:sz w:val="24"/>
          <w:szCs w:val="24"/>
        </w:rPr>
        <w:t xml:space="preserve">– </w:t>
      </w:r>
      <w:r w:rsidRPr="00D665B2">
        <w:rPr>
          <w:rFonts w:ascii="Arial" w:hAnsi="Arial" w:cs="Arial"/>
          <w:bCs/>
          <w:sz w:val="24"/>
          <w:szCs w:val="24"/>
        </w:rPr>
        <w:t xml:space="preserve">Secretaria Municipal de </w:t>
      </w:r>
      <w:r w:rsidR="00587CF8" w:rsidRPr="00C72900">
        <w:rPr>
          <w:rFonts w:ascii="Arial" w:hAnsi="Arial" w:cs="Arial"/>
          <w:sz w:val="24"/>
          <w:szCs w:val="24"/>
        </w:rPr>
        <w:t>Saúde</w:t>
      </w:r>
      <w:r w:rsidRPr="00D665B2">
        <w:rPr>
          <w:rFonts w:ascii="Arial" w:hAnsi="Arial" w:cs="Arial"/>
          <w:bCs/>
          <w:sz w:val="24"/>
          <w:szCs w:val="24"/>
        </w:rPr>
        <w:t>:</w:t>
      </w:r>
    </w:p>
    <w:p w14:paraId="1AE15C44" w14:textId="2109BC99" w:rsidR="009E64FA" w:rsidRPr="006D71E6" w:rsidRDefault="00653099" w:rsidP="006D71E6">
      <w:pPr>
        <w:spacing w:before="240" w:after="240"/>
        <w:ind w:left="1560"/>
        <w:jc w:val="both"/>
        <w:rPr>
          <w:rFonts w:ascii="Arial" w:hAnsi="Arial" w:cs="Arial"/>
          <w:sz w:val="24"/>
          <w:szCs w:val="24"/>
        </w:rPr>
      </w:pPr>
      <w:r w:rsidRPr="00FB2D32">
        <w:rPr>
          <w:rFonts w:ascii="Arial" w:hAnsi="Arial" w:cs="Arial"/>
          <w:b/>
          <w:bCs/>
          <w:sz w:val="24"/>
          <w:szCs w:val="24"/>
        </w:rPr>
        <w:t>02.</w:t>
      </w:r>
      <w:r>
        <w:rPr>
          <w:rFonts w:ascii="Arial" w:hAnsi="Arial" w:cs="Arial"/>
          <w:b/>
          <w:bCs/>
          <w:sz w:val="24"/>
          <w:szCs w:val="24"/>
        </w:rPr>
        <w:t>012.1</w:t>
      </w:r>
      <w:r w:rsidRPr="00FB2D32">
        <w:rPr>
          <w:rFonts w:ascii="Arial" w:hAnsi="Arial" w:cs="Arial"/>
          <w:b/>
          <w:bCs/>
          <w:sz w:val="24"/>
          <w:szCs w:val="24"/>
        </w:rPr>
        <w:t>0.</w:t>
      </w:r>
      <w:r>
        <w:rPr>
          <w:rFonts w:ascii="Arial" w:hAnsi="Arial" w:cs="Arial"/>
          <w:b/>
          <w:bCs/>
          <w:sz w:val="24"/>
          <w:szCs w:val="24"/>
        </w:rPr>
        <w:t>304</w:t>
      </w:r>
      <w:r w:rsidRPr="00FB2D32">
        <w:rPr>
          <w:rFonts w:ascii="Arial" w:hAnsi="Arial" w:cs="Arial"/>
          <w:b/>
          <w:bCs/>
          <w:sz w:val="24"/>
          <w:szCs w:val="24"/>
        </w:rPr>
        <w:t>.00</w:t>
      </w:r>
      <w:r>
        <w:rPr>
          <w:rFonts w:ascii="Arial" w:hAnsi="Arial" w:cs="Arial"/>
          <w:b/>
          <w:bCs/>
          <w:sz w:val="24"/>
          <w:szCs w:val="24"/>
        </w:rPr>
        <w:t>90</w:t>
      </w:r>
      <w:r w:rsidRPr="00FB2D32">
        <w:rPr>
          <w:rFonts w:ascii="Arial" w:hAnsi="Arial" w:cs="Arial"/>
          <w:b/>
          <w:bCs/>
          <w:sz w:val="24"/>
          <w:szCs w:val="24"/>
        </w:rPr>
        <w:t>.</w:t>
      </w:r>
      <w:r>
        <w:rPr>
          <w:rFonts w:ascii="Arial" w:hAnsi="Arial" w:cs="Arial"/>
          <w:b/>
          <w:bCs/>
          <w:sz w:val="24"/>
          <w:szCs w:val="24"/>
        </w:rPr>
        <w:t>2128</w:t>
      </w:r>
      <w:r w:rsidRPr="00FB2D32">
        <w:rPr>
          <w:rFonts w:ascii="Arial" w:hAnsi="Arial" w:cs="Arial"/>
          <w:b/>
          <w:bCs/>
          <w:sz w:val="24"/>
          <w:szCs w:val="24"/>
        </w:rPr>
        <w:t xml:space="preserve">    </w:t>
      </w:r>
      <w:r>
        <w:rPr>
          <w:rFonts w:ascii="Arial" w:hAnsi="Arial" w:cs="Arial"/>
          <w:b/>
          <w:bCs/>
          <w:sz w:val="24"/>
          <w:szCs w:val="24"/>
        </w:rPr>
        <w:t>3.3</w:t>
      </w:r>
      <w:r w:rsidRPr="00FB2D32">
        <w:rPr>
          <w:rFonts w:ascii="Arial" w:hAnsi="Arial" w:cs="Arial"/>
          <w:b/>
          <w:bCs/>
          <w:sz w:val="24"/>
          <w:szCs w:val="24"/>
        </w:rPr>
        <w:t>.90.</w:t>
      </w:r>
      <w:r>
        <w:rPr>
          <w:rFonts w:ascii="Arial" w:hAnsi="Arial" w:cs="Arial"/>
          <w:b/>
          <w:bCs/>
          <w:sz w:val="24"/>
          <w:szCs w:val="24"/>
        </w:rPr>
        <w:t>30</w:t>
      </w:r>
      <w:r w:rsidRPr="00FB2D32">
        <w:rPr>
          <w:rFonts w:ascii="Arial" w:hAnsi="Arial" w:cs="Arial"/>
          <w:b/>
          <w:bCs/>
          <w:sz w:val="24"/>
          <w:szCs w:val="24"/>
        </w:rPr>
        <w:t xml:space="preserve">.00.00    Fonte: </w:t>
      </w:r>
      <w:r>
        <w:rPr>
          <w:rFonts w:ascii="Arial" w:hAnsi="Arial" w:cs="Arial"/>
          <w:b/>
          <w:bCs/>
          <w:sz w:val="24"/>
          <w:szCs w:val="24"/>
        </w:rPr>
        <w:t>360</w:t>
      </w:r>
      <w:r w:rsidRPr="00FB2D32">
        <w:rPr>
          <w:rFonts w:ascii="Arial" w:hAnsi="Arial" w:cs="Arial"/>
          <w:b/>
          <w:bCs/>
          <w:sz w:val="24"/>
          <w:szCs w:val="24"/>
        </w:rPr>
        <w:t xml:space="preserve">    CONTA: </w:t>
      </w:r>
      <w:r>
        <w:rPr>
          <w:rFonts w:ascii="Arial" w:hAnsi="Arial" w:cs="Arial"/>
          <w:b/>
          <w:bCs/>
          <w:sz w:val="24"/>
          <w:szCs w:val="24"/>
        </w:rPr>
        <w:t>211</w:t>
      </w:r>
    </w:p>
    <w:p w14:paraId="304D3230" w14:textId="77777777" w:rsidR="00893428" w:rsidRPr="00673050" w:rsidRDefault="00893428" w:rsidP="00372C92">
      <w:pPr>
        <w:pStyle w:val="Normal1"/>
        <w:numPr>
          <w:ilvl w:val="0"/>
          <w:numId w:val="17"/>
        </w:numPr>
        <w:spacing w:before="120" w:after="240" w:line="276" w:lineRule="auto"/>
        <w:ind w:left="284" w:hanging="142"/>
        <w:jc w:val="both"/>
        <w:rPr>
          <w:sz w:val="24"/>
          <w:szCs w:val="24"/>
        </w:rPr>
      </w:pPr>
      <w:r w:rsidRPr="00673050">
        <w:rPr>
          <w:rFonts w:ascii="Arial" w:eastAsia="Arial" w:hAnsi="Arial" w:cs="Arial"/>
          <w:b/>
          <w:sz w:val="24"/>
          <w:szCs w:val="24"/>
        </w:rPr>
        <w:t>CLÁUSULA SEGUNDA – DA SOLICITAÇÃO DOS PRODUTOS</w:t>
      </w:r>
    </w:p>
    <w:p w14:paraId="1C8B29F7" w14:textId="003BC990" w:rsidR="003B0C7E" w:rsidRPr="003B0C7E"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lastRenderedPageBreak/>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606962" w:rsidRDefault="004A5111" w:rsidP="003B0C7E">
      <w:pPr>
        <w:pStyle w:val="Normal1"/>
        <w:spacing w:before="120" w:after="120" w:line="276" w:lineRule="auto"/>
        <w:ind w:left="1440"/>
        <w:jc w:val="both"/>
        <w:rPr>
          <w:sz w:val="10"/>
          <w:szCs w:val="10"/>
        </w:rPr>
      </w:pPr>
      <w:r>
        <w:rPr>
          <w:rFonts w:ascii="Arial" w:eastAsia="Arial" w:hAnsi="Arial" w:cs="Arial"/>
          <w:sz w:val="24"/>
          <w:szCs w:val="24"/>
        </w:rPr>
        <w:t xml:space="preserve">               </w:t>
      </w:r>
    </w:p>
    <w:p w14:paraId="1CE75722"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606962" w:rsidRDefault="00893428" w:rsidP="00893428">
      <w:pPr>
        <w:pStyle w:val="Normal1"/>
        <w:spacing w:before="120" w:after="120" w:line="276" w:lineRule="auto"/>
        <w:ind w:left="1440"/>
        <w:jc w:val="both"/>
        <w:rPr>
          <w:sz w:val="10"/>
          <w:szCs w:val="10"/>
        </w:rPr>
      </w:pPr>
    </w:p>
    <w:p w14:paraId="395A94EF" w14:textId="77777777" w:rsidR="00893428" w:rsidRPr="00673050" w:rsidRDefault="00C36DE9" w:rsidP="00372C92">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33A4FB1E" w14:textId="77777777" w:rsidR="00893428" w:rsidRPr="00606962" w:rsidRDefault="00893428" w:rsidP="00893428">
      <w:pPr>
        <w:pStyle w:val="Normal1"/>
        <w:spacing w:before="120" w:after="120" w:line="276" w:lineRule="auto"/>
        <w:ind w:left="720"/>
        <w:jc w:val="both"/>
        <w:rPr>
          <w:sz w:val="10"/>
          <w:szCs w:val="10"/>
        </w:rPr>
      </w:pPr>
    </w:p>
    <w:p w14:paraId="5B4275C1" w14:textId="77777777" w:rsidR="00893428" w:rsidRPr="00673050" w:rsidRDefault="00893428" w:rsidP="00F86B1E">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F86B1E">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F86B1E">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F86B1E">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3D984271" w14:textId="77777777" w:rsidR="001E558D" w:rsidRPr="00FF6F76" w:rsidRDefault="00FF6F76" w:rsidP="00F86B1E">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t>As solicitações enviadas por e-mail não serão consideradas.</w:t>
      </w:r>
    </w:p>
    <w:p w14:paraId="1539B16F" w14:textId="77777777" w:rsidR="00FF6F76" w:rsidRPr="00DF712D" w:rsidRDefault="00FF6F76"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lastRenderedPageBreak/>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6158B4A2" w14:textId="77777777" w:rsidR="00DF712D" w:rsidRPr="00673050" w:rsidRDefault="00DF712D"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F86B1E">
      <w:pPr>
        <w:pStyle w:val="Normal1"/>
        <w:numPr>
          <w:ilvl w:val="1"/>
          <w:numId w:val="17"/>
        </w:numPr>
        <w:spacing w:before="120" w:after="120" w:line="276" w:lineRule="auto"/>
        <w:ind w:left="993" w:hanging="142"/>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17616C87"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AF6A3EB" w14:textId="233E421B"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que não participaram do registro de preços, que demonstre o ganho de eficiência, a </w:t>
      </w:r>
      <w:r w:rsidRPr="00673050">
        <w:rPr>
          <w:rFonts w:ascii="Arial" w:eastAsia="Arial" w:hAnsi="Arial" w:cs="Arial"/>
          <w:sz w:val="24"/>
          <w:szCs w:val="24"/>
        </w:rPr>
        <w:lastRenderedPageBreak/>
        <w:t>viabilidade e a economicidade para o órgão requisitante de adesão da utilização da ata de registro de preços, devendo tal estudo ser anexado ao pedido de adesão.</w:t>
      </w:r>
    </w:p>
    <w:p w14:paraId="12FB6763"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51B9F27E"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F86B1E">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52A248A" w14:textId="65C069C0" w:rsidR="00893428" w:rsidRPr="002D61AD" w:rsidRDefault="00893428" w:rsidP="002D61AD">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w:t>
      </w:r>
      <w:r w:rsidR="002D61AD">
        <w:rPr>
          <w:rFonts w:ascii="Arial" w:eastAsia="Arial" w:hAnsi="Arial" w:cs="Arial"/>
          <w:sz w:val="24"/>
          <w:szCs w:val="24"/>
        </w:rPr>
        <w:t>o na Ata de Registro de Preços.</w:t>
      </w:r>
    </w:p>
    <w:p w14:paraId="5CC8765B"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3947F6FA"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6D71E6">
        <w:rPr>
          <w:rFonts w:ascii="Arial" w:eastAsia="Arial" w:hAnsi="Arial" w:cs="Arial"/>
          <w:b/>
          <w:sz w:val="24"/>
          <w:szCs w:val="24"/>
        </w:rPr>
        <w:t>20</w:t>
      </w:r>
      <w:r w:rsidR="00AF5ECC">
        <w:rPr>
          <w:rFonts w:ascii="Arial" w:eastAsia="Arial" w:hAnsi="Arial" w:cs="Arial"/>
          <w:b/>
          <w:sz w:val="24"/>
          <w:szCs w:val="24"/>
        </w:rPr>
        <w:t xml:space="preserve"> (</w:t>
      </w:r>
      <w:r w:rsidR="006D71E6">
        <w:rPr>
          <w:rFonts w:ascii="Arial" w:eastAsia="Arial" w:hAnsi="Arial" w:cs="Arial"/>
          <w:b/>
          <w:sz w:val="24"/>
          <w:szCs w:val="24"/>
        </w:rPr>
        <w:t>vinte</w:t>
      </w:r>
      <w:r w:rsidR="00A900B2">
        <w:rPr>
          <w:rFonts w:ascii="Arial" w:eastAsia="Arial" w:hAnsi="Arial" w:cs="Arial"/>
          <w:b/>
          <w:sz w:val="24"/>
          <w:szCs w:val="24"/>
        </w:rPr>
        <w:t>) dias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50F45412"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F86B1E">
      <w:pPr>
        <w:pStyle w:val="Normal1"/>
        <w:numPr>
          <w:ilvl w:val="2"/>
          <w:numId w:val="17"/>
        </w:numPr>
        <w:spacing w:before="120" w:after="120" w:line="276" w:lineRule="auto"/>
        <w:ind w:left="1418" w:hanging="142"/>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65A564B1"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587CF8" w:rsidRPr="00C72900">
        <w:rPr>
          <w:rFonts w:ascii="Arial" w:hAnsi="Arial" w:cs="Arial"/>
          <w:sz w:val="24"/>
          <w:szCs w:val="24"/>
        </w:rPr>
        <w:t>Saúde</w:t>
      </w:r>
      <w:r w:rsidRPr="00673050">
        <w:rPr>
          <w:rFonts w:ascii="Arial" w:eastAsia="Arial" w:hAnsi="Arial" w:cs="Arial"/>
          <w:sz w:val="24"/>
          <w:szCs w:val="24"/>
        </w:rPr>
        <w:t>:</w:t>
      </w:r>
    </w:p>
    <w:p w14:paraId="07633379" w14:textId="77777777" w:rsidR="00893428" w:rsidRPr="00673050" w:rsidRDefault="00893428" w:rsidP="00F86B1E">
      <w:pPr>
        <w:pStyle w:val="Normal1"/>
        <w:numPr>
          <w:ilvl w:val="0"/>
          <w:numId w:val="19"/>
        </w:numPr>
        <w:spacing w:before="120" w:line="276" w:lineRule="auto"/>
        <w:ind w:left="993"/>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356EF5D"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F86B1E">
      <w:pPr>
        <w:pStyle w:val="Normal1"/>
        <w:numPr>
          <w:ilvl w:val="0"/>
          <w:numId w:val="19"/>
        </w:numPr>
        <w:spacing w:after="120" w:line="276" w:lineRule="auto"/>
        <w:ind w:left="993"/>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63AD920E"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Para atestar o recebimento definitivo dos materiais/serviços entregues, a Secretaria </w:t>
      </w:r>
      <w:r w:rsidR="00C479BC">
        <w:rPr>
          <w:rFonts w:ascii="Arial" w:eastAsia="Arial" w:hAnsi="Arial" w:cs="Arial"/>
          <w:sz w:val="24"/>
          <w:szCs w:val="24"/>
        </w:rPr>
        <w:t xml:space="preserve">Municipal de </w:t>
      </w:r>
      <w:r w:rsidR="00B93692" w:rsidRPr="00C72900">
        <w:rPr>
          <w:rFonts w:ascii="Arial" w:hAnsi="Arial" w:cs="Arial"/>
          <w:sz w:val="24"/>
          <w:szCs w:val="24"/>
        </w:rPr>
        <w:t>Saúde</w:t>
      </w:r>
      <w:r w:rsidR="008D3543">
        <w:rPr>
          <w:rFonts w:ascii="Arial" w:eastAsia="Arial" w:hAnsi="Arial" w:cs="Arial"/>
          <w:sz w:val="24"/>
          <w:szCs w:val="24"/>
        </w:rPr>
        <w:t xml:space="preserve"> </w:t>
      </w:r>
      <w:r w:rsidR="008D3543" w:rsidRPr="00673050">
        <w:rPr>
          <w:rFonts w:ascii="Arial" w:eastAsia="Arial" w:hAnsi="Arial" w:cs="Arial"/>
          <w:sz w:val="24"/>
          <w:szCs w:val="24"/>
        </w:rPr>
        <w:t>terá</w:t>
      </w:r>
      <w:r w:rsidRPr="00673050">
        <w:rPr>
          <w:rFonts w:ascii="Arial" w:eastAsia="Arial" w:hAnsi="Arial" w:cs="Arial"/>
          <w:sz w:val="24"/>
          <w:szCs w:val="24"/>
        </w:rPr>
        <w:t xml:space="preserve">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F86B1E">
      <w:pPr>
        <w:pStyle w:val="Normal1"/>
        <w:numPr>
          <w:ilvl w:val="1"/>
          <w:numId w:val="17"/>
        </w:numPr>
        <w:spacing w:before="120" w:after="120" w:line="276" w:lineRule="auto"/>
        <w:ind w:left="709" w:hanging="142"/>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125CCF73" w14:textId="77777777" w:rsidR="00C36DE9" w:rsidRPr="00606962" w:rsidRDefault="00C36DE9" w:rsidP="00C36DE9">
      <w:pPr>
        <w:pStyle w:val="Normal1"/>
        <w:spacing w:before="120" w:after="120" w:line="276" w:lineRule="auto"/>
        <w:ind w:left="1440"/>
        <w:jc w:val="both"/>
        <w:rPr>
          <w:rFonts w:ascii="Arial" w:eastAsia="Arial" w:hAnsi="Arial" w:cs="Arial"/>
          <w:sz w:val="10"/>
          <w:szCs w:val="10"/>
        </w:rPr>
      </w:pPr>
    </w:p>
    <w:p w14:paraId="0D8F2999"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005B9F9B" w14:textId="77777777" w:rsidR="00893428" w:rsidRPr="00110CBA"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F86B1E">
      <w:pPr>
        <w:pStyle w:val="Normal1"/>
        <w:numPr>
          <w:ilvl w:val="1"/>
          <w:numId w:val="17"/>
        </w:numPr>
        <w:spacing w:before="120" w:after="120" w:line="276" w:lineRule="auto"/>
        <w:ind w:left="851" w:hanging="142"/>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2CA8D2C3"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16795601" w14:textId="77777777" w:rsidR="00893428" w:rsidRPr="007F50B8" w:rsidRDefault="00893428" w:rsidP="00F86B1E">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As sanções são independentes e a aplicação de uma não exclui a das outras;</w:t>
      </w:r>
    </w:p>
    <w:p w14:paraId="47E510DF" w14:textId="77777777" w:rsidR="00893428" w:rsidRPr="007F50B8" w:rsidRDefault="00893428" w:rsidP="00F86B1E">
      <w:pPr>
        <w:pStyle w:val="PargrafodaLista"/>
        <w:widowControl w:val="0"/>
        <w:numPr>
          <w:ilvl w:val="1"/>
          <w:numId w:val="17"/>
        </w:numPr>
        <w:tabs>
          <w:tab w:val="left" w:pos="851"/>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39C510CE"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82287D9" w14:textId="77777777" w:rsidR="00893428" w:rsidRPr="007F50B8" w:rsidRDefault="00893428" w:rsidP="00F86B1E">
      <w:pPr>
        <w:pStyle w:val="PargrafodaLista"/>
        <w:widowControl w:val="0"/>
        <w:numPr>
          <w:ilvl w:val="2"/>
          <w:numId w:val="17"/>
        </w:numPr>
        <w:tabs>
          <w:tab w:val="left" w:pos="1418"/>
        </w:tabs>
        <w:autoSpaceDE w:val="0"/>
        <w:autoSpaceDN w:val="0"/>
        <w:spacing w:before="159" w:after="0" w:line="240" w:lineRule="auto"/>
        <w:ind w:left="1418" w:firstLine="0"/>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FC287F1" w14:textId="77777777" w:rsidR="00893428" w:rsidRPr="007F50B8" w:rsidRDefault="00893428" w:rsidP="00F86B1E">
      <w:pPr>
        <w:pStyle w:val="PargrafodaLista"/>
        <w:widowControl w:val="0"/>
        <w:numPr>
          <w:ilvl w:val="2"/>
          <w:numId w:val="17"/>
        </w:numPr>
        <w:tabs>
          <w:tab w:val="left" w:pos="1418"/>
        </w:tabs>
        <w:autoSpaceDE w:val="0"/>
        <w:autoSpaceDN w:val="0"/>
        <w:spacing w:before="152" w:after="0" w:line="240" w:lineRule="auto"/>
        <w:ind w:left="1418" w:firstLine="0"/>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24E608E9"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27F09CC0" w14:textId="77777777" w:rsidR="0089342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4BA3DE0" w14:textId="77777777" w:rsidR="00602DAB" w:rsidRDefault="00602DAB"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apresentar amostras quando solicitadas.</w:t>
      </w:r>
    </w:p>
    <w:p w14:paraId="07E4A933" w14:textId="77777777" w:rsidR="00C111C4" w:rsidRPr="007F50B8" w:rsidRDefault="00C111C4"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A3BAF70" w14:textId="77777777" w:rsidR="00893428" w:rsidRPr="007F50B8" w:rsidRDefault="00893428" w:rsidP="00F86B1E">
      <w:pPr>
        <w:pStyle w:val="PargrafodaLista"/>
        <w:widowControl w:val="0"/>
        <w:numPr>
          <w:ilvl w:val="1"/>
          <w:numId w:val="17"/>
        </w:numPr>
        <w:tabs>
          <w:tab w:val="left" w:pos="709"/>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w:t>
      </w:r>
      <w:r w:rsidRPr="007F50B8">
        <w:rPr>
          <w:rFonts w:ascii="Arial" w:hAnsi="Arial" w:cs="Arial"/>
          <w:sz w:val="24"/>
          <w:szCs w:val="24"/>
        </w:rPr>
        <w:lastRenderedPageBreak/>
        <w:t xml:space="preserve">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EC65872" w14:textId="77777777" w:rsidR="00893428" w:rsidRPr="007F50B8" w:rsidRDefault="00893428" w:rsidP="00F86B1E">
      <w:pPr>
        <w:pStyle w:val="PargrafodaLista"/>
        <w:widowControl w:val="0"/>
        <w:numPr>
          <w:ilvl w:val="2"/>
          <w:numId w:val="17"/>
        </w:numPr>
        <w:tabs>
          <w:tab w:val="left" w:pos="851"/>
          <w:tab w:val="left" w:pos="1560"/>
          <w:tab w:val="left" w:pos="1985"/>
        </w:tabs>
        <w:autoSpaceDE w:val="0"/>
        <w:autoSpaceDN w:val="0"/>
        <w:spacing w:before="159" w:after="0" w:line="240" w:lineRule="auto"/>
        <w:ind w:left="1560"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6A3BD172" w14:textId="77777777" w:rsidR="00893428" w:rsidRPr="007F50B8" w:rsidRDefault="00C94E81" w:rsidP="00F86B1E">
      <w:pPr>
        <w:pStyle w:val="PargrafodaLista"/>
        <w:widowControl w:val="0"/>
        <w:numPr>
          <w:ilvl w:val="2"/>
          <w:numId w:val="17"/>
        </w:numPr>
        <w:tabs>
          <w:tab w:val="left" w:pos="1560"/>
          <w:tab w:val="left" w:pos="1843"/>
          <w:tab w:val="left" w:pos="1985"/>
        </w:tabs>
        <w:autoSpaceDE w:val="0"/>
        <w:autoSpaceDN w:val="0"/>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3DEFFEC" w14:textId="77777777" w:rsidR="00893428" w:rsidRDefault="00893428" w:rsidP="00F86B1E">
      <w:pPr>
        <w:pStyle w:val="PargrafodaLista"/>
        <w:widowControl w:val="0"/>
        <w:numPr>
          <w:ilvl w:val="2"/>
          <w:numId w:val="17"/>
        </w:numPr>
        <w:tabs>
          <w:tab w:val="left" w:pos="1560"/>
          <w:tab w:val="left" w:pos="1843"/>
          <w:tab w:val="left" w:pos="1985"/>
        </w:tabs>
        <w:autoSpaceDE w:val="0"/>
        <w:autoSpaceDN w:val="0"/>
        <w:spacing w:before="157" w:after="0" w:line="276" w:lineRule="auto"/>
        <w:ind w:left="1560"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0CBDB9" w14:textId="77777777" w:rsidR="00602DAB" w:rsidRPr="00602DAB" w:rsidRDefault="00602DAB" w:rsidP="00F86B1E">
      <w:pPr>
        <w:pStyle w:val="PargrafodaLista"/>
        <w:numPr>
          <w:ilvl w:val="2"/>
          <w:numId w:val="17"/>
        </w:numPr>
        <w:tabs>
          <w:tab w:val="left" w:pos="1560"/>
        </w:tabs>
        <w:ind w:left="1560" w:hanging="142"/>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CD75CDE" w14:textId="77777777" w:rsidR="00893428" w:rsidRPr="007F50B8" w:rsidRDefault="00893428" w:rsidP="00F86B1E">
      <w:pPr>
        <w:pStyle w:val="PargrafodaLista"/>
        <w:widowControl w:val="0"/>
        <w:numPr>
          <w:ilvl w:val="2"/>
          <w:numId w:val="17"/>
        </w:numPr>
        <w:tabs>
          <w:tab w:val="left" w:pos="1560"/>
          <w:tab w:val="left" w:pos="2127"/>
        </w:tabs>
        <w:autoSpaceDE w:val="0"/>
        <w:autoSpaceDN w:val="0"/>
        <w:spacing w:before="117" w:after="0" w:line="276" w:lineRule="auto"/>
        <w:ind w:left="1560"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0D127177" w14:textId="77777777" w:rsidR="00893428" w:rsidRPr="007F50B8" w:rsidRDefault="00893428" w:rsidP="00631BFC">
      <w:pPr>
        <w:pStyle w:val="PargrafodaLista"/>
        <w:widowControl w:val="0"/>
        <w:numPr>
          <w:ilvl w:val="1"/>
          <w:numId w:val="17"/>
        </w:numPr>
        <w:tabs>
          <w:tab w:val="left" w:pos="709"/>
        </w:tabs>
        <w:autoSpaceDE w:val="0"/>
        <w:autoSpaceDN w:val="0"/>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7979A48" w14:textId="77777777" w:rsidR="00893428" w:rsidRDefault="00893428" w:rsidP="00631BFC">
      <w:pPr>
        <w:pStyle w:val="PargrafodaLista"/>
        <w:widowControl w:val="0"/>
        <w:numPr>
          <w:ilvl w:val="1"/>
          <w:numId w:val="17"/>
        </w:numPr>
        <w:tabs>
          <w:tab w:val="left" w:pos="709"/>
        </w:tabs>
        <w:autoSpaceDE w:val="0"/>
        <w:autoSpaceDN w:val="0"/>
        <w:spacing w:before="156" w:after="0" w:line="278" w:lineRule="auto"/>
        <w:ind w:left="709" w:right="217" w:hanging="142"/>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E066A8A"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14:paraId="7DC4ABF9" w14:textId="77777777" w:rsidR="0064506F" w:rsidRPr="007F50B8"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14:paraId="7D066ADC" w14:textId="77777777" w:rsidR="00893428" w:rsidRPr="007F50B8" w:rsidRDefault="00893428" w:rsidP="00631BFC">
      <w:pPr>
        <w:pStyle w:val="PargrafodaLista"/>
        <w:widowControl w:val="0"/>
        <w:numPr>
          <w:ilvl w:val="1"/>
          <w:numId w:val="17"/>
        </w:numPr>
        <w:tabs>
          <w:tab w:val="left" w:pos="851"/>
        </w:tabs>
        <w:autoSpaceDE w:val="0"/>
        <w:autoSpaceDN w:val="0"/>
        <w:spacing w:before="120" w:line="276" w:lineRule="auto"/>
        <w:ind w:left="709" w:right="188" w:hanging="142"/>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 xml:space="preserve">pena, bem como o dano </w:t>
      </w:r>
      <w:r w:rsidRPr="007F50B8">
        <w:rPr>
          <w:rFonts w:ascii="Arial" w:hAnsi="Arial" w:cs="Arial"/>
          <w:sz w:val="24"/>
          <w:szCs w:val="24"/>
        </w:rPr>
        <w:lastRenderedPageBreak/>
        <w:t>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A3E806A"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D16482"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E09AEC2" w14:textId="77777777" w:rsidR="00893428" w:rsidRPr="00AD7D0A" w:rsidRDefault="00893428" w:rsidP="00631BFC">
      <w:pPr>
        <w:pStyle w:val="Normal1"/>
        <w:numPr>
          <w:ilvl w:val="1"/>
          <w:numId w:val="17"/>
        </w:numPr>
        <w:spacing w:before="120" w:after="120" w:line="276" w:lineRule="auto"/>
        <w:ind w:left="709" w:hanging="142"/>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F25B00C" w:rsidR="00B908B7" w:rsidRPr="00AD7D0A" w:rsidRDefault="00893428" w:rsidP="00631BFC">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w:t>
      </w:r>
      <w:r w:rsidR="00B93692" w:rsidRPr="00C72900">
        <w:rPr>
          <w:rFonts w:ascii="Arial" w:hAnsi="Arial" w:cs="Arial"/>
          <w:sz w:val="24"/>
          <w:szCs w:val="24"/>
        </w:rPr>
        <w:t>Saúde</w:t>
      </w:r>
      <w:r w:rsidRPr="007F50B8">
        <w:rPr>
          <w:rFonts w:ascii="Arial" w:eastAsia="Arial" w:hAnsi="Arial" w:cs="Arial"/>
          <w:sz w:val="24"/>
          <w:szCs w:val="24"/>
        </w:rPr>
        <w:t xml:space="preserve">,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631BFC">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039D1CA0" w14:textId="1C702C69" w:rsidR="00083992" w:rsidRPr="0077206F" w:rsidRDefault="00B908B7" w:rsidP="0077206F">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3D5FE9A3" w14:textId="77777777" w:rsidR="00B908B7" w:rsidRPr="00B908B7" w:rsidRDefault="00B908B7" w:rsidP="00631BFC">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3EC5D700"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6978AC99"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A comunicação do cancelamento do preço registrado nas hipóteses prevista nos itens </w:t>
      </w:r>
      <w:r w:rsidR="0077619C" w:rsidRPr="0077619C">
        <w:rPr>
          <w:rFonts w:ascii="Arial" w:hAnsi="Arial" w:cs="Arial"/>
          <w:sz w:val="24"/>
          <w:szCs w:val="24"/>
        </w:rPr>
        <w:t>1.1.1., 11.1.2. e 11.1.3</w:t>
      </w:r>
      <w:r w:rsidRPr="00B908B7">
        <w:rPr>
          <w:rFonts w:ascii="Arial" w:hAnsi="Arial" w:cs="Arial"/>
          <w:sz w:val="24"/>
          <w:szCs w:val="24"/>
        </w:rPr>
        <w:t xml:space="preserve"> desta cláusula será feita pessoalmente ou por correspondência com aviso de recebimento;</w:t>
      </w:r>
    </w:p>
    <w:p w14:paraId="111EA704" w14:textId="6075A8DB" w:rsidR="00B908B7" w:rsidRP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5FF9F29B" w14:textId="77777777" w:rsidR="00B908B7" w:rsidRPr="00B908B7" w:rsidRDefault="00B908B7" w:rsidP="00924D51">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924D51">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lastRenderedPageBreak/>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6407D963" w14:textId="77777777" w:rsid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1C2B88ED" w:rsidR="00B908B7" w:rsidRPr="00924D51" w:rsidRDefault="00B908B7" w:rsidP="00924D51">
      <w:pPr>
        <w:pStyle w:val="Normal1"/>
        <w:spacing w:before="120" w:after="120" w:line="276" w:lineRule="auto"/>
        <w:ind w:left="851"/>
        <w:jc w:val="both"/>
        <w:rPr>
          <w:rFonts w:ascii="Arial" w:hAnsi="Arial" w:cs="Arial"/>
          <w:sz w:val="24"/>
          <w:szCs w:val="24"/>
        </w:rPr>
      </w:pPr>
      <w:r w:rsidRPr="00924D51">
        <w:rPr>
          <w:rFonts w:ascii="Arial" w:hAnsi="Arial" w:cs="Arial"/>
          <w:sz w:val="24"/>
          <w:szCs w:val="24"/>
        </w:rPr>
        <w:t>E por estarem de acordo, as partes assinam a presente Ata, em duas vias de igual teor, que foi por mim lavrada,</w:t>
      </w:r>
      <w:r w:rsidR="0064506F" w:rsidRPr="00924D51">
        <w:rPr>
          <w:rFonts w:ascii="Arial" w:hAnsi="Arial" w:cs="Arial"/>
          <w:sz w:val="24"/>
          <w:szCs w:val="24"/>
        </w:rPr>
        <w:t xml:space="preserve"> </w:t>
      </w:r>
      <w:r w:rsidRPr="00924D51">
        <w:rPr>
          <w:rFonts w:ascii="Arial" w:hAnsi="Arial" w:cs="Arial"/>
          <w:sz w:val="24"/>
          <w:szCs w:val="24"/>
        </w:rPr>
        <w:t>_____________________________ (NOME).</w:t>
      </w:r>
    </w:p>
    <w:p w14:paraId="7C4CBECD" w14:textId="77777777" w:rsidR="00B908B7" w:rsidRPr="00D80EF0" w:rsidRDefault="00B908B7" w:rsidP="00B908B7">
      <w:pPr>
        <w:pStyle w:val="Normal1"/>
        <w:spacing w:before="120" w:after="120" w:line="276" w:lineRule="auto"/>
        <w:ind w:left="1440"/>
        <w:jc w:val="both"/>
        <w:rPr>
          <w:rFonts w:ascii="Arial" w:hAnsi="Arial" w:cs="Arial"/>
          <w:sz w:val="10"/>
          <w:szCs w:val="10"/>
        </w:rPr>
      </w:pPr>
    </w:p>
    <w:p w14:paraId="2740B5FC"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16647A16" w14:textId="77777777" w:rsidR="0077206F" w:rsidRDefault="0077206F" w:rsidP="00B908B7">
      <w:pPr>
        <w:pStyle w:val="Normal1"/>
        <w:ind w:left="567"/>
        <w:jc w:val="center"/>
        <w:rPr>
          <w:rFonts w:ascii="Arial" w:hAnsi="Arial" w:cs="Arial"/>
          <w:b/>
          <w:sz w:val="24"/>
          <w:szCs w:val="24"/>
        </w:rPr>
      </w:pPr>
    </w:p>
    <w:p w14:paraId="63B12F7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3D1FFEDC" w14:textId="370A78DC" w:rsidR="0077619C" w:rsidRDefault="00B908B7" w:rsidP="00924D51">
      <w:pPr>
        <w:pStyle w:val="Normal1"/>
        <w:ind w:left="567"/>
        <w:jc w:val="center"/>
        <w:rPr>
          <w:rFonts w:ascii="Arial" w:eastAsia="Arial" w:hAnsi="Arial" w:cs="Arial"/>
          <w:b/>
          <w:sz w:val="24"/>
          <w:szCs w:val="24"/>
          <w:u w:val="single"/>
        </w:rPr>
      </w:pPr>
      <w:r w:rsidRPr="00B908B7">
        <w:rPr>
          <w:rFonts w:ascii="Arial" w:hAnsi="Arial" w:cs="Arial"/>
          <w:b/>
          <w:sz w:val="24"/>
          <w:szCs w:val="24"/>
        </w:rPr>
        <w:t>Nome:R.G.</w:t>
      </w:r>
    </w:p>
    <w:p w14:paraId="68113447" w14:textId="77777777" w:rsidR="000071C5" w:rsidRDefault="000071C5" w:rsidP="00B908B7">
      <w:pPr>
        <w:pStyle w:val="Normal1"/>
        <w:jc w:val="center"/>
        <w:rPr>
          <w:rFonts w:ascii="Arial" w:eastAsia="Arial" w:hAnsi="Arial" w:cs="Arial"/>
          <w:b/>
          <w:sz w:val="24"/>
          <w:szCs w:val="24"/>
          <w:u w:val="single"/>
        </w:rPr>
      </w:pPr>
    </w:p>
    <w:p w14:paraId="770F715D" w14:textId="77777777" w:rsidR="000071C5" w:rsidRDefault="000071C5" w:rsidP="00B908B7">
      <w:pPr>
        <w:pStyle w:val="Normal1"/>
        <w:jc w:val="center"/>
        <w:rPr>
          <w:rFonts w:ascii="Arial" w:eastAsia="Arial" w:hAnsi="Arial" w:cs="Arial"/>
          <w:b/>
          <w:sz w:val="24"/>
          <w:szCs w:val="24"/>
          <w:u w:val="single"/>
        </w:rPr>
      </w:pPr>
    </w:p>
    <w:p w14:paraId="267CFA5E" w14:textId="77777777" w:rsidR="000071C5" w:rsidRDefault="000071C5" w:rsidP="00B908B7">
      <w:pPr>
        <w:pStyle w:val="Normal1"/>
        <w:jc w:val="center"/>
        <w:rPr>
          <w:rFonts w:ascii="Arial" w:eastAsia="Arial" w:hAnsi="Arial" w:cs="Arial"/>
          <w:b/>
          <w:sz w:val="24"/>
          <w:szCs w:val="24"/>
          <w:u w:val="single"/>
        </w:rPr>
      </w:pPr>
    </w:p>
    <w:p w14:paraId="239DAC1C" w14:textId="77777777" w:rsidR="000071C5" w:rsidRDefault="000071C5" w:rsidP="00B908B7">
      <w:pPr>
        <w:pStyle w:val="Normal1"/>
        <w:jc w:val="center"/>
        <w:rPr>
          <w:rFonts w:ascii="Arial" w:eastAsia="Arial" w:hAnsi="Arial" w:cs="Arial"/>
          <w:b/>
          <w:sz w:val="24"/>
          <w:szCs w:val="24"/>
          <w:u w:val="single"/>
        </w:rPr>
      </w:pPr>
    </w:p>
    <w:p w14:paraId="72E07E58" w14:textId="77777777" w:rsidR="000071C5" w:rsidRDefault="000071C5" w:rsidP="00B908B7">
      <w:pPr>
        <w:pStyle w:val="Normal1"/>
        <w:jc w:val="center"/>
        <w:rPr>
          <w:rFonts w:ascii="Arial" w:eastAsia="Arial" w:hAnsi="Arial" w:cs="Arial"/>
          <w:b/>
          <w:sz w:val="24"/>
          <w:szCs w:val="24"/>
          <w:u w:val="single"/>
        </w:rPr>
      </w:pPr>
    </w:p>
    <w:p w14:paraId="295BDD72" w14:textId="77777777" w:rsidR="000071C5" w:rsidRDefault="000071C5" w:rsidP="00B908B7">
      <w:pPr>
        <w:pStyle w:val="Normal1"/>
        <w:jc w:val="center"/>
        <w:rPr>
          <w:rFonts w:ascii="Arial" w:eastAsia="Arial" w:hAnsi="Arial" w:cs="Arial"/>
          <w:b/>
          <w:sz w:val="24"/>
          <w:szCs w:val="24"/>
          <w:u w:val="single"/>
        </w:rPr>
      </w:pPr>
    </w:p>
    <w:p w14:paraId="444B3269" w14:textId="77777777" w:rsidR="000071C5" w:rsidRDefault="000071C5" w:rsidP="00B908B7">
      <w:pPr>
        <w:pStyle w:val="Normal1"/>
        <w:jc w:val="center"/>
        <w:rPr>
          <w:rFonts w:ascii="Arial" w:eastAsia="Arial" w:hAnsi="Arial" w:cs="Arial"/>
          <w:b/>
          <w:sz w:val="24"/>
          <w:szCs w:val="24"/>
          <w:u w:val="single"/>
        </w:rPr>
      </w:pPr>
    </w:p>
    <w:p w14:paraId="13D9B160" w14:textId="77777777" w:rsidR="000071C5" w:rsidRDefault="000071C5" w:rsidP="00B908B7">
      <w:pPr>
        <w:pStyle w:val="Normal1"/>
        <w:jc w:val="center"/>
        <w:rPr>
          <w:rFonts w:ascii="Arial" w:eastAsia="Arial" w:hAnsi="Arial" w:cs="Arial"/>
          <w:b/>
          <w:sz w:val="24"/>
          <w:szCs w:val="24"/>
          <w:u w:val="single"/>
        </w:rPr>
      </w:pPr>
    </w:p>
    <w:p w14:paraId="21767170" w14:textId="77777777" w:rsidR="000071C5" w:rsidRDefault="000071C5" w:rsidP="00B908B7">
      <w:pPr>
        <w:pStyle w:val="Normal1"/>
        <w:jc w:val="center"/>
        <w:rPr>
          <w:rFonts w:ascii="Arial" w:eastAsia="Arial" w:hAnsi="Arial" w:cs="Arial"/>
          <w:b/>
          <w:sz w:val="24"/>
          <w:szCs w:val="24"/>
          <w:u w:val="single"/>
        </w:rPr>
      </w:pPr>
    </w:p>
    <w:p w14:paraId="57EAAD0E" w14:textId="77777777" w:rsidR="000071C5" w:rsidRDefault="000071C5" w:rsidP="00B908B7">
      <w:pPr>
        <w:pStyle w:val="Normal1"/>
        <w:jc w:val="center"/>
        <w:rPr>
          <w:rFonts w:ascii="Arial" w:eastAsia="Arial" w:hAnsi="Arial" w:cs="Arial"/>
          <w:b/>
          <w:sz w:val="24"/>
          <w:szCs w:val="24"/>
          <w:u w:val="single"/>
        </w:rPr>
      </w:pPr>
    </w:p>
    <w:p w14:paraId="60FDC3FB" w14:textId="77777777" w:rsidR="000071C5" w:rsidRDefault="000071C5" w:rsidP="00B908B7">
      <w:pPr>
        <w:pStyle w:val="Normal1"/>
        <w:jc w:val="center"/>
        <w:rPr>
          <w:rFonts w:ascii="Arial" w:eastAsia="Arial" w:hAnsi="Arial" w:cs="Arial"/>
          <w:b/>
          <w:sz w:val="24"/>
          <w:szCs w:val="24"/>
          <w:u w:val="single"/>
        </w:rPr>
      </w:pPr>
    </w:p>
    <w:p w14:paraId="0254627B" w14:textId="77777777" w:rsidR="000071C5" w:rsidRDefault="000071C5" w:rsidP="00B908B7">
      <w:pPr>
        <w:pStyle w:val="Normal1"/>
        <w:jc w:val="center"/>
        <w:rPr>
          <w:rFonts w:ascii="Arial" w:eastAsia="Arial" w:hAnsi="Arial" w:cs="Arial"/>
          <w:b/>
          <w:sz w:val="24"/>
          <w:szCs w:val="24"/>
          <w:u w:val="single"/>
        </w:rPr>
      </w:pPr>
    </w:p>
    <w:p w14:paraId="7A52CA8B" w14:textId="77777777" w:rsidR="000071C5" w:rsidRDefault="000071C5" w:rsidP="00B908B7">
      <w:pPr>
        <w:pStyle w:val="Normal1"/>
        <w:jc w:val="center"/>
        <w:rPr>
          <w:rFonts w:ascii="Arial" w:eastAsia="Arial" w:hAnsi="Arial" w:cs="Arial"/>
          <w:b/>
          <w:sz w:val="24"/>
          <w:szCs w:val="24"/>
          <w:u w:val="single"/>
        </w:rPr>
      </w:pPr>
    </w:p>
    <w:p w14:paraId="553129BD" w14:textId="77777777" w:rsidR="000071C5" w:rsidRDefault="000071C5" w:rsidP="00B908B7">
      <w:pPr>
        <w:pStyle w:val="Normal1"/>
        <w:jc w:val="center"/>
        <w:rPr>
          <w:rFonts w:ascii="Arial" w:eastAsia="Arial" w:hAnsi="Arial" w:cs="Arial"/>
          <w:b/>
          <w:sz w:val="24"/>
          <w:szCs w:val="24"/>
          <w:u w:val="single"/>
        </w:rPr>
      </w:pPr>
    </w:p>
    <w:p w14:paraId="5A1B1026" w14:textId="77777777" w:rsidR="000071C5" w:rsidRDefault="000071C5" w:rsidP="00B908B7">
      <w:pPr>
        <w:pStyle w:val="Normal1"/>
        <w:jc w:val="center"/>
        <w:rPr>
          <w:rFonts w:ascii="Arial" w:eastAsia="Arial" w:hAnsi="Arial" w:cs="Arial"/>
          <w:b/>
          <w:sz w:val="24"/>
          <w:szCs w:val="24"/>
          <w:u w:val="single"/>
        </w:rPr>
      </w:pPr>
    </w:p>
    <w:p w14:paraId="5B476F80" w14:textId="77777777" w:rsidR="000071C5" w:rsidRDefault="000071C5" w:rsidP="00B908B7">
      <w:pPr>
        <w:pStyle w:val="Normal1"/>
        <w:jc w:val="center"/>
        <w:rPr>
          <w:rFonts w:ascii="Arial" w:eastAsia="Arial" w:hAnsi="Arial" w:cs="Arial"/>
          <w:b/>
          <w:sz w:val="24"/>
          <w:szCs w:val="24"/>
          <w:u w:val="single"/>
        </w:rPr>
      </w:pPr>
    </w:p>
    <w:p w14:paraId="5E8D5857" w14:textId="77777777" w:rsidR="000071C5" w:rsidRDefault="000071C5" w:rsidP="00B908B7">
      <w:pPr>
        <w:pStyle w:val="Normal1"/>
        <w:jc w:val="center"/>
        <w:rPr>
          <w:rFonts w:ascii="Arial" w:eastAsia="Arial" w:hAnsi="Arial" w:cs="Arial"/>
          <w:b/>
          <w:sz w:val="24"/>
          <w:szCs w:val="24"/>
          <w:u w:val="single"/>
        </w:rPr>
      </w:pPr>
    </w:p>
    <w:p w14:paraId="2029E6D4" w14:textId="77777777" w:rsidR="005328A9" w:rsidRDefault="005328A9" w:rsidP="00B908B7">
      <w:pPr>
        <w:pStyle w:val="Normal1"/>
        <w:jc w:val="center"/>
        <w:rPr>
          <w:rFonts w:ascii="Arial" w:eastAsia="Arial" w:hAnsi="Arial" w:cs="Arial"/>
          <w:b/>
          <w:sz w:val="24"/>
          <w:szCs w:val="24"/>
          <w:u w:val="single"/>
        </w:rPr>
      </w:pPr>
    </w:p>
    <w:p w14:paraId="02890718" w14:textId="77777777" w:rsidR="005328A9" w:rsidRDefault="005328A9" w:rsidP="00B908B7">
      <w:pPr>
        <w:pStyle w:val="Normal1"/>
        <w:jc w:val="center"/>
        <w:rPr>
          <w:rFonts w:ascii="Arial" w:eastAsia="Arial" w:hAnsi="Arial" w:cs="Arial"/>
          <w:b/>
          <w:sz w:val="24"/>
          <w:szCs w:val="24"/>
          <w:u w:val="single"/>
        </w:rPr>
      </w:pPr>
    </w:p>
    <w:p w14:paraId="5DE1E069" w14:textId="77777777" w:rsidR="005328A9" w:rsidRDefault="005328A9" w:rsidP="00B908B7">
      <w:pPr>
        <w:pStyle w:val="Normal1"/>
        <w:jc w:val="center"/>
        <w:rPr>
          <w:rFonts w:ascii="Arial" w:eastAsia="Arial" w:hAnsi="Arial" w:cs="Arial"/>
          <w:b/>
          <w:sz w:val="24"/>
          <w:szCs w:val="24"/>
          <w:u w:val="single"/>
        </w:rPr>
      </w:pPr>
    </w:p>
    <w:p w14:paraId="3D6AFAEF" w14:textId="77777777" w:rsidR="005328A9" w:rsidRDefault="005328A9" w:rsidP="00B908B7">
      <w:pPr>
        <w:pStyle w:val="Normal1"/>
        <w:jc w:val="center"/>
        <w:rPr>
          <w:rFonts w:ascii="Arial" w:eastAsia="Arial" w:hAnsi="Arial" w:cs="Arial"/>
          <w:b/>
          <w:sz w:val="24"/>
          <w:szCs w:val="24"/>
          <w:u w:val="single"/>
        </w:rPr>
      </w:pPr>
    </w:p>
    <w:p w14:paraId="4C2964B0" w14:textId="77777777" w:rsidR="005328A9" w:rsidRDefault="005328A9" w:rsidP="00B908B7">
      <w:pPr>
        <w:pStyle w:val="Normal1"/>
        <w:jc w:val="center"/>
        <w:rPr>
          <w:rFonts w:ascii="Arial" w:eastAsia="Arial" w:hAnsi="Arial" w:cs="Arial"/>
          <w:b/>
          <w:sz w:val="24"/>
          <w:szCs w:val="24"/>
          <w:u w:val="single"/>
        </w:rPr>
      </w:pPr>
    </w:p>
    <w:p w14:paraId="6B0880D0" w14:textId="77777777" w:rsidR="005328A9" w:rsidRDefault="005328A9" w:rsidP="00B908B7">
      <w:pPr>
        <w:pStyle w:val="Normal1"/>
        <w:jc w:val="center"/>
        <w:rPr>
          <w:rFonts w:ascii="Arial" w:eastAsia="Arial" w:hAnsi="Arial" w:cs="Arial"/>
          <w:b/>
          <w:sz w:val="24"/>
          <w:szCs w:val="24"/>
          <w:u w:val="single"/>
        </w:rPr>
      </w:pPr>
    </w:p>
    <w:p w14:paraId="40429357" w14:textId="77777777" w:rsidR="005328A9" w:rsidRDefault="005328A9" w:rsidP="00B908B7">
      <w:pPr>
        <w:pStyle w:val="Normal1"/>
        <w:jc w:val="center"/>
        <w:rPr>
          <w:rFonts w:ascii="Arial" w:eastAsia="Arial" w:hAnsi="Arial" w:cs="Arial"/>
          <w:b/>
          <w:sz w:val="24"/>
          <w:szCs w:val="24"/>
          <w:u w:val="single"/>
        </w:rPr>
      </w:pPr>
    </w:p>
    <w:p w14:paraId="551B3A1C" w14:textId="77777777" w:rsidR="005328A9" w:rsidRDefault="005328A9" w:rsidP="00B908B7">
      <w:pPr>
        <w:pStyle w:val="Normal1"/>
        <w:jc w:val="center"/>
        <w:rPr>
          <w:rFonts w:ascii="Arial" w:eastAsia="Arial" w:hAnsi="Arial" w:cs="Arial"/>
          <w:b/>
          <w:sz w:val="24"/>
          <w:szCs w:val="24"/>
          <w:u w:val="single"/>
        </w:rPr>
      </w:pPr>
    </w:p>
    <w:p w14:paraId="10912548" w14:textId="77777777" w:rsidR="005328A9" w:rsidRDefault="005328A9" w:rsidP="00B908B7">
      <w:pPr>
        <w:pStyle w:val="Normal1"/>
        <w:jc w:val="center"/>
        <w:rPr>
          <w:rFonts w:ascii="Arial" w:eastAsia="Arial" w:hAnsi="Arial" w:cs="Arial"/>
          <w:b/>
          <w:sz w:val="24"/>
          <w:szCs w:val="24"/>
          <w:u w:val="single"/>
        </w:rPr>
      </w:pPr>
    </w:p>
    <w:p w14:paraId="2B4FFE38" w14:textId="77777777" w:rsidR="005328A9" w:rsidRDefault="005328A9" w:rsidP="00B908B7">
      <w:pPr>
        <w:pStyle w:val="Normal1"/>
        <w:jc w:val="center"/>
        <w:rPr>
          <w:rFonts w:ascii="Arial" w:eastAsia="Arial" w:hAnsi="Arial" w:cs="Arial"/>
          <w:b/>
          <w:sz w:val="24"/>
          <w:szCs w:val="24"/>
          <w:u w:val="single"/>
        </w:rPr>
      </w:pPr>
    </w:p>
    <w:p w14:paraId="36D873A0" w14:textId="77777777" w:rsidR="005328A9" w:rsidRDefault="005328A9" w:rsidP="00B908B7">
      <w:pPr>
        <w:pStyle w:val="Normal1"/>
        <w:jc w:val="center"/>
        <w:rPr>
          <w:rFonts w:ascii="Arial" w:eastAsia="Arial" w:hAnsi="Arial" w:cs="Arial"/>
          <w:b/>
          <w:sz w:val="24"/>
          <w:szCs w:val="24"/>
          <w:u w:val="single"/>
        </w:rPr>
      </w:pPr>
    </w:p>
    <w:p w14:paraId="28D88D54" w14:textId="77777777" w:rsidR="005328A9" w:rsidRDefault="005328A9" w:rsidP="00B908B7">
      <w:pPr>
        <w:pStyle w:val="Normal1"/>
        <w:jc w:val="center"/>
        <w:rPr>
          <w:rFonts w:ascii="Arial" w:eastAsia="Arial" w:hAnsi="Arial" w:cs="Arial"/>
          <w:b/>
          <w:sz w:val="24"/>
          <w:szCs w:val="24"/>
          <w:u w:val="single"/>
        </w:rPr>
      </w:pPr>
    </w:p>
    <w:p w14:paraId="1DADF3E1" w14:textId="68F5EA07" w:rsidR="00B908B7" w:rsidRDefault="00B908B7" w:rsidP="00B34D22">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34D22">
      <w:pPr>
        <w:pStyle w:val="Normal1"/>
        <w:spacing w:line="276" w:lineRule="auto"/>
        <w:jc w:val="center"/>
        <w:rPr>
          <w:rFonts w:ascii="Arial" w:eastAsia="Arial" w:hAnsi="Arial" w:cs="Arial"/>
          <w:sz w:val="24"/>
          <w:szCs w:val="24"/>
          <w:u w:val="single"/>
        </w:rPr>
      </w:pPr>
    </w:p>
    <w:p w14:paraId="4A9A6549" w14:textId="77777777" w:rsidR="00656757" w:rsidRDefault="00656757" w:rsidP="00B34D22">
      <w:pPr>
        <w:pStyle w:val="Normal1"/>
        <w:spacing w:line="276" w:lineRule="auto"/>
        <w:jc w:val="center"/>
        <w:rPr>
          <w:rFonts w:ascii="Arial" w:eastAsia="Arial" w:hAnsi="Arial" w:cs="Arial"/>
          <w:b/>
          <w:sz w:val="24"/>
          <w:szCs w:val="24"/>
        </w:rPr>
      </w:pPr>
    </w:p>
    <w:p w14:paraId="681EDF02" w14:textId="1E47FBFA" w:rsidR="00B908B7" w:rsidRDefault="00B908B7" w:rsidP="00B34D22">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2A0D512E" w14:textId="77777777" w:rsidR="00FF61E4" w:rsidRDefault="00FF61E4" w:rsidP="00B34D22">
      <w:pPr>
        <w:pStyle w:val="Normal1"/>
        <w:spacing w:line="276" w:lineRule="auto"/>
        <w:jc w:val="center"/>
        <w:rPr>
          <w:rFonts w:ascii="Arial" w:eastAsia="Arial" w:hAnsi="Arial" w:cs="Arial"/>
          <w:sz w:val="24"/>
          <w:szCs w:val="24"/>
        </w:rPr>
      </w:pPr>
    </w:p>
    <w:p w14:paraId="035E4A8A" w14:textId="77777777" w:rsidR="00B908B7" w:rsidRPr="00673050" w:rsidRDefault="00B908B7" w:rsidP="00B34D22">
      <w:pPr>
        <w:pStyle w:val="Normal1"/>
        <w:spacing w:line="276" w:lineRule="auto"/>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34D22">
      <w:pPr>
        <w:pStyle w:val="Normal1"/>
        <w:spacing w:line="276" w:lineRule="auto"/>
        <w:jc w:val="center"/>
        <w:rPr>
          <w:rFonts w:ascii="Arial" w:eastAsia="Arial" w:hAnsi="Arial" w:cs="Arial"/>
          <w:sz w:val="24"/>
          <w:szCs w:val="24"/>
        </w:rPr>
      </w:pPr>
    </w:p>
    <w:p w14:paraId="4F7E9C08" w14:textId="4734C93B" w:rsidR="006B374A" w:rsidRPr="00A41231" w:rsidRDefault="005C4530" w:rsidP="00B34D22">
      <w:pPr>
        <w:spacing w:line="276" w:lineRule="auto"/>
        <w:ind w:left="2835"/>
        <w:jc w:val="both"/>
        <w:rPr>
          <w:rFonts w:ascii="Arial" w:hAnsi="Arial" w:cs="Arial"/>
          <w:sz w:val="24"/>
          <w:szCs w:val="24"/>
          <w:u w:val="single"/>
        </w:rPr>
      </w:pPr>
      <w:bookmarkStart w:id="4" w:name="_44y2ckw13u6g" w:colFirst="0" w:colLast="0"/>
      <w:bookmarkEnd w:id="4"/>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312A2CA7" w14:textId="5196B802" w:rsidR="00B908B7" w:rsidRPr="007C0112" w:rsidRDefault="00B908B7" w:rsidP="00B34D22">
      <w:pPr>
        <w:pStyle w:val="PargrafodaLista"/>
        <w:spacing w:line="276" w:lineRule="auto"/>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D665B2" w:rsidRPr="00D665B2">
        <w:rPr>
          <w:rFonts w:ascii="Arial" w:eastAsia="Arial" w:hAnsi="Arial" w:cs="Arial"/>
          <w:sz w:val="24"/>
          <w:szCs w:val="24"/>
        </w:rPr>
        <w:t>nota</w:t>
      </w:r>
      <w:r w:rsidR="00D665B2">
        <w:rPr>
          <w:rFonts w:ascii="Arial" w:eastAsia="Arial" w:hAnsi="Arial" w:cs="Arial"/>
          <w:sz w:val="24"/>
          <w:szCs w:val="24"/>
        </w:rPr>
        <w:t>s fiscais</w:t>
      </w:r>
      <w:r w:rsidRPr="007C0112">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w:t>
      </w:r>
      <w:r w:rsidRPr="007C0112">
        <w:rPr>
          <w:rFonts w:ascii="Arial" w:eastAsia="Arial" w:hAnsi="Arial" w:cs="Arial"/>
          <w:sz w:val="24"/>
          <w:szCs w:val="24"/>
        </w:rPr>
        <w:lastRenderedPageBreak/>
        <w:t xml:space="preserve">Teresópolis, fará jus a um desconto na razão de 1% (um por cento) ao mês, pro rata dia. 2.6. Os preços inicialmente contratados 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 xml:space="preserve">Impedimento de </w:t>
      </w:r>
      <w:r w:rsidR="008028CC" w:rsidRPr="001C4F10">
        <w:rPr>
          <w:rFonts w:ascii="Arial" w:eastAsia="Arial" w:hAnsi="Arial" w:cs="Arial"/>
          <w:sz w:val="24"/>
          <w:szCs w:val="24"/>
        </w:rPr>
        <w:lastRenderedPageBreak/>
        <w:t>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E01731" w:rsidRPr="00E01731">
        <w:rPr>
          <w:rFonts w:ascii="Arial" w:eastAsia="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w:t>
      </w:r>
      <w:r w:rsidR="00E01731">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w:t>
      </w:r>
      <w:r w:rsidRPr="007C0112">
        <w:rPr>
          <w:rFonts w:ascii="Arial" w:eastAsia="Arial" w:hAnsi="Arial" w:cs="Arial"/>
          <w:sz w:val="24"/>
          <w:szCs w:val="24"/>
        </w:rPr>
        <w:lastRenderedPageBreak/>
        <w:t xml:space="preserve">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w:t>
      </w:r>
      <w:r w:rsidRPr="007C0112">
        <w:rPr>
          <w:rFonts w:ascii="Arial" w:eastAsia="Arial" w:hAnsi="Arial" w:cs="Arial"/>
          <w:sz w:val="24"/>
          <w:szCs w:val="24"/>
        </w:rPr>
        <w:lastRenderedPageBreak/>
        <w:t xml:space="preserve">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Fica eleito o foro do Município de Teresópolis, para dirimir as questões oriundas do presente. E assim as partes justas e acordadas assinam o presente em 06 (seis) vias de igual teor e forma para que produza seus jurídicos efeitos. Teresópolis, ____ de ______________ de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34D22">
      <w:pPr>
        <w:pStyle w:val="Normal1"/>
        <w:spacing w:line="276" w:lineRule="auto"/>
        <w:jc w:val="both"/>
        <w:rPr>
          <w:rFonts w:ascii="Arial" w:eastAsia="Arial" w:hAnsi="Arial" w:cs="Arial"/>
          <w:sz w:val="24"/>
          <w:szCs w:val="24"/>
        </w:rPr>
      </w:pPr>
    </w:p>
    <w:p w14:paraId="235FEB14" w14:textId="77777777" w:rsidR="00B908B7" w:rsidRPr="00673050" w:rsidRDefault="00B908B7" w:rsidP="00B34D22">
      <w:pPr>
        <w:pStyle w:val="Normal1"/>
        <w:keepNext/>
        <w:widowControl w:val="0"/>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1CA2B5E" w14:textId="77777777" w:rsidR="00B908B7" w:rsidRPr="00673050" w:rsidRDefault="005C4530" w:rsidP="00B34D22">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14:paraId="33EE8B78" w14:textId="77777777" w:rsidR="00B908B7" w:rsidRDefault="00B908B7" w:rsidP="00B34D22">
      <w:pPr>
        <w:pStyle w:val="Normal1"/>
        <w:spacing w:line="276" w:lineRule="auto"/>
        <w:jc w:val="both"/>
        <w:rPr>
          <w:rFonts w:ascii="Arial" w:eastAsia="Arial" w:hAnsi="Arial" w:cs="Arial"/>
          <w:sz w:val="24"/>
          <w:szCs w:val="24"/>
        </w:rPr>
      </w:pPr>
    </w:p>
    <w:p w14:paraId="616937A9" w14:textId="77777777" w:rsidR="00B908B7" w:rsidRDefault="00B908B7" w:rsidP="00B34D22">
      <w:pPr>
        <w:pStyle w:val="Normal1"/>
        <w:spacing w:line="276" w:lineRule="auto"/>
        <w:jc w:val="both"/>
        <w:rPr>
          <w:rFonts w:ascii="Arial" w:eastAsia="Arial" w:hAnsi="Arial" w:cs="Arial"/>
          <w:sz w:val="24"/>
          <w:szCs w:val="24"/>
        </w:rPr>
      </w:pPr>
    </w:p>
    <w:p w14:paraId="1C8929A9" w14:textId="77777777" w:rsidR="00B908B7" w:rsidRPr="00673050"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14:paraId="550FF503" w14:textId="77777777" w:rsidR="00431B71"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60374BE7" w14:textId="77777777" w:rsidR="00B908B7" w:rsidRPr="00673050"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467D8A0" w14:textId="77777777" w:rsidR="00431B71"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5EEE47B1" w14:textId="77777777" w:rsidR="00B908B7" w:rsidRDefault="00B908B7" w:rsidP="00B34D22">
      <w:pPr>
        <w:pStyle w:val="Normal1"/>
        <w:spacing w:line="276" w:lineRule="auto"/>
        <w:jc w:val="both"/>
      </w:pPr>
      <w:r w:rsidRPr="00673050">
        <w:rPr>
          <w:rFonts w:ascii="Arial" w:eastAsia="Arial" w:hAnsi="Arial" w:cs="Arial"/>
          <w:sz w:val="24"/>
          <w:szCs w:val="24"/>
        </w:rPr>
        <w:t>C.I. nº. ________________________</w:t>
      </w:r>
    </w:p>
    <w:p w14:paraId="76413BC5" w14:textId="77777777" w:rsidR="00B908B7" w:rsidRDefault="00B908B7" w:rsidP="00B34D22">
      <w:pPr>
        <w:pStyle w:val="Normal1"/>
        <w:spacing w:line="276" w:lineRule="auto"/>
        <w:jc w:val="both"/>
      </w:pPr>
    </w:p>
    <w:p w14:paraId="3F9EF90A" w14:textId="77777777" w:rsidR="00B908B7" w:rsidRPr="00B908B7" w:rsidRDefault="00B908B7" w:rsidP="00B34D22">
      <w:pPr>
        <w:pStyle w:val="Normal1"/>
        <w:spacing w:before="120" w:after="120" w:line="276" w:lineRule="auto"/>
        <w:ind w:left="1440"/>
        <w:jc w:val="both"/>
        <w:rPr>
          <w:rFonts w:ascii="Arial" w:hAnsi="Arial" w:cs="Arial"/>
          <w:sz w:val="24"/>
          <w:szCs w:val="24"/>
        </w:rPr>
      </w:pPr>
    </w:p>
    <w:p w14:paraId="50C4D3DE" w14:textId="77777777" w:rsidR="00B908B7" w:rsidRPr="00B908B7" w:rsidRDefault="00B908B7" w:rsidP="00B34D22">
      <w:pPr>
        <w:pStyle w:val="Normal1"/>
        <w:spacing w:before="120" w:after="120" w:line="276" w:lineRule="auto"/>
        <w:jc w:val="both"/>
        <w:rPr>
          <w:rFonts w:ascii="Arial" w:hAnsi="Arial" w:cs="Arial"/>
          <w:sz w:val="24"/>
          <w:szCs w:val="24"/>
        </w:rPr>
      </w:pPr>
    </w:p>
    <w:p w14:paraId="2A00C052" w14:textId="77777777" w:rsidR="00B908B7" w:rsidRDefault="00B908B7" w:rsidP="00B34D22">
      <w:pPr>
        <w:pStyle w:val="Normal1"/>
        <w:spacing w:before="120" w:after="120" w:line="276" w:lineRule="auto"/>
        <w:ind w:left="1440"/>
        <w:jc w:val="both"/>
        <w:rPr>
          <w:rFonts w:ascii="Arial" w:hAnsi="Arial" w:cs="Arial"/>
          <w:sz w:val="24"/>
          <w:szCs w:val="24"/>
        </w:rPr>
      </w:pPr>
    </w:p>
    <w:p w14:paraId="79DEC701" w14:textId="77777777" w:rsidR="00A41231" w:rsidRDefault="00A41231" w:rsidP="00B34D22">
      <w:pPr>
        <w:pStyle w:val="Normal1"/>
        <w:spacing w:before="120" w:after="120" w:line="276" w:lineRule="auto"/>
        <w:ind w:left="1440"/>
        <w:jc w:val="both"/>
        <w:rPr>
          <w:rFonts w:ascii="Arial" w:hAnsi="Arial" w:cs="Arial"/>
          <w:sz w:val="24"/>
          <w:szCs w:val="24"/>
        </w:rPr>
      </w:pPr>
    </w:p>
    <w:p w14:paraId="72855A8F" w14:textId="77777777" w:rsidR="00602DAB" w:rsidRDefault="00602DAB" w:rsidP="00B34D22">
      <w:pPr>
        <w:pStyle w:val="Normal1"/>
        <w:spacing w:before="120" w:after="120" w:line="276" w:lineRule="auto"/>
        <w:ind w:left="1440"/>
        <w:jc w:val="both"/>
        <w:rPr>
          <w:rFonts w:ascii="Arial" w:hAnsi="Arial" w:cs="Arial"/>
          <w:sz w:val="24"/>
          <w:szCs w:val="24"/>
        </w:rPr>
      </w:pPr>
    </w:p>
    <w:p w14:paraId="00F0210E" w14:textId="77777777" w:rsidR="008028CC" w:rsidRDefault="008028CC" w:rsidP="00B34D22">
      <w:pPr>
        <w:pStyle w:val="Normal1"/>
        <w:spacing w:before="120" w:after="120" w:line="276" w:lineRule="auto"/>
        <w:ind w:left="1440"/>
        <w:jc w:val="both"/>
        <w:rPr>
          <w:rFonts w:ascii="Arial" w:hAnsi="Arial" w:cs="Arial"/>
          <w:sz w:val="24"/>
          <w:szCs w:val="24"/>
        </w:rPr>
      </w:pPr>
    </w:p>
    <w:p w14:paraId="1730C85E" w14:textId="77777777" w:rsidR="00D047EF" w:rsidRDefault="00D047EF" w:rsidP="00B34D22">
      <w:pPr>
        <w:pStyle w:val="Normal1"/>
        <w:spacing w:before="120" w:after="120" w:line="276" w:lineRule="auto"/>
        <w:ind w:left="1440"/>
        <w:jc w:val="both"/>
        <w:rPr>
          <w:rFonts w:ascii="Arial" w:hAnsi="Arial" w:cs="Arial"/>
          <w:sz w:val="24"/>
          <w:szCs w:val="24"/>
        </w:rPr>
      </w:pPr>
    </w:p>
    <w:p w14:paraId="51DF3EB3" w14:textId="77777777" w:rsidR="005328A9" w:rsidRDefault="005328A9" w:rsidP="00B34D22">
      <w:pPr>
        <w:pStyle w:val="Normal1"/>
        <w:spacing w:before="120" w:after="120" w:line="276" w:lineRule="auto"/>
        <w:ind w:left="1440"/>
        <w:jc w:val="both"/>
        <w:rPr>
          <w:rFonts w:ascii="Arial" w:hAnsi="Arial" w:cs="Arial"/>
          <w:sz w:val="24"/>
          <w:szCs w:val="24"/>
        </w:rPr>
      </w:pPr>
    </w:p>
    <w:p w14:paraId="7C753E41" w14:textId="77777777" w:rsidR="005328A9" w:rsidRDefault="005328A9" w:rsidP="00B34D22">
      <w:pPr>
        <w:pStyle w:val="Normal1"/>
        <w:spacing w:before="120" w:after="120" w:line="276" w:lineRule="auto"/>
        <w:ind w:left="1440"/>
        <w:jc w:val="both"/>
        <w:rPr>
          <w:rFonts w:ascii="Arial" w:hAnsi="Arial" w:cs="Arial"/>
          <w:sz w:val="24"/>
          <w:szCs w:val="24"/>
        </w:rPr>
      </w:pPr>
    </w:p>
    <w:p w14:paraId="38E22CAA" w14:textId="77777777" w:rsidR="005328A9" w:rsidRDefault="005328A9" w:rsidP="00B34D22">
      <w:pPr>
        <w:pStyle w:val="Normal1"/>
        <w:spacing w:before="120" w:after="120" w:line="276" w:lineRule="auto"/>
        <w:ind w:left="1440"/>
        <w:jc w:val="both"/>
        <w:rPr>
          <w:rFonts w:ascii="Arial" w:hAnsi="Arial" w:cs="Arial"/>
          <w:sz w:val="24"/>
          <w:szCs w:val="24"/>
        </w:rPr>
      </w:pPr>
    </w:p>
    <w:p w14:paraId="57D842B5" w14:textId="77777777" w:rsidR="005328A9" w:rsidRDefault="005328A9" w:rsidP="00B34D22">
      <w:pPr>
        <w:pStyle w:val="Normal1"/>
        <w:spacing w:before="120" w:after="120" w:line="276" w:lineRule="auto"/>
        <w:ind w:left="1440"/>
        <w:jc w:val="both"/>
        <w:rPr>
          <w:rFonts w:ascii="Arial" w:hAnsi="Arial" w:cs="Arial"/>
          <w:sz w:val="24"/>
          <w:szCs w:val="24"/>
        </w:rPr>
      </w:pPr>
    </w:p>
    <w:p w14:paraId="1E840880" w14:textId="77777777" w:rsidR="005328A9" w:rsidRDefault="005328A9" w:rsidP="00B34D22">
      <w:pPr>
        <w:pStyle w:val="Normal1"/>
        <w:spacing w:before="120" w:after="120" w:line="276" w:lineRule="auto"/>
        <w:ind w:left="1440"/>
        <w:jc w:val="both"/>
        <w:rPr>
          <w:rFonts w:ascii="Arial" w:hAnsi="Arial" w:cs="Arial"/>
          <w:sz w:val="24"/>
          <w:szCs w:val="24"/>
        </w:rPr>
      </w:pPr>
    </w:p>
    <w:p w14:paraId="4A46DBCF" w14:textId="77777777" w:rsidR="005328A9" w:rsidRDefault="005328A9" w:rsidP="00B34D22">
      <w:pPr>
        <w:pStyle w:val="Normal1"/>
        <w:spacing w:before="120" w:after="120" w:line="276" w:lineRule="auto"/>
        <w:ind w:left="1440"/>
        <w:jc w:val="both"/>
        <w:rPr>
          <w:rFonts w:ascii="Arial" w:hAnsi="Arial" w:cs="Arial"/>
          <w:sz w:val="24"/>
          <w:szCs w:val="24"/>
        </w:rPr>
      </w:pPr>
    </w:p>
    <w:p w14:paraId="1B6B6EB7" w14:textId="77777777" w:rsidR="005328A9" w:rsidRDefault="005328A9" w:rsidP="00B34D22">
      <w:pPr>
        <w:pStyle w:val="Normal1"/>
        <w:spacing w:before="120" w:after="120" w:line="276" w:lineRule="auto"/>
        <w:ind w:left="1440"/>
        <w:jc w:val="both"/>
        <w:rPr>
          <w:rFonts w:ascii="Arial" w:hAnsi="Arial" w:cs="Arial"/>
          <w:sz w:val="24"/>
          <w:szCs w:val="24"/>
        </w:rPr>
      </w:pPr>
    </w:p>
    <w:p w14:paraId="45836D0E" w14:textId="77777777" w:rsidR="00D047EF" w:rsidRDefault="00D047EF" w:rsidP="00B34D22">
      <w:pPr>
        <w:pStyle w:val="Normal1"/>
        <w:spacing w:before="120" w:after="120" w:line="276" w:lineRule="auto"/>
        <w:ind w:left="1440"/>
        <w:jc w:val="both"/>
        <w:rPr>
          <w:rFonts w:ascii="Arial" w:hAnsi="Arial" w:cs="Arial"/>
          <w:sz w:val="24"/>
          <w:szCs w:val="24"/>
        </w:rPr>
      </w:pPr>
    </w:p>
    <w:p w14:paraId="63C2D21C" w14:textId="77777777" w:rsidR="00A41231" w:rsidRPr="00673050" w:rsidRDefault="00A41231" w:rsidP="00B34D22">
      <w:pPr>
        <w:pStyle w:val="Normal1"/>
        <w:spacing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B34D22">
      <w:pPr>
        <w:pStyle w:val="Normal1"/>
        <w:spacing w:line="276" w:lineRule="auto"/>
        <w:jc w:val="center"/>
        <w:rPr>
          <w:rFonts w:ascii="Arial" w:eastAsia="Arial" w:hAnsi="Arial" w:cs="Arial"/>
          <w:b/>
          <w:sz w:val="24"/>
          <w:szCs w:val="24"/>
          <w:u w:val="single"/>
        </w:rPr>
      </w:pPr>
    </w:p>
    <w:p w14:paraId="4F5DBEE2" w14:textId="77777777" w:rsidR="00A41231" w:rsidRPr="00A41231" w:rsidRDefault="00A41231" w:rsidP="00B34D22">
      <w:pPr>
        <w:pStyle w:val="Ttulo2"/>
        <w:keepLines w:val="0"/>
        <w:numPr>
          <w:ilvl w:val="0"/>
          <w:numId w:val="22"/>
        </w:numPr>
        <w:spacing w:before="0" w:line="276" w:lineRule="auto"/>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5A70B4F3" w14:textId="77777777" w:rsidR="00A41231" w:rsidRPr="00673050" w:rsidRDefault="00A41231" w:rsidP="00B34D22">
      <w:pPr>
        <w:pStyle w:val="Normal1"/>
        <w:spacing w:line="276" w:lineRule="auto"/>
        <w:jc w:val="both"/>
        <w:rPr>
          <w:rFonts w:ascii="Arial" w:eastAsia="Arial" w:hAnsi="Arial" w:cs="Arial"/>
          <w:sz w:val="24"/>
          <w:szCs w:val="24"/>
        </w:rPr>
      </w:pPr>
    </w:p>
    <w:p w14:paraId="30DAA7BE" w14:textId="53CC36E1" w:rsidR="00A41231" w:rsidRPr="00DF7CAB" w:rsidRDefault="00A41231" w:rsidP="00B34D22">
      <w:pPr>
        <w:pStyle w:val="Normal1"/>
        <w:spacing w:before="120" w:after="120" w:line="276" w:lineRule="auto"/>
        <w:jc w:val="both"/>
        <w:rPr>
          <w:rFonts w:ascii="Arial" w:eastAsia="Arial" w:hAnsi="Arial" w:cs="Arial"/>
          <w:sz w:val="22"/>
          <w:szCs w:val="22"/>
        </w:rPr>
      </w:pPr>
      <w:r w:rsidRPr="00DF7CAB">
        <w:rPr>
          <w:rFonts w:ascii="Arial" w:eastAsia="Arial" w:hAnsi="Arial" w:cs="Arial"/>
          <w:sz w:val="22"/>
          <w:szCs w:val="22"/>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9045CC">
        <w:rPr>
          <w:rFonts w:ascii="Arial" w:eastAsia="Arial" w:hAnsi="Arial" w:cs="Arial"/>
          <w:sz w:val="22"/>
          <w:szCs w:val="22"/>
        </w:rPr>
        <w:t>047</w:t>
      </w:r>
      <w:r w:rsidRPr="00417B51">
        <w:rPr>
          <w:rFonts w:ascii="Arial" w:eastAsia="Arial" w:hAnsi="Arial" w:cs="Arial"/>
          <w:sz w:val="22"/>
          <w:szCs w:val="22"/>
        </w:rPr>
        <w:t>/202</w:t>
      </w:r>
      <w:r w:rsidR="00377FD7" w:rsidRPr="00417B51">
        <w:rPr>
          <w:rFonts w:ascii="Arial" w:eastAsia="Arial" w:hAnsi="Arial" w:cs="Arial"/>
          <w:sz w:val="22"/>
          <w:szCs w:val="22"/>
        </w:rPr>
        <w:t>2</w:t>
      </w:r>
      <w:r w:rsidRPr="00DF7CAB">
        <w:rPr>
          <w:rFonts w:ascii="Arial" w:eastAsia="Arial" w:hAnsi="Arial" w:cs="Arial"/>
          <w:sz w:val="22"/>
          <w:szCs w:val="22"/>
        </w:rPr>
        <w:t xml:space="preserve"> do</w:t>
      </w:r>
      <w:r w:rsidR="008D653B" w:rsidRPr="00DF7CAB">
        <w:rPr>
          <w:rFonts w:ascii="Arial" w:eastAsia="Arial" w:hAnsi="Arial" w:cs="Arial"/>
          <w:sz w:val="22"/>
          <w:szCs w:val="22"/>
        </w:rPr>
        <w:t>s</w:t>
      </w:r>
      <w:r w:rsidRPr="00DF7CAB">
        <w:rPr>
          <w:rFonts w:ascii="Arial" w:eastAsia="Arial" w:hAnsi="Arial" w:cs="Arial"/>
          <w:sz w:val="22"/>
          <w:szCs w:val="22"/>
        </w:rPr>
        <w:t xml:space="preserve"> processo</w:t>
      </w:r>
      <w:r w:rsidR="008D653B" w:rsidRPr="00DF7CAB">
        <w:rPr>
          <w:rFonts w:ascii="Arial" w:eastAsia="Arial" w:hAnsi="Arial" w:cs="Arial"/>
          <w:sz w:val="22"/>
          <w:szCs w:val="22"/>
        </w:rPr>
        <w:t>s</w:t>
      </w:r>
      <w:r w:rsidRPr="00DF7CAB">
        <w:rPr>
          <w:rFonts w:ascii="Arial" w:eastAsia="Arial" w:hAnsi="Arial" w:cs="Arial"/>
          <w:sz w:val="22"/>
          <w:szCs w:val="22"/>
        </w:rPr>
        <w:t xml:space="preserve"> administrativo</w:t>
      </w:r>
      <w:r w:rsidR="008D653B" w:rsidRPr="00DF7CAB">
        <w:rPr>
          <w:rFonts w:ascii="Arial" w:eastAsia="Arial" w:hAnsi="Arial" w:cs="Arial"/>
          <w:sz w:val="22"/>
          <w:szCs w:val="22"/>
        </w:rPr>
        <w:t>s</w:t>
      </w:r>
      <w:r w:rsidRPr="00DF7CAB">
        <w:rPr>
          <w:rFonts w:ascii="Arial" w:eastAsia="Arial" w:hAnsi="Arial" w:cs="Arial"/>
          <w:sz w:val="22"/>
          <w:szCs w:val="22"/>
        </w:rPr>
        <w:t xml:space="preserve"> nº </w:t>
      </w:r>
      <w:r w:rsidR="006B5D98" w:rsidRPr="006B5D98">
        <w:rPr>
          <w:rFonts w:ascii="Arial" w:eastAsia="Arial" w:hAnsi="Arial" w:cs="Arial"/>
          <w:sz w:val="22"/>
          <w:szCs w:val="22"/>
        </w:rPr>
        <w:t>1.617/2022</w:t>
      </w:r>
      <w:r w:rsidR="0085310F">
        <w:rPr>
          <w:rFonts w:ascii="Arial" w:eastAsia="Arial" w:hAnsi="Arial" w:cs="Arial"/>
          <w:sz w:val="22"/>
          <w:szCs w:val="22"/>
        </w:rPr>
        <w:t xml:space="preserve"> </w:t>
      </w:r>
      <w:r w:rsidRPr="00DF7CAB">
        <w:rPr>
          <w:rFonts w:ascii="Arial" w:eastAsia="Arial" w:hAnsi="Arial" w:cs="Arial"/>
          <w:sz w:val="22"/>
          <w:szCs w:val="22"/>
        </w:rPr>
        <w:t>declara a quem possa interessar, sob as penas da lei:</w:t>
      </w:r>
    </w:p>
    <w:p w14:paraId="4F61F937" w14:textId="558F4AFA"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Q</w:t>
      </w:r>
      <w:r w:rsidR="00A41231" w:rsidRPr="00DF7CAB">
        <w:rPr>
          <w:rFonts w:ascii="Arial" w:eastAsia="Arial" w:hAnsi="Arial" w:cs="Arial"/>
          <w:sz w:val="22"/>
          <w:szCs w:val="22"/>
        </w:rPr>
        <w:t xml:space="preserve">ue, caso seja </w:t>
      </w:r>
      <w:r w:rsidR="005C4530" w:rsidRPr="00DF7CAB">
        <w:rPr>
          <w:rFonts w:ascii="Arial" w:eastAsia="Arial" w:hAnsi="Arial" w:cs="Arial"/>
          <w:sz w:val="22"/>
          <w:szCs w:val="22"/>
        </w:rPr>
        <w:t>Contratada</w:t>
      </w:r>
      <w:r w:rsidR="00A41231" w:rsidRPr="00DF7CAB">
        <w:rPr>
          <w:rFonts w:ascii="Arial" w:eastAsia="Arial" w:hAnsi="Arial" w:cs="Arial"/>
          <w:sz w:val="22"/>
          <w:szCs w:val="22"/>
        </w:rPr>
        <w:t xml:space="preserve">, cumprirá o prazo de </w:t>
      </w:r>
      <w:r w:rsidR="0077619C">
        <w:rPr>
          <w:rFonts w:ascii="Arial" w:eastAsia="Arial" w:hAnsi="Arial" w:cs="Arial"/>
          <w:sz w:val="22"/>
          <w:szCs w:val="22"/>
        </w:rPr>
        <w:t>entrega</w:t>
      </w:r>
      <w:r w:rsidR="00431B71" w:rsidRPr="00DF7CAB">
        <w:rPr>
          <w:rFonts w:ascii="Arial" w:eastAsia="Arial" w:hAnsi="Arial" w:cs="Arial"/>
          <w:sz w:val="22"/>
          <w:szCs w:val="22"/>
        </w:rPr>
        <w:t xml:space="preserve"> que</w:t>
      </w:r>
      <w:r w:rsidR="00146A54" w:rsidRPr="00DF7CAB">
        <w:rPr>
          <w:rFonts w:ascii="Arial" w:eastAsia="Arial" w:hAnsi="Arial" w:cs="Arial"/>
          <w:sz w:val="22"/>
          <w:szCs w:val="22"/>
        </w:rPr>
        <w:t xml:space="preserve"> </w:t>
      </w:r>
      <w:r w:rsidR="006A42A8" w:rsidRPr="00DF7CAB">
        <w:rPr>
          <w:rFonts w:ascii="Arial" w:eastAsia="Arial" w:hAnsi="Arial" w:cs="Arial"/>
          <w:sz w:val="22"/>
          <w:szCs w:val="22"/>
        </w:rPr>
        <w:t xml:space="preserve">será </w:t>
      </w:r>
      <w:r w:rsidR="00431B71" w:rsidRPr="00DF7CAB">
        <w:rPr>
          <w:rFonts w:ascii="Arial" w:eastAsia="Arial" w:hAnsi="Arial" w:cs="Arial"/>
          <w:sz w:val="22"/>
          <w:szCs w:val="22"/>
        </w:rPr>
        <w:t xml:space="preserve">de </w:t>
      </w:r>
      <w:r w:rsidR="0064506F" w:rsidRPr="00DF7CAB">
        <w:rPr>
          <w:rFonts w:ascii="Arial" w:eastAsia="Arial" w:hAnsi="Arial" w:cs="Arial"/>
          <w:sz w:val="22"/>
          <w:szCs w:val="22"/>
        </w:rPr>
        <w:t>até</w:t>
      </w:r>
      <w:r w:rsidR="006A42A8" w:rsidRPr="00DF7CAB">
        <w:rPr>
          <w:rFonts w:ascii="Arial" w:eastAsia="Arial" w:hAnsi="Arial" w:cs="Arial"/>
          <w:sz w:val="22"/>
          <w:szCs w:val="22"/>
        </w:rPr>
        <w:t xml:space="preserve"> </w:t>
      </w:r>
      <w:r w:rsidR="006B5D98">
        <w:rPr>
          <w:rFonts w:ascii="Arial" w:eastAsia="Arial" w:hAnsi="Arial" w:cs="Arial"/>
          <w:sz w:val="22"/>
          <w:szCs w:val="22"/>
        </w:rPr>
        <w:t>2</w:t>
      </w:r>
      <w:r w:rsidR="00417B51">
        <w:rPr>
          <w:rFonts w:ascii="Arial" w:eastAsia="Arial" w:hAnsi="Arial" w:cs="Arial"/>
          <w:sz w:val="22"/>
          <w:szCs w:val="22"/>
        </w:rPr>
        <w:t>0 (</w:t>
      </w:r>
      <w:r w:rsidR="006B5D98">
        <w:rPr>
          <w:rFonts w:ascii="Arial" w:eastAsia="Arial" w:hAnsi="Arial" w:cs="Arial"/>
          <w:sz w:val="22"/>
          <w:szCs w:val="22"/>
        </w:rPr>
        <w:t>vinte</w:t>
      </w:r>
      <w:r w:rsidR="00417B51">
        <w:rPr>
          <w:rFonts w:ascii="Arial" w:eastAsia="Arial" w:hAnsi="Arial" w:cs="Arial"/>
          <w:sz w:val="22"/>
          <w:szCs w:val="22"/>
        </w:rPr>
        <w:t>) dias</w:t>
      </w:r>
      <w:r w:rsidR="0085310F">
        <w:rPr>
          <w:rFonts w:ascii="Arial" w:eastAsia="Arial" w:hAnsi="Arial" w:cs="Arial"/>
          <w:sz w:val="22"/>
          <w:szCs w:val="22"/>
        </w:rPr>
        <w:t xml:space="preserve"> </w:t>
      </w:r>
      <w:r w:rsidR="006A42A8" w:rsidRPr="00DF7CAB">
        <w:rPr>
          <w:rFonts w:ascii="Arial" w:eastAsia="Arial" w:hAnsi="Arial" w:cs="Arial"/>
          <w:sz w:val="22"/>
          <w:szCs w:val="22"/>
        </w:rPr>
        <w:t xml:space="preserve">da emissão da </w:t>
      </w:r>
      <w:r w:rsidR="00995F66" w:rsidRPr="00DF7CAB">
        <w:rPr>
          <w:rFonts w:ascii="Arial" w:eastAsia="Arial" w:hAnsi="Arial" w:cs="Arial"/>
          <w:sz w:val="22"/>
          <w:szCs w:val="22"/>
        </w:rPr>
        <w:t>Ordem de Compra e Empenho</w:t>
      </w:r>
      <w:r w:rsidR="006A42A8" w:rsidRPr="00DF7CAB">
        <w:rPr>
          <w:rFonts w:ascii="Arial" w:eastAsia="Arial" w:hAnsi="Arial" w:cs="Arial"/>
          <w:sz w:val="22"/>
          <w:szCs w:val="22"/>
        </w:rPr>
        <w:t>,</w:t>
      </w:r>
      <w:r w:rsidR="00146A54" w:rsidRPr="00DF7CAB">
        <w:rPr>
          <w:rFonts w:ascii="Arial" w:eastAsia="Arial" w:hAnsi="Arial" w:cs="Arial"/>
          <w:sz w:val="22"/>
          <w:szCs w:val="22"/>
        </w:rPr>
        <w:t xml:space="preserve"> e atender ao item 1</w:t>
      </w:r>
      <w:r w:rsidR="003415FF" w:rsidRPr="00DF7CAB">
        <w:rPr>
          <w:rFonts w:ascii="Arial" w:eastAsia="Arial" w:hAnsi="Arial" w:cs="Arial"/>
          <w:sz w:val="22"/>
          <w:szCs w:val="22"/>
        </w:rPr>
        <w:t>6</w:t>
      </w:r>
      <w:r w:rsidR="00A41231" w:rsidRPr="00DF7CAB">
        <w:rPr>
          <w:rFonts w:ascii="Arial" w:eastAsia="Arial" w:hAnsi="Arial" w:cs="Arial"/>
          <w:sz w:val="22"/>
          <w:szCs w:val="22"/>
        </w:rPr>
        <w:t xml:space="preserve"> do edital sob as penas do art. 7ª da Lei Federal nº 10.520/2002 (não será aceita entrega parcial das ordens de compra e empenhos). </w:t>
      </w:r>
    </w:p>
    <w:p w14:paraId="7CA2A0F9" w14:textId="77777777"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sidRPr="00DF7CAB">
        <w:rPr>
          <w:rFonts w:ascii="Arial" w:eastAsia="Arial" w:hAnsi="Arial" w:cs="Arial"/>
          <w:sz w:val="22"/>
          <w:szCs w:val="22"/>
        </w:rPr>
        <w:t xml:space="preserve"> (cento e oitenta)</w:t>
      </w:r>
      <w:r w:rsidR="00A41231" w:rsidRPr="00DF7CAB">
        <w:rPr>
          <w:rFonts w:ascii="Arial" w:eastAsia="Arial" w:hAnsi="Arial" w:cs="Arial"/>
          <w:sz w:val="22"/>
          <w:szCs w:val="22"/>
        </w:rPr>
        <w:t xml:space="preserve"> dias anterior à data do ato convocatório.</w:t>
      </w:r>
    </w:p>
    <w:p w14:paraId="0606632D" w14:textId="4B8FD0F5"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 xml:space="preserve">ara os fins do disposto no </w:t>
      </w:r>
      <w:r w:rsidR="007C3E52">
        <w:rPr>
          <w:rFonts w:ascii="Arial" w:eastAsia="Arial" w:hAnsi="Arial" w:cs="Arial"/>
          <w:sz w:val="22"/>
          <w:szCs w:val="22"/>
        </w:rPr>
        <w:t>art. 73-B, I e II da</w:t>
      </w:r>
      <w:r w:rsidR="00A41231" w:rsidRPr="00DF7CAB">
        <w:rPr>
          <w:rFonts w:ascii="Arial" w:eastAsia="Arial" w:hAnsi="Arial" w:cs="Arial"/>
          <w:sz w:val="22"/>
          <w:szCs w:val="22"/>
        </w:rPr>
        <w:t xml:space="preserve"> Lei Orgânica Municipal de Teresópolis,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I – representação contra sua pessoa julgada procedente pela Justiça Eleitoral em processo de abuso do poder econômico ou político;</w:t>
      </w:r>
    </w:p>
    <w:p w14:paraId="23A7321E"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II – condenação por crimes contra a economia popular, a fé pública, a administração pública ou o patrimônio público.</w:t>
      </w:r>
    </w:p>
    <w:p w14:paraId="603A7C4B"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Por ser a expressão da verdade, firmo a presente.</w:t>
      </w:r>
    </w:p>
    <w:p w14:paraId="3EBF2974" w14:textId="77777777" w:rsidR="00A41231" w:rsidRPr="00DF7CAB" w:rsidRDefault="00A41231" w:rsidP="009045CC">
      <w:pPr>
        <w:pStyle w:val="Normal1"/>
        <w:spacing w:line="276" w:lineRule="auto"/>
        <w:jc w:val="center"/>
        <w:rPr>
          <w:rFonts w:ascii="Arial" w:eastAsia="Arial" w:hAnsi="Arial" w:cs="Arial"/>
          <w:b/>
          <w:sz w:val="22"/>
          <w:szCs w:val="22"/>
        </w:rPr>
      </w:pPr>
      <w:r w:rsidRPr="00DF7CAB">
        <w:rPr>
          <w:rFonts w:ascii="Arial" w:eastAsia="Arial" w:hAnsi="Arial" w:cs="Arial"/>
          <w:b/>
          <w:sz w:val="22"/>
          <w:szCs w:val="22"/>
        </w:rPr>
        <w:t>(local e data)</w:t>
      </w:r>
    </w:p>
    <w:p w14:paraId="46A629AC" w14:textId="77777777" w:rsidR="00893428" w:rsidRPr="00DF7CAB" w:rsidRDefault="00A41231" w:rsidP="009045CC">
      <w:pPr>
        <w:pStyle w:val="Normal1"/>
        <w:spacing w:before="120" w:after="120" w:line="276" w:lineRule="auto"/>
        <w:jc w:val="center"/>
        <w:rPr>
          <w:bCs/>
          <w:sz w:val="22"/>
          <w:szCs w:val="22"/>
        </w:rPr>
      </w:pPr>
      <w:r w:rsidRPr="00DF7CAB">
        <w:rPr>
          <w:rFonts w:ascii="Arial" w:eastAsia="Arial" w:hAnsi="Arial" w:cs="Arial"/>
          <w:b/>
          <w:sz w:val="22"/>
          <w:szCs w:val="22"/>
        </w:rPr>
        <w:t>(nome completo, C.P.F., cargo ou função e assinatura do representante legal)</w:t>
      </w:r>
    </w:p>
    <w:sectPr w:rsidR="00893428" w:rsidRPr="00DF7CAB" w:rsidSect="00530899">
      <w:headerReference w:type="default" r:id="rId17"/>
      <w:footerReference w:type="default" r:id="rId18"/>
      <w:pgSz w:w="11907" w:h="16839" w:code="9"/>
      <w:pgMar w:top="1418" w:right="1134" w:bottom="993" w:left="1134" w:header="568" w:footer="59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5FD08" w14:textId="77777777" w:rsidR="000A14C0" w:rsidRDefault="000A14C0" w:rsidP="00A41231">
      <w:r>
        <w:separator/>
      </w:r>
    </w:p>
  </w:endnote>
  <w:endnote w:type="continuationSeparator" w:id="0">
    <w:p w14:paraId="30C8A3B9" w14:textId="77777777" w:rsidR="000A14C0" w:rsidRDefault="000A14C0"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Thin-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D97AB" w14:textId="77777777" w:rsidR="004C029D" w:rsidRDefault="004C029D" w:rsidP="001B18A0">
    <w:pPr>
      <w:pStyle w:val="Rodap"/>
      <w:jc w:val="right"/>
      <w:rPr>
        <w:rFonts w:ascii="Arial" w:eastAsiaTheme="minorHAnsi" w:hAnsi="Arial" w:cs="Arial"/>
        <w:b/>
        <w:i/>
        <w:iCs/>
        <w:sz w:val="16"/>
        <w:szCs w:val="16"/>
      </w:rPr>
    </w:pPr>
    <w:r w:rsidRPr="004C029D">
      <w:rPr>
        <w:rFonts w:ascii="Arial" w:eastAsiaTheme="minorHAnsi" w:hAnsi="Arial" w:cs="Arial"/>
        <w:b/>
        <w:i/>
        <w:iCs/>
        <w:sz w:val="16"/>
        <w:szCs w:val="16"/>
      </w:rPr>
      <w:t xml:space="preserve">Clarissa Rippel Bolson Guita </w:t>
    </w:r>
  </w:p>
  <w:p w14:paraId="1BD27690" w14:textId="20FFEE21" w:rsidR="003F76DB" w:rsidRPr="00613088" w:rsidRDefault="003F76DB" w:rsidP="001B18A0">
    <w:pPr>
      <w:pStyle w:val="Rodap"/>
      <w:jc w:val="right"/>
      <w:rPr>
        <w:rFonts w:ascii="Arial" w:eastAsiaTheme="minorHAnsi" w:hAnsi="Arial" w:cs="Arial"/>
        <w:b/>
        <w:i/>
        <w:iCs/>
        <w:sz w:val="16"/>
        <w:szCs w:val="16"/>
      </w:rPr>
    </w:pPr>
    <w:r w:rsidRPr="00613088">
      <w:rPr>
        <w:rFonts w:ascii="Arial" w:eastAsiaTheme="minorHAnsi" w:hAnsi="Arial" w:cs="Arial"/>
        <w:b/>
        <w:i/>
        <w:iCs/>
        <w:sz w:val="16"/>
        <w:szCs w:val="16"/>
      </w:rPr>
      <w:t>Secretári</w:t>
    </w:r>
    <w:r w:rsidR="004C029D">
      <w:rPr>
        <w:rFonts w:ascii="Arial" w:eastAsiaTheme="minorHAnsi" w:hAnsi="Arial" w:cs="Arial"/>
        <w:b/>
        <w:i/>
        <w:iCs/>
        <w:sz w:val="16"/>
        <w:szCs w:val="16"/>
      </w:rPr>
      <w:t>a</w:t>
    </w:r>
    <w:r w:rsidRPr="00613088">
      <w:rPr>
        <w:rFonts w:ascii="Arial" w:eastAsiaTheme="minorHAnsi" w:hAnsi="Arial" w:cs="Arial"/>
        <w:b/>
        <w:i/>
        <w:iCs/>
        <w:sz w:val="16"/>
        <w:szCs w:val="16"/>
      </w:rPr>
      <w:t xml:space="preserve"> Municipal de Saúde</w:t>
    </w:r>
  </w:p>
  <w:p w14:paraId="741B2689" w14:textId="1B8066B3" w:rsidR="003F76DB" w:rsidRPr="00613088" w:rsidRDefault="003F76DB" w:rsidP="001B18A0">
    <w:pPr>
      <w:pStyle w:val="Rodap"/>
      <w:jc w:val="right"/>
    </w:pPr>
    <w:r w:rsidRPr="00613088">
      <w:rPr>
        <w:rFonts w:ascii="Arial" w:eastAsiaTheme="minorHAnsi" w:hAnsi="Arial" w:cs="Arial"/>
        <w:b/>
        <w:i/>
        <w:iCs/>
        <w:sz w:val="16"/>
        <w:szCs w:val="16"/>
      </w:rPr>
      <w:t xml:space="preserve">Mat.: </w:t>
    </w:r>
    <w:r w:rsidR="004C029D">
      <w:rPr>
        <w:rFonts w:ascii="Arial" w:eastAsiaTheme="minorHAnsi" w:hAnsi="Arial" w:cs="Arial"/>
        <w:b/>
        <w:i/>
        <w:iCs/>
        <w:sz w:val="16"/>
        <w:szCs w:val="16"/>
      </w:rPr>
      <w:t>4.19950-6</w:t>
    </w:r>
  </w:p>
  <w:p w14:paraId="00D44753" w14:textId="77777777" w:rsidR="003F76DB" w:rsidRDefault="003F76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57936" w14:textId="77777777" w:rsidR="000A14C0" w:rsidRDefault="000A14C0" w:rsidP="00A41231">
      <w:r>
        <w:separator/>
      </w:r>
    </w:p>
  </w:footnote>
  <w:footnote w:type="continuationSeparator" w:id="0">
    <w:p w14:paraId="17555824" w14:textId="77777777" w:rsidR="000A14C0" w:rsidRDefault="000A14C0" w:rsidP="00A41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3F76DB" w:rsidRPr="004A74F2" w14:paraId="79C0C1A6" w14:textId="77777777" w:rsidTr="00F2503B">
      <w:trPr>
        <w:trHeight w:val="1418"/>
      </w:trPr>
      <w:tc>
        <w:tcPr>
          <w:tcW w:w="3077" w:type="dxa"/>
          <w:shd w:val="clear" w:color="auto" w:fill="auto"/>
        </w:tcPr>
        <w:p w14:paraId="40D41B3F" w14:textId="77777777" w:rsidR="003F76DB" w:rsidRPr="004A74F2" w:rsidRDefault="003F76DB" w:rsidP="00373A54">
          <w:pPr>
            <w:pStyle w:val="Normal1"/>
            <w:ind w:left="289"/>
            <w:jc w:val="both"/>
            <w:rPr>
              <w:sz w:val="24"/>
              <w:szCs w:val="24"/>
            </w:rPr>
          </w:pPr>
          <w:r>
            <w:rPr>
              <w:noProof/>
              <w:lang w:eastAsia="pt-BR"/>
            </w:rPr>
            <w:drawing>
              <wp:anchor distT="0" distB="0" distL="0" distR="0" simplePos="0" relativeHeight="251653120" behindDoc="0" locked="0" layoutInCell="1" allowOverlap="1" wp14:anchorId="72D1F496" wp14:editId="7BA12549">
                <wp:simplePos x="0" y="0"/>
                <wp:positionH relativeFrom="column">
                  <wp:posOffset>1009650</wp:posOffset>
                </wp:positionH>
                <wp:positionV relativeFrom="paragraph">
                  <wp:posOffset>-196215</wp:posOffset>
                </wp:positionV>
                <wp:extent cx="788035" cy="740410"/>
                <wp:effectExtent l="0" t="0" r="0" b="2540"/>
                <wp:wrapSquare wrapText="bothSides"/>
                <wp:docPr id="46" name="Imagem 46"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24262484" w14:textId="3386A8BB" w:rsidR="003F76DB" w:rsidRPr="004A74F2" w:rsidRDefault="003F76DB"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5648" behindDoc="0" locked="0" layoutInCell="1" allowOverlap="1" wp14:anchorId="68D3849F" wp14:editId="754D5A1B">
                    <wp:simplePos x="0" y="0"/>
                    <wp:positionH relativeFrom="column">
                      <wp:posOffset>3150235</wp:posOffset>
                    </wp:positionH>
                    <wp:positionV relativeFrom="paragraph">
                      <wp:posOffset>17145</wp:posOffset>
                    </wp:positionV>
                    <wp:extent cx="1844040" cy="742950"/>
                    <wp:effectExtent l="0" t="0" r="2286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1593BE87" w14:textId="5EC43905" w:rsidR="003F76DB" w:rsidRDefault="003F76DB"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Pr="001C1F4C">
                                  <w:rPr>
                                    <w:rFonts w:ascii="Arial" w:hAnsi="Arial" w:cs="Arial"/>
                                    <w:sz w:val="18"/>
                                    <w:szCs w:val="16"/>
                                  </w:rPr>
                                  <w:t>1.617/2022</w:t>
                                </w:r>
                              </w:p>
                              <w:p w14:paraId="6000F0B2" w14:textId="77777777" w:rsidR="003F76DB" w:rsidRDefault="003F76DB" w:rsidP="00373A54">
                                <w:pPr>
                                  <w:rPr>
                                    <w:rFonts w:ascii="Arial" w:eastAsia="Arial" w:hAnsi="Arial" w:cs="Arial"/>
                                    <w:sz w:val="18"/>
                                    <w:szCs w:val="16"/>
                                  </w:rPr>
                                </w:pPr>
                              </w:p>
                              <w:p w14:paraId="1F1ECA96" w14:textId="77777777" w:rsidR="003F76DB" w:rsidRDefault="003F76DB" w:rsidP="00373A54">
                                <w:pPr>
                                  <w:rPr>
                                    <w:rFonts w:ascii="Arial" w:eastAsia="Arial" w:hAnsi="Arial" w:cs="Arial"/>
                                    <w:sz w:val="18"/>
                                    <w:szCs w:val="16"/>
                                  </w:rPr>
                                </w:pPr>
                                <w:r>
                                  <w:rPr>
                                    <w:rFonts w:ascii="Arial" w:eastAsia="Arial" w:hAnsi="Arial" w:cs="Arial"/>
                                    <w:sz w:val="18"/>
                                    <w:szCs w:val="16"/>
                                  </w:rPr>
                                  <w:t>RUBRICA:              FLS.:</w:t>
                                </w:r>
                              </w:p>
                              <w:p w14:paraId="7B4EA1DF" w14:textId="77777777" w:rsidR="003F76DB" w:rsidRDefault="003F76DB" w:rsidP="00373A54">
                                <w:pPr>
                                  <w:rPr>
                                    <w:rFonts w:ascii="Arial" w:eastAsia="Arial" w:hAnsi="Arial" w:cs="Arial"/>
                                    <w:sz w:val="18"/>
                                    <w:szCs w:val="16"/>
                                  </w:rPr>
                                </w:pPr>
                              </w:p>
                              <w:p w14:paraId="12A4EFDC" w14:textId="77777777" w:rsidR="003F76DB" w:rsidRDefault="003F76DB" w:rsidP="00373A54">
                                <w:pPr>
                                  <w:rPr>
                                    <w:rFonts w:ascii="Arial" w:eastAsia="Arial" w:hAnsi="Arial" w:cs="Arial"/>
                                    <w:sz w:val="18"/>
                                    <w:szCs w:val="16"/>
                                  </w:rPr>
                                </w:pPr>
                              </w:p>
                              <w:p w14:paraId="5C928A89" w14:textId="77777777" w:rsidR="003F76DB" w:rsidRDefault="003F76DB" w:rsidP="00373A54">
                                <w:pPr>
                                  <w:rPr>
                                    <w:rFonts w:ascii="Arial" w:eastAsia="Arial" w:hAnsi="Arial" w:cs="Arial"/>
                                    <w:sz w:val="18"/>
                                    <w:szCs w:val="16"/>
                                  </w:rPr>
                                </w:pPr>
                              </w:p>
                              <w:p w14:paraId="7CD98BC6" w14:textId="77777777" w:rsidR="003F76DB" w:rsidRDefault="003F76DB"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3849F" id="_x0000_t202" coordsize="21600,21600" o:spt="202" path="m,l,21600r21600,l21600,xe">
                    <v:stroke joinstyle="miter"/>
                    <v:path gradientshapeok="t" o:connecttype="rect"/>
                  </v:shapetype>
                  <v:shape id="Caixa de texto 3" o:spid="_x0000_s1029" type="#_x0000_t202" style="position:absolute;left:0;text-align:left;margin-left:248.05pt;margin-top:1.35pt;width:145.2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">
                    <v:textbox>
                      <w:txbxContent>
                        <w:p w14:paraId="1593BE87" w14:textId="5EC43905" w:rsidR="003F76DB" w:rsidRDefault="003F76DB"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Pr="001C1F4C">
                            <w:rPr>
                              <w:rFonts w:ascii="Arial" w:hAnsi="Arial" w:cs="Arial"/>
                              <w:sz w:val="18"/>
                              <w:szCs w:val="16"/>
                            </w:rPr>
                            <w:t>1.617/2022</w:t>
                          </w:r>
                        </w:p>
                        <w:p w14:paraId="6000F0B2" w14:textId="77777777" w:rsidR="003F76DB" w:rsidRDefault="003F76DB" w:rsidP="00373A54">
                          <w:pPr>
                            <w:rPr>
                              <w:rFonts w:ascii="Arial" w:eastAsia="Arial" w:hAnsi="Arial" w:cs="Arial"/>
                              <w:sz w:val="18"/>
                              <w:szCs w:val="16"/>
                            </w:rPr>
                          </w:pPr>
                        </w:p>
                        <w:p w14:paraId="1F1ECA96" w14:textId="77777777" w:rsidR="003F76DB" w:rsidRDefault="003F76DB" w:rsidP="00373A54">
                          <w:pPr>
                            <w:rPr>
                              <w:rFonts w:ascii="Arial" w:eastAsia="Arial" w:hAnsi="Arial" w:cs="Arial"/>
                              <w:sz w:val="18"/>
                              <w:szCs w:val="16"/>
                            </w:rPr>
                          </w:pPr>
                          <w:r>
                            <w:rPr>
                              <w:rFonts w:ascii="Arial" w:eastAsia="Arial" w:hAnsi="Arial" w:cs="Arial"/>
                              <w:sz w:val="18"/>
                              <w:szCs w:val="16"/>
                            </w:rPr>
                            <w:t>RUBRICA:              FLS.:</w:t>
                          </w:r>
                        </w:p>
                        <w:p w14:paraId="7B4EA1DF" w14:textId="77777777" w:rsidR="003F76DB" w:rsidRDefault="003F76DB" w:rsidP="00373A54">
                          <w:pPr>
                            <w:rPr>
                              <w:rFonts w:ascii="Arial" w:eastAsia="Arial" w:hAnsi="Arial" w:cs="Arial"/>
                              <w:sz w:val="18"/>
                              <w:szCs w:val="16"/>
                            </w:rPr>
                          </w:pPr>
                        </w:p>
                        <w:p w14:paraId="12A4EFDC" w14:textId="77777777" w:rsidR="003F76DB" w:rsidRDefault="003F76DB" w:rsidP="00373A54">
                          <w:pPr>
                            <w:rPr>
                              <w:rFonts w:ascii="Arial" w:eastAsia="Arial" w:hAnsi="Arial" w:cs="Arial"/>
                              <w:sz w:val="18"/>
                              <w:szCs w:val="16"/>
                            </w:rPr>
                          </w:pPr>
                        </w:p>
                        <w:p w14:paraId="5C928A89" w14:textId="77777777" w:rsidR="003F76DB" w:rsidRDefault="003F76DB" w:rsidP="00373A54">
                          <w:pPr>
                            <w:rPr>
                              <w:rFonts w:ascii="Arial" w:eastAsia="Arial" w:hAnsi="Arial" w:cs="Arial"/>
                              <w:sz w:val="18"/>
                              <w:szCs w:val="16"/>
                            </w:rPr>
                          </w:pPr>
                        </w:p>
                        <w:p w14:paraId="7CD98BC6" w14:textId="77777777" w:rsidR="003F76DB" w:rsidRDefault="003F76DB"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6653B39E" w14:textId="77777777" w:rsidR="003F76DB" w:rsidRPr="004A74F2" w:rsidRDefault="003F76DB"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341EA22B" w14:textId="77777777" w:rsidR="003F76DB" w:rsidRPr="004A74F2" w:rsidRDefault="003F76DB"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1640296F" w14:textId="77777777" w:rsidR="003F76DB" w:rsidRPr="004A74F2" w:rsidRDefault="003F76DB"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6824AB0" w14:textId="77777777" w:rsidR="003F76DB" w:rsidRPr="004A74F2" w:rsidRDefault="003F76DB"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3F7800BA" w14:textId="77777777" w:rsidR="003F76DB" w:rsidRPr="004A74F2" w:rsidRDefault="003F76DB" w:rsidP="00373A54">
          <w:pPr>
            <w:pStyle w:val="Normal1"/>
            <w:ind w:left="2197" w:hanging="184"/>
            <w:jc w:val="both"/>
            <w:rPr>
              <w:rFonts w:ascii="Bookman Old Style" w:eastAsia="Bookman Old Style" w:hAnsi="Bookman Old Style" w:cs="Bookman Old Style"/>
              <w:color w:val="0000FF"/>
            </w:rPr>
          </w:pPr>
        </w:p>
      </w:tc>
    </w:tr>
  </w:tbl>
  <w:p w14:paraId="64427F8A" w14:textId="4F753532" w:rsidR="003F76DB" w:rsidRDefault="003F76D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5B17A43"/>
    <w:multiLevelType w:val="multilevel"/>
    <w:tmpl w:val="5756DA56"/>
    <w:lvl w:ilvl="0">
      <w:start w:val="5"/>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5"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28F369E"/>
    <w:multiLevelType w:val="hybridMultilevel"/>
    <w:tmpl w:val="F6A0183A"/>
    <w:lvl w:ilvl="0" w:tplc="04160017">
      <w:start w:val="1"/>
      <w:numFmt w:val="lowerLetter"/>
      <w:lvlText w:val="%1)"/>
      <w:lvlJc w:val="left"/>
      <w:pPr>
        <w:ind w:left="2934" w:hanging="360"/>
      </w:pPr>
    </w:lvl>
    <w:lvl w:ilvl="1" w:tplc="04160019" w:tentative="1">
      <w:start w:val="1"/>
      <w:numFmt w:val="lowerLetter"/>
      <w:lvlText w:val="%2."/>
      <w:lvlJc w:val="left"/>
      <w:pPr>
        <w:ind w:left="3654" w:hanging="360"/>
      </w:pPr>
    </w:lvl>
    <w:lvl w:ilvl="2" w:tplc="0416001B" w:tentative="1">
      <w:start w:val="1"/>
      <w:numFmt w:val="lowerRoman"/>
      <w:lvlText w:val="%3."/>
      <w:lvlJc w:val="right"/>
      <w:pPr>
        <w:ind w:left="4374" w:hanging="180"/>
      </w:pPr>
    </w:lvl>
    <w:lvl w:ilvl="3" w:tplc="0416000F" w:tentative="1">
      <w:start w:val="1"/>
      <w:numFmt w:val="decimal"/>
      <w:lvlText w:val="%4."/>
      <w:lvlJc w:val="left"/>
      <w:pPr>
        <w:ind w:left="5094" w:hanging="360"/>
      </w:pPr>
    </w:lvl>
    <w:lvl w:ilvl="4" w:tplc="04160019" w:tentative="1">
      <w:start w:val="1"/>
      <w:numFmt w:val="lowerLetter"/>
      <w:lvlText w:val="%5."/>
      <w:lvlJc w:val="left"/>
      <w:pPr>
        <w:ind w:left="5814" w:hanging="360"/>
      </w:pPr>
    </w:lvl>
    <w:lvl w:ilvl="5" w:tplc="0416001B" w:tentative="1">
      <w:start w:val="1"/>
      <w:numFmt w:val="lowerRoman"/>
      <w:lvlText w:val="%6."/>
      <w:lvlJc w:val="right"/>
      <w:pPr>
        <w:ind w:left="6534" w:hanging="180"/>
      </w:pPr>
    </w:lvl>
    <w:lvl w:ilvl="6" w:tplc="0416000F" w:tentative="1">
      <w:start w:val="1"/>
      <w:numFmt w:val="decimal"/>
      <w:lvlText w:val="%7."/>
      <w:lvlJc w:val="left"/>
      <w:pPr>
        <w:ind w:left="7254" w:hanging="360"/>
      </w:pPr>
    </w:lvl>
    <w:lvl w:ilvl="7" w:tplc="04160019" w:tentative="1">
      <w:start w:val="1"/>
      <w:numFmt w:val="lowerLetter"/>
      <w:lvlText w:val="%8."/>
      <w:lvlJc w:val="left"/>
      <w:pPr>
        <w:ind w:left="7974" w:hanging="360"/>
      </w:pPr>
    </w:lvl>
    <w:lvl w:ilvl="8" w:tplc="0416001B" w:tentative="1">
      <w:start w:val="1"/>
      <w:numFmt w:val="lowerRoman"/>
      <w:lvlText w:val="%9."/>
      <w:lvlJc w:val="right"/>
      <w:pPr>
        <w:ind w:left="8694" w:hanging="180"/>
      </w:pPr>
    </w:lvl>
  </w:abstractNum>
  <w:abstractNum w:abstractNumId="9" w15:restartNumberingAfterBreak="0">
    <w:nsid w:val="161D00EF"/>
    <w:multiLevelType w:val="multilevel"/>
    <w:tmpl w:val="BDEA2F74"/>
    <w:lvl w:ilvl="0">
      <w:start w:val="5"/>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10"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092BF6"/>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3"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1F791AE2"/>
    <w:multiLevelType w:val="hybridMultilevel"/>
    <w:tmpl w:val="102E04C0"/>
    <w:lvl w:ilvl="0" w:tplc="0416000D">
      <w:start w:val="1"/>
      <w:numFmt w:val="bullet"/>
      <w:lvlText w:val=""/>
      <w:lvlJc w:val="left"/>
      <w:pPr>
        <w:ind w:left="4320" w:hanging="360"/>
      </w:pPr>
      <w:rPr>
        <w:rFonts w:ascii="Wingdings" w:hAnsi="Wingdings" w:hint="default"/>
      </w:rPr>
    </w:lvl>
    <w:lvl w:ilvl="1" w:tplc="04160003" w:tentative="1">
      <w:start w:val="1"/>
      <w:numFmt w:val="bullet"/>
      <w:lvlText w:val="o"/>
      <w:lvlJc w:val="left"/>
      <w:pPr>
        <w:ind w:left="5040" w:hanging="360"/>
      </w:pPr>
      <w:rPr>
        <w:rFonts w:ascii="Courier New" w:hAnsi="Courier New" w:cs="Courier New" w:hint="default"/>
      </w:rPr>
    </w:lvl>
    <w:lvl w:ilvl="2" w:tplc="04160005" w:tentative="1">
      <w:start w:val="1"/>
      <w:numFmt w:val="bullet"/>
      <w:lvlText w:val=""/>
      <w:lvlJc w:val="left"/>
      <w:pPr>
        <w:ind w:left="5760" w:hanging="360"/>
      </w:pPr>
      <w:rPr>
        <w:rFonts w:ascii="Wingdings" w:hAnsi="Wingdings" w:hint="default"/>
      </w:rPr>
    </w:lvl>
    <w:lvl w:ilvl="3" w:tplc="04160001" w:tentative="1">
      <w:start w:val="1"/>
      <w:numFmt w:val="bullet"/>
      <w:lvlText w:val=""/>
      <w:lvlJc w:val="left"/>
      <w:pPr>
        <w:ind w:left="6480" w:hanging="360"/>
      </w:pPr>
      <w:rPr>
        <w:rFonts w:ascii="Symbol" w:hAnsi="Symbol" w:hint="default"/>
      </w:rPr>
    </w:lvl>
    <w:lvl w:ilvl="4" w:tplc="04160003" w:tentative="1">
      <w:start w:val="1"/>
      <w:numFmt w:val="bullet"/>
      <w:lvlText w:val="o"/>
      <w:lvlJc w:val="left"/>
      <w:pPr>
        <w:ind w:left="7200" w:hanging="360"/>
      </w:pPr>
      <w:rPr>
        <w:rFonts w:ascii="Courier New" w:hAnsi="Courier New" w:cs="Courier New" w:hint="default"/>
      </w:rPr>
    </w:lvl>
    <w:lvl w:ilvl="5" w:tplc="04160005" w:tentative="1">
      <w:start w:val="1"/>
      <w:numFmt w:val="bullet"/>
      <w:lvlText w:val=""/>
      <w:lvlJc w:val="left"/>
      <w:pPr>
        <w:ind w:left="7920" w:hanging="360"/>
      </w:pPr>
      <w:rPr>
        <w:rFonts w:ascii="Wingdings" w:hAnsi="Wingdings" w:hint="default"/>
      </w:rPr>
    </w:lvl>
    <w:lvl w:ilvl="6" w:tplc="04160001" w:tentative="1">
      <w:start w:val="1"/>
      <w:numFmt w:val="bullet"/>
      <w:lvlText w:val=""/>
      <w:lvlJc w:val="left"/>
      <w:pPr>
        <w:ind w:left="8640" w:hanging="360"/>
      </w:pPr>
      <w:rPr>
        <w:rFonts w:ascii="Symbol" w:hAnsi="Symbol" w:hint="default"/>
      </w:rPr>
    </w:lvl>
    <w:lvl w:ilvl="7" w:tplc="04160003" w:tentative="1">
      <w:start w:val="1"/>
      <w:numFmt w:val="bullet"/>
      <w:lvlText w:val="o"/>
      <w:lvlJc w:val="left"/>
      <w:pPr>
        <w:ind w:left="9360" w:hanging="360"/>
      </w:pPr>
      <w:rPr>
        <w:rFonts w:ascii="Courier New" w:hAnsi="Courier New" w:cs="Courier New" w:hint="default"/>
      </w:rPr>
    </w:lvl>
    <w:lvl w:ilvl="8" w:tplc="04160005" w:tentative="1">
      <w:start w:val="1"/>
      <w:numFmt w:val="bullet"/>
      <w:lvlText w:val=""/>
      <w:lvlJc w:val="left"/>
      <w:pPr>
        <w:ind w:left="10080" w:hanging="360"/>
      </w:pPr>
      <w:rPr>
        <w:rFonts w:ascii="Wingdings" w:hAnsi="Wingdings" w:hint="default"/>
      </w:rPr>
    </w:lvl>
  </w:abstractNum>
  <w:abstractNum w:abstractNumId="16"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9"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2DE61432"/>
    <w:multiLevelType w:val="multilevel"/>
    <w:tmpl w:val="D4C888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6"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FF6918"/>
    <w:multiLevelType w:val="multilevel"/>
    <w:tmpl w:val="A7CA7674"/>
    <w:lvl w:ilvl="0">
      <w:start w:val="8"/>
      <w:numFmt w:val="upperRoman"/>
      <w:lvlText w:val="%1."/>
      <w:lvlJc w:val="left"/>
      <w:pPr>
        <w:ind w:left="1004" w:hanging="720"/>
      </w:pPr>
      <w:rPr>
        <w:rFonts w:hint="default"/>
      </w:rPr>
    </w:lvl>
    <w:lvl w:ilvl="1">
      <w:start w:val="1"/>
      <w:numFmt w:val="decimal"/>
      <w:isLgl/>
      <w:lvlText w:val="%1.%2."/>
      <w:lvlJc w:val="left"/>
      <w:pPr>
        <w:ind w:left="1866" w:hanging="720"/>
      </w:pPr>
      <w:rPr>
        <w:rFonts w:hint="default"/>
        <w:b/>
        <w:bCs/>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Zero"/>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2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46D46B66"/>
    <w:multiLevelType w:val="multilevel"/>
    <w:tmpl w:val="0A34B7AE"/>
    <w:lvl w:ilvl="0">
      <w:start w:val="2"/>
      <w:numFmt w:val="decimalZero"/>
      <w:lvlText w:val="%1"/>
      <w:lvlJc w:val="left"/>
      <w:pPr>
        <w:ind w:left="2730" w:hanging="2730"/>
      </w:pPr>
      <w:rPr>
        <w:rFonts w:hint="default"/>
      </w:rPr>
    </w:lvl>
    <w:lvl w:ilvl="1">
      <w:start w:val="14"/>
      <w:numFmt w:val="decimalZero"/>
      <w:lvlText w:val="%1.%2"/>
      <w:lvlJc w:val="left"/>
      <w:pPr>
        <w:ind w:left="2786" w:hanging="2730"/>
      </w:pPr>
      <w:rPr>
        <w:rFonts w:hint="default"/>
      </w:rPr>
    </w:lvl>
    <w:lvl w:ilvl="2">
      <w:start w:val="23"/>
      <w:numFmt w:val="decimal"/>
      <w:lvlText w:val="%1.%2.%3"/>
      <w:lvlJc w:val="left"/>
      <w:pPr>
        <w:ind w:left="2842" w:hanging="2730"/>
      </w:pPr>
      <w:rPr>
        <w:rFonts w:hint="default"/>
      </w:rPr>
    </w:lvl>
    <w:lvl w:ilvl="3">
      <w:start w:val="695"/>
      <w:numFmt w:val="decimal"/>
      <w:lvlText w:val="%1.%2.%3.%4"/>
      <w:lvlJc w:val="left"/>
      <w:pPr>
        <w:ind w:left="2898" w:hanging="2730"/>
      </w:pPr>
      <w:rPr>
        <w:rFonts w:hint="default"/>
      </w:rPr>
    </w:lvl>
    <w:lvl w:ilvl="4">
      <w:start w:val="58"/>
      <w:numFmt w:val="decimalZero"/>
      <w:lvlText w:val="%1.%2.%3.%4.%5"/>
      <w:lvlJc w:val="left"/>
      <w:pPr>
        <w:ind w:left="2954" w:hanging="2730"/>
      </w:pPr>
      <w:rPr>
        <w:rFonts w:hint="default"/>
      </w:rPr>
    </w:lvl>
    <w:lvl w:ilvl="5">
      <w:start w:val="2068"/>
      <w:numFmt w:val="decimal"/>
      <w:lvlText w:val="%1.%2.%3.%4.%5.%6"/>
      <w:lvlJc w:val="left"/>
      <w:pPr>
        <w:ind w:left="3010" w:hanging="2730"/>
      </w:pPr>
      <w:rPr>
        <w:rFonts w:hint="default"/>
      </w:rPr>
    </w:lvl>
    <w:lvl w:ilvl="6">
      <w:start w:val="1"/>
      <w:numFmt w:val="decimal"/>
      <w:lvlText w:val="%1.%2.%3.%4.%5.%6.%7"/>
      <w:lvlJc w:val="left"/>
      <w:pPr>
        <w:ind w:left="3066" w:hanging="2730"/>
      </w:pPr>
      <w:rPr>
        <w:rFonts w:hint="default"/>
      </w:rPr>
    </w:lvl>
    <w:lvl w:ilvl="7">
      <w:start w:val="1"/>
      <w:numFmt w:val="decimal"/>
      <w:lvlText w:val="%1.%2.%3.%4.%5.%6.%7.%8"/>
      <w:lvlJc w:val="left"/>
      <w:pPr>
        <w:ind w:left="3122" w:hanging="2730"/>
      </w:pPr>
      <w:rPr>
        <w:rFonts w:hint="default"/>
      </w:rPr>
    </w:lvl>
    <w:lvl w:ilvl="8">
      <w:start w:val="1"/>
      <w:numFmt w:val="decimal"/>
      <w:lvlText w:val="%1.%2.%3.%4.%5.%6.%7.%8.%9"/>
      <w:lvlJc w:val="left"/>
      <w:pPr>
        <w:ind w:left="3178" w:hanging="2730"/>
      </w:pPr>
      <w:rPr>
        <w:rFonts w:hint="default"/>
      </w:rPr>
    </w:lvl>
  </w:abstractNum>
  <w:abstractNum w:abstractNumId="31"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B460223"/>
    <w:multiLevelType w:val="multilevel"/>
    <w:tmpl w:val="345AC6F4"/>
    <w:lvl w:ilvl="0">
      <w:start w:val="15"/>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5" w15:restartNumberingAfterBreak="0">
    <w:nsid w:val="65A708F4"/>
    <w:multiLevelType w:val="multilevel"/>
    <w:tmpl w:val="72F813FA"/>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bCs/>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36" w15:restartNumberingAfterBreak="0">
    <w:nsid w:val="69F2328B"/>
    <w:multiLevelType w:val="multilevel"/>
    <w:tmpl w:val="692AFCEA"/>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3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8"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9"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0"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1" w15:restartNumberingAfterBreak="0">
    <w:nsid w:val="714C35DA"/>
    <w:multiLevelType w:val="multilevel"/>
    <w:tmpl w:val="2960A18A"/>
    <w:lvl w:ilvl="0">
      <w:start w:val="9"/>
      <w:numFmt w:val="upperRoman"/>
      <w:lvlText w:val="%1."/>
      <w:lvlJc w:val="left"/>
      <w:pPr>
        <w:ind w:left="1146" w:hanging="720"/>
      </w:pPr>
      <w:rPr>
        <w:rFonts w:hint="default"/>
      </w:rPr>
    </w:lvl>
    <w:lvl w:ilvl="1">
      <w:start w:val="1"/>
      <w:numFmt w:val="decimal"/>
      <w:isLgl/>
      <w:lvlText w:val="%1.%2."/>
      <w:lvlJc w:val="left"/>
      <w:pPr>
        <w:ind w:left="1116" w:hanging="69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2"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43"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6" w15:restartNumberingAfterBreak="0">
    <w:nsid w:val="7D3660BE"/>
    <w:multiLevelType w:val="hybridMultilevel"/>
    <w:tmpl w:val="AF2820B2"/>
    <w:lvl w:ilvl="0" w:tplc="66F654FC">
      <w:start w:val="10"/>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7" w15:restartNumberingAfterBreak="0">
    <w:nsid w:val="7DBB453C"/>
    <w:multiLevelType w:val="multilevel"/>
    <w:tmpl w:val="3448FCCA"/>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val="0"/>
        <w:bCs w:val="0"/>
      </w:rPr>
    </w:lvl>
    <w:lvl w:ilvl="2">
      <w:start w:val="1"/>
      <w:numFmt w:val="decimal"/>
      <w:lvlText w:val="%1.%2.%3."/>
      <w:lvlJc w:val="left"/>
      <w:pPr>
        <w:ind w:left="1800" w:hanging="720"/>
      </w:pPr>
      <w:rPr>
        <w:rFonts w:hint="default"/>
        <w:b w:val="0"/>
        <w:bCs w:val="0"/>
      </w:rPr>
    </w:lvl>
    <w:lvl w:ilvl="3">
      <w:start w:val="1"/>
      <w:numFmt w:val="decimal"/>
      <w:lvlText w:val="%1.%2.%3.%4."/>
      <w:lvlJc w:val="left"/>
      <w:pPr>
        <w:ind w:left="2700" w:hanging="1080"/>
      </w:pPr>
      <w:rPr>
        <w:rFonts w:hint="default"/>
        <w:b w:val="0"/>
        <w:bCs w:val="0"/>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40"/>
  </w:num>
  <w:num w:numId="2">
    <w:abstractNumId w:val="5"/>
  </w:num>
  <w:num w:numId="3">
    <w:abstractNumId w:val="21"/>
  </w:num>
  <w:num w:numId="4">
    <w:abstractNumId w:val="13"/>
  </w:num>
  <w:num w:numId="5">
    <w:abstractNumId w:val="42"/>
  </w:num>
  <w:num w:numId="6">
    <w:abstractNumId w:val="25"/>
  </w:num>
  <w:num w:numId="7">
    <w:abstractNumId w:val="29"/>
  </w:num>
  <w:num w:numId="8">
    <w:abstractNumId w:val="44"/>
  </w:num>
  <w:num w:numId="9">
    <w:abstractNumId w:val="28"/>
  </w:num>
  <w:num w:numId="10">
    <w:abstractNumId w:val="35"/>
  </w:num>
  <w:num w:numId="11">
    <w:abstractNumId w:val="7"/>
  </w:num>
  <w:num w:numId="12">
    <w:abstractNumId w:val="17"/>
  </w:num>
  <w:num w:numId="13">
    <w:abstractNumId w:val="39"/>
  </w:num>
  <w:num w:numId="14">
    <w:abstractNumId w:val="43"/>
  </w:num>
  <w:num w:numId="15">
    <w:abstractNumId w:val="6"/>
  </w:num>
  <w:num w:numId="16">
    <w:abstractNumId w:val="2"/>
  </w:num>
  <w:num w:numId="17">
    <w:abstractNumId w:val="19"/>
  </w:num>
  <w:num w:numId="18">
    <w:abstractNumId w:val="38"/>
  </w:num>
  <w:num w:numId="19">
    <w:abstractNumId w:val="23"/>
  </w:num>
  <w:num w:numId="20">
    <w:abstractNumId w:val="18"/>
  </w:num>
  <w:num w:numId="21">
    <w:abstractNumId w:val="45"/>
  </w:num>
  <w:num w:numId="22">
    <w:abstractNumId w:val="37"/>
  </w:num>
  <w:num w:numId="23">
    <w:abstractNumId w:val="3"/>
  </w:num>
  <w:num w:numId="24">
    <w:abstractNumId w:val="22"/>
  </w:num>
  <w:num w:numId="25">
    <w:abstractNumId w:val="16"/>
  </w:num>
  <w:num w:numId="26">
    <w:abstractNumId w:val="11"/>
  </w:num>
  <w:num w:numId="27">
    <w:abstractNumId w:val="31"/>
  </w:num>
  <w:num w:numId="28">
    <w:abstractNumId w:val="24"/>
  </w:num>
  <w:num w:numId="29">
    <w:abstractNumId w:val="10"/>
  </w:num>
  <w:num w:numId="30">
    <w:abstractNumId w:val="14"/>
  </w:num>
  <w:num w:numId="31">
    <w:abstractNumId w:val="34"/>
  </w:num>
  <w:num w:numId="32">
    <w:abstractNumId w:val="4"/>
  </w:num>
  <w:num w:numId="33">
    <w:abstractNumId w:val="33"/>
  </w:num>
  <w:num w:numId="34">
    <w:abstractNumId w:val="26"/>
  </w:num>
  <w:num w:numId="35">
    <w:abstractNumId w:val="15"/>
  </w:num>
  <w:num w:numId="36">
    <w:abstractNumId w:val="8"/>
  </w:num>
  <w:num w:numId="37">
    <w:abstractNumId w:val="20"/>
  </w:num>
  <w:num w:numId="38">
    <w:abstractNumId w:val="12"/>
  </w:num>
  <w:num w:numId="39">
    <w:abstractNumId w:val="32"/>
  </w:num>
  <w:num w:numId="40">
    <w:abstractNumId w:val="9"/>
  </w:num>
  <w:num w:numId="41">
    <w:abstractNumId w:val="41"/>
  </w:num>
  <w:num w:numId="42">
    <w:abstractNumId w:val="1"/>
  </w:num>
  <w:num w:numId="43">
    <w:abstractNumId w:val="27"/>
  </w:num>
  <w:num w:numId="44">
    <w:abstractNumId w:val="46"/>
  </w:num>
  <w:num w:numId="45">
    <w:abstractNumId w:val="47"/>
  </w:num>
  <w:num w:numId="46">
    <w:abstractNumId w:val="0"/>
  </w:num>
  <w:num w:numId="47">
    <w:abstractNumId w:val="3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96E"/>
    <w:rsid w:val="00003BDF"/>
    <w:rsid w:val="00003EDE"/>
    <w:rsid w:val="000071C5"/>
    <w:rsid w:val="00010174"/>
    <w:rsid w:val="00012314"/>
    <w:rsid w:val="0001393B"/>
    <w:rsid w:val="000164CF"/>
    <w:rsid w:val="00017325"/>
    <w:rsid w:val="00023613"/>
    <w:rsid w:val="00025485"/>
    <w:rsid w:val="000270F2"/>
    <w:rsid w:val="00027761"/>
    <w:rsid w:val="00027986"/>
    <w:rsid w:val="00027996"/>
    <w:rsid w:val="0003215A"/>
    <w:rsid w:val="00032E8C"/>
    <w:rsid w:val="0003556D"/>
    <w:rsid w:val="0003671C"/>
    <w:rsid w:val="00037FBE"/>
    <w:rsid w:val="0004133D"/>
    <w:rsid w:val="00041462"/>
    <w:rsid w:val="000417E1"/>
    <w:rsid w:val="000426FB"/>
    <w:rsid w:val="00044663"/>
    <w:rsid w:val="0004668D"/>
    <w:rsid w:val="000471A3"/>
    <w:rsid w:val="000524FE"/>
    <w:rsid w:val="00053A6E"/>
    <w:rsid w:val="0005546A"/>
    <w:rsid w:val="00056A42"/>
    <w:rsid w:val="000610B4"/>
    <w:rsid w:val="00061E8E"/>
    <w:rsid w:val="0006349F"/>
    <w:rsid w:val="00063543"/>
    <w:rsid w:val="0006416D"/>
    <w:rsid w:val="0006678E"/>
    <w:rsid w:val="000671C6"/>
    <w:rsid w:val="00067662"/>
    <w:rsid w:val="000702EF"/>
    <w:rsid w:val="0007227F"/>
    <w:rsid w:val="00073E58"/>
    <w:rsid w:val="000751A3"/>
    <w:rsid w:val="00077922"/>
    <w:rsid w:val="0008092E"/>
    <w:rsid w:val="000809C5"/>
    <w:rsid w:val="00083992"/>
    <w:rsid w:val="00084153"/>
    <w:rsid w:val="00084171"/>
    <w:rsid w:val="00084370"/>
    <w:rsid w:val="00084CBF"/>
    <w:rsid w:val="00085EED"/>
    <w:rsid w:val="00091C8D"/>
    <w:rsid w:val="00092DD5"/>
    <w:rsid w:val="00093756"/>
    <w:rsid w:val="000946E3"/>
    <w:rsid w:val="0009640A"/>
    <w:rsid w:val="00096618"/>
    <w:rsid w:val="00097D73"/>
    <w:rsid w:val="000A01DA"/>
    <w:rsid w:val="000A14C0"/>
    <w:rsid w:val="000A3770"/>
    <w:rsid w:val="000A4E7E"/>
    <w:rsid w:val="000A53CB"/>
    <w:rsid w:val="000A5918"/>
    <w:rsid w:val="000A6DED"/>
    <w:rsid w:val="000B3C39"/>
    <w:rsid w:val="000B4864"/>
    <w:rsid w:val="000B48C0"/>
    <w:rsid w:val="000B59A3"/>
    <w:rsid w:val="000C0F08"/>
    <w:rsid w:val="000C15BF"/>
    <w:rsid w:val="000C1D91"/>
    <w:rsid w:val="000C243A"/>
    <w:rsid w:val="000C3430"/>
    <w:rsid w:val="000C4EF1"/>
    <w:rsid w:val="000C6F43"/>
    <w:rsid w:val="000C716E"/>
    <w:rsid w:val="000D4BE0"/>
    <w:rsid w:val="000D5085"/>
    <w:rsid w:val="000D6E25"/>
    <w:rsid w:val="000D7210"/>
    <w:rsid w:val="000D7CC2"/>
    <w:rsid w:val="000E0A33"/>
    <w:rsid w:val="000E23DE"/>
    <w:rsid w:val="000E3B40"/>
    <w:rsid w:val="000E3EDB"/>
    <w:rsid w:val="000E3F0B"/>
    <w:rsid w:val="000E4191"/>
    <w:rsid w:val="000E69CA"/>
    <w:rsid w:val="000E764F"/>
    <w:rsid w:val="000F1671"/>
    <w:rsid w:val="000F37D6"/>
    <w:rsid w:val="000F5817"/>
    <w:rsid w:val="000F60B6"/>
    <w:rsid w:val="00100EF0"/>
    <w:rsid w:val="0010246C"/>
    <w:rsid w:val="00104345"/>
    <w:rsid w:val="00104F06"/>
    <w:rsid w:val="00107225"/>
    <w:rsid w:val="00113139"/>
    <w:rsid w:val="001140C7"/>
    <w:rsid w:val="00114A0D"/>
    <w:rsid w:val="00117B0C"/>
    <w:rsid w:val="0012144D"/>
    <w:rsid w:val="00125730"/>
    <w:rsid w:val="001257F9"/>
    <w:rsid w:val="00126EEE"/>
    <w:rsid w:val="00127227"/>
    <w:rsid w:val="00127E09"/>
    <w:rsid w:val="001321D6"/>
    <w:rsid w:val="001327B8"/>
    <w:rsid w:val="00133C67"/>
    <w:rsid w:val="00134EF0"/>
    <w:rsid w:val="00135664"/>
    <w:rsid w:val="00140442"/>
    <w:rsid w:val="0014065E"/>
    <w:rsid w:val="00140FF8"/>
    <w:rsid w:val="001437C7"/>
    <w:rsid w:val="00145497"/>
    <w:rsid w:val="00145FF3"/>
    <w:rsid w:val="00146245"/>
    <w:rsid w:val="00146A54"/>
    <w:rsid w:val="001505F3"/>
    <w:rsid w:val="001509EE"/>
    <w:rsid w:val="00151DDF"/>
    <w:rsid w:val="00154153"/>
    <w:rsid w:val="001542BA"/>
    <w:rsid w:val="001545D3"/>
    <w:rsid w:val="00156802"/>
    <w:rsid w:val="001571A6"/>
    <w:rsid w:val="00157C33"/>
    <w:rsid w:val="00160BAF"/>
    <w:rsid w:val="00162CCF"/>
    <w:rsid w:val="00162E35"/>
    <w:rsid w:val="00162F38"/>
    <w:rsid w:val="00163164"/>
    <w:rsid w:val="00164662"/>
    <w:rsid w:val="00165AD0"/>
    <w:rsid w:val="00166CCB"/>
    <w:rsid w:val="00170603"/>
    <w:rsid w:val="00173D8F"/>
    <w:rsid w:val="001845C3"/>
    <w:rsid w:val="0018501D"/>
    <w:rsid w:val="001857E0"/>
    <w:rsid w:val="00186B8E"/>
    <w:rsid w:val="001876C6"/>
    <w:rsid w:val="0019038B"/>
    <w:rsid w:val="00192ED9"/>
    <w:rsid w:val="0019462E"/>
    <w:rsid w:val="00194BA5"/>
    <w:rsid w:val="00196C2E"/>
    <w:rsid w:val="00196CFA"/>
    <w:rsid w:val="0019740D"/>
    <w:rsid w:val="001A2747"/>
    <w:rsid w:val="001A5F36"/>
    <w:rsid w:val="001A6888"/>
    <w:rsid w:val="001B18A0"/>
    <w:rsid w:val="001B24CA"/>
    <w:rsid w:val="001B2A63"/>
    <w:rsid w:val="001B55BE"/>
    <w:rsid w:val="001B6AA0"/>
    <w:rsid w:val="001B7937"/>
    <w:rsid w:val="001C1F4C"/>
    <w:rsid w:val="001C393F"/>
    <w:rsid w:val="001D0119"/>
    <w:rsid w:val="001D10D2"/>
    <w:rsid w:val="001D22C6"/>
    <w:rsid w:val="001D367F"/>
    <w:rsid w:val="001D5F73"/>
    <w:rsid w:val="001D6262"/>
    <w:rsid w:val="001D68D2"/>
    <w:rsid w:val="001D7C4A"/>
    <w:rsid w:val="001E0145"/>
    <w:rsid w:val="001E05A2"/>
    <w:rsid w:val="001E0A2E"/>
    <w:rsid w:val="001E1C71"/>
    <w:rsid w:val="001E54F4"/>
    <w:rsid w:val="001E558D"/>
    <w:rsid w:val="001E6392"/>
    <w:rsid w:val="001F15E3"/>
    <w:rsid w:val="001F2A38"/>
    <w:rsid w:val="001F2E24"/>
    <w:rsid w:val="001F31EB"/>
    <w:rsid w:val="001F5C03"/>
    <w:rsid w:val="00203869"/>
    <w:rsid w:val="00204DD0"/>
    <w:rsid w:val="00205C32"/>
    <w:rsid w:val="00206A3A"/>
    <w:rsid w:val="00211137"/>
    <w:rsid w:val="00211758"/>
    <w:rsid w:val="00212937"/>
    <w:rsid w:val="002129EA"/>
    <w:rsid w:val="002158D4"/>
    <w:rsid w:val="0022355E"/>
    <w:rsid w:val="00225D4D"/>
    <w:rsid w:val="0023020D"/>
    <w:rsid w:val="00237D98"/>
    <w:rsid w:val="00240E2A"/>
    <w:rsid w:val="00241926"/>
    <w:rsid w:val="00243012"/>
    <w:rsid w:val="00244EB2"/>
    <w:rsid w:val="002453E9"/>
    <w:rsid w:val="00246F2F"/>
    <w:rsid w:val="0024753D"/>
    <w:rsid w:val="00247910"/>
    <w:rsid w:val="002501B0"/>
    <w:rsid w:val="00250777"/>
    <w:rsid w:val="002528DB"/>
    <w:rsid w:val="00252B1F"/>
    <w:rsid w:val="0025347A"/>
    <w:rsid w:val="00256F5E"/>
    <w:rsid w:val="002574BF"/>
    <w:rsid w:val="00261892"/>
    <w:rsid w:val="002623CE"/>
    <w:rsid w:val="0026268B"/>
    <w:rsid w:val="00263972"/>
    <w:rsid w:val="00264BA2"/>
    <w:rsid w:val="00265B0C"/>
    <w:rsid w:val="002670DD"/>
    <w:rsid w:val="0026771E"/>
    <w:rsid w:val="00267A0F"/>
    <w:rsid w:val="00271596"/>
    <w:rsid w:val="0027337B"/>
    <w:rsid w:val="002733E5"/>
    <w:rsid w:val="00274035"/>
    <w:rsid w:val="00274350"/>
    <w:rsid w:val="0027459E"/>
    <w:rsid w:val="002754C6"/>
    <w:rsid w:val="0027598E"/>
    <w:rsid w:val="00277F3B"/>
    <w:rsid w:val="00281C73"/>
    <w:rsid w:val="00281E35"/>
    <w:rsid w:val="002847D6"/>
    <w:rsid w:val="002849A4"/>
    <w:rsid w:val="00285BBF"/>
    <w:rsid w:val="00285DA0"/>
    <w:rsid w:val="0028627A"/>
    <w:rsid w:val="00286386"/>
    <w:rsid w:val="002863BC"/>
    <w:rsid w:val="00287AE4"/>
    <w:rsid w:val="00287E79"/>
    <w:rsid w:val="00291B66"/>
    <w:rsid w:val="0029309C"/>
    <w:rsid w:val="00297886"/>
    <w:rsid w:val="00297C44"/>
    <w:rsid w:val="002A20D0"/>
    <w:rsid w:val="002A2EE5"/>
    <w:rsid w:val="002A55ED"/>
    <w:rsid w:val="002A66EA"/>
    <w:rsid w:val="002B0D77"/>
    <w:rsid w:val="002B1390"/>
    <w:rsid w:val="002B18BA"/>
    <w:rsid w:val="002B21E2"/>
    <w:rsid w:val="002B2F13"/>
    <w:rsid w:val="002B63AC"/>
    <w:rsid w:val="002B67FF"/>
    <w:rsid w:val="002B777E"/>
    <w:rsid w:val="002C0872"/>
    <w:rsid w:val="002C32AD"/>
    <w:rsid w:val="002C36CE"/>
    <w:rsid w:val="002C4AB3"/>
    <w:rsid w:val="002C512A"/>
    <w:rsid w:val="002C5D40"/>
    <w:rsid w:val="002C6E8A"/>
    <w:rsid w:val="002D3050"/>
    <w:rsid w:val="002D4E71"/>
    <w:rsid w:val="002D61AD"/>
    <w:rsid w:val="002D7D59"/>
    <w:rsid w:val="002E0E80"/>
    <w:rsid w:val="002E0FD2"/>
    <w:rsid w:val="002E10D9"/>
    <w:rsid w:val="002E4931"/>
    <w:rsid w:val="002E4CD0"/>
    <w:rsid w:val="002E503C"/>
    <w:rsid w:val="002E51B3"/>
    <w:rsid w:val="002E5939"/>
    <w:rsid w:val="002F1BDA"/>
    <w:rsid w:val="002F2CB3"/>
    <w:rsid w:val="002F2CE2"/>
    <w:rsid w:val="002F4858"/>
    <w:rsid w:val="002F53A2"/>
    <w:rsid w:val="002F58C1"/>
    <w:rsid w:val="002F614D"/>
    <w:rsid w:val="002F6A5C"/>
    <w:rsid w:val="002F736C"/>
    <w:rsid w:val="0030096F"/>
    <w:rsid w:val="00304E15"/>
    <w:rsid w:val="00305D3E"/>
    <w:rsid w:val="003071D3"/>
    <w:rsid w:val="00315602"/>
    <w:rsid w:val="00315D82"/>
    <w:rsid w:val="0032072C"/>
    <w:rsid w:val="003234E6"/>
    <w:rsid w:val="00324494"/>
    <w:rsid w:val="003251C8"/>
    <w:rsid w:val="00325256"/>
    <w:rsid w:val="00325606"/>
    <w:rsid w:val="00327585"/>
    <w:rsid w:val="00327EE3"/>
    <w:rsid w:val="0033366C"/>
    <w:rsid w:val="0033417F"/>
    <w:rsid w:val="0033489F"/>
    <w:rsid w:val="00334DB9"/>
    <w:rsid w:val="00335937"/>
    <w:rsid w:val="00335C6F"/>
    <w:rsid w:val="003415FF"/>
    <w:rsid w:val="00341DBA"/>
    <w:rsid w:val="003440E9"/>
    <w:rsid w:val="00346FFD"/>
    <w:rsid w:val="003472F7"/>
    <w:rsid w:val="003508FE"/>
    <w:rsid w:val="00350F0B"/>
    <w:rsid w:val="00352FE7"/>
    <w:rsid w:val="00353E59"/>
    <w:rsid w:val="00354C55"/>
    <w:rsid w:val="00355F9A"/>
    <w:rsid w:val="00357A73"/>
    <w:rsid w:val="00362082"/>
    <w:rsid w:val="003648CD"/>
    <w:rsid w:val="00366BBB"/>
    <w:rsid w:val="00371889"/>
    <w:rsid w:val="00372756"/>
    <w:rsid w:val="00372C92"/>
    <w:rsid w:val="0037308E"/>
    <w:rsid w:val="00373A54"/>
    <w:rsid w:val="00374666"/>
    <w:rsid w:val="00376756"/>
    <w:rsid w:val="00377FD7"/>
    <w:rsid w:val="0038007A"/>
    <w:rsid w:val="00381462"/>
    <w:rsid w:val="00383692"/>
    <w:rsid w:val="00386F43"/>
    <w:rsid w:val="00386FAF"/>
    <w:rsid w:val="003904B0"/>
    <w:rsid w:val="003905EF"/>
    <w:rsid w:val="0039199A"/>
    <w:rsid w:val="00394F13"/>
    <w:rsid w:val="00395341"/>
    <w:rsid w:val="003A03F5"/>
    <w:rsid w:val="003A10DE"/>
    <w:rsid w:val="003A14D5"/>
    <w:rsid w:val="003A4431"/>
    <w:rsid w:val="003A611A"/>
    <w:rsid w:val="003A63BF"/>
    <w:rsid w:val="003A65A7"/>
    <w:rsid w:val="003A6991"/>
    <w:rsid w:val="003A7918"/>
    <w:rsid w:val="003B0C7E"/>
    <w:rsid w:val="003B1236"/>
    <w:rsid w:val="003B545B"/>
    <w:rsid w:val="003B701E"/>
    <w:rsid w:val="003B7116"/>
    <w:rsid w:val="003C1713"/>
    <w:rsid w:val="003C2BF1"/>
    <w:rsid w:val="003C368E"/>
    <w:rsid w:val="003C3C0C"/>
    <w:rsid w:val="003C3E94"/>
    <w:rsid w:val="003C4557"/>
    <w:rsid w:val="003C6339"/>
    <w:rsid w:val="003C6C14"/>
    <w:rsid w:val="003D0C54"/>
    <w:rsid w:val="003D0EFF"/>
    <w:rsid w:val="003D20F3"/>
    <w:rsid w:val="003D2933"/>
    <w:rsid w:val="003D65C9"/>
    <w:rsid w:val="003D6817"/>
    <w:rsid w:val="003D69F5"/>
    <w:rsid w:val="003D75EA"/>
    <w:rsid w:val="003E2C7E"/>
    <w:rsid w:val="003E3692"/>
    <w:rsid w:val="003E6160"/>
    <w:rsid w:val="003E7379"/>
    <w:rsid w:val="003E7E2E"/>
    <w:rsid w:val="003F09FF"/>
    <w:rsid w:val="003F0DF9"/>
    <w:rsid w:val="003F2034"/>
    <w:rsid w:val="003F26B6"/>
    <w:rsid w:val="003F30D7"/>
    <w:rsid w:val="003F5477"/>
    <w:rsid w:val="003F6283"/>
    <w:rsid w:val="003F76DB"/>
    <w:rsid w:val="00400F11"/>
    <w:rsid w:val="004013AC"/>
    <w:rsid w:val="0040174E"/>
    <w:rsid w:val="00403B85"/>
    <w:rsid w:val="00405F1C"/>
    <w:rsid w:val="00407131"/>
    <w:rsid w:val="00407D6E"/>
    <w:rsid w:val="004102A7"/>
    <w:rsid w:val="00411B70"/>
    <w:rsid w:val="00412A6C"/>
    <w:rsid w:val="00412BCB"/>
    <w:rsid w:val="00413197"/>
    <w:rsid w:val="00413C07"/>
    <w:rsid w:val="00417B51"/>
    <w:rsid w:val="00420947"/>
    <w:rsid w:val="00420949"/>
    <w:rsid w:val="00425CCC"/>
    <w:rsid w:val="0042610D"/>
    <w:rsid w:val="0042611F"/>
    <w:rsid w:val="004264EC"/>
    <w:rsid w:val="00427100"/>
    <w:rsid w:val="00427C9D"/>
    <w:rsid w:val="00430A1D"/>
    <w:rsid w:val="00431B71"/>
    <w:rsid w:val="00432286"/>
    <w:rsid w:val="00432EBC"/>
    <w:rsid w:val="0043483D"/>
    <w:rsid w:val="0043537D"/>
    <w:rsid w:val="004354F2"/>
    <w:rsid w:val="00435D5D"/>
    <w:rsid w:val="004402A1"/>
    <w:rsid w:val="0044113F"/>
    <w:rsid w:val="0044179B"/>
    <w:rsid w:val="00441BF6"/>
    <w:rsid w:val="00444E22"/>
    <w:rsid w:val="004459AC"/>
    <w:rsid w:val="00446759"/>
    <w:rsid w:val="004508E5"/>
    <w:rsid w:val="004529C4"/>
    <w:rsid w:val="00453C00"/>
    <w:rsid w:val="00454BC9"/>
    <w:rsid w:val="00455825"/>
    <w:rsid w:val="00457FE9"/>
    <w:rsid w:val="0046000A"/>
    <w:rsid w:val="004615F5"/>
    <w:rsid w:val="00461A47"/>
    <w:rsid w:val="00465D9B"/>
    <w:rsid w:val="00472A0C"/>
    <w:rsid w:val="00476493"/>
    <w:rsid w:val="004773E1"/>
    <w:rsid w:val="00485319"/>
    <w:rsid w:val="00493B3D"/>
    <w:rsid w:val="00494D02"/>
    <w:rsid w:val="004952B2"/>
    <w:rsid w:val="0049692A"/>
    <w:rsid w:val="004A1134"/>
    <w:rsid w:val="004A5111"/>
    <w:rsid w:val="004A6B9F"/>
    <w:rsid w:val="004B04BA"/>
    <w:rsid w:val="004B1DBC"/>
    <w:rsid w:val="004B3229"/>
    <w:rsid w:val="004B59EB"/>
    <w:rsid w:val="004B5AAF"/>
    <w:rsid w:val="004C029D"/>
    <w:rsid w:val="004C1C47"/>
    <w:rsid w:val="004C4832"/>
    <w:rsid w:val="004C714F"/>
    <w:rsid w:val="004D158B"/>
    <w:rsid w:val="004D2A3A"/>
    <w:rsid w:val="004D35FC"/>
    <w:rsid w:val="004D45DD"/>
    <w:rsid w:val="004D47C6"/>
    <w:rsid w:val="004D5817"/>
    <w:rsid w:val="004D6875"/>
    <w:rsid w:val="004D742C"/>
    <w:rsid w:val="004E2675"/>
    <w:rsid w:val="004E7FC1"/>
    <w:rsid w:val="004F3752"/>
    <w:rsid w:val="004F5152"/>
    <w:rsid w:val="004F56BC"/>
    <w:rsid w:val="004F5BA9"/>
    <w:rsid w:val="0050108B"/>
    <w:rsid w:val="0050174A"/>
    <w:rsid w:val="0050189B"/>
    <w:rsid w:val="00503763"/>
    <w:rsid w:val="005038ED"/>
    <w:rsid w:val="00504561"/>
    <w:rsid w:val="00505946"/>
    <w:rsid w:val="00506CCE"/>
    <w:rsid w:val="00507F01"/>
    <w:rsid w:val="005122E7"/>
    <w:rsid w:val="00513B25"/>
    <w:rsid w:val="005161AA"/>
    <w:rsid w:val="00516593"/>
    <w:rsid w:val="00516A3C"/>
    <w:rsid w:val="00516AA4"/>
    <w:rsid w:val="00517829"/>
    <w:rsid w:val="00520CC5"/>
    <w:rsid w:val="00521975"/>
    <w:rsid w:val="0052223A"/>
    <w:rsid w:val="005226B9"/>
    <w:rsid w:val="00522EC6"/>
    <w:rsid w:val="00523136"/>
    <w:rsid w:val="0052362C"/>
    <w:rsid w:val="00525F0C"/>
    <w:rsid w:val="005267C8"/>
    <w:rsid w:val="0052798C"/>
    <w:rsid w:val="00530899"/>
    <w:rsid w:val="00531DA6"/>
    <w:rsid w:val="005328A9"/>
    <w:rsid w:val="00533B4A"/>
    <w:rsid w:val="005341B0"/>
    <w:rsid w:val="00535DCD"/>
    <w:rsid w:val="005370ED"/>
    <w:rsid w:val="00540880"/>
    <w:rsid w:val="00542582"/>
    <w:rsid w:val="005428B6"/>
    <w:rsid w:val="005449D5"/>
    <w:rsid w:val="00545A92"/>
    <w:rsid w:val="005468F2"/>
    <w:rsid w:val="00546DD9"/>
    <w:rsid w:val="00550E26"/>
    <w:rsid w:val="00551C2C"/>
    <w:rsid w:val="005521D7"/>
    <w:rsid w:val="0055605F"/>
    <w:rsid w:val="00556546"/>
    <w:rsid w:val="00557B45"/>
    <w:rsid w:val="00557DD1"/>
    <w:rsid w:val="00561413"/>
    <w:rsid w:val="00564BFD"/>
    <w:rsid w:val="00565C43"/>
    <w:rsid w:val="00566014"/>
    <w:rsid w:val="00570EA5"/>
    <w:rsid w:val="00571504"/>
    <w:rsid w:val="005715DF"/>
    <w:rsid w:val="00571910"/>
    <w:rsid w:val="0057346F"/>
    <w:rsid w:val="0057436F"/>
    <w:rsid w:val="00574ED4"/>
    <w:rsid w:val="00575B18"/>
    <w:rsid w:val="00577118"/>
    <w:rsid w:val="0057771D"/>
    <w:rsid w:val="00580784"/>
    <w:rsid w:val="005823B3"/>
    <w:rsid w:val="005846FE"/>
    <w:rsid w:val="00587CF8"/>
    <w:rsid w:val="00591B91"/>
    <w:rsid w:val="00593AB3"/>
    <w:rsid w:val="005958BB"/>
    <w:rsid w:val="0059683C"/>
    <w:rsid w:val="00596D09"/>
    <w:rsid w:val="00597542"/>
    <w:rsid w:val="005A3980"/>
    <w:rsid w:val="005A4ECD"/>
    <w:rsid w:val="005A4F6D"/>
    <w:rsid w:val="005A58A0"/>
    <w:rsid w:val="005B020C"/>
    <w:rsid w:val="005B0249"/>
    <w:rsid w:val="005B150B"/>
    <w:rsid w:val="005B23BC"/>
    <w:rsid w:val="005B265C"/>
    <w:rsid w:val="005B3480"/>
    <w:rsid w:val="005B3691"/>
    <w:rsid w:val="005B5171"/>
    <w:rsid w:val="005C0264"/>
    <w:rsid w:val="005C1B21"/>
    <w:rsid w:val="005C2996"/>
    <w:rsid w:val="005C3C10"/>
    <w:rsid w:val="005C4530"/>
    <w:rsid w:val="005C62E0"/>
    <w:rsid w:val="005C647B"/>
    <w:rsid w:val="005C71B1"/>
    <w:rsid w:val="005C7398"/>
    <w:rsid w:val="005C7D77"/>
    <w:rsid w:val="005D0A04"/>
    <w:rsid w:val="005D2381"/>
    <w:rsid w:val="005D3006"/>
    <w:rsid w:val="005D60F7"/>
    <w:rsid w:val="005D6347"/>
    <w:rsid w:val="005D6CC0"/>
    <w:rsid w:val="005E1DD9"/>
    <w:rsid w:val="005E3136"/>
    <w:rsid w:val="005E4C6F"/>
    <w:rsid w:val="005E5314"/>
    <w:rsid w:val="005E766A"/>
    <w:rsid w:val="005F32DE"/>
    <w:rsid w:val="005F33F7"/>
    <w:rsid w:val="005F3FA8"/>
    <w:rsid w:val="005F57ED"/>
    <w:rsid w:val="005F64ED"/>
    <w:rsid w:val="005F730D"/>
    <w:rsid w:val="00600A64"/>
    <w:rsid w:val="00600DA9"/>
    <w:rsid w:val="00600DE6"/>
    <w:rsid w:val="00602DAB"/>
    <w:rsid w:val="00605B6F"/>
    <w:rsid w:val="00605B96"/>
    <w:rsid w:val="00606962"/>
    <w:rsid w:val="006108C5"/>
    <w:rsid w:val="00610CED"/>
    <w:rsid w:val="00611180"/>
    <w:rsid w:val="00611AF2"/>
    <w:rsid w:val="00611F15"/>
    <w:rsid w:val="006151FE"/>
    <w:rsid w:val="0062007B"/>
    <w:rsid w:val="0062055D"/>
    <w:rsid w:val="006216DB"/>
    <w:rsid w:val="0062302C"/>
    <w:rsid w:val="00623990"/>
    <w:rsid w:val="00623E54"/>
    <w:rsid w:val="0062480C"/>
    <w:rsid w:val="006249A0"/>
    <w:rsid w:val="00625082"/>
    <w:rsid w:val="00626449"/>
    <w:rsid w:val="0062683C"/>
    <w:rsid w:val="00630801"/>
    <w:rsid w:val="00631BFC"/>
    <w:rsid w:val="006342A2"/>
    <w:rsid w:val="0063473F"/>
    <w:rsid w:val="006374DA"/>
    <w:rsid w:val="00640719"/>
    <w:rsid w:val="00640A4A"/>
    <w:rsid w:val="0064139E"/>
    <w:rsid w:val="00642E33"/>
    <w:rsid w:val="0064506F"/>
    <w:rsid w:val="0064545F"/>
    <w:rsid w:val="00646306"/>
    <w:rsid w:val="00646B75"/>
    <w:rsid w:val="00647028"/>
    <w:rsid w:val="00647204"/>
    <w:rsid w:val="0065178A"/>
    <w:rsid w:val="00653099"/>
    <w:rsid w:val="006552CD"/>
    <w:rsid w:val="00656757"/>
    <w:rsid w:val="0066183F"/>
    <w:rsid w:val="0066233B"/>
    <w:rsid w:val="00662BD8"/>
    <w:rsid w:val="00662D70"/>
    <w:rsid w:val="0066339A"/>
    <w:rsid w:val="006633F0"/>
    <w:rsid w:val="00663D72"/>
    <w:rsid w:val="00664D68"/>
    <w:rsid w:val="0067108C"/>
    <w:rsid w:val="0067173A"/>
    <w:rsid w:val="00673F28"/>
    <w:rsid w:val="00677A37"/>
    <w:rsid w:val="0068018D"/>
    <w:rsid w:val="006815A1"/>
    <w:rsid w:val="00682769"/>
    <w:rsid w:val="00685359"/>
    <w:rsid w:val="006863E1"/>
    <w:rsid w:val="00690CFB"/>
    <w:rsid w:val="0069695B"/>
    <w:rsid w:val="006A19F3"/>
    <w:rsid w:val="006A2F78"/>
    <w:rsid w:val="006A42A8"/>
    <w:rsid w:val="006A5D45"/>
    <w:rsid w:val="006A6773"/>
    <w:rsid w:val="006A6BC5"/>
    <w:rsid w:val="006A6C41"/>
    <w:rsid w:val="006B237F"/>
    <w:rsid w:val="006B374A"/>
    <w:rsid w:val="006B5D98"/>
    <w:rsid w:val="006B61B6"/>
    <w:rsid w:val="006C1773"/>
    <w:rsid w:val="006C2A10"/>
    <w:rsid w:val="006C3575"/>
    <w:rsid w:val="006C35DF"/>
    <w:rsid w:val="006C3D50"/>
    <w:rsid w:val="006C59D1"/>
    <w:rsid w:val="006C6227"/>
    <w:rsid w:val="006C6670"/>
    <w:rsid w:val="006C6D73"/>
    <w:rsid w:val="006C742C"/>
    <w:rsid w:val="006D0363"/>
    <w:rsid w:val="006D1283"/>
    <w:rsid w:val="006D44C6"/>
    <w:rsid w:val="006D4856"/>
    <w:rsid w:val="006D52B1"/>
    <w:rsid w:val="006D6EA6"/>
    <w:rsid w:val="006D71E6"/>
    <w:rsid w:val="006E1B25"/>
    <w:rsid w:val="006E306F"/>
    <w:rsid w:val="006E3821"/>
    <w:rsid w:val="006E3EB2"/>
    <w:rsid w:val="006E4B62"/>
    <w:rsid w:val="006E5494"/>
    <w:rsid w:val="006E684D"/>
    <w:rsid w:val="006E6ABE"/>
    <w:rsid w:val="006E6B6C"/>
    <w:rsid w:val="006E7630"/>
    <w:rsid w:val="006E7CC3"/>
    <w:rsid w:val="006F0372"/>
    <w:rsid w:val="006F1533"/>
    <w:rsid w:val="006F65CF"/>
    <w:rsid w:val="00700973"/>
    <w:rsid w:val="00701D35"/>
    <w:rsid w:val="00702955"/>
    <w:rsid w:val="00702C77"/>
    <w:rsid w:val="007031EF"/>
    <w:rsid w:val="0070372E"/>
    <w:rsid w:val="00703D01"/>
    <w:rsid w:val="00704101"/>
    <w:rsid w:val="00705740"/>
    <w:rsid w:val="00710802"/>
    <w:rsid w:val="00711301"/>
    <w:rsid w:val="00711A51"/>
    <w:rsid w:val="00714297"/>
    <w:rsid w:val="00716AAD"/>
    <w:rsid w:val="007171E0"/>
    <w:rsid w:val="00717866"/>
    <w:rsid w:val="0072160A"/>
    <w:rsid w:val="007231AF"/>
    <w:rsid w:val="00723B1D"/>
    <w:rsid w:val="00723C65"/>
    <w:rsid w:val="007240CB"/>
    <w:rsid w:val="00724F93"/>
    <w:rsid w:val="00730422"/>
    <w:rsid w:val="007315F3"/>
    <w:rsid w:val="0073179E"/>
    <w:rsid w:val="00732CF2"/>
    <w:rsid w:val="00735821"/>
    <w:rsid w:val="00736299"/>
    <w:rsid w:val="00737F41"/>
    <w:rsid w:val="0074075D"/>
    <w:rsid w:val="007423E1"/>
    <w:rsid w:val="0074448F"/>
    <w:rsid w:val="00753AE9"/>
    <w:rsid w:val="007549F3"/>
    <w:rsid w:val="00754BA1"/>
    <w:rsid w:val="007553D7"/>
    <w:rsid w:val="0075610E"/>
    <w:rsid w:val="0075782F"/>
    <w:rsid w:val="00763B04"/>
    <w:rsid w:val="00764E95"/>
    <w:rsid w:val="00765471"/>
    <w:rsid w:val="0076618D"/>
    <w:rsid w:val="00766E12"/>
    <w:rsid w:val="00771ADA"/>
    <w:rsid w:val="0077206F"/>
    <w:rsid w:val="00772835"/>
    <w:rsid w:val="0077461F"/>
    <w:rsid w:val="00774E5F"/>
    <w:rsid w:val="00775B66"/>
    <w:rsid w:val="00775FD5"/>
    <w:rsid w:val="0077619C"/>
    <w:rsid w:val="00777DA7"/>
    <w:rsid w:val="00781205"/>
    <w:rsid w:val="0078203E"/>
    <w:rsid w:val="0078333B"/>
    <w:rsid w:val="007838B1"/>
    <w:rsid w:val="00784675"/>
    <w:rsid w:val="007849AB"/>
    <w:rsid w:val="00784F65"/>
    <w:rsid w:val="0078576D"/>
    <w:rsid w:val="00786577"/>
    <w:rsid w:val="00787F7F"/>
    <w:rsid w:val="00792B50"/>
    <w:rsid w:val="00794945"/>
    <w:rsid w:val="00794E0B"/>
    <w:rsid w:val="00797C6D"/>
    <w:rsid w:val="007A068E"/>
    <w:rsid w:val="007A0B32"/>
    <w:rsid w:val="007A5007"/>
    <w:rsid w:val="007A650F"/>
    <w:rsid w:val="007A664F"/>
    <w:rsid w:val="007B02B3"/>
    <w:rsid w:val="007B15B9"/>
    <w:rsid w:val="007B3D1E"/>
    <w:rsid w:val="007B5881"/>
    <w:rsid w:val="007B7744"/>
    <w:rsid w:val="007B7E23"/>
    <w:rsid w:val="007C0112"/>
    <w:rsid w:val="007C2E10"/>
    <w:rsid w:val="007C31D0"/>
    <w:rsid w:val="007C3E52"/>
    <w:rsid w:val="007C4D73"/>
    <w:rsid w:val="007C6BB0"/>
    <w:rsid w:val="007C718A"/>
    <w:rsid w:val="007D0CAD"/>
    <w:rsid w:val="007D67E1"/>
    <w:rsid w:val="007D7FC7"/>
    <w:rsid w:val="007E26E2"/>
    <w:rsid w:val="007E3317"/>
    <w:rsid w:val="007E6830"/>
    <w:rsid w:val="007E6AA2"/>
    <w:rsid w:val="007F114C"/>
    <w:rsid w:val="007F26B3"/>
    <w:rsid w:val="007F433D"/>
    <w:rsid w:val="007F49E7"/>
    <w:rsid w:val="007F4B85"/>
    <w:rsid w:val="008028CC"/>
    <w:rsid w:val="00802D08"/>
    <w:rsid w:val="0080314A"/>
    <w:rsid w:val="00803682"/>
    <w:rsid w:val="00804E7E"/>
    <w:rsid w:val="008059A5"/>
    <w:rsid w:val="00810445"/>
    <w:rsid w:val="00810484"/>
    <w:rsid w:val="00810879"/>
    <w:rsid w:val="00814DFB"/>
    <w:rsid w:val="0081682C"/>
    <w:rsid w:val="0081793D"/>
    <w:rsid w:val="00824DFE"/>
    <w:rsid w:val="00827F85"/>
    <w:rsid w:val="008310F4"/>
    <w:rsid w:val="00831983"/>
    <w:rsid w:val="008327AF"/>
    <w:rsid w:val="00832A84"/>
    <w:rsid w:val="00833A17"/>
    <w:rsid w:val="00834A53"/>
    <w:rsid w:val="00840B81"/>
    <w:rsid w:val="00842836"/>
    <w:rsid w:val="0084422B"/>
    <w:rsid w:val="008449D2"/>
    <w:rsid w:val="008449E6"/>
    <w:rsid w:val="00845598"/>
    <w:rsid w:val="0084589B"/>
    <w:rsid w:val="00846EBA"/>
    <w:rsid w:val="00850E90"/>
    <w:rsid w:val="00851091"/>
    <w:rsid w:val="00851C2E"/>
    <w:rsid w:val="00852735"/>
    <w:rsid w:val="00852A62"/>
    <w:rsid w:val="0085310F"/>
    <w:rsid w:val="00853F9B"/>
    <w:rsid w:val="00855D9F"/>
    <w:rsid w:val="00861F6C"/>
    <w:rsid w:val="00862C24"/>
    <w:rsid w:val="00864537"/>
    <w:rsid w:val="00865401"/>
    <w:rsid w:val="0087102C"/>
    <w:rsid w:val="00871D71"/>
    <w:rsid w:val="00872854"/>
    <w:rsid w:val="00874451"/>
    <w:rsid w:val="00874E5C"/>
    <w:rsid w:val="008751ED"/>
    <w:rsid w:val="00875997"/>
    <w:rsid w:val="00877121"/>
    <w:rsid w:val="00877333"/>
    <w:rsid w:val="00877D66"/>
    <w:rsid w:val="00877DD5"/>
    <w:rsid w:val="008825B6"/>
    <w:rsid w:val="00886BD8"/>
    <w:rsid w:val="00886F88"/>
    <w:rsid w:val="00887ADF"/>
    <w:rsid w:val="00887C33"/>
    <w:rsid w:val="0089179E"/>
    <w:rsid w:val="008931AD"/>
    <w:rsid w:val="00893428"/>
    <w:rsid w:val="00897CA9"/>
    <w:rsid w:val="008A05FD"/>
    <w:rsid w:val="008A510F"/>
    <w:rsid w:val="008A6E35"/>
    <w:rsid w:val="008B1164"/>
    <w:rsid w:val="008B2D5D"/>
    <w:rsid w:val="008B2E34"/>
    <w:rsid w:val="008B35B9"/>
    <w:rsid w:val="008B4351"/>
    <w:rsid w:val="008B4AB8"/>
    <w:rsid w:val="008B57B2"/>
    <w:rsid w:val="008B6479"/>
    <w:rsid w:val="008B649E"/>
    <w:rsid w:val="008B6BC7"/>
    <w:rsid w:val="008C2301"/>
    <w:rsid w:val="008C7688"/>
    <w:rsid w:val="008D09AA"/>
    <w:rsid w:val="008D3543"/>
    <w:rsid w:val="008D585E"/>
    <w:rsid w:val="008D653B"/>
    <w:rsid w:val="008D71C8"/>
    <w:rsid w:val="008E0848"/>
    <w:rsid w:val="008E1316"/>
    <w:rsid w:val="008E1A89"/>
    <w:rsid w:val="008E28C5"/>
    <w:rsid w:val="008E44F7"/>
    <w:rsid w:val="008E5232"/>
    <w:rsid w:val="008E5314"/>
    <w:rsid w:val="008F0161"/>
    <w:rsid w:val="008F0355"/>
    <w:rsid w:val="008F1611"/>
    <w:rsid w:val="008F24B4"/>
    <w:rsid w:val="008F2A0D"/>
    <w:rsid w:val="008F3391"/>
    <w:rsid w:val="008F5333"/>
    <w:rsid w:val="00901506"/>
    <w:rsid w:val="009045CC"/>
    <w:rsid w:val="00906C83"/>
    <w:rsid w:val="00907212"/>
    <w:rsid w:val="009110ED"/>
    <w:rsid w:val="00912261"/>
    <w:rsid w:val="0091348D"/>
    <w:rsid w:val="009136EC"/>
    <w:rsid w:val="00913D38"/>
    <w:rsid w:val="009142D7"/>
    <w:rsid w:val="00916A70"/>
    <w:rsid w:val="00916E13"/>
    <w:rsid w:val="00921DCD"/>
    <w:rsid w:val="00923686"/>
    <w:rsid w:val="00924D51"/>
    <w:rsid w:val="00926B69"/>
    <w:rsid w:val="00927394"/>
    <w:rsid w:val="009306B3"/>
    <w:rsid w:val="009359DA"/>
    <w:rsid w:val="009418A9"/>
    <w:rsid w:val="009431F7"/>
    <w:rsid w:val="009432A8"/>
    <w:rsid w:val="00943A7C"/>
    <w:rsid w:val="00944EAC"/>
    <w:rsid w:val="009462B8"/>
    <w:rsid w:val="009475B7"/>
    <w:rsid w:val="00950055"/>
    <w:rsid w:val="009540E0"/>
    <w:rsid w:val="0095645A"/>
    <w:rsid w:val="00957A4A"/>
    <w:rsid w:val="009605C1"/>
    <w:rsid w:val="00960745"/>
    <w:rsid w:val="009610BD"/>
    <w:rsid w:val="00961A5A"/>
    <w:rsid w:val="00961EE1"/>
    <w:rsid w:val="00963338"/>
    <w:rsid w:val="00963F93"/>
    <w:rsid w:val="00965A28"/>
    <w:rsid w:val="00970BF7"/>
    <w:rsid w:val="00970E0E"/>
    <w:rsid w:val="00970EDB"/>
    <w:rsid w:val="00972B47"/>
    <w:rsid w:val="00974752"/>
    <w:rsid w:val="00974940"/>
    <w:rsid w:val="009833E5"/>
    <w:rsid w:val="00984E7D"/>
    <w:rsid w:val="00985231"/>
    <w:rsid w:val="0099048A"/>
    <w:rsid w:val="009928ED"/>
    <w:rsid w:val="00995F66"/>
    <w:rsid w:val="009A10B2"/>
    <w:rsid w:val="009A225C"/>
    <w:rsid w:val="009A2450"/>
    <w:rsid w:val="009A485F"/>
    <w:rsid w:val="009A50BB"/>
    <w:rsid w:val="009A5456"/>
    <w:rsid w:val="009A6AED"/>
    <w:rsid w:val="009A6F7F"/>
    <w:rsid w:val="009B0BDB"/>
    <w:rsid w:val="009B18C2"/>
    <w:rsid w:val="009B1AE6"/>
    <w:rsid w:val="009B2B65"/>
    <w:rsid w:val="009B5148"/>
    <w:rsid w:val="009B67EB"/>
    <w:rsid w:val="009B7F22"/>
    <w:rsid w:val="009C095D"/>
    <w:rsid w:val="009C0FA3"/>
    <w:rsid w:val="009C2E5B"/>
    <w:rsid w:val="009C3687"/>
    <w:rsid w:val="009C433E"/>
    <w:rsid w:val="009C5A6A"/>
    <w:rsid w:val="009C6BC1"/>
    <w:rsid w:val="009D06FB"/>
    <w:rsid w:val="009D0FF1"/>
    <w:rsid w:val="009D5F0D"/>
    <w:rsid w:val="009E0C85"/>
    <w:rsid w:val="009E49A0"/>
    <w:rsid w:val="009E606D"/>
    <w:rsid w:val="009E64FA"/>
    <w:rsid w:val="009F23D4"/>
    <w:rsid w:val="009F304B"/>
    <w:rsid w:val="009F33F2"/>
    <w:rsid w:val="009F3A9D"/>
    <w:rsid w:val="009F3BC6"/>
    <w:rsid w:val="00A0111C"/>
    <w:rsid w:val="00A049CE"/>
    <w:rsid w:val="00A0570A"/>
    <w:rsid w:val="00A06D12"/>
    <w:rsid w:val="00A1060B"/>
    <w:rsid w:val="00A12432"/>
    <w:rsid w:val="00A217C0"/>
    <w:rsid w:val="00A21E34"/>
    <w:rsid w:val="00A21E94"/>
    <w:rsid w:val="00A22E97"/>
    <w:rsid w:val="00A25EF0"/>
    <w:rsid w:val="00A26F75"/>
    <w:rsid w:val="00A32BE0"/>
    <w:rsid w:val="00A35282"/>
    <w:rsid w:val="00A35A93"/>
    <w:rsid w:val="00A36F91"/>
    <w:rsid w:val="00A41231"/>
    <w:rsid w:val="00A424F3"/>
    <w:rsid w:val="00A427B9"/>
    <w:rsid w:val="00A454A4"/>
    <w:rsid w:val="00A45FC4"/>
    <w:rsid w:val="00A4608B"/>
    <w:rsid w:val="00A4627C"/>
    <w:rsid w:val="00A475D3"/>
    <w:rsid w:val="00A512C8"/>
    <w:rsid w:val="00A531A1"/>
    <w:rsid w:val="00A538DD"/>
    <w:rsid w:val="00A54607"/>
    <w:rsid w:val="00A547A7"/>
    <w:rsid w:val="00A55DE9"/>
    <w:rsid w:val="00A569D8"/>
    <w:rsid w:val="00A56DD4"/>
    <w:rsid w:val="00A56E4F"/>
    <w:rsid w:val="00A602C1"/>
    <w:rsid w:val="00A60862"/>
    <w:rsid w:val="00A613DD"/>
    <w:rsid w:val="00A6438E"/>
    <w:rsid w:val="00A65CB5"/>
    <w:rsid w:val="00A81258"/>
    <w:rsid w:val="00A8240D"/>
    <w:rsid w:val="00A826D0"/>
    <w:rsid w:val="00A82D61"/>
    <w:rsid w:val="00A8389D"/>
    <w:rsid w:val="00A8751F"/>
    <w:rsid w:val="00A900B2"/>
    <w:rsid w:val="00A95BF2"/>
    <w:rsid w:val="00A96EAE"/>
    <w:rsid w:val="00AA04CA"/>
    <w:rsid w:val="00AA13C1"/>
    <w:rsid w:val="00AA1582"/>
    <w:rsid w:val="00AA206D"/>
    <w:rsid w:val="00AA2506"/>
    <w:rsid w:val="00AA2B43"/>
    <w:rsid w:val="00AA3FEE"/>
    <w:rsid w:val="00AA4B6C"/>
    <w:rsid w:val="00AA4F86"/>
    <w:rsid w:val="00AA7FA3"/>
    <w:rsid w:val="00AB031D"/>
    <w:rsid w:val="00AC1D09"/>
    <w:rsid w:val="00AC406F"/>
    <w:rsid w:val="00AC5283"/>
    <w:rsid w:val="00AC598E"/>
    <w:rsid w:val="00AC67BF"/>
    <w:rsid w:val="00AD0802"/>
    <w:rsid w:val="00AD16EA"/>
    <w:rsid w:val="00AD25B0"/>
    <w:rsid w:val="00AD2B2F"/>
    <w:rsid w:val="00AD3C8A"/>
    <w:rsid w:val="00AD4A20"/>
    <w:rsid w:val="00AD5996"/>
    <w:rsid w:val="00AD5DF0"/>
    <w:rsid w:val="00AD5EED"/>
    <w:rsid w:val="00AD7D0A"/>
    <w:rsid w:val="00AE10E7"/>
    <w:rsid w:val="00AE1862"/>
    <w:rsid w:val="00AE1F02"/>
    <w:rsid w:val="00AE307A"/>
    <w:rsid w:val="00AE3CBD"/>
    <w:rsid w:val="00AE4B1B"/>
    <w:rsid w:val="00AE5970"/>
    <w:rsid w:val="00AE6AB0"/>
    <w:rsid w:val="00AF0A8B"/>
    <w:rsid w:val="00AF5442"/>
    <w:rsid w:val="00AF5ECC"/>
    <w:rsid w:val="00AF6E60"/>
    <w:rsid w:val="00AF6F43"/>
    <w:rsid w:val="00B006C7"/>
    <w:rsid w:val="00B00A9A"/>
    <w:rsid w:val="00B033AC"/>
    <w:rsid w:val="00B03C24"/>
    <w:rsid w:val="00B0467D"/>
    <w:rsid w:val="00B04896"/>
    <w:rsid w:val="00B05441"/>
    <w:rsid w:val="00B06A92"/>
    <w:rsid w:val="00B10571"/>
    <w:rsid w:val="00B116BA"/>
    <w:rsid w:val="00B12909"/>
    <w:rsid w:val="00B1290C"/>
    <w:rsid w:val="00B12B6B"/>
    <w:rsid w:val="00B12CF3"/>
    <w:rsid w:val="00B12D83"/>
    <w:rsid w:val="00B12D98"/>
    <w:rsid w:val="00B15080"/>
    <w:rsid w:val="00B16FAB"/>
    <w:rsid w:val="00B179E8"/>
    <w:rsid w:val="00B17ECA"/>
    <w:rsid w:val="00B21F15"/>
    <w:rsid w:val="00B229BE"/>
    <w:rsid w:val="00B23A12"/>
    <w:rsid w:val="00B23F56"/>
    <w:rsid w:val="00B24B87"/>
    <w:rsid w:val="00B25AAB"/>
    <w:rsid w:val="00B26CCF"/>
    <w:rsid w:val="00B300B7"/>
    <w:rsid w:val="00B30A5F"/>
    <w:rsid w:val="00B317C7"/>
    <w:rsid w:val="00B31D4A"/>
    <w:rsid w:val="00B33BF2"/>
    <w:rsid w:val="00B34D22"/>
    <w:rsid w:val="00B36802"/>
    <w:rsid w:val="00B36E18"/>
    <w:rsid w:val="00B372F9"/>
    <w:rsid w:val="00B37EA8"/>
    <w:rsid w:val="00B41F9D"/>
    <w:rsid w:val="00B42066"/>
    <w:rsid w:val="00B422DE"/>
    <w:rsid w:val="00B43E7E"/>
    <w:rsid w:val="00B4534A"/>
    <w:rsid w:val="00B465F1"/>
    <w:rsid w:val="00B51FA3"/>
    <w:rsid w:val="00B52E07"/>
    <w:rsid w:val="00B53001"/>
    <w:rsid w:val="00B5597B"/>
    <w:rsid w:val="00B55E20"/>
    <w:rsid w:val="00B570EF"/>
    <w:rsid w:val="00B5797F"/>
    <w:rsid w:val="00B61161"/>
    <w:rsid w:val="00B66DA8"/>
    <w:rsid w:val="00B678C7"/>
    <w:rsid w:val="00B67C90"/>
    <w:rsid w:val="00B7078C"/>
    <w:rsid w:val="00B71485"/>
    <w:rsid w:val="00B7148B"/>
    <w:rsid w:val="00B7276C"/>
    <w:rsid w:val="00B729A4"/>
    <w:rsid w:val="00B73492"/>
    <w:rsid w:val="00B74A15"/>
    <w:rsid w:val="00B75127"/>
    <w:rsid w:val="00B75510"/>
    <w:rsid w:val="00B80074"/>
    <w:rsid w:val="00B80BB5"/>
    <w:rsid w:val="00B83939"/>
    <w:rsid w:val="00B85A3E"/>
    <w:rsid w:val="00B908B7"/>
    <w:rsid w:val="00B91ADD"/>
    <w:rsid w:val="00B93638"/>
    <w:rsid w:val="00B93692"/>
    <w:rsid w:val="00BA0383"/>
    <w:rsid w:val="00BA256E"/>
    <w:rsid w:val="00BA4837"/>
    <w:rsid w:val="00BA5B65"/>
    <w:rsid w:val="00BA69A4"/>
    <w:rsid w:val="00BB08B9"/>
    <w:rsid w:val="00BB2B92"/>
    <w:rsid w:val="00BB37CC"/>
    <w:rsid w:val="00BB3FF2"/>
    <w:rsid w:val="00BB52DD"/>
    <w:rsid w:val="00BB57B3"/>
    <w:rsid w:val="00BB70C5"/>
    <w:rsid w:val="00BC1173"/>
    <w:rsid w:val="00BC3908"/>
    <w:rsid w:val="00BC6846"/>
    <w:rsid w:val="00BD1EEF"/>
    <w:rsid w:val="00BD496C"/>
    <w:rsid w:val="00BD4DFC"/>
    <w:rsid w:val="00BD6101"/>
    <w:rsid w:val="00BD749F"/>
    <w:rsid w:val="00BD7E23"/>
    <w:rsid w:val="00BE03E6"/>
    <w:rsid w:val="00BE3283"/>
    <w:rsid w:val="00BE6822"/>
    <w:rsid w:val="00BE6FA1"/>
    <w:rsid w:val="00BF07DB"/>
    <w:rsid w:val="00BF1F5C"/>
    <w:rsid w:val="00BF3517"/>
    <w:rsid w:val="00BF38E9"/>
    <w:rsid w:val="00BF49B1"/>
    <w:rsid w:val="00BF539F"/>
    <w:rsid w:val="00BF5D09"/>
    <w:rsid w:val="00BF6AC4"/>
    <w:rsid w:val="00C001AA"/>
    <w:rsid w:val="00C00BD7"/>
    <w:rsid w:val="00C0484A"/>
    <w:rsid w:val="00C0490C"/>
    <w:rsid w:val="00C051BB"/>
    <w:rsid w:val="00C05B1A"/>
    <w:rsid w:val="00C0687D"/>
    <w:rsid w:val="00C06BEA"/>
    <w:rsid w:val="00C100C0"/>
    <w:rsid w:val="00C10F38"/>
    <w:rsid w:val="00C111C4"/>
    <w:rsid w:val="00C145A3"/>
    <w:rsid w:val="00C14857"/>
    <w:rsid w:val="00C14D03"/>
    <w:rsid w:val="00C16635"/>
    <w:rsid w:val="00C167FC"/>
    <w:rsid w:val="00C173D9"/>
    <w:rsid w:val="00C2115A"/>
    <w:rsid w:val="00C2258A"/>
    <w:rsid w:val="00C22E8A"/>
    <w:rsid w:val="00C24516"/>
    <w:rsid w:val="00C248B4"/>
    <w:rsid w:val="00C3167C"/>
    <w:rsid w:val="00C3303D"/>
    <w:rsid w:val="00C36DE9"/>
    <w:rsid w:val="00C408A5"/>
    <w:rsid w:val="00C43997"/>
    <w:rsid w:val="00C46479"/>
    <w:rsid w:val="00C465C9"/>
    <w:rsid w:val="00C479BC"/>
    <w:rsid w:val="00C51987"/>
    <w:rsid w:val="00C51F58"/>
    <w:rsid w:val="00C53148"/>
    <w:rsid w:val="00C53D6F"/>
    <w:rsid w:val="00C53DC6"/>
    <w:rsid w:val="00C55853"/>
    <w:rsid w:val="00C558C9"/>
    <w:rsid w:val="00C56B33"/>
    <w:rsid w:val="00C56CAB"/>
    <w:rsid w:val="00C626CA"/>
    <w:rsid w:val="00C628C5"/>
    <w:rsid w:val="00C632B2"/>
    <w:rsid w:val="00C633F6"/>
    <w:rsid w:val="00C63BD9"/>
    <w:rsid w:val="00C72900"/>
    <w:rsid w:val="00C7410A"/>
    <w:rsid w:val="00C74328"/>
    <w:rsid w:val="00C77564"/>
    <w:rsid w:val="00C84A66"/>
    <w:rsid w:val="00C870E5"/>
    <w:rsid w:val="00C875F4"/>
    <w:rsid w:val="00C90C93"/>
    <w:rsid w:val="00C91128"/>
    <w:rsid w:val="00C91C47"/>
    <w:rsid w:val="00C93188"/>
    <w:rsid w:val="00C93CE0"/>
    <w:rsid w:val="00C942B1"/>
    <w:rsid w:val="00C94E81"/>
    <w:rsid w:val="00C94ECC"/>
    <w:rsid w:val="00C94F28"/>
    <w:rsid w:val="00C96C95"/>
    <w:rsid w:val="00CA0E35"/>
    <w:rsid w:val="00CA1234"/>
    <w:rsid w:val="00CA453C"/>
    <w:rsid w:val="00CA51A5"/>
    <w:rsid w:val="00CA5F0E"/>
    <w:rsid w:val="00CB2AF0"/>
    <w:rsid w:val="00CB38B1"/>
    <w:rsid w:val="00CB38BE"/>
    <w:rsid w:val="00CC0FB3"/>
    <w:rsid w:val="00CC1A2B"/>
    <w:rsid w:val="00CC26B6"/>
    <w:rsid w:val="00CC29C6"/>
    <w:rsid w:val="00CC2E50"/>
    <w:rsid w:val="00CC496B"/>
    <w:rsid w:val="00CC5CA7"/>
    <w:rsid w:val="00CC7203"/>
    <w:rsid w:val="00CD0F94"/>
    <w:rsid w:val="00CD1D14"/>
    <w:rsid w:val="00CD33C1"/>
    <w:rsid w:val="00CD52CA"/>
    <w:rsid w:val="00CD5880"/>
    <w:rsid w:val="00CD681C"/>
    <w:rsid w:val="00CD6884"/>
    <w:rsid w:val="00CD699C"/>
    <w:rsid w:val="00CE07D0"/>
    <w:rsid w:val="00CE263A"/>
    <w:rsid w:val="00CE2AF6"/>
    <w:rsid w:val="00CE4147"/>
    <w:rsid w:val="00CE5432"/>
    <w:rsid w:val="00CE5DED"/>
    <w:rsid w:val="00CE628F"/>
    <w:rsid w:val="00CF02A0"/>
    <w:rsid w:val="00CF2074"/>
    <w:rsid w:val="00CF265E"/>
    <w:rsid w:val="00CF39DF"/>
    <w:rsid w:val="00CF3CF1"/>
    <w:rsid w:val="00D00958"/>
    <w:rsid w:val="00D024D0"/>
    <w:rsid w:val="00D03E78"/>
    <w:rsid w:val="00D047EF"/>
    <w:rsid w:val="00D0620B"/>
    <w:rsid w:val="00D101E9"/>
    <w:rsid w:val="00D13F60"/>
    <w:rsid w:val="00D25CEE"/>
    <w:rsid w:val="00D261BB"/>
    <w:rsid w:val="00D26F6D"/>
    <w:rsid w:val="00D32AFD"/>
    <w:rsid w:val="00D340D3"/>
    <w:rsid w:val="00D34846"/>
    <w:rsid w:val="00D36EC8"/>
    <w:rsid w:val="00D37B50"/>
    <w:rsid w:val="00D40324"/>
    <w:rsid w:val="00D40933"/>
    <w:rsid w:val="00D41001"/>
    <w:rsid w:val="00D4307F"/>
    <w:rsid w:val="00D4366C"/>
    <w:rsid w:val="00D43CA2"/>
    <w:rsid w:val="00D443C6"/>
    <w:rsid w:val="00D46E53"/>
    <w:rsid w:val="00D475B3"/>
    <w:rsid w:val="00D52C87"/>
    <w:rsid w:val="00D5553C"/>
    <w:rsid w:val="00D57FDA"/>
    <w:rsid w:val="00D611E6"/>
    <w:rsid w:val="00D61A2E"/>
    <w:rsid w:val="00D64CCB"/>
    <w:rsid w:val="00D6576B"/>
    <w:rsid w:val="00D665B2"/>
    <w:rsid w:val="00D66EFB"/>
    <w:rsid w:val="00D7092D"/>
    <w:rsid w:val="00D727F5"/>
    <w:rsid w:val="00D737FC"/>
    <w:rsid w:val="00D73CC2"/>
    <w:rsid w:val="00D74F76"/>
    <w:rsid w:val="00D752EB"/>
    <w:rsid w:val="00D75AD3"/>
    <w:rsid w:val="00D77255"/>
    <w:rsid w:val="00D7797A"/>
    <w:rsid w:val="00D80EF0"/>
    <w:rsid w:val="00D839F7"/>
    <w:rsid w:val="00D83A0C"/>
    <w:rsid w:val="00D83DAC"/>
    <w:rsid w:val="00D84A37"/>
    <w:rsid w:val="00D8530A"/>
    <w:rsid w:val="00D858F9"/>
    <w:rsid w:val="00D860D9"/>
    <w:rsid w:val="00D86589"/>
    <w:rsid w:val="00D90C64"/>
    <w:rsid w:val="00D918E3"/>
    <w:rsid w:val="00D91BA8"/>
    <w:rsid w:val="00D93CB9"/>
    <w:rsid w:val="00D9439B"/>
    <w:rsid w:val="00D949AD"/>
    <w:rsid w:val="00D95F3A"/>
    <w:rsid w:val="00D973E6"/>
    <w:rsid w:val="00DA02F2"/>
    <w:rsid w:val="00DA07B4"/>
    <w:rsid w:val="00DA0DE5"/>
    <w:rsid w:val="00DA1DA1"/>
    <w:rsid w:val="00DA27AD"/>
    <w:rsid w:val="00DA4EDE"/>
    <w:rsid w:val="00DA6A69"/>
    <w:rsid w:val="00DA7970"/>
    <w:rsid w:val="00DB01B5"/>
    <w:rsid w:val="00DB2B98"/>
    <w:rsid w:val="00DB3691"/>
    <w:rsid w:val="00DB3D93"/>
    <w:rsid w:val="00DB635C"/>
    <w:rsid w:val="00DB710F"/>
    <w:rsid w:val="00DB7769"/>
    <w:rsid w:val="00DC2A5C"/>
    <w:rsid w:val="00DC3F7C"/>
    <w:rsid w:val="00DC545D"/>
    <w:rsid w:val="00DC7636"/>
    <w:rsid w:val="00DC7CF8"/>
    <w:rsid w:val="00DD0187"/>
    <w:rsid w:val="00DD2521"/>
    <w:rsid w:val="00DD27AD"/>
    <w:rsid w:val="00DD2EC3"/>
    <w:rsid w:val="00DD6952"/>
    <w:rsid w:val="00DE0241"/>
    <w:rsid w:val="00DE033F"/>
    <w:rsid w:val="00DE1251"/>
    <w:rsid w:val="00DE21BD"/>
    <w:rsid w:val="00DE2241"/>
    <w:rsid w:val="00DE420E"/>
    <w:rsid w:val="00DE56A2"/>
    <w:rsid w:val="00DE60B4"/>
    <w:rsid w:val="00DE62F5"/>
    <w:rsid w:val="00DE669F"/>
    <w:rsid w:val="00DF1DDB"/>
    <w:rsid w:val="00DF2239"/>
    <w:rsid w:val="00DF4EAA"/>
    <w:rsid w:val="00DF502F"/>
    <w:rsid w:val="00DF5389"/>
    <w:rsid w:val="00DF5C3F"/>
    <w:rsid w:val="00DF712D"/>
    <w:rsid w:val="00DF7CAB"/>
    <w:rsid w:val="00E00226"/>
    <w:rsid w:val="00E012BB"/>
    <w:rsid w:val="00E0142B"/>
    <w:rsid w:val="00E01731"/>
    <w:rsid w:val="00E025A0"/>
    <w:rsid w:val="00E02DF4"/>
    <w:rsid w:val="00E043FA"/>
    <w:rsid w:val="00E04AE9"/>
    <w:rsid w:val="00E06E44"/>
    <w:rsid w:val="00E10514"/>
    <w:rsid w:val="00E1335C"/>
    <w:rsid w:val="00E13494"/>
    <w:rsid w:val="00E14B81"/>
    <w:rsid w:val="00E1557E"/>
    <w:rsid w:val="00E20530"/>
    <w:rsid w:val="00E21F58"/>
    <w:rsid w:val="00E269D5"/>
    <w:rsid w:val="00E320A3"/>
    <w:rsid w:val="00E3217E"/>
    <w:rsid w:val="00E333D7"/>
    <w:rsid w:val="00E339D8"/>
    <w:rsid w:val="00E35C8E"/>
    <w:rsid w:val="00E35E18"/>
    <w:rsid w:val="00E418B3"/>
    <w:rsid w:val="00E41A9A"/>
    <w:rsid w:val="00E43F58"/>
    <w:rsid w:val="00E45896"/>
    <w:rsid w:val="00E529BD"/>
    <w:rsid w:val="00E52EB9"/>
    <w:rsid w:val="00E5535C"/>
    <w:rsid w:val="00E5696D"/>
    <w:rsid w:val="00E61BC9"/>
    <w:rsid w:val="00E636BE"/>
    <w:rsid w:val="00E642AC"/>
    <w:rsid w:val="00E64514"/>
    <w:rsid w:val="00E6472C"/>
    <w:rsid w:val="00E653B0"/>
    <w:rsid w:val="00E70DC2"/>
    <w:rsid w:val="00E72509"/>
    <w:rsid w:val="00E803E0"/>
    <w:rsid w:val="00E83A14"/>
    <w:rsid w:val="00E840B1"/>
    <w:rsid w:val="00E84223"/>
    <w:rsid w:val="00E86696"/>
    <w:rsid w:val="00E922D5"/>
    <w:rsid w:val="00E94ED8"/>
    <w:rsid w:val="00E96448"/>
    <w:rsid w:val="00E966CA"/>
    <w:rsid w:val="00EA16DA"/>
    <w:rsid w:val="00EA1B7E"/>
    <w:rsid w:val="00EA2C09"/>
    <w:rsid w:val="00EA3A9B"/>
    <w:rsid w:val="00EA3D1E"/>
    <w:rsid w:val="00EA783F"/>
    <w:rsid w:val="00EA7A56"/>
    <w:rsid w:val="00EA7BF8"/>
    <w:rsid w:val="00EB4821"/>
    <w:rsid w:val="00EB5D12"/>
    <w:rsid w:val="00EB7C1D"/>
    <w:rsid w:val="00EC0985"/>
    <w:rsid w:val="00EC0FF9"/>
    <w:rsid w:val="00EC161A"/>
    <w:rsid w:val="00EC1B77"/>
    <w:rsid w:val="00EC43AD"/>
    <w:rsid w:val="00EC68B8"/>
    <w:rsid w:val="00EC6C4F"/>
    <w:rsid w:val="00EC75D1"/>
    <w:rsid w:val="00EC776A"/>
    <w:rsid w:val="00EC7FC4"/>
    <w:rsid w:val="00ED1665"/>
    <w:rsid w:val="00ED1CF9"/>
    <w:rsid w:val="00ED1F8E"/>
    <w:rsid w:val="00ED661D"/>
    <w:rsid w:val="00ED7CA0"/>
    <w:rsid w:val="00EE035E"/>
    <w:rsid w:val="00EE11AA"/>
    <w:rsid w:val="00EE4586"/>
    <w:rsid w:val="00EE57ED"/>
    <w:rsid w:val="00EF043F"/>
    <w:rsid w:val="00EF0A67"/>
    <w:rsid w:val="00EF13E8"/>
    <w:rsid w:val="00F0082D"/>
    <w:rsid w:val="00F01103"/>
    <w:rsid w:val="00F01EC1"/>
    <w:rsid w:val="00F03251"/>
    <w:rsid w:val="00F05049"/>
    <w:rsid w:val="00F0595F"/>
    <w:rsid w:val="00F05CF1"/>
    <w:rsid w:val="00F06068"/>
    <w:rsid w:val="00F07E18"/>
    <w:rsid w:val="00F11202"/>
    <w:rsid w:val="00F12BE7"/>
    <w:rsid w:val="00F12C9A"/>
    <w:rsid w:val="00F13515"/>
    <w:rsid w:val="00F13C5F"/>
    <w:rsid w:val="00F142B5"/>
    <w:rsid w:val="00F20CDE"/>
    <w:rsid w:val="00F245D5"/>
    <w:rsid w:val="00F24E17"/>
    <w:rsid w:val="00F2503B"/>
    <w:rsid w:val="00F2688D"/>
    <w:rsid w:val="00F26C97"/>
    <w:rsid w:val="00F30258"/>
    <w:rsid w:val="00F32EAA"/>
    <w:rsid w:val="00F336FE"/>
    <w:rsid w:val="00F34D7B"/>
    <w:rsid w:val="00F34FB9"/>
    <w:rsid w:val="00F3753F"/>
    <w:rsid w:val="00F41BA3"/>
    <w:rsid w:val="00F5161E"/>
    <w:rsid w:val="00F532F8"/>
    <w:rsid w:val="00F547A6"/>
    <w:rsid w:val="00F557DE"/>
    <w:rsid w:val="00F55AC5"/>
    <w:rsid w:val="00F5769F"/>
    <w:rsid w:val="00F620AD"/>
    <w:rsid w:val="00F63DBA"/>
    <w:rsid w:val="00F6637F"/>
    <w:rsid w:val="00F71FF8"/>
    <w:rsid w:val="00F72CD2"/>
    <w:rsid w:val="00F83941"/>
    <w:rsid w:val="00F8433A"/>
    <w:rsid w:val="00F86B1E"/>
    <w:rsid w:val="00F87034"/>
    <w:rsid w:val="00F876EC"/>
    <w:rsid w:val="00F87A4E"/>
    <w:rsid w:val="00F87AF2"/>
    <w:rsid w:val="00F914FA"/>
    <w:rsid w:val="00F928CA"/>
    <w:rsid w:val="00F9383D"/>
    <w:rsid w:val="00F93972"/>
    <w:rsid w:val="00FA02D9"/>
    <w:rsid w:val="00FA02EB"/>
    <w:rsid w:val="00FA03D7"/>
    <w:rsid w:val="00FA062C"/>
    <w:rsid w:val="00FB1211"/>
    <w:rsid w:val="00FB7D7E"/>
    <w:rsid w:val="00FC12BE"/>
    <w:rsid w:val="00FC426A"/>
    <w:rsid w:val="00FC4A64"/>
    <w:rsid w:val="00FC6646"/>
    <w:rsid w:val="00FC6C54"/>
    <w:rsid w:val="00FD09F2"/>
    <w:rsid w:val="00FD1628"/>
    <w:rsid w:val="00FD1652"/>
    <w:rsid w:val="00FD4A3F"/>
    <w:rsid w:val="00FD6480"/>
    <w:rsid w:val="00FD6BAB"/>
    <w:rsid w:val="00FE0AD9"/>
    <w:rsid w:val="00FE113A"/>
    <w:rsid w:val="00FE1B0D"/>
    <w:rsid w:val="00FE529D"/>
    <w:rsid w:val="00FE53AD"/>
    <w:rsid w:val="00FE6997"/>
    <w:rsid w:val="00FE7988"/>
    <w:rsid w:val="00FF1462"/>
    <w:rsid w:val="00FF3F03"/>
    <w:rsid w:val="00FF43C8"/>
    <w:rsid w:val="00FF48FE"/>
    <w:rsid w:val="00FF61E4"/>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docId w15:val="{1B8B55D7-3E8C-4860-A734-C8535146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15A"/>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nhideWhenUsed/>
    <w:rsid w:val="00893428"/>
    <w:pPr>
      <w:tabs>
        <w:tab w:val="center" w:pos="4320"/>
        <w:tab w:val="right" w:pos="8640"/>
      </w:tabs>
    </w:pPr>
  </w:style>
  <w:style w:type="character" w:customStyle="1" w:styleId="RodapChar">
    <w:name w:val="Rodapé Char"/>
    <w:basedOn w:val="Fontepargpadro"/>
    <w:link w:val="Rodap"/>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qFormat/>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paragraph" w:styleId="NormalWeb">
    <w:name w:val="Normal (Web)"/>
    <w:basedOn w:val="Normal"/>
    <w:uiPriority w:val="99"/>
    <w:unhideWhenUsed/>
    <w:rsid w:val="00C051BB"/>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rsid w:val="00C051BB"/>
  </w:style>
  <w:style w:type="character" w:customStyle="1" w:styleId="UnresolvedMention">
    <w:name w:val="Unresolved Mention"/>
    <w:basedOn w:val="Fontepargpadro"/>
    <w:uiPriority w:val="99"/>
    <w:semiHidden/>
    <w:unhideWhenUsed/>
    <w:rsid w:val="001437C7"/>
    <w:rPr>
      <w:color w:val="605E5C"/>
      <w:shd w:val="clear" w:color="auto" w:fill="E1DFDD"/>
    </w:rPr>
  </w:style>
  <w:style w:type="paragraph" w:styleId="Corpodetexto">
    <w:name w:val="Body Text"/>
    <w:basedOn w:val="Normal"/>
    <w:link w:val="CorpodetextoChar"/>
    <w:uiPriority w:val="1"/>
    <w:qFormat/>
    <w:rsid w:val="00DF2239"/>
    <w:pPr>
      <w:widowControl w:val="0"/>
      <w:autoSpaceDE w:val="0"/>
      <w:autoSpaceDN w:val="0"/>
    </w:pPr>
    <w:rPr>
      <w:rFonts w:ascii="Arial" w:eastAsia="Arial" w:hAnsi="Arial" w:cs="Arial"/>
      <w:sz w:val="22"/>
      <w:szCs w:val="22"/>
      <w:lang w:val="pt-PT"/>
    </w:rPr>
  </w:style>
  <w:style w:type="character" w:customStyle="1" w:styleId="CorpodetextoChar">
    <w:name w:val="Corpo de texto Char"/>
    <w:basedOn w:val="Fontepargpadro"/>
    <w:link w:val="Corpodetexto"/>
    <w:uiPriority w:val="1"/>
    <w:rsid w:val="00DF2239"/>
    <w:rPr>
      <w:rFonts w:ascii="Arial" w:eastAsia="Arial" w:hAnsi="Arial" w:cs="Arial"/>
      <w:lang w:val="pt-PT"/>
    </w:rPr>
  </w:style>
  <w:style w:type="paragraph" w:styleId="Recuodecorpodetexto">
    <w:name w:val="Body Text Indent"/>
    <w:basedOn w:val="Normal"/>
    <w:link w:val="RecuodecorpodetextoChar"/>
    <w:uiPriority w:val="99"/>
    <w:unhideWhenUsed/>
    <w:rsid w:val="00DF2239"/>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DF2239"/>
  </w:style>
  <w:style w:type="character" w:customStyle="1" w:styleId="fontstyle01">
    <w:name w:val="fontstyle01"/>
    <w:rsid w:val="002574BF"/>
    <w:rPr>
      <w:rFonts w:ascii="RalewayThin-Regular" w:hAnsi="RalewayThin-Regular" w:hint="default"/>
      <w:b w:val="0"/>
      <w:bCs w:val="0"/>
      <w:i w:val="0"/>
      <w:iCs w:val="0"/>
      <w:color w:val="000000"/>
      <w:sz w:val="14"/>
      <w:szCs w:val="14"/>
    </w:rPr>
  </w:style>
  <w:style w:type="paragraph" w:styleId="Textodecomentrio">
    <w:name w:val="annotation text"/>
    <w:basedOn w:val="Normal"/>
    <w:link w:val="TextodecomentrioChar"/>
    <w:uiPriority w:val="99"/>
    <w:semiHidden/>
    <w:unhideWhenUsed/>
    <w:rsid w:val="00794945"/>
  </w:style>
  <w:style w:type="character" w:customStyle="1" w:styleId="TextodecomentrioChar">
    <w:name w:val="Texto de comentário Char"/>
    <w:basedOn w:val="Fontepargpadro"/>
    <w:link w:val="Textodecomentrio"/>
    <w:uiPriority w:val="99"/>
    <w:semiHidden/>
    <w:rsid w:val="00794945"/>
    <w:rPr>
      <w:rFonts w:ascii="Roman 12cpi" w:eastAsia="Roman 12cpi" w:hAnsi="Roman 12cpi" w:cs="Roman 12cpi"/>
      <w:sz w:val="20"/>
      <w:szCs w:val="20"/>
    </w:rPr>
  </w:style>
  <w:style w:type="paragraph" w:styleId="Assuntodocomentrio">
    <w:name w:val="annotation subject"/>
    <w:basedOn w:val="Textodecomentrio"/>
    <w:next w:val="Textodecomentrio"/>
    <w:link w:val="AssuntodocomentrioChar"/>
    <w:uiPriority w:val="99"/>
    <w:semiHidden/>
    <w:unhideWhenUsed/>
    <w:rsid w:val="00794945"/>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794945"/>
    <w:rPr>
      <w:rFonts w:ascii="Times New Roman" w:eastAsia="Times New Roman" w:hAnsi="Times New Roman" w:cs="Times New Roman"/>
      <w:b/>
      <w:bCs/>
      <w:sz w:val="20"/>
      <w:szCs w:val="20"/>
      <w:lang w:eastAsia="pt-BR"/>
    </w:rPr>
  </w:style>
  <w:style w:type="paragraph" w:styleId="Textodenotaderodap">
    <w:name w:val="footnote text"/>
    <w:basedOn w:val="Normal"/>
    <w:link w:val="TextodenotaderodapChar"/>
    <w:uiPriority w:val="99"/>
    <w:semiHidden/>
    <w:unhideWhenUsed/>
    <w:rsid w:val="000A53CB"/>
  </w:style>
  <w:style w:type="character" w:customStyle="1" w:styleId="TextodenotaderodapChar">
    <w:name w:val="Texto de nota de rodapé Char"/>
    <w:basedOn w:val="Fontepargpadro"/>
    <w:link w:val="Textodenotaderodap"/>
    <w:uiPriority w:val="99"/>
    <w:semiHidden/>
    <w:rsid w:val="000A53CB"/>
    <w:rPr>
      <w:rFonts w:ascii="Roman 12cpi" w:eastAsia="Roman 12cpi" w:hAnsi="Roman 12cpi" w:cs="Roman 12cpi"/>
      <w:sz w:val="20"/>
      <w:szCs w:val="20"/>
    </w:rPr>
  </w:style>
  <w:style w:type="character" w:styleId="Refdenotaderodap">
    <w:name w:val="footnote reference"/>
    <w:basedOn w:val="Fontepargpadro"/>
    <w:uiPriority w:val="99"/>
    <w:semiHidden/>
    <w:unhideWhenUsed/>
    <w:rsid w:val="000A53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E2DD6-4560-44BE-A567-674F57C0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19617</Words>
  <Characters>105937</Characters>
  <Application>Microsoft Office Word</Application>
  <DocSecurity>0</DocSecurity>
  <Lines>882</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ALUNO</cp:lastModifiedBy>
  <cp:revision>3</cp:revision>
  <cp:lastPrinted>2022-03-15T17:24:00Z</cp:lastPrinted>
  <dcterms:created xsi:type="dcterms:W3CDTF">2022-05-12T17:16:00Z</dcterms:created>
  <dcterms:modified xsi:type="dcterms:W3CDTF">2022-05-12T17:22:00Z</dcterms:modified>
</cp:coreProperties>
</file>