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1FFF176" w14:textId="3DB61416" w:rsidR="00CC0FB3" w:rsidRDefault="008F5578" w:rsidP="003C6C14">
      <w:pPr>
        <w:pStyle w:val="Normal1"/>
        <w:spacing w:after="200" w:line="276" w:lineRule="auto"/>
        <w:ind w:right="49"/>
        <w:jc w:val="both"/>
        <w:rPr>
          <w:rFonts w:ascii="Arial" w:eastAsia="Arial" w:hAnsi="Arial" w:cs="Arial"/>
          <w:b/>
          <w:sz w:val="24"/>
          <w:szCs w:val="24"/>
        </w:rPr>
      </w:pPr>
      <w:r>
        <w:rPr>
          <w:rFonts w:ascii="Arial" w:eastAsia="Arial" w:hAnsi="Arial" w:cs="Arial"/>
          <w:b/>
          <w:noProof/>
          <w:sz w:val="24"/>
          <w:szCs w:val="24"/>
          <w:lang w:eastAsia="pt-BR"/>
        </w:rPr>
        <mc:AlternateContent>
          <mc:Choice Requires="wps">
            <w:drawing>
              <wp:anchor distT="0" distB="0" distL="114300" distR="114300" simplePos="0" relativeHeight="251634688" behindDoc="0" locked="0" layoutInCell="1" allowOverlap="1" wp14:anchorId="6F997FDA" wp14:editId="4F1645AD">
                <wp:simplePos x="0" y="0"/>
                <wp:positionH relativeFrom="column">
                  <wp:posOffset>4695190</wp:posOffset>
                </wp:positionH>
                <wp:positionV relativeFrom="paragraph">
                  <wp:posOffset>-798042</wp:posOffset>
                </wp:positionV>
                <wp:extent cx="1844040" cy="771525"/>
                <wp:effectExtent l="0" t="0" r="22860" b="28575"/>
                <wp:wrapNone/>
                <wp:docPr id="307" name="Caixa de texto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4040" cy="771525"/>
                        </a:xfrm>
                        <a:prstGeom prst="rect">
                          <a:avLst/>
                        </a:prstGeom>
                        <a:solidFill>
                          <a:srgbClr val="FFFFFF"/>
                        </a:solidFill>
                        <a:ln w="9525">
                          <a:solidFill>
                            <a:srgbClr val="000000"/>
                          </a:solidFill>
                          <a:miter lim="800000"/>
                          <a:headEnd/>
                          <a:tailEnd/>
                        </a:ln>
                      </wps:spPr>
                      <wps:txbx>
                        <w:txbxContent>
                          <w:p w14:paraId="2290350C" w14:textId="77777777" w:rsidR="005B1F9E" w:rsidRDefault="005B1F9E" w:rsidP="00A41231">
                            <w:pPr>
                              <w:rPr>
                                <w:rFonts w:ascii="Arial" w:hAnsi="Arial" w:cs="Arial"/>
                                <w:sz w:val="18"/>
                                <w:szCs w:val="16"/>
                              </w:rPr>
                            </w:pPr>
                            <w:r w:rsidRPr="009271C8">
                              <w:rPr>
                                <w:rFonts w:ascii="Arial" w:hAnsi="Arial" w:cs="Arial"/>
                                <w:sz w:val="18"/>
                                <w:szCs w:val="16"/>
                              </w:rPr>
                              <w:t>PMT-RJ</w:t>
                            </w:r>
                            <w:r>
                              <w:rPr>
                                <w:rFonts w:ascii="Arial" w:hAnsi="Arial" w:cs="Arial"/>
                                <w:sz w:val="18"/>
                                <w:szCs w:val="16"/>
                              </w:rPr>
                              <w:t xml:space="preserve"> </w:t>
                            </w:r>
                          </w:p>
                          <w:p w14:paraId="6145D56F" w14:textId="114FBF31" w:rsidR="005B1F9E" w:rsidRDefault="005B1F9E" w:rsidP="00A41231">
                            <w:pPr>
                              <w:rPr>
                                <w:rFonts w:ascii="Arial" w:eastAsia="Arial" w:hAnsi="Arial" w:cs="Arial"/>
                                <w:sz w:val="18"/>
                                <w:szCs w:val="16"/>
                              </w:rPr>
                            </w:pPr>
                            <w:r w:rsidRPr="009271C8">
                              <w:rPr>
                                <w:rFonts w:ascii="Arial" w:hAnsi="Arial" w:cs="Arial"/>
                                <w:sz w:val="18"/>
                                <w:szCs w:val="16"/>
                              </w:rPr>
                              <w:t>PROCESSO N</w:t>
                            </w:r>
                            <w:r>
                              <w:rPr>
                                <w:rFonts w:ascii="Arial" w:hAnsi="Arial" w:cs="Arial"/>
                                <w:sz w:val="18"/>
                                <w:szCs w:val="16"/>
                              </w:rPr>
                              <w:t>º</w:t>
                            </w:r>
                            <w:r w:rsidRPr="009271C8">
                              <w:rPr>
                                <w:rFonts w:ascii="Arial" w:hAnsi="Arial" w:cs="Arial"/>
                                <w:sz w:val="18"/>
                                <w:szCs w:val="16"/>
                              </w:rPr>
                              <w:t xml:space="preserve"> </w:t>
                            </w:r>
                            <w:r>
                              <w:rPr>
                                <w:rFonts w:ascii="Arial" w:hAnsi="Arial" w:cs="Arial"/>
                                <w:sz w:val="18"/>
                                <w:szCs w:val="16"/>
                              </w:rPr>
                              <w:t>27.341/2021</w:t>
                            </w:r>
                          </w:p>
                          <w:p w14:paraId="4F19DF56" w14:textId="77777777" w:rsidR="005B1F9E" w:rsidRDefault="005B1F9E" w:rsidP="00A41231">
                            <w:pPr>
                              <w:rPr>
                                <w:rFonts w:ascii="Arial" w:hAnsi="Arial" w:cs="Arial"/>
                                <w:sz w:val="18"/>
                                <w:szCs w:val="16"/>
                              </w:rPr>
                            </w:pPr>
                          </w:p>
                          <w:p w14:paraId="2E99C22E" w14:textId="782CAA5E" w:rsidR="005B1F9E" w:rsidRPr="009271C8" w:rsidRDefault="005B1F9E" w:rsidP="00A41231">
                            <w:pPr>
                              <w:rPr>
                                <w:rFonts w:ascii="Arial" w:hAnsi="Arial" w:cs="Arial"/>
                                <w:sz w:val="18"/>
                                <w:szCs w:val="16"/>
                              </w:rPr>
                            </w:pPr>
                            <w:r w:rsidRPr="009271C8">
                              <w:rPr>
                                <w:rFonts w:ascii="Arial" w:hAnsi="Arial" w:cs="Arial"/>
                                <w:sz w:val="18"/>
                                <w:szCs w:val="16"/>
                              </w:rPr>
                              <w:t>RUBRICA:</w:t>
                            </w:r>
                            <w:r>
                              <w:rPr>
                                <w:rFonts w:ascii="Arial" w:hAnsi="Arial" w:cs="Arial"/>
                                <w:sz w:val="18"/>
                                <w:szCs w:val="16"/>
                              </w:rPr>
                              <w:t xml:space="preserve"> </w:t>
                            </w:r>
                            <w:r w:rsidRPr="009271C8">
                              <w:rPr>
                                <w:rFonts w:ascii="Arial" w:hAnsi="Arial" w:cs="Arial"/>
                                <w:sz w:val="18"/>
                                <w:szCs w:val="16"/>
                              </w:rPr>
                              <w:t>FLS.:</w:t>
                            </w:r>
                            <w:r>
                              <w:rPr>
                                <w:rFonts w:ascii="Arial" w:hAnsi="Arial" w:cs="Arial"/>
                                <w:sz w:val="18"/>
                                <w:szCs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F997FDA" id="_x0000_t202" coordsize="21600,21600" o:spt="202" path="m,l,21600r21600,l21600,xe">
                <v:stroke joinstyle="miter"/>
                <v:path gradientshapeok="t" o:connecttype="rect"/>
              </v:shapetype>
              <v:shape id="Caixa de texto 307" o:spid="_x0000_s1026" type="#_x0000_t202" style="position:absolute;left:0;text-align:left;margin-left:369.7pt;margin-top:-62.85pt;width:145.2pt;height:60.7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">
                <v:textbox>
                  <w:txbxContent>
                    <w:p w14:paraId="2290350C" w14:textId="77777777" w:rsidR="005B1F9E" w:rsidRDefault="005B1F9E" w:rsidP="00A41231">
                      <w:pPr>
                        <w:rPr>
                          <w:rFonts w:ascii="Arial" w:hAnsi="Arial" w:cs="Arial"/>
                          <w:sz w:val="18"/>
                          <w:szCs w:val="16"/>
                        </w:rPr>
                      </w:pPr>
                      <w:r w:rsidRPr="009271C8">
                        <w:rPr>
                          <w:rFonts w:ascii="Arial" w:hAnsi="Arial" w:cs="Arial"/>
                          <w:sz w:val="18"/>
                          <w:szCs w:val="16"/>
                        </w:rPr>
                        <w:t>PMT-RJ</w:t>
                      </w:r>
                      <w:r>
                        <w:rPr>
                          <w:rFonts w:ascii="Arial" w:hAnsi="Arial" w:cs="Arial"/>
                          <w:sz w:val="18"/>
                          <w:szCs w:val="16"/>
                        </w:rPr>
                        <w:t xml:space="preserve"> </w:t>
                      </w:r>
                    </w:p>
                    <w:p w14:paraId="6145D56F" w14:textId="114FBF31" w:rsidR="005B1F9E" w:rsidRDefault="005B1F9E" w:rsidP="00A41231">
                      <w:pPr>
                        <w:rPr>
                          <w:rFonts w:ascii="Arial" w:eastAsia="Arial" w:hAnsi="Arial" w:cs="Arial"/>
                          <w:sz w:val="18"/>
                          <w:szCs w:val="16"/>
                        </w:rPr>
                      </w:pPr>
                      <w:r w:rsidRPr="009271C8">
                        <w:rPr>
                          <w:rFonts w:ascii="Arial" w:hAnsi="Arial" w:cs="Arial"/>
                          <w:sz w:val="18"/>
                          <w:szCs w:val="16"/>
                        </w:rPr>
                        <w:t>PROCESSO N</w:t>
                      </w:r>
                      <w:r>
                        <w:rPr>
                          <w:rFonts w:ascii="Arial" w:hAnsi="Arial" w:cs="Arial"/>
                          <w:sz w:val="18"/>
                          <w:szCs w:val="16"/>
                        </w:rPr>
                        <w:t>º</w:t>
                      </w:r>
                      <w:r w:rsidRPr="009271C8">
                        <w:rPr>
                          <w:rFonts w:ascii="Arial" w:hAnsi="Arial" w:cs="Arial"/>
                          <w:sz w:val="18"/>
                          <w:szCs w:val="16"/>
                        </w:rPr>
                        <w:t xml:space="preserve"> </w:t>
                      </w:r>
                      <w:r>
                        <w:rPr>
                          <w:rFonts w:ascii="Arial" w:hAnsi="Arial" w:cs="Arial"/>
                          <w:sz w:val="18"/>
                          <w:szCs w:val="16"/>
                        </w:rPr>
                        <w:t>27.341/2021</w:t>
                      </w:r>
                    </w:p>
                    <w:p w14:paraId="4F19DF56" w14:textId="77777777" w:rsidR="005B1F9E" w:rsidRDefault="005B1F9E" w:rsidP="00A41231">
                      <w:pPr>
                        <w:rPr>
                          <w:rFonts w:ascii="Arial" w:hAnsi="Arial" w:cs="Arial"/>
                          <w:sz w:val="18"/>
                          <w:szCs w:val="16"/>
                        </w:rPr>
                      </w:pPr>
                    </w:p>
                    <w:p w14:paraId="2E99C22E" w14:textId="782CAA5E" w:rsidR="005B1F9E" w:rsidRPr="009271C8" w:rsidRDefault="005B1F9E" w:rsidP="00A41231">
                      <w:pPr>
                        <w:rPr>
                          <w:rFonts w:ascii="Arial" w:hAnsi="Arial" w:cs="Arial"/>
                          <w:sz w:val="18"/>
                          <w:szCs w:val="16"/>
                        </w:rPr>
                      </w:pPr>
                      <w:r w:rsidRPr="009271C8">
                        <w:rPr>
                          <w:rFonts w:ascii="Arial" w:hAnsi="Arial" w:cs="Arial"/>
                          <w:sz w:val="18"/>
                          <w:szCs w:val="16"/>
                        </w:rPr>
                        <w:t>RUBRICA:</w:t>
                      </w:r>
                      <w:r>
                        <w:rPr>
                          <w:rFonts w:ascii="Arial" w:hAnsi="Arial" w:cs="Arial"/>
                          <w:sz w:val="18"/>
                          <w:szCs w:val="16"/>
                        </w:rPr>
                        <w:t xml:space="preserve"> </w:t>
                      </w:r>
                      <w:r w:rsidRPr="009271C8">
                        <w:rPr>
                          <w:rFonts w:ascii="Arial" w:hAnsi="Arial" w:cs="Arial"/>
                          <w:sz w:val="18"/>
                          <w:szCs w:val="16"/>
                        </w:rPr>
                        <w:t>FLS.:</w:t>
                      </w:r>
                      <w:r>
                        <w:rPr>
                          <w:rFonts w:ascii="Arial" w:hAnsi="Arial" w:cs="Arial"/>
                          <w:sz w:val="18"/>
                          <w:szCs w:val="16"/>
                        </w:rPr>
                        <w:t xml:space="preserve"> </w:t>
                      </w:r>
                    </w:p>
                  </w:txbxContent>
                </v:textbox>
              </v:shape>
            </w:pict>
          </mc:Fallback>
        </mc:AlternateContent>
      </w:r>
    </w:p>
    <w:p w14:paraId="570B23B7" w14:textId="3E72305C" w:rsidR="00A41231" w:rsidRDefault="00B31D4A" w:rsidP="003C6C14">
      <w:pPr>
        <w:pStyle w:val="Normal1"/>
        <w:spacing w:after="200" w:line="276" w:lineRule="auto"/>
        <w:ind w:right="49"/>
        <w:jc w:val="both"/>
        <w:rPr>
          <w:rFonts w:ascii="Arial" w:eastAsia="Arial" w:hAnsi="Arial" w:cs="Arial"/>
          <w:b/>
          <w:sz w:val="24"/>
          <w:szCs w:val="24"/>
        </w:rPr>
      </w:pPr>
      <w:r>
        <w:rPr>
          <w:rFonts w:ascii="Arial" w:eastAsia="Arial" w:hAnsi="Arial" w:cs="Arial"/>
          <w:b/>
          <w:noProof/>
          <w:sz w:val="24"/>
          <w:szCs w:val="24"/>
          <w:lang w:eastAsia="pt-BR"/>
        </w:rPr>
        <w:drawing>
          <wp:anchor distT="0" distB="0" distL="114300" distR="114300" simplePos="0" relativeHeight="251631616" behindDoc="1" locked="0" layoutInCell="1" allowOverlap="1" wp14:anchorId="72A55018" wp14:editId="1490A126">
            <wp:simplePos x="0" y="0"/>
            <wp:positionH relativeFrom="page">
              <wp:posOffset>113665</wp:posOffset>
            </wp:positionH>
            <wp:positionV relativeFrom="margin">
              <wp:posOffset>-1052195</wp:posOffset>
            </wp:positionV>
            <wp:extent cx="7305315" cy="10754995"/>
            <wp:effectExtent l="0" t="0" r="0" b="8255"/>
            <wp:wrapNone/>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305315" cy="107549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660D34" w14:textId="77777777" w:rsidR="00A41231" w:rsidRDefault="00A41231" w:rsidP="003C6C14">
      <w:pPr>
        <w:pStyle w:val="Normal1"/>
        <w:spacing w:after="200" w:line="276" w:lineRule="auto"/>
        <w:ind w:right="49"/>
        <w:jc w:val="both"/>
        <w:rPr>
          <w:rFonts w:ascii="Arial" w:eastAsia="Arial" w:hAnsi="Arial" w:cs="Arial"/>
          <w:b/>
          <w:sz w:val="24"/>
          <w:szCs w:val="24"/>
        </w:rPr>
      </w:pPr>
    </w:p>
    <w:p w14:paraId="2315690C" w14:textId="77777777" w:rsidR="00A41231" w:rsidRDefault="00A41231" w:rsidP="003C6C14">
      <w:pPr>
        <w:pStyle w:val="Normal1"/>
        <w:spacing w:after="200" w:line="276" w:lineRule="auto"/>
        <w:ind w:right="49"/>
        <w:jc w:val="both"/>
        <w:rPr>
          <w:rFonts w:ascii="Arial" w:eastAsia="Arial" w:hAnsi="Arial" w:cs="Arial"/>
          <w:b/>
          <w:sz w:val="24"/>
          <w:szCs w:val="24"/>
        </w:rPr>
      </w:pPr>
    </w:p>
    <w:p w14:paraId="076BAD15" w14:textId="77777777" w:rsidR="00A41231" w:rsidRDefault="00A41231" w:rsidP="003C6C14">
      <w:pPr>
        <w:pStyle w:val="Normal1"/>
        <w:spacing w:after="200" w:line="276" w:lineRule="auto"/>
        <w:ind w:right="49"/>
        <w:jc w:val="both"/>
        <w:rPr>
          <w:rFonts w:ascii="Arial" w:eastAsia="Arial" w:hAnsi="Arial" w:cs="Arial"/>
          <w:b/>
          <w:sz w:val="24"/>
          <w:szCs w:val="24"/>
        </w:rPr>
      </w:pPr>
    </w:p>
    <w:p w14:paraId="48DBA930" w14:textId="77777777" w:rsidR="00A41231" w:rsidRDefault="00A41231" w:rsidP="003C6C14">
      <w:pPr>
        <w:pStyle w:val="Normal1"/>
        <w:spacing w:after="200" w:line="276" w:lineRule="auto"/>
        <w:ind w:right="49"/>
        <w:jc w:val="both"/>
        <w:rPr>
          <w:rFonts w:ascii="Arial" w:eastAsia="Arial" w:hAnsi="Arial" w:cs="Arial"/>
          <w:b/>
          <w:sz w:val="24"/>
          <w:szCs w:val="24"/>
        </w:rPr>
      </w:pPr>
    </w:p>
    <w:p w14:paraId="2DF676DF" w14:textId="77777777" w:rsidR="00A41231" w:rsidRDefault="00A41231" w:rsidP="003C6C14">
      <w:pPr>
        <w:pStyle w:val="Normal1"/>
        <w:spacing w:after="200" w:line="276" w:lineRule="auto"/>
        <w:ind w:right="49"/>
        <w:jc w:val="both"/>
        <w:rPr>
          <w:rFonts w:ascii="Arial" w:eastAsia="Arial" w:hAnsi="Arial" w:cs="Arial"/>
          <w:b/>
          <w:sz w:val="24"/>
          <w:szCs w:val="24"/>
        </w:rPr>
      </w:pPr>
    </w:p>
    <w:p w14:paraId="633B1A15" w14:textId="77777777" w:rsidR="00A41231" w:rsidRDefault="00A41231" w:rsidP="003C6C14">
      <w:pPr>
        <w:pStyle w:val="Normal1"/>
        <w:spacing w:after="200" w:line="276" w:lineRule="auto"/>
        <w:ind w:right="49"/>
        <w:jc w:val="both"/>
        <w:rPr>
          <w:rFonts w:ascii="Arial" w:eastAsia="Arial" w:hAnsi="Arial" w:cs="Arial"/>
          <w:b/>
          <w:sz w:val="24"/>
          <w:szCs w:val="24"/>
        </w:rPr>
      </w:pPr>
    </w:p>
    <w:p w14:paraId="6D6485FF" w14:textId="77777777" w:rsidR="00A41231" w:rsidRDefault="00A41231" w:rsidP="003C6C14">
      <w:pPr>
        <w:pStyle w:val="Normal1"/>
        <w:spacing w:after="200" w:line="276" w:lineRule="auto"/>
        <w:ind w:right="49"/>
        <w:jc w:val="both"/>
        <w:rPr>
          <w:rFonts w:ascii="Arial" w:eastAsia="Arial" w:hAnsi="Arial" w:cs="Arial"/>
          <w:b/>
          <w:sz w:val="24"/>
          <w:szCs w:val="24"/>
        </w:rPr>
      </w:pPr>
    </w:p>
    <w:p w14:paraId="447576D5" w14:textId="77777777" w:rsidR="00A41231" w:rsidRDefault="00A41231" w:rsidP="003C6C14">
      <w:pPr>
        <w:pStyle w:val="Normal1"/>
        <w:spacing w:after="200" w:line="276" w:lineRule="auto"/>
        <w:ind w:right="49"/>
        <w:jc w:val="both"/>
        <w:rPr>
          <w:rFonts w:ascii="Arial" w:eastAsia="Arial" w:hAnsi="Arial" w:cs="Arial"/>
          <w:b/>
          <w:sz w:val="24"/>
          <w:szCs w:val="24"/>
        </w:rPr>
      </w:pPr>
    </w:p>
    <w:p w14:paraId="695C9222" w14:textId="77777777" w:rsidR="00A41231" w:rsidRDefault="00A41231" w:rsidP="003C6C14">
      <w:pPr>
        <w:pStyle w:val="Normal1"/>
        <w:spacing w:after="200" w:line="276" w:lineRule="auto"/>
        <w:ind w:right="49"/>
        <w:jc w:val="both"/>
        <w:rPr>
          <w:rFonts w:ascii="Arial" w:eastAsia="Arial" w:hAnsi="Arial" w:cs="Arial"/>
          <w:b/>
          <w:sz w:val="24"/>
          <w:szCs w:val="24"/>
        </w:rPr>
      </w:pPr>
    </w:p>
    <w:p w14:paraId="1F5F0A81" w14:textId="77777777" w:rsidR="00A41231" w:rsidRDefault="00A41231" w:rsidP="003C6C14">
      <w:pPr>
        <w:pStyle w:val="Normal1"/>
        <w:spacing w:after="200" w:line="276" w:lineRule="auto"/>
        <w:ind w:right="49"/>
        <w:jc w:val="both"/>
        <w:rPr>
          <w:rFonts w:ascii="Arial" w:eastAsia="Arial" w:hAnsi="Arial" w:cs="Arial"/>
          <w:b/>
          <w:sz w:val="24"/>
          <w:szCs w:val="24"/>
        </w:rPr>
      </w:pPr>
    </w:p>
    <w:p w14:paraId="1C22BCC6" w14:textId="2E555CAD" w:rsidR="00A41231" w:rsidRDefault="00A41231" w:rsidP="003C6C14">
      <w:pPr>
        <w:pStyle w:val="Normal1"/>
        <w:spacing w:after="200" w:line="276" w:lineRule="auto"/>
        <w:ind w:right="49"/>
        <w:jc w:val="both"/>
        <w:rPr>
          <w:rFonts w:ascii="Arial" w:eastAsia="Arial" w:hAnsi="Arial" w:cs="Arial"/>
          <w:b/>
          <w:sz w:val="24"/>
          <w:szCs w:val="24"/>
        </w:rPr>
      </w:pPr>
    </w:p>
    <w:p w14:paraId="7BB0BD76" w14:textId="292921C7" w:rsidR="00A41231" w:rsidRDefault="00A41231" w:rsidP="003C6C14">
      <w:pPr>
        <w:pStyle w:val="Normal1"/>
        <w:spacing w:after="200" w:line="276" w:lineRule="auto"/>
        <w:ind w:right="49"/>
        <w:jc w:val="both"/>
        <w:rPr>
          <w:rFonts w:ascii="Arial" w:eastAsia="Arial" w:hAnsi="Arial" w:cs="Arial"/>
          <w:b/>
          <w:sz w:val="24"/>
          <w:szCs w:val="24"/>
        </w:rPr>
      </w:pPr>
    </w:p>
    <w:p w14:paraId="46614749" w14:textId="4DA1F5A1" w:rsidR="00A41231" w:rsidRDefault="00846EBA" w:rsidP="003C6C14">
      <w:pPr>
        <w:pStyle w:val="Normal1"/>
        <w:spacing w:after="200" w:line="276" w:lineRule="auto"/>
        <w:ind w:right="49"/>
        <w:jc w:val="both"/>
        <w:rPr>
          <w:rFonts w:ascii="Arial" w:eastAsia="Arial" w:hAnsi="Arial" w:cs="Arial"/>
          <w:b/>
          <w:sz w:val="24"/>
          <w:szCs w:val="24"/>
        </w:rPr>
      </w:pPr>
      <w:r>
        <w:rPr>
          <w:rFonts w:ascii="Arial" w:eastAsia="Arial" w:hAnsi="Arial" w:cs="Arial"/>
          <w:b/>
          <w:noProof/>
          <w:sz w:val="24"/>
          <w:szCs w:val="24"/>
          <w:lang w:eastAsia="pt-BR"/>
        </w:rPr>
        <mc:AlternateContent>
          <mc:Choice Requires="wps">
            <w:drawing>
              <wp:anchor distT="0" distB="0" distL="114300" distR="114300" simplePos="0" relativeHeight="251633664" behindDoc="0" locked="0" layoutInCell="1" allowOverlap="1" wp14:anchorId="279A6C5C" wp14:editId="442D6884">
                <wp:simplePos x="0" y="0"/>
                <wp:positionH relativeFrom="column">
                  <wp:posOffset>1594485</wp:posOffset>
                </wp:positionH>
                <wp:positionV relativeFrom="paragraph">
                  <wp:posOffset>146050</wp:posOffset>
                </wp:positionV>
                <wp:extent cx="4727574" cy="1943734"/>
                <wp:effectExtent l="0" t="0" r="0" b="0"/>
                <wp:wrapNone/>
                <wp:docPr id="6" name="Caixa de texto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27574" cy="1943734"/>
                        </a:xfrm>
                        <a:prstGeom prst="rect">
                          <a:avLst/>
                        </a:prstGeom>
                        <a:noFill/>
                        <a:ln w="9525">
                          <a:noFill/>
                          <a:miter lim="800000"/>
                          <a:headEnd/>
                          <a:tailEnd/>
                        </a:ln>
                      </wps:spPr>
                      <wps:txbx>
                        <w:txbxContent>
                          <w:p w14:paraId="37BA734D" w14:textId="7C45038F" w:rsidR="005B1F9E" w:rsidRPr="004A74F2" w:rsidRDefault="005B1F9E" w:rsidP="00077922">
                            <w:pPr>
                              <w:jc w:val="right"/>
                              <w:rPr>
                                <w:rFonts w:ascii="Calibri" w:hAnsi="Calibri" w:cs="Calibri"/>
                                <w:b/>
                                <w:color w:val="404040"/>
                                <w:sz w:val="72"/>
                                <w:szCs w:val="52"/>
                              </w:rPr>
                            </w:pPr>
                            <w:r>
                              <w:rPr>
                                <w:rFonts w:ascii="Calibri" w:hAnsi="Calibri" w:cs="Calibri"/>
                                <w:b/>
                                <w:color w:val="404040"/>
                                <w:sz w:val="72"/>
                                <w:szCs w:val="52"/>
                              </w:rPr>
                              <w:t>REMARCAÇÃO</w:t>
                            </w:r>
                          </w:p>
                          <w:p w14:paraId="06E629B1" w14:textId="77777777" w:rsidR="005B1F9E" w:rsidRPr="004A74F2" w:rsidRDefault="005B1F9E" w:rsidP="00077922">
                            <w:pPr>
                              <w:jc w:val="right"/>
                              <w:rPr>
                                <w:rFonts w:ascii="Calibri" w:hAnsi="Calibri" w:cs="Calibri"/>
                                <w:b/>
                                <w:color w:val="404040"/>
                                <w:sz w:val="72"/>
                                <w:szCs w:val="52"/>
                              </w:rPr>
                            </w:pPr>
                            <w:r w:rsidRPr="004A74F2">
                              <w:rPr>
                                <w:rFonts w:ascii="Calibri" w:hAnsi="Calibri" w:cs="Calibri"/>
                                <w:b/>
                                <w:color w:val="404040"/>
                                <w:sz w:val="72"/>
                                <w:szCs w:val="52"/>
                              </w:rPr>
                              <w:t>PREGÃO ELETRÔNICO</w:t>
                            </w:r>
                          </w:p>
                          <w:p w14:paraId="46DA212D" w14:textId="68E701D7" w:rsidR="005B1F9E" w:rsidRPr="004A74F2" w:rsidRDefault="005B1F9E" w:rsidP="00077922">
                            <w:pPr>
                              <w:jc w:val="right"/>
                              <w:rPr>
                                <w:rFonts w:ascii="Calibri" w:hAnsi="Calibri" w:cs="Calibri"/>
                                <w:b/>
                                <w:color w:val="4BACC6"/>
                                <w:sz w:val="72"/>
                                <w:szCs w:val="52"/>
                              </w:rPr>
                            </w:pPr>
                            <w:r>
                              <w:rPr>
                                <w:rFonts w:ascii="Calibri" w:hAnsi="Calibri" w:cs="Calibri"/>
                                <w:b/>
                                <w:color w:val="4BACC6"/>
                                <w:sz w:val="72"/>
                                <w:szCs w:val="52"/>
                              </w:rPr>
                              <w:t>049</w:t>
                            </w:r>
                            <w:r w:rsidRPr="004A74F2">
                              <w:rPr>
                                <w:rFonts w:ascii="Calibri" w:hAnsi="Calibri" w:cs="Calibri"/>
                                <w:b/>
                                <w:color w:val="4BACC6"/>
                                <w:sz w:val="72"/>
                                <w:szCs w:val="52"/>
                              </w:rPr>
                              <w:t>/202</w:t>
                            </w:r>
                            <w:r>
                              <w:rPr>
                                <w:rFonts w:ascii="Calibri" w:hAnsi="Calibri" w:cs="Calibri"/>
                                <w:b/>
                                <w:color w:val="4BACC6"/>
                                <w:sz w:val="72"/>
                                <w:szCs w:val="52"/>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9A6C5C" id="Caixa de texto 6" o:spid="_x0000_s1027" type="#_x0000_t202" style="position:absolute;left:0;text-align:left;margin-left:125.55pt;margin-top:11.5pt;width:372.25pt;height:153.0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" filled="f" stroked="f">
                <v:textbox>
                  <w:txbxContent>
                    <w:p w14:paraId="37BA734D" w14:textId="7C45038F" w:rsidR="005B1F9E" w:rsidRPr="004A74F2" w:rsidRDefault="005B1F9E" w:rsidP="00077922">
                      <w:pPr>
                        <w:jc w:val="right"/>
                        <w:rPr>
                          <w:rFonts w:ascii="Calibri" w:hAnsi="Calibri" w:cs="Calibri"/>
                          <w:b/>
                          <w:color w:val="404040"/>
                          <w:sz w:val="72"/>
                          <w:szCs w:val="52"/>
                        </w:rPr>
                      </w:pPr>
                      <w:r>
                        <w:rPr>
                          <w:rFonts w:ascii="Calibri" w:hAnsi="Calibri" w:cs="Calibri"/>
                          <w:b/>
                          <w:color w:val="404040"/>
                          <w:sz w:val="72"/>
                          <w:szCs w:val="52"/>
                        </w:rPr>
                        <w:t>REMARCAÇÃO</w:t>
                      </w:r>
                    </w:p>
                    <w:p w14:paraId="06E629B1" w14:textId="77777777" w:rsidR="005B1F9E" w:rsidRPr="004A74F2" w:rsidRDefault="005B1F9E" w:rsidP="00077922">
                      <w:pPr>
                        <w:jc w:val="right"/>
                        <w:rPr>
                          <w:rFonts w:ascii="Calibri" w:hAnsi="Calibri" w:cs="Calibri"/>
                          <w:b/>
                          <w:color w:val="404040"/>
                          <w:sz w:val="72"/>
                          <w:szCs w:val="52"/>
                        </w:rPr>
                      </w:pPr>
                      <w:r w:rsidRPr="004A74F2">
                        <w:rPr>
                          <w:rFonts w:ascii="Calibri" w:hAnsi="Calibri" w:cs="Calibri"/>
                          <w:b/>
                          <w:color w:val="404040"/>
                          <w:sz w:val="72"/>
                          <w:szCs w:val="52"/>
                        </w:rPr>
                        <w:t>PREGÃO ELETRÔNICO</w:t>
                      </w:r>
                    </w:p>
                    <w:p w14:paraId="46DA212D" w14:textId="68E701D7" w:rsidR="005B1F9E" w:rsidRPr="004A74F2" w:rsidRDefault="005B1F9E" w:rsidP="00077922">
                      <w:pPr>
                        <w:jc w:val="right"/>
                        <w:rPr>
                          <w:rFonts w:ascii="Calibri" w:hAnsi="Calibri" w:cs="Calibri"/>
                          <w:b/>
                          <w:color w:val="4BACC6"/>
                          <w:sz w:val="72"/>
                          <w:szCs w:val="52"/>
                        </w:rPr>
                      </w:pPr>
                      <w:r>
                        <w:rPr>
                          <w:rFonts w:ascii="Calibri" w:hAnsi="Calibri" w:cs="Calibri"/>
                          <w:b/>
                          <w:color w:val="4BACC6"/>
                          <w:sz w:val="72"/>
                          <w:szCs w:val="52"/>
                        </w:rPr>
                        <w:t>049</w:t>
                      </w:r>
                      <w:r w:rsidRPr="004A74F2">
                        <w:rPr>
                          <w:rFonts w:ascii="Calibri" w:hAnsi="Calibri" w:cs="Calibri"/>
                          <w:b/>
                          <w:color w:val="4BACC6"/>
                          <w:sz w:val="72"/>
                          <w:szCs w:val="52"/>
                        </w:rPr>
                        <w:t>/202</w:t>
                      </w:r>
                      <w:r>
                        <w:rPr>
                          <w:rFonts w:ascii="Calibri" w:hAnsi="Calibri" w:cs="Calibri"/>
                          <w:b/>
                          <w:color w:val="4BACC6"/>
                          <w:sz w:val="72"/>
                          <w:szCs w:val="52"/>
                        </w:rPr>
                        <w:t>2</w:t>
                      </w:r>
                    </w:p>
                  </w:txbxContent>
                </v:textbox>
              </v:shape>
            </w:pict>
          </mc:Fallback>
        </mc:AlternateContent>
      </w:r>
    </w:p>
    <w:p w14:paraId="1CF89942" w14:textId="1B074190" w:rsidR="00A41231" w:rsidRDefault="00A41231" w:rsidP="003C6C14">
      <w:pPr>
        <w:pStyle w:val="Normal1"/>
        <w:spacing w:after="200" w:line="276" w:lineRule="auto"/>
        <w:ind w:right="49"/>
        <w:jc w:val="both"/>
        <w:rPr>
          <w:rFonts w:ascii="Arial" w:eastAsia="Arial" w:hAnsi="Arial" w:cs="Arial"/>
          <w:b/>
          <w:sz w:val="24"/>
          <w:szCs w:val="24"/>
        </w:rPr>
      </w:pPr>
    </w:p>
    <w:p w14:paraId="081C355F" w14:textId="1EDAF3D3" w:rsidR="00A41231" w:rsidRDefault="00A41231" w:rsidP="003C6C14">
      <w:pPr>
        <w:pStyle w:val="Normal1"/>
        <w:spacing w:after="200" w:line="276" w:lineRule="auto"/>
        <w:ind w:right="49"/>
        <w:jc w:val="both"/>
        <w:rPr>
          <w:rFonts w:ascii="Arial" w:eastAsia="Arial" w:hAnsi="Arial" w:cs="Arial"/>
          <w:b/>
          <w:sz w:val="24"/>
          <w:szCs w:val="24"/>
        </w:rPr>
      </w:pPr>
    </w:p>
    <w:p w14:paraId="3D38406C" w14:textId="3D1E21A5" w:rsidR="00A41231" w:rsidRDefault="00A41231" w:rsidP="003C6C14">
      <w:pPr>
        <w:pStyle w:val="Normal1"/>
        <w:spacing w:after="200" w:line="276" w:lineRule="auto"/>
        <w:ind w:right="49"/>
        <w:jc w:val="both"/>
        <w:rPr>
          <w:rFonts w:ascii="Arial" w:eastAsia="Arial" w:hAnsi="Arial" w:cs="Arial"/>
          <w:b/>
          <w:sz w:val="24"/>
          <w:szCs w:val="24"/>
        </w:rPr>
      </w:pPr>
    </w:p>
    <w:p w14:paraId="320C50F1" w14:textId="5B5FEC66" w:rsidR="00A41231" w:rsidRDefault="00A41231" w:rsidP="003C6C14">
      <w:pPr>
        <w:pStyle w:val="Normal1"/>
        <w:spacing w:after="200" w:line="276" w:lineRule="auto"/>
        <w:ind w:right="49"/>
        <w:jc w:val="both"/>
        <w:rPr>
          <w:rFonts w:ascii="Arial" w:eastAsia="Arial" w:hAnsi="Arial" w:cs="Arial"/>
          <w:b/>
          <w:sz w:val="24"/>
          <w:szCs w:val="24"/>
        </w:rPr>
      </w:pPr>
    </w:p>
    <w:p w14:paraId="1D8A01FF" w14:textId="64DC72EF" w:rsidR="00A41231" w:rsidRDefault="00A41231" w:rsidP="003C6C14">
      <w:pPr>
        <w:pStyle w:val="Normal1"/>
        <w:spacing w:after="200" w:line="276" w:lineRule="auto"/>
        <w:ind w:right="49"/>
        <w:jc w:val="both"/>
        <w:rPr>
          <w:rFonts w:ascii="Arial" w:eastAsia="Arial" w:hAnsi="Arial" w:cs="Arial"/>
          <w:b/>
          <w:sz w:val="24"/>
          <w:szCs w:val="24"/>
        </w:rPr>
      </w:pPr>
    </w:p>
    <w:p w14:paraId="527B6250" w14:textId="7832163C" w:rsidR="00A41231" w:rsidRDefault="006030DC" w:rsidP="003C6C14">
      <w:pPr>
        <w:pStyle w:val="Normal1"/>
        <w:spacing w:after="200" w:line="276" w:lineRule="auto"/>
        <w:ind w:right="49"/>
        <w:jc w:val="both"/>
        <w:rPr>
          <w:rFonts w:ascii="Arial" w:eastAsia="Arial" w:hAnsi="Arial" w:cs="Arial"/>
          <w:b/>
          <w:sz w:val="24"/>
          <w:szCs w:val="24"/>
        </w:rPr>
      </w:pPr>
      <w:r>
        <w:rPr>
          <w:rFonts w:ascii="Arial" w:eastAsia="Arial" w:hAnsi="Arial" w:cs="Arial"/>
          <w:b/>
          <w:noProof/>
          <w:sz w:val="24"/>
          <w:szCs w:val="24"/>
          <w:lang w:eastAsia="pt-BR"/>
        </w:rPr>
        <mc:AlternateContent>
          <mc:Choice Requires="wps">
            <w:drawing>
              <wp:anchor distT="0" distB="0" distL="114300" distR="114300" simplePos="0" relativeHeight="251632640" behindDoc="0" locked="0" layoutInCell="1" allowOverlap="1" wp14:anchorId="158C438A" wp14:editId="282F3017">
                <wp:simplePos x="0" y="0"/>
                <wp:positionH relativeFrom="margin">
                  <wp:align>center</wp:align>
                </wp:positionH>
                <wp:positionV relativeFrom="paragraph">
                  <wp:posOffset>110236</wp:posOffset>
                </wp:positionV>
                <wp:extent cx="6663690" cy="2438400"/>
                <wp:effectExtent l="0" t="0" r="0" b="0"/>
                <wp:wrapNone/>
                <wp:docPr id="4" name="Caixa de texto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3690" cy="2438400"/>
                        </a:xfrm>
                        <a:prstGeom prst="rect">
                          <a:avLst/>
                        </a:prstGeom>
                        <a:noFill/>
                        <a:ln w="9525">
                          <a:noFill/>
                          <a:miter lim="800000"/>
                          <a:headEnd/>
                          <a:tailEnd/>
                        </a:ln>
                      </wps:spPr>
                      <wps:txbx>
                        <w:txbxContent>
                          <w:p w14:paraId="73446BF8" w14:textId="4D1B41C0" w:rsidR="005B1F9E" w:rsidRPr="002501B0" w:rsidRDefault="005B1F9E" w:rsidP="00C05B1A">
                            <w:pPr>
                              <w:jc w:val="both"/>
                              <w:rPr>
                                <w:rFonts w:ascii="Arial" w:eastAsiaTheme="minorHAnsi" w:hAnsi="Arial" w:cs="Arial"/>
                                <w:sz w:val="36"/>
                                <w:szCs w:val="36"/>
                              </w:rPr>
                            </w:pPr>
                            <w:r w:rsidRPr="002501B0">
                              <w:rPr>
                                <w:rFonts w:ascii="Arial" w:eastAsia="Cambria" w:hAnsi="Arial" w:cs="Arial"/>
                                <w:sz w:val="36"/>
                                <w:szCs w:val="36"/>
                              </w:rPr>
                              <w:t xml:space="preserve">REGISTRO DE </w:t>
                            </w:r>
                            <w:r>
                              <w:rPr>
                                <w:rFonts w:ascii="Arial" w:eastAsia="Cambria" w:hAnsi="Arial" w:cs="Arial"/>
                                <w:sz w:val="36"/>
                                <w:szCs w:val="36"/>
                              </w:rPr>
                              <w:t xml:space="preserve">PREÇOS PARA </w:t>
                            </w:r>
                            <w:r w:rsidRPr="00620CA7">
                              <w:rPr>
                                <w:rFonts w:ascii="Arial" w:eastAsia="Cambria" w:hAnsi="Arial" w:cs="Arial"/>
                                <w:sz w:val="36"/>
                                <w:szCs w:val="36"/>
                              </w:rPr>
                              <w:t>AQUISIÇÃO DE MOBILIÁRIO GERAL E MÉDICO</w:t>
                            </w:r>
                            <w:r>
                              <w:rPr>
                                <w:rFonts w:ascii="Arial" w:eastAsia="Cambria" w:hAnsi="Arial" w:cs="Arial"/>
                                <w:sz w:val="36"/>
                                <w:szCs w:val="36"/>
                              </w:rPr>
                              <w:t>, EQUIPAMENTO MÉDICO HOSPITALAR E MATERIAIS DIVÉRSOS, PELO PERÍODO DE 12 (DOZE) MESES</w:t>
                            </w:r>
                          </w:p>
                          <w:p w14:paraId="22EEF43E" w14:textId="77777777" w:rsidR="005B1F9E" w:rsidRPr="004A74F2" w:rsidRDefault="005B1F9E" w:rsidP="00A41231">
                            <w:pPr>
                              <w:jc w:val="both"/>
                              <w:rPr>
                                <w:rFonts w:ascii="Arial" w:eastAsia="Cambria" w:hAnsi="Arial" w:cs="Arial"/>
                                <w:sz w:val="32"/>
                                <w:szCs w:val="32"/>
                              </w:rPr>
                            </w:pPr>
                          </w:p>
                          <w:p w14:paraId="441CBEC6" w14:textId="2BBFA1D1" w:rsidR="005B1F9E" w:rsidRDefault="005B1F9E" w:rsidP="00A41231">
                            <w:pPr>
                              <w:jc w:val="both"/>
                              <w:rPr>
                                <w:rFonts w:ascii="Arial" w:hAnsi="Arial" w:cs="Arial"/>
                                <w:sz w:val="40"/>
                              </w:rPr>
                            </w:pPr>
                            <w:r>
                              <w:rPr>
                                <w:rFonts w:ascii="Arial" w:hAnsi="Arial" w:cs="Arial"/>
                                <w:sz w:val="40"/>
                              </w:rPr>
                              <w:t>DATA DA SESSÃO PÚBLICA</w:t>
                            </w:r>
                            <w:r w:rsidRPr="0062302C">
                              <w:rPr>
                                <w:rFonts w:ascii="Arial" w:hAnsi="Arial" w:cs="Arial"/>
                                <w:sz w:val="40"/>
                              </w:rPr>
                              <w:t xml:space="preserve">: </w:t>
                            </w:r>
                            <w:r>
                              <w:rPr>
                                <w:rFonts w:ascii="Arial" w:hAnsi="Arial" w:cs="Arial"/>
                                <w:sz w:val="40"/>
                              </w:rPr>
                              <w:t>05</w:t>
                            </w:r>
                            <w:r w:rsidRPr="0062302C">
                              <w:rPr>
                                <w:rFonts w:ascii="Arial" w:hAnsi="Arial" w:cs="Arial"/>
                                <w:sz w:val="40"/>
                              </w:rPr>
                              <w:t>/</w:t>
                            </w:r>
                            <w:r>
                              <w:rPr>
                                <w:rFonts w:ascii="Arial" w:hAnsi="Arial" w:cs="Arial"/>
                                <w:sz w:val="40"/>
                              </w:rPr>
                              <w:t>09</w:t>
                            </w:r>
                            <w:r w:rsidRPr="0062302C">
                              <w:rPr>
                                <w:rFonts w:ascii="Arial" w:hAnsi="Arial" w:cs="Arial"/>
                                <w:sz w:val="40"/>
                              </w:rPr>
                              <w:t xml:space="preserve">/2022 às </w:t>
                            </w:r>
                            <w:r>
                              <w:rPr>
                                <w:rFonts w:ascii="Arial" w:hAnsi="Arial" w:cs="Arial"/>
                                <w:sz w:val="40"/>
                              </w:rPr>
                              <w:t>10</w:t>
                            </w:r>
                            <w:r w:rsidRPr="0062302C">
                              <w:rPr>
                                <w:rFonts w:ascii="Arial" w:hAnsi="Arial" w:cs="Arial"/>
                                <w:sz w:val="40"/>
                              </w:rPr>
                              <w:t>h00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8C438A" id="Caixa de texto 4" o:spid="_x0000_s1028" type="#_x0000_t202" style="position:absolute;left:0;text-align:left;margin-left:0;margin-top:8.7pt;width:524.7pt;height:192pt;z-index:2516326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" filled="f" stroked="f">
                <v:textbox>
                  <w:txbxContent>
                    <w:p w14:paraId="73446BF8" w14:textId="4D1B41C0" w:rsidR="005B1F9E" w:rsidRPr="002501B0" w:rsidRDefault="005B1F9E" w:rsidP="00C05B1A">
                      <w:pPr>
                        <w:jc w:val="both"/>
                        <w:rPr>
                          <w:rFonts w:ascii="Arial" w:eastAsiaTheme="minorHAnsi" w:hAnsi="Arial" w:cs="Arial"/>
                          <w:sz w:val="36"/>
                          <w:szCs w:val="36"/>
                        </w:rPr>
                      </w:pPr>
                      <w:r w:rsidRPr="002501B0">
                        <w:rPr>
                          <w:rFonts w:ascii="Arial" w:eastAsia="Cambria" w:hAnsi="Arial" w:cs="Arial"/>
                          <w:sz w:val="36"/>
                          <w:szCs w:val="36"/>
                        </w:rPr>
                        <w:t xml:space="preserve">REGISTRO DE </w:t>
                      </w:r>
                      <w:r>
                        <w:rPr>
                          <w:rFonts w:ascii="Arial" w:eastAsia="Cambria" w:hAnsi="Arial" w:cs="Arial"/>
                          <w:sz w:val="36"/>
                          <w:szCs w:val="36"/>
                        </w:rPr>
                        <w:t xml:space="preserve">PREÇOS PARA </w:t>
                      </w:r>
                      <w:r w:rsidRPr="00620CA7">
                        <w:rPr>
                          <w:rFonts w:ascii="Arial" w:eastAsia="Cambria" w:hAnsi="Arial" w:cs="Arial"/>
                          <w:sz w:val="36"/>
                          <w:szCs w:val="36"/>
                        </w:rPr>
                        <w:t>AQUISIÇÃO DE MOBILIÁRIO GERAL E MÉDICO</w:t>
                      </w:r>
                      <w:r>
                        <w:rPr>
                          <w:rFonts w:ascii="Arial" w:eastAsia="Cambria" w:hAnsi="Arial" w:cs="Arial"/>
                          <w:sz w:val="36"/>
                          <w:szCs w:val="36"/>
                        </w:rPr>
                        <w:t>, EQUIPAMENTO MÉDICO HOSPITALAR E MATERIAIS DIVÉRSOS, PELO PERÍODO DE 12 (DOZE) MESES</w:t>
                      </w:r>
                    </w:p>
                    <w:p w14:paraId="22EEF43E" w14:textId="77777777" w:rsidR="005B1F9E" w:rsidRPr="004A74F2" w:rsidRDefault="005B1F9E" w:rsidP="00A41231">
                      <w:pPr>
                        <w:jc w:val="both"/>
                        <w:rPr>
                          <w:rFonts w:ascii="Arial" w:eastAsia="Cambria" w:hAnsi="Arial" w:cs="Arial"/>
                          <w:sz w:val="32"/>
                          <w:szCs w:val="32"/>
                        </w:rPr>
                      </w:pPr>
                    </w:p>
                    <w:p w14:paraId="441CBEC6" w14:textId="2BBFA1D1" w:rsidR="005B1F9E" w:rsidRDefault="005B1F9E" w:rsidP="00A41231">
                      <w:pPr>
                        <w:jc w:val="both"/>
                        <w:rPr>
                          <w:rFonts w:ascii="Arial" w:hAnsi="Arial" w:cs="Arial"/>
                          <w:sz w:val="40"/>
                        </w:rPr>
                      </w:pPr>
                      <w:r>
                        <w:rPr>
                          <w:rFonts w:ascii="Arial" w:hAnsi="Arial" w:cs="Arial"/>
                          <w:sz w:val="40"/>
                        </w:rPr>
                        <w:t>DATA DA SESSÃO PÚBLICA</w:t>
                      </w:r>
                      <w:r w:rsidRPr="0062302C">
                        <w:rPr>
                          <w:rFonts w:ascii="Arial" w:hAnsi="Arial" w:cs="Arial"/>
                          <w:sz w:val="40"/>
                        </w:rPr>
                        <w:t xml:space="preserve">: </w:t>
                      </w:r>
                      <w:r>
                        <w:rPr>
                          <w:rFonts w:ascii="Arial" w:hAnsi="Arial" w:cs="Arial"/>
                          <w:sz w:val="40"/>
                        </w:rPr>
                        <w:t>05</w:t>
                      </w:r>
                      <w:r w:rsidRPr="0062302C">
                        <w:rPr>
                          <w:rFonts w:ascii="Arial" w:hAnsi="Arial" w:cs="Arial"/>
                          <w:sz w:val="40"/>
                        </w:rPr>
                        <w:t>/</w:t>
                      </w:r>
                      <w:r>
                        <w:rPr>
                          <w:rFonts w:ascii="Arial" w:hAnsi="Arial" w:cs="Arial"/>
                          <w:sz w:val="40"/>
                        </w:rPr>
                        <w:t>09</w:t>
                      </w:r>
                      <w:r w:rsidRPr="0062302C">
                        <w:rPr>
                          <w:rFonts w:ascii="Arial" w:hAnsi="Arial" w:cs="Arial"/>
                          <w:sz w:val="40"/>
                        </w:rPr>
                        <w:t xml:space="preserve">/2022 às </w:t>
                      </w:r>
                      <w:r>
                        <w:rPr>
                          <w:rFonts w:ascii="Arial" w:hAnsi="Arial" w:cs="Arial"/>
                          <w:sz w:val="40"/>
                        </w:rPr>
                        <w:t>10</w:t>
                      </w:r>
                      <w:r w:rsidRPr="0062302C">
                        <w:rPr>
                          <w:rFonts w:ascii="Arial" w:hAnsi="Arial" w:cs="Arial"/>
                          <w:sz w:val="40"/>
                        </w:rPr>
                        <w:t>h00</w:t>
                      </w:r>
                    </w:p>
                  </w:txbxContent>
                </v:textbox>
                <w10:wrap anchorx="margin"/>
              </v:shape>
            </w:pict>
          </mc:Fallback>
        </mc:AlternateContent>
      </w:r>
    </w:p>
    <w:p w14:paraId="62776643" w14:textId="30C75C3D" w:rsidR="00A41231" w:rsidRDefault="00A41231" w:rsidP="003C6C14">
      <w:pPr>
        <w:pStyle w:val="Normal1"/>
        <w:spacing w:after="200" w:line="276" w:lineRule="auto"/>
        <w:ind w:right="49"/>
        <w:jc w:val="both"/>
        <w:rPr>
          <w:rFonts w:ascii="Arial" w:eastAsia="Arial" w:hAnsi="Arial" w:cs="Arial"/>
          <w:b/>
          <w:sz w:val="24"/>
          <w:szCs w:val="24"/>
        </w:rPr>
      </w:pPr>
    </w:p>
    <w:p w14:paraId="199AF1F5" w14:textId="77777777" w:rsidR="00A41231" w:rsidRDefault="00A41231" w:rsidP="003C6C14">
      <w:pPr>
        <w:pStyle w:val="Normal1"/>
        <w:spacing w:after="200" w:line="276" w:lineRule="auto"/>
        <w:ind w:right="49"/>
        <w:jc w:val="both"/>
        <w:rPr>
          <w:rFonts w:ascii="Arial" w:eastAsia="Arial" w:hAnsi="Arial" w:cs="Arial"/>
          <w:b/>
          <w:sz w:val="24"/>
          <w:szCs w:val="24"/>
        </w:rPr>
      </w:pPr>
    </w:p>
    <w:p w14:paraId="684100C5" w14:textId="77777777" w:rsidR="00A41231" w:rsidRDefault="00A41231" w:rsidP="003C6C14">
      <w:pPr>
        <w:pStyle w:val="Normal1"/>
        <w:spacing w:after="200" w:line="276" w:lineRule="auto"/>
        <w:ind w:right="49"/>
        <w:jc w:val="both"/>
        <w:rPr>
          <w:rFonts w:ascii="Arial" w:eastAsia="Arial" w:hAnsi="Arial" w:cs="Arial"/>
          <w:b/>
          <w:sz w:val="24"/>
          <w:szCs w:val="24"/>
        </w:rPr>
      </w:pPr>
    </w:p>
    <w:p w14:paraId="4BB928DF" w14:textId="77777777" w:rsidR="00077922" w:rsidRDefault="00077922" w:rsidP="002501B0">
      <w:pPr>
        <w:pStyle w:val="Normal1"/>
        <w:spacing w:after="200" w:line="276" w:lineRule="auto"/>
        <w:ind w:right="49"/>
        <w:rPr>
          <w:rFonts w:ascii="Arial" w:eastAsia="Arial" w:hAnsi="Arial" w:cs="Arial"/>
          <w:b/>
          <w:sz w:val="24"/>
          <w:szCs w:val="24"/>
        </w:rPr>
      </w:pPr>
    </w:p>
    <w:p w14:paraId="34B49E68" w14:textId="77777777" w:rsidR="006030DC" w:rsidRDefault="006030DC" w:rsidP="00A41231">
      <w:pPr>
        <w:pStyle w:val="Normal1"/>
        <w:spacing w:after="200" w:line="276" w:lineRule="auto"/>
        <w:ind w:right="49"/>
        <w:jc w:val="center"/>
        <w:rPr>
          <w:rFonts w:ascii="Arial" w:eastAsia="Arial" w:hAnsi="Arial" w:cs="Arial"/>
          <w:b/>
          <w:sz w:val="24"/>
          <w:szCs w:val="24"/>
        </w:rPr>
      </w:pPr>
    </w:p>
    <w:p w14:paraId="102DCDAE" w14:textId="77777777" w:rsidR="006030DC" w:rsidRDefault="006030DC" w:rsidP="00A41231">
      <w:pPr>
        <w:pStyle w:val="Normal1"/>
        <w:spacing w:after="200" w:line="276" w:lineRule="auto"/>
        <w:ind w:right="49"/>
        <w:jc w:val="center"/>
        <w:rPr>
          <w:rFonts w:ascii="Arial" w:eastAsia="Arial" w:hAnsi="Arial" w:cs="Arial"/>
          <w:b/>
          <w:sz w:val="24"/>
          <w:szCs w:val="24"/>
        </w:rPr>
      </w:pPr>
    </w:p>
    <w:p w14:paraId="48385424" w14:textId="77777777" w:rsidR="006030DC" w:rsidRDefault="006030DC" w:rsidP="00A41231">
      <w:pPr>
        <w:pStyle w:val="Normal1"/>
        <w:spacing w:after="200" w:line="276" w:lineRule="auto"/>
        <w:ind w:right="49"/>
        <w:jc w:val="center"/>
        <w:rPr>
          <w:rFonts w:ascii="Arial" w:eastAsia="Arial" w:hAnsi="Arial" w:cs="Arial"/>
          <w:b/>
          <w:sz w:val="24"/>
          <w:szCs w:val="24"/>
        </w:rPr>
      </w:pPr>
    </w:p>
    <w:p w14:paraId="1961CE5A" w14:textId="1CCE809F" w:rsidR="00A41231" w:rsidRDefault="005B1F9E" w:rsidP="00A41231">
      <w:pPr>
        <w:pStyle w:val="Normal1"/>
        <w:spacing w:after="200" w:line="276" w:lineRule="auto"/>
        <w:ind w:right="49"/>
        <w:jc w:val="center"/>
        <w:rPr>
          <w:rFonts w:ascii="Arial" w:eastAsia="Arial" w:hAnsi="Arial" w:cs="Arial"/>
          <w:b/>
          <w:sz w:val="24"/>
          <w:szCs w:val="24"/>
        </w:rPr>
      </w:pPr>
      <w:r>
        <w:rPr>
          <w:rFonts w:ascii="Arial" w:eastAsia="Arial" w:hAnsi="Arial" w:cs="Arial"/>
          <w:b/>
          <w:sz w:val="24"/>
          <w:szCs w:val="24"/>
        </w:rPr>
        <w:lastRenderedPageBreak/>
        <w:t>E</w:t>
      </w:r>
      <w:r w:rsidR="00A41231">
        <w:rPr>
          <w:rFonts w:ascii="Arial" w:eastAsia="Arial" w:hAnsi="Arial" w:cs="Arial"/>
          <w:b/>
          <w:sz w:val="24"/>
          <w:szCs w:val="24"/>
        </w:rPr>
        <w:t xml:space="preserve">DITAL DE PREGÃO ELETRÔNICO Nº </w:t>
      </w:r>
      <w:r>
        <w:rPr>
          <w:rFonts w:ascii="Arial" w:eastAsia="Arial" w:hAnsi="Arial" w:cs="Arial"/>
          <w:b/>
          <w:sz w:val="24"/>
          <w:szCs w:val="24"/>
        </w:rPr>
        <w:t>049</w:t>
      </w:r>
      <w:r w:rsidR="00E83A14">
        <w:rPr>
          <w:rFonts w:ascii="Arial" w:eastAsia="Arial" w:hAnsi="Arial" w:cs="Arial"/>
          <w:b/>
          <w:sz w:val="24"/>
          <w:szCs w:val="24"/>
        </w:rPr>
        <w:t>/2022</w:t>
      </w:r>
      <w:r>
        <w:rPr>
          <w:rFonts w:ascii="Arial" w:eastAsia="Arial" w:hAnsi="Arial" w:cs="Arial"/>
          <w:b/>
          <w:sz w:val="24"/>
          <w:szCs w:val="24"/>
        </w:rPr>
        <w:t xml:space="preserve"> - REMARCAÇÃO</w:t>
      </w:r>
    </w:p>
    <w:p w14:paraId="63BAC822" w14:textId="77777777" w:rsidR="00963884" w:rsidRDefault="003C6C14" w:rsidP="00963884">
      <w:pPr>
        <w:pStyle w:val="Normal1"/>
        <w:spacing w:after="200" w:line="276" w:lineRule="auto"/>
        <w:ind w:right="49"/>
        <w:jc w:val="both"/>
        <w:rPr>
          <w:rFonts w:ascii="Arial" w:eastAsia="Arial" w:hAnsi="Arial" w:cs="Arial"/>
          <w:b/>
          <w:sz w:val="24"/>
          <w:szCs w:val="24"/>
        </w:rPr>
      </w:pPr>
      <w:r w:rsidRPr="00967ED0">
        <w:rPr>
          <w:rFonts w:ascii="Arial" w:eastAsia="Arial" w:hAnsi="Arial" w:cs="Arial"/>
          <w:b/>
          <w:sz w:val="24"/>
          <w:szCs w:val="24"/>
        </w:rPr>
        <w:t xml:space="preserve">PROCESSO ADMINISTRATIVO Nº </w:t>
      </w:r>
      <w:r w:rsidR="00963884" w:rsidRPr="00963884">
        <w:rPr>
          <w:rFonts w:ascii="Arial" w:eastAsia="Arial" w:hAnsi="Arial" w:cs="Arial"/>
          <w:b/>
          <w:sz w:val="24"/>
          <w:szCs w:val="24"/>
        </w:rPr>
        <w:t>27.341/2021</w:t>
      </w:r>
    </w:p>
    <w:p w14:paraId="2E019BDA" w14:textId="7DEEA9B3" w:rsidR="003C6C14" w:rsidRPr="00967ED0" w:rsidRDefault="003C6C14" w:rsidP="00963884">
      <w:pPr>
        <w:pStyle w:val="Normal1"/>
        <w:spacing w:after="200" w:line="276" w:lineRule="auto"/>
        <w:ind w:right="49"/>
        <w:jc w:val="both"/>
        <w:rPr>
          <w:rFonts w:ascii="Arial" w:eastAsia="Arial" w:hAnsi="Arial" w:cs="Arial"/>
          <w:b/>
          <w:sz w:val="24"/>
          <w:szCs w:val="24"/>
        </w:rPr>
      </w:pPr>
      <w:r w:rsidRPr="00967ED0">
        <w:rPr>
          <w:rFonts w:ascii="Arial" w:eastAsia="Arial" w:hAnsi="Arial" w:cs="Arial"/>
          <w:b/>
          <w:sz w:val="24"/>
          <w:szCs w:val="24"/>
        </w:rPr>
        <w:t xml:space="preserve">DATA DA ABERTURA: </w:t>
      </w:r>
      <w:r w:rsidR="005B1F9E">
        <w:rPr>
          <w:rFonts w:ascii="Arial" w:eastAsia="Arial" w:hAnsi="Arial" w:cs="Arial"/>
          <w:b/>
          <w:sz w:val="24"/>
          <w:szCs w:val="24"/>
        </w:rPr>
        <w:t>05</w:t>
      </w:r>
      <w:r w:rsidRPr="00AD3C8A">
        <w:rPr>
          <w:rFonts w:ascii="Arial" w:eastAsia="Arial" w:hAnsi="Arial" w:cs="Arial"/>
          <w:b/>
          <w:sz w:val="24"/>
          <w:szCs w:val="24"/>
        </w:rPr>
        <w:t>/</w:t>
      </w:r>
      <w:r w:rsidR="005B1F9E">
        <w:rPr>
          <w:rFonts w:ascii="Arial" w:eastAsia="Arial" w:hAnsi="Arial" w:cs="Arial"/>
          <w:b/>
          <w:sz w:val="24"/>
          <w:szCs w:val="24"/>
        </w:rPr>
        <w:t>09</w:t>
      </w:r>
      <w:r w:rsidRPr="00AD3C8A">
        <w:rPr>
          <w:rFonts w:ascii="Arial" w:eastAsia="Arial" w:hAnsi="Arial" w:cs="Arial"/>
          <w:b/>
          <w:sz w:val="24"/>
          <w:szCs w:val="24"/>
        </w:rPr>
        <w:t>/</w:t>
      </w:r>
      <w:r w:rsidRPr="00967ED0">
        <w:rPr>
          <w:rFonts w:ascii="Arial" w:eastAsia="Arial" w:hAnsi="Arial" w:cs="Arial"/>
          <w:b/>
          <w:sz w:val="24"/>
          <w:szCs w:val="24"/>
        </w:rPr>
        <w:t>202</w:t>
      </w:r>
      <w:r w:rsidR="00E83A14">
        <w:rPr>
          <w:rFonts w:ascii="Arial" w:eastAsia="Arial" w:hAnsi="Arial" w:cs="Arial"/>
          <w:b/>
          <w:sz w:val="24"/>
          <w:szCs w:val="24"/>
        </w:rPr>
        <w:t>2</w:t>
      </w:r>
      <w:r w:rsidR="00AD4A20">
        <w:rPr>
          <w:rFonts w:ascii="Arial" w:eastAsia="Arial" w:hAnsi="Arial" w:cs="Arial"/>
          <w:b/>
          <w:sz w:val="24"/>
          <w:szCs w:val="24"/>
        </w:rPr>
        <w:tab/>
      </w:r>
    </w:p>
    <w:p w14:paraId="0EC4CFEB" w14:textId="7636AB68" w:rsidR="003C6C14" w:rsidRPr="00967ED0" w:rsidRDefault="003C6C14" w:rsidP="003C6C14">
      <w:pPr>
        <w:pStyle w:val="Normal1"/>
        <w:spacing w:line="276" w:lineRule="auto"/>
        <w:ind w:right="49"/>
        <w:jc w:val="both"/>
        <w:rPr>
          <w:rFonts w:ascii="Arial" w:eastAsia="Arial" w:hAnsi="Arial" w:cs="Arial"/>
          <w:sz w:val="24"/>
          <w:szCs w:val="24"/>
        </w:rPr>
      </w:pPr>
      <w:r w:rsidRPr="00967ED0">
        <w:rPr>
          <w:rFonts w:ascii="Arial" w:eastAsia="Arial" w:hAnsi="Arial" w:cs="Arial"/>
          <w:b/>
          <w:sz w:val="24"/>
          <w:szCs w:val="24"/>
        </w:rPr>
        <w:t xml:space="preserve">HORÁRIO: </w:t>
      </w:r>
      <w:r w:rsidR="005B1F9E">
        <w:rPr>
          <w:rFonts w:ascii="Arial" w:eastAsia="Arial" w:hAnsi="Arial" w:cs="Arial"/>
          <w:b/>
          <w:sz w:val="24"/>
          <w:szCs w:val="24"/>
        </w:rPr>
        <w:t>10</w:t>
      </w:r>
      <w:r w:rsidRPr="00967ED0">
        <w:rPr>
          <w:rFonts w:ascii="Arial" w:eastAsia="Arial" w:hAnsi="Arial" w:cs="Arial"/>
          <w:b/>
          <w:sz w:val="24"/>
          <w:szCs w:val="24"/>
        </w:rPr>
        <w:t>h00</w:t>
      </w:r>
    </w:p>
    <w:p w14:paraId="2F69160E" w14:textId="77777777" w:rsidR="003C6C14" w:rsidRPr="00967ED0" w:rsidRDefault="003C6C14" w:rsidP="003C6C14">
      <w:pPr>
        <w:pStyle w:val="Normal1"/>
        <w:spacing w:line="276" w:lineRule="auto"/>
        <w:ind w:right="49"/>
        <w:jc w:val="both"/>
        <w:rPr>
          <w:rFonts w:ascii="Arial" w:hAnsi="Arial" w:cs="Arial"/>
          <w:color w:val="FF0000"/>
          <w:sz w:val="24"/>
          <w:szCs w:val="24"/>
        </w:rPr>
      </w:pPr>
      <w:r w:rsidRPr="00967ED0">
        <w:rPr>
          <w:rFonts w:ascii="Arial" w:eastAsia="Arial" w:hAnsi="Arial" w:cs="Arial"/>
          <w:b/>
          <w:sz w:val="24"/>
          <w:szCs w:val="24"/>
        </w:rPr>
        <w:t>LOCAL DA SESSÃO PÚBLICA:</w:t>
      </w:r>
      <w:r w:rsidRPr="00967ED0">
        <w:rPr>
          <w:rFonts w:ascii="Arial" w:eastAsia="Arial" w:hAnsi="Arial" w:cs="Arial"/>
          <w:sz w:val="24"/>
          <w:szCs w:val="24"/>
        </w:rPr>
        <w:t xml:space="preserve"> </w:t>
      </w:r>
      <w:r w:rsidRPr="00967ED0">
        <w:rPr>
          <w:rFonts w:ascii="Arial" w:hAnsi="Arial" w:cs="Arial"/>
          <w:color w:val="000000"/>
          <w:sz w:val="24"/>
          <w:szCs w:val="24"/>
        </w:rPr>
        <w:t xml:space="preserve">Portal de Compras do Governo Federal – </w:t>
      </w:r>
      <w:hyperlink r:id="rId9" w:history="1">
        <w:r w:rsidRPr="00967ED0">
          <w:rPr>
            <w:rStyle w:val="Hyperlink"/>
            <w:rFonts w:ascii="Arial" w:hAnsi="Arial" w:cs="Arial"/>
            <w:sz w:val="24"/>
            <w:szCs w:val="24"/>
          </w:rPr>
          <w:t>https://www.gov.br/compras/pt-br/</w:t>
        </w:r>
      </w:hyperlink>
    </w:p>
    <w:p w14:paraId="6D7FECF4" w14:textId="77777777" w:rsidR="003C6C14" w:rsidRPr="00967ED0" w:rsidRDefault="003C6C14" w:rsidP="003C6C14">
      <w:pPr>
        <w:pStyle w:val="Normal1"/>
        <w:spacing w:line="276" w:lineRule="auto"/>
        <w:ind w:right="49"/>
        <w:jc w:val="both"/>
        <w:rPr>
          <w:rFonts w:ascii="Arial" w:hAnsi="Arial" w:cs="Arial"/>
          <w:color w:val="FF0000"/>
          <w:sz w:val="24"/>
          <w:szCs w:val="24"/>
        </w:rPr>
      </w:pPr>
      <w:r w:rsidRPr="00967ED0">
        <w:rPr>
          <w:rFonts w:ascii="Arial" w:eastAsia="Arial" w:hAnsi="Arial" w:cs="Arial"/>
          <w:b/>
          <w:sz w:val="24"/>
          <w:szCs w:val="24"/>
        </w:rPr>
        <w:t>UASG DA PREFEITURA MUNICIPAL DE TERESÓPOLIS:</w:t>
      </w:r>
      <w:r w:rsidRPr="00967ED0">
        <w:rPr>
          <w:rFonts w:ascii="Arial" w:eastAsia="Arial" w:hAnsi="Arial" w:cs="Arial"/>
          <w:sz w:val="24"/>
          <w:szCs w:val="24"/>
        </w:rPr>
        <w:t xml:space="preserve"> 985915</w:t>
      </w:r>
    </w:p>
    <w:p w14:paraId="5FB22C9F" w14:textId="77777777" w:rsidR="003C6C14" w:rsidRDefault="003C6C14" w:rsidP="003C6C14">
      <w:pPr>
        <w:pStyle w:val="Normal1"/>
        <w:spacing w:after="200" w:line="276" w:lineRule="auto"/>
        <w:ind w:right="49"/>
        <w:jc w:val="both"/>
        <w:rPr>
          <w:rFonts w:ascii="Arial" w:eastAsia="Arial" w:hAnsi="Arial" w:cs="Arial"/>
          <w:sz w:val="10"/>
          <w:szCs w:val="10"/>
        </w:rPr>
      </w:pPr>
    </w:p>
    <w:p w14:paraId="546A0760" w14:textId="77777777" w:rsidR="00CD6884" w:rsidRDefault="00CD6884" w:rsidP="003C6C14">
      <w:pPr>
        <w:pStyle w:val="Normal1"/>
        <w:spacing w:after="200" w:line="276" w:lineRule="auto"/>
        <w:ind w:right="49"/>
        <w:jc w:val="both"/>
        <w:rPr>
          <w:rFonts w:ascii="Arial" w:eastAsia="Arial" w:hAnsi="Arial" w:cs="Arial"/>
          <w:sz w:val="10"/>
          <w:szCs w:val="10"/>
        </w:rPr>
      </w:pPr>
    </w:p>
    <w:p w14:paraId="02A9C971" w14:textId="77777777" w:rsidR="00CD6884" w:rsidRDefault="00CD6884" w:rsidP="003C6C14">
      <w:pPr>
        <w:pStyle w:val="Normal1"/>
        <w:spacing w:after="200" w:line="276" w:lineRule="auto"/>
        <w:ind w:right="49"/>
        <w:jc w:val="both"/>
        <w:rPr>
          <w:rFonts w:ascii="Arial" w:eastAsia="Arial" w:hAnsi="Arial" w:cs="Arial"/>
          <w:sz w:val="10"/>
          <w:szCs w:val="10"/>
        </w:rPr>
      </w:pPr>
    </w:p>
    <w:p w14:paraId="46A1A62D" w14:textId="77777777" w:rsidR="00CD6884" w:rsidRDefault="00CD6884" w:rsidP="003C6C14">
      <w:pPr>
        <w:pStyle w:val="Normal1"/>
        <w:spacing w:after="200" w:line="276" w:lineRule="auto"/>
        <w:ind w:right="49"/>
        <w:jc w:val="both"/>
        <w:rPr>
          <w:rFonts w:ascii="Arial" w:eastAsia="Arial" w:hAnsi="Arial" w:cs="Arial"/>
          <w:sz w:val="10"/>
          <w:szCs w:val="10"/>
        </w:rPr>
      </w:pPr>
    </w:p>
    <w:p w14:paraId="4270FA0C" w14:textId="77777777" w:rsidR="00CD6884" w:rsidRPr="00926B69" w:rsidRDefault="00CD6884" w:rsidP="003C6C14">
      <w:pPr>
        <w:pStyle w:val="Normal1"/>
        <w:spacing w:after="200" w:line="276" w:lineRule="auto"/>
        <w:ind w:right="49"/>
        <w:jc w:val="both"/>
        <w:rPr>
          <w:rFonts w:ascii="Arial" w:eastAsia="Arial" w:hAnsi="Arial" w:cs="Arial"/>
          <w:sz w:val="10"/>
          <w:szCs w:val="10"/>
        </w:rPr>
      </w:pPr>
    </w:p>
    <w:p w14:paraId="5166C3D3" w14:textId="6C42754B" w:rsidR="003C6C14" w:rsidRDefault="003C6C14" w:rsidP="00B300B7">
      <w:pPr>
        <w:jc w:val="both"/>
        <w:rPr>
          <w:rFonts w:ascii="Arial" w:eastAsia="Arial" w:hAnsi="Arial" w:cs="Arial"/>
          <w:sz w:val="24"/>
          <w:szCs w:val="24"/>
        </w:rPr>
      </w:pPr>
      <w:r w:rsidRPr="00967ED0">
        <w:rPr>
          <w:rFonts w:ascii="Arial" w:eastAsia="Arial" w:hAnsi="Arial" w:cs="Arial"/>
          <w:sz w:val="24"/>
          <w:szCs w:val="24"/>
        </w:rPr>
        <w:t>O MUNICÍPIO DE TERESÓPOLIS, através d</w:t>
      </w:r>
      <w:r>
        <w:rPr>
          <w:rFonts w:ascii="Arial" w:eastAsia="Arial" w:hAnsi="Arial" w:cs="Arial"/>
          <w:sz w:val="24"/>
          <w:szCs w:val="24"/>
        </w:rPr>
        <w:t>e</w:t>
      </w:r>
      <w:r w:rsidRPr="00967ED0">
        <w:rPr>
          <w:rFonts w:ascii="Arial" w:eastAsia="Arial" w:hAnsi="Arial" w:cs="Arial"/>
          <w:sz w:val="24"/>
          <w:szCs w:val="24"/>
        </w:rPr>
        <w:t xml:space="preserve"> s</w:t>
      </w:r>
      <w:r>
        <w:rPr>
          <w:rFonts w:ascii="Arial" w:eastAsia="Arial" w:hAnsi="Arial" w:cs="Arial"/>
          <w:sz w:val="24"/>
          <w:szCs w:val="24"/>
        </w:rPr>
        <w:t xml:space="preserve">eu </w:t>
      </w:r>
      <w:r w:rsidRPr="00967ED0">
        <w:rPr>
          <w:rFonts w:ascii="Arial" w:eastAsia="Arial" w:hAnsi="Arial" w:cs="Arial"/>
          <w:sz w:val="24"/>
          <w:szCs w:val="24"/>
        </w:rPr>
        <w:t>Pregoeir</w:t>
      </w:r>
      <w:r>
        <w:rPr>
          <w:rFonts w:ascii="Arial" w:eastAsia="Arial" w:hAnsi="Arial" w:cs="Arial"/>
          <w:sz w:val="24"/>
          <w:szCs w:val="24"/>
        </w:rPr>
        <w:t>o, nomeado</w:t>
      </w:r>
      <w:r w:rsidRPr="00967ED0">
        <w:rPr>
          <w:rFonts w:ascii="Arial" w:eastAsia="Arial" w:hAnsi="Arial" w:cs="Arial"/>
          <w:sz w:val="24"/>
          <w:szCs w:val="24"/>
        </w:rPr>
        <w:t xml:space="preserve"> </w:t>
      </w:r>
      <w:r>
        <w:rPr>
          <w:rFonts w:ascii="Arial" w:eastAsia="Arial" w:hAnsi="Arial" w:cs="Arial"/>
          <w:sz w:val="24"/>
          <w:szCs w:val="24"/>
        </w:rPr>
        <w:t>pela</w:t>
      </w:r>
      <w:r w:rsidRPr="00967ED0">
        <w:rPr>
          <w:rFonts w:ascii="Arial" w:eastAsia="Arial" w:hAnsi="Arial" w:cs="Arial"/>
          <w:sz w:val="24"/>
          <w:szCs w:val="24"/>
        </w:rPr>
        <w:t xml:space="preserve"> Portaria G.P. nº </w:t>
      </w:r>
      <w:r w:rsidR="002501B0">
        <w:rPr>
          <w:rFonts w:ascii="Arial" w:eastAsia="Arial" w:hAnsi="Arial" w:cs="Arial"/>
          <w:sz w:val="24"/>
          <w:szCs w:val="24"/>
        </w:rPr>
        <w:t>75</w:t>
      </w:r>
      <w:r w:rsidRPr="00967ED0">
        <w:rPr>
          <w:rFonts w:ascii="Arial" w:eastAsia="Arial" w:hAnsi="Arial" w:cs="Arial"/>
          <w:sz w:val="24"/>
          <w:szCs w:val="24"/>
        </w:rPr>
        <w:t xml:space="preserve">, de </w:t>
      </w:r>
      <w:r>
        <w:rPr>
          <w:rFonts w:ascii="Arial" w:eastAsia="Arial" w:hAnsi="Arial" w:cs="Arial"/>
          <w:sz w:val="24"/>
          <w:szCs w:val="24"/>
        </w:rPr>
        <w:t>21</w:t>
      </w:r>
      <w:r w:rsidRPr="00967ED0">
        <w:rPr>
          <w:rFonts w:ascii="Arial" w:eastAsia="Arial" w:hAnsi="Arial" w:cs="Arial"/>
          <w:sz w:val="24"/>
          <w:szCs w:val="24"/>
        </w:rPr>
        <w:t xml:space="preserve"> de </w:t>
      </w:r>
      <w:r>
        <w:rPr>
          <w:rFonts w:ascii="Arial" w:eastAsia="Arial" w:hAnsi="Arial" w:cs="Arial"/>
          <w:sz w:val="24"/>
          <w:szCs w:val="24"/>
        </w:rPr>
        <w:t>janeiro</w:t>
      </w:r>
      <w:r w:rsidRPr="00967ED0">
        <w:rPr>
          <w:rFonts w:ascii="Arial" w:eastAsia="Arial" w:hAnsi="Arial" w:cs="Arial"/>
          <w:sz w:val="24"/>
          <w:szCs w:val="24"/>
        </w:rPr>
        <w:t xml:space="preserve"> de 202</w:t>
      </w:r>
      <w:r w:rsidR="00851C2E">
        <w:rPr>
          <w:rFonts w:ascii="Arial" w:eastAsia="Arial" w:hAnsi="Arial" w:cs="Arial"/>
          <w:sz w:val="24"/>
          <w:szCs w:val="24"/>
        </w:rPr>
        <w:t>2</w:t>
      </w:r>
      <w:r w:rsidRPr="00967ED0">
        <w:rPr>
          <w:rFonts w:ascii="Arial" w:eastAsia="Arial" w:hAnsi="Arial" w:cs="Arial"/>
          <w:sz w:val="24"/>
          <w:szCs w:val="24"/>
        </w:rPr>
        <w:t xml:space="preserve"> e suas alterações, </w:t>
      </w:r>
      <w:r>
        <w:rPr>
          <w:rFonts w:ascii="Arial" w:eastAsia="Arial" w:hAnsi="Arial" w:cs="Arial"/>
          <w:sz w:val="24"/>
          <w:szCs w:val="24"/>
        </w:rPr>
        <w:t>de conformidade com o</w:t>
      </w:r>
      <w:r w:rsidRPr="00967ED0">
        <w:rPr>
          <w:rFonts w:ascii="Arial" w:eastAsia="Arial" w:hAnsi="Arial" w:cs="Arial"/>
          <w:sz w:val="24"/>
          <w:szCs w:val="24"/>
        </w:rPr>
        <w:t xml:space="preserve"> processo administrativo nº </w:t>
      </w:r>
      <w:r w:rsidR="00963884" w:rsidRPr="00963884">
        <w:rPr>
          <w:rFonts w:ascii="Arial" w:eastAsia="Arial" w:hAnsi="Arial" w:cs="Arial"/>
          <w:sz w:val="24"/>
          <w:szCs w:val="24"/>
        </w:rPr>
        <w:t>27.341/2021</w:t>
      </w:r>
      <w:r>
        <w:rPr>
          <w:rFonts w:ascii="Arial" w:eastAsia="Arial" w:hAnsi="Arial" w:cs="Arial"/>
          <w:sz w:val="24"/>
          <w:szCs w:val="24"/>
        </w:rPr>
        <w:t xml:space="preserve">, </w:t>
      </w:r>
      <w:r w:rsidRPr="00967ED0">
        <w:rPr>
          <w:rFonts w:ascii="Arial" w:eastAsia="Arial" w:hAnsi="Arial" w:cs="Arial"/>
          <w:sz w:val="24"/>
          <w:szCs w:val="24"/>
        </w:rPr>
        <w:t xml:space="preserve">comunica aos interessados que irá realizar </w:t>
      </w:r>
      <w:r w:rsidR="00787F7F" w:rsidRPr="00967ED0">
        <w:rPr>
          <w:rFonts w:ascii="Arial" w:eastAsia="Arial" w:hAnsi="Arial" w:cs="Arial"/>
          <w:b/>
          <w:sz w:val="24"/>
          <w:szCs w:val="24"/>
        </w:rPr>
        <w:t xml:space="preserve">PREGÃO ELETRÔNICO DO TIPO MENOR PREÇO </w:t>
      </w:r>
      <w:r w:rsidR="008F2A0D">
        <w:rPr>
          <w:rFonts w:ascii="Arial" w:eastAsia="Arial" w:hAnsi="Arial" w:cs="Arial"/>
          <w:b/>
          <w:sz w:val="24"/>
          <w:szCs w:val="24"/>
        </w:rPr>
        <w:t>EM</w:t>
      </w:r>
      <w:r w:rsidR="00787F7F">
        <w:rPr>
          <w:rFonts w:ascii="Arial" w:eastAsia="Arial" w:hAnsi="Arial" w:cs="Arial"/>
          <w:b/>
          <w:sz w:val="24"/>
          <w:szCs w:val="24"/>
        </w:rPr>
        <w:t xml:space="preserve"> </w:t>
      </w:r>
      <w:r w:rsidR="0008069E" w:rsidRPr="0008069E">
        <w:rPr>
          <w:rFonts w:ascii="Arial" w:eastAsia="Cambria" w:hAnsi="Arial" w:cs="Arial"/>
          <w:b/>
          <w:sz w:val="24"/>
          <w:szCs w:val="24"/>
        </w:rPr>
        <w:t>REGISTRO DE PREÇOS PARA AQUISIÇÃO DE MOBILIÁRIO GERAL E MÉDICO, EQUIPAMENTO MÉDICO HOSPITALAR E MATERIAIS DIVÉRSOS, PELO PERÍODO DE 12 (DOZE) MESES</w:t>
      </w:r>
      <w:r w:rsidR="00B300B7" w:rsidRPr="00B300B7">
        <w:rPr>
          <w:rFonts w:ascii="Arial" w:eastAsia="Cambria" w:hAnsi="Arial" w:cs="Arial"/>
          <w:b/>
          <w:sz w:val="24"/>
          <w:szCs w:val="24"/>
        </w:rPr>
        <w:t xml:space="preserve">, </w:t>
      </w:r>
      <w:r w:rsidRPr="00967ED0">
        <w:rPr>
          <w:rFonts w:ascii="Arial" w:eastAsia="Arial" w:hAnsi="Arial" w:cs="Arial"/>
          <w:sz w:val="24"/>
          <w:szCs w:val="24"/>
        </w:rPr>
        <w:t>com observância nos Decretos Municipais nº 3.674 de 18 de maio de 2009</w:t>
      </w:r>
      <w:r>
        <w:rPr>
          <w:rFonts w:ascii="Arial" w:eastAsia="Arial" w:hAnsi="Arial" w:cs="Arial"/>
          <w:sz w:val="24"/>
          <w:szCs w:val="24"/>
        </w:rPr>
        <w:t>, 4.845 de 07 de fevereiro de 2017</w:t>
      </w:r>
      <w:r w:rsidRPr="00967ED0">
        <w:rPr>
          <w:rFonts w:ascii="Arial" w:eastAsia="Arial" w:hAnsi="Arial" w:cs="Arial"/>
          <w:sz w:val="24"/>
          <w:szCs w:val="24"/>
        </w:rPr>
        <w:t xml:space="preserve"> e 5.334 de 15 de julho de 2020,</w:t>
      </w:r>
      <w:r w:rsidRPr="00967ED0">
        <w:rPr>
          <w:rFonts w:ascii="Arial" w:eastAsia="Arial" w:hAnsi="Arial" w:cs="Arial"/>
          <w:b/>
          <w:color w:val="FF0000"/>
          <w:sz w:val="24"/>
          <w:szCs w:val="24"/>
        </w:rPr>
        <w:t xml:space="preserve"> </w:t>
      </w:r>
      <w:r w:rsidRPr="00967ED0">
        <w:rPr>
          <w:rFonts w:ascii="Arial" w:eastAsia="Arial" w:hAnsi="Arial" w:cs="Arial"/>
          <w:sz w:val="24"/>
          <w:szCs w:val="24"/>
        </w:rPr>
        <w:t>ao Decreto Federal nº 10.024, de 20 de setembro de 20</w:t>
      </w:r>
      <w:r w:rsidR="007F4B85">
        <w:rPr>
          <w:rFonts w:ascii="Arial" w:eastAsia="Arial" w:hAnsi="Arial" w:cs="Arial"/>
          <w:sz w:val="24"/>
          <w:szCs w:val="24"/>
        </w:rPr>
        <w:t>19</w:t>
      </w:r>
      <w:r w:rsidRPr="00967ED0">
        <w:rPr>
          <w:rFonts w:ascii="Arial" w:eastAsia="Arial" w:hAnsi="Arial" w:cs="Arial"/>
          <w:sz w:val="24"/>
          <w:szCs w:val="24"/>
        </w:rPr>
        <w:t>, com observância da Lei Federal nº 10.520 de 17 de julho de 2002 e as disposições contidas na Lei Federal nº 8.666/93, Lei Complementar Federal nº 123/2006 e suas posteriores modificações, assim como a Lei Complementar Municipal nº 267/2019 e suas alterações, e demais normas complementares e disposições deste instrumento.</w:t>
      </w:r>
    </w:p>
    <w:p w14:paraId="6E735D5A" w14:textId="77777777" w:rsidR="003C6C14" w:rsidRPr="00926B69" w:rsidRDefault="003C6C14" w:rsidP="003C6C14">
      <w:pPr>
        <w:spacing w:after="240" w:line="276" w:lineRule="auto"/>
        <w:ind w:right="49"/>
        <w:jc w:val="both"/>
        <w:rPr>
          <w:rFonts w:ascii="Arial" w:eastAsia="Arial" w:hAnsi="Arial" w:cs="Arial"/>
          <w:sz w:val="10"/>
          <w:szCs w:val="10"/>
        </w:rPr>
      </w:pPr>
    </w:p>
    <w:p w14:paraId="5AD12E85" w14:textId="77777777" w:rsidR="003C6C14" w:rsidRPr="00A064AA" w:rsidRDefault="00A56E4F" w:rsidP="00C0484A">
      <w:pPr>
        <w:pStyle w:val="Normal1"/>
        <w:numPr>
          <w:ilvl w:val="0"/>
          <w:numId w:val="1"/>
        </w:numPr>
        <w:tabs>
          <w:tab w:val="left" w:pos="284"/>
        </w:tabs>
        <w:spacing w:after="240" w:line="276" w:lineRule="auto"/>
        <w:ind w:left="284" w:right="49" w:hanging="284"/>
        <w:jc w:val="both"/>
        <w:rPr>
          <w:rFonts w:ascii="Arial" w:hAnsi="Arial" w:cs="Arial"/>
          <w:b/>
          <w:sz w:val="24"/>
          <w:szCs w:val="24"/>
        </w:rPr>
      </w:pPr>
      <w:r>
        <w:rPr>
          <w:rFonts w:ascii="Arial" w:eastAsia="Arial" w:hAnsi="Arial" w:cs="Arial"/>
          <w:b/>
          <w:sz w:val="24"/>
          <w:szCs w:val="24"/>
        </w:rPr>
        <w:t>DO OBJETO</w:t>
      </w:r>
      <w:r w:rsidR="003C6C14" w:rsidRPr="00A064AA">
        <w:rPr>
          <w:rFonts w:ascii="Arial" w:eastAsia="Arial" w:hAnsi="Arial" w:cs="Arial"/>
          <w:b/>
          <w:sz w:val="24"/>
          <w:szCs w:val="24"/>
        </w:rPr>
        <w:t xml:space="preserve"> </w:t>
      </w:r>
    </w:p>
    <w:p w14:paraId="25F282A7" w14:textId="00D6BA38" w:rsidR="003C6C14" w:rsidRPr="00BE03E6" w:rsidRDefault="003C6C14" w:rsidP="00C0484A">
      <w:pPr>
        <w:pStyle w:val="Normal1"/>
        <w:numPr>
          <w:ilvl w:val="1"/>
          <w:numId w:val="1"/>
        </w:numPr>
        <w:tabs>
          <w:tab w:val="left" w:pos="851"/>
        </w:tabs>
        <w:spacing w:after="240" w:line="276" w:lineRule="auto"/>
        <w:ind w:left="851" w:right="49" w:hanging="567"/>
        <w:jc w:val="both"/>
        <w:rPr>
          <w:rFonts w:ascii="Arial" w:hAnsi="Arial" w:cs="Arial"/>
          <w:b/>
          <w:sz w:val="24"/>
          <w:szCs w:val="24"/>
        </w:rPr>
      </w:pPr>
      <w:r w:rsidRPr="00A064AA">
        <w:rPr>
          <w:rFonts w:ascii="Arial" w:hAnsi="Arial" w:cs="Arial"/>
          <w:sz w:val="24"/>
          <w:szCs w:val="24"/>
        </w:rPr>
        <w:t xml:space="preserve">O objeto da presente licitação é a escolha da proposta mais vantajosa </w:t>
      </w:r>
      <w:r w:rsidR="00B12909">
        <w:rPr>
          <w:rFonts w:ascii="Arial" w:hAnsi="Arial" w:cs="Arial"/>
          <w:sz w:val="24"/>
          <w:szCs w:val="24"/>
        </w:rPr>
        <w:t>em</w:t>
      </w:r>
      <w:r w:rsidR="003D20F3">
        <w:rPr>
          <w:rFonts w:ascii="Arial" w:hAnsi="Arial" w:cs="Arial"/>
          <w:sz w:val="24"/>
          <w:szCs w:val="24"/>
        </w:rPr>
        <w:t xml:space="preserve"> </w:t>
      </w:r>
      <w:r w:rsidR="0017098B" w:rsidRPr="0017098B">
        <w:rPr>
          <w:rFonts w:ascii="Arial" w:eastAsia="Cambria" w:hAnsi="Arial" w:cs="Arial"/>
          <w:b/>
          <w:sz w:val="24"/>
          <w:szCs w:val="24"/>
        </w:rPr>
        <w:t xml:space="preserve">REGISTRO DE PREÇOS PARA </w:t>
      </w:r>
      <w:r w:rsidR="006030DC" w:rsidRPr="0017098B">
        <w:rPr>
          <w:rFonts w:ascii="Arial" w:eastAsia="Cambria" w:hAnsi="Arial" w:cs="Arial"/>
          <w:b/>
          <w:sz w:val="24"/>
          <w:szCs w:val="24"/>
        </w:rPr>
        <w:t xml:space="preserve">AQUISIÇÃO DE </w:t>
      </w:r>
      <w:r w:rsidR="0017098B" w:rsidRPr="0017098B">
        <w:rPr>
          <w:rFonts w:ascii="Arial" w:eastAsia="Cambria" w:hAnsi="Arial" w:cs="Arial"/>
          <w:b/>
          <w:sz w:val="24"/>
          <w:szCs w:val="24"/>
        </w:rPr>
        <w:t>MOBILIÁRIO GERAL E MÉDICO, PELO PERÍODO DE 12 (DOZE) MESES</w:t>
      </w:r>
      <w:r w:rsidR="00BA256E">
        <w:rPr>
          <w:rFonts w:ascii="Arial" w:eastAsia="Cambria" w:hAnsi="Arial" w:cs="Arial"/>
          <w:b/>
          <w:sz w:val="24"/>
          <w:szCs w:val="24"/>
        </w:rPr>
        <w:t>,</w:t>
      </w:r>
      <w:r w:rsidRPr="00A064AA">
        <w:rPr>
          <w:rFonts w:ascii="Arial" w:eastAsia="Cambria" w:hAnsi="Arial" w:cs="Arial"/>
          <w:b/>
          <w:bCs/>
          <w:sz w:val="24"/>
          <w:szCs w:val="24"/>
        </w:rPr>
        <w:t xml:space="preserve"> </w:t>
      </w:r>
      <w:r w:rsidRPr="00A064AA">
        <w:rPr>
          <w:rFonts w:ascii="Arial" w:hAnsi="Arial" w:cs="Arial"/>
          <w:sz w:val="24"/>
          <w:szCs w:val="24"/>
        </w:rPr>
        <w:t>solicitad</w:t>
      </w:r>
      <w:r w:rsidR="00913D38">
        <w:rPr>
          <w:rFonts w:ascii="Arial" w:hAnsi="Arial" w:cs="Arial"/>
          <w:sz w:val="24"/>
          <w:szCs w:val="24"/>
        </w:rPr>
        <w:t>o</w:t>
      </w:r>
      <w:r w:rsidRPr="00A064AA">
        <w:rPr>
          <w:rFonts w:ascii="Arial" w:hAnsi="Arial" w:cs="Arial"/>
          <w:sz w:val="24"/>
          <w:szCs w:val="24"/>
        </w:rPr>
        <w:t xml:space="preserve"> pela </w:t>
      </w:r>
      <w:r w:rsidR="00F2503B" w:rsidRPr="000C4EF1">
        <w:rPr>
          <w:rFonts w:ascii="Arial" w:hAnsi="Arial" w:cs="Arial"/>
          <w:b/>
          <w:sz w:val="24"/>
          <w:szCs w:val="24"/>
        </w:rPr>
        <w:t>Secretaria</w:t>
      </w:r>
      <w:r w:rsidR="00F2503B">
        <w:rPr>
          <w:rFonts w:ascii="Arial" w:hAnsi="Arial" w:cs="Arial"/>
          <w:b/>
          <w:sz w:val="24"/>
          <w:szCs w:val="24"/>
        </w:rPr>
        <w:t xml:space="preserve"> </w:t>
      </w:r>
      <w:r w:rsidR="00F2503B" w:rsidRPr="000C4EF1">
        <w:rPr>
          <w:rFonts w:ascii="Arial" w:hAnsi="Arial" w:cs="Arial"/>
          <w:b/>
          <w:sz w:val="24"/>
          <w:szCs w:val="24"/>
        </w:rPr>
        <w:t>Municipal</w:t>
      </w:r>
      <w:r w:rsidR="00784F65">
        <w:rPr>
          <w:rFonts w:ascii="Arial" w:hAnsi="Arial" w:cs="Arial"/>
          <w:b/>
          <w:sz w:val="24"/>
          <w:szCs w:val="24"/>
        </w:rPr>
        <w:t xml:space="preserve"> de </w:t>
      </w:r>
      <w:r w:rsidR="0017098B">
        <w:rPr>
          <w:rFonts w:ascii="Arial" w:hAnsi="Arial" w:cs="Arial"/>
          <w:b/>
          <w:sz w:val="24"/>
          <w:szCs w:val="24"/>
        </w:rPr>
        <w:t>Saúde</w:t>
      </w:r>
      <w:r w:rsidR="000A3770" w:rsidRPr="000A3770">
        <w:rPr>
          <w:rFonts w:ascii="Arial" w:hAnsi="Arial" w:cs="Arial"/>
          <w:b/>
          <w:sz w:val="24"/>
          <w:szCs w:val="24"/>
        </w:rPr>
        <w:t xml:space="preserve">, </w:t>
      </w:r>
      <w:r w:rsidR="00003BDF" w:rsidRPr="00003BDF">
        <w:rPr>
          <w:rFonts w:ascii="Arial" w:hAnsi="Arial" w:cs="Arial"/>
          <w:bCs/>
          <w:sz w:val="24"/>
          <w:szCs w:val="24"/>
        </w:rPr>
        <w:t>da Prefeitura de Teresópolis</w:t>
      </w:r>
      <w:r w:rsidR="000A3770">
        <w:rPr>
          <w:rFonts w:ascii="Arial" w:hAnsi="Arial" w:cs="Arial"/>
          <w:bCs/>
        </w:rPr>
        <w:t>,</w:t>
      </w:r>
      <w:r w:rsidR="000A3770" w:rsidRPr="00A064AA">
        <w:rPr>
          <w:rFonts w:ascii="Arial" w:hAnsi="Arial" w:cs="Arial"/>
          <w:sz w:val="24"/>
          <w:szCs w:val="24"/>
        </w:rPr>
        <w:t xml:space="preserve"> </w:t>
      </w:r>
      <w:r w:rsidRPr="00A064AA">
        <w:rPr>
          <w:rFonts w:ascii="Arial" w:hAnsi="Arial" w:cs="Arial"/>
          <w:sz w:val="24"/>
          <w:szCs w:val="24"/>
        </w:rPr>
        <w:t>conforme condições, qu</w:t>
      </w:r>
      <w:r w:rsidR="00B05441">
        <w:rPr>
          <w:rFonts w:ascii="Arial" w:hAnsi="Arial" w:cs="Arial"/>
          <w:sz w:val="24"/>
          <w:szCs w:val="24"/>
        </w:rPr>
        <w:t>antidades e exigências e</w:t>
      </w:r>
      <w:r w:rsidRPr="00A064AA">
        <w:rPr>
          <w:rFonts w:ascii="Arial" w:hAnsi="Arial" w:cs="Arial"/>
          <w:sz w:val="24"/>
          <w:szCs w:val="24"/>
        </w:rPr>
        <w:t xml:space="preserve">stabelecidas neste Edital e seus anexos. </w:t>
      </w:r>
    </w:p>
    <w:p w14:paraId="573DBE9D" w14:textId="550B5444" w:rsidR="002B21E2" w:rsidRPr="002158D4" w:rsidRDefault="002B21E2" w:rsidP="00C0484A">
      <w:pPr>
        <w:pStyle w:val="Normal1"/>
        <w:numPr>
          <w:ilvl w:val="1"/>
          <w:numId w:val="1"/>
        </w:numPr>
        <w:tabs>
          <w:tab w:val="left" w:pos="851"/>
        </w:tabs>
        <w:spacing w:after="240" w:line="276" w:lineRule="auto"/>
        <w:ind w:left="851" w:right="49" w:hanging="567"/>
        <w:jc w:val="both"/>
        <w:rPr>
          <w:rFonts w:ascii="Arial" w:hAnsi="Arial" w:cs="Arial"/>
          <w:b/>
          <w:sz w:val="24"/>
          <w:szCs w:val="24"/>
        </w:rPr>
      </w:pPr>
      <w:r w:rsidRPr="00840B81">
        <w:rPr>
          <w:rFonts w:ascii="Arial" w:hAnsi="Arial" w:cs="Arial"/>
          <w:iCs/>
          <w:sz w:val="24"/>
        </w:rPr>
        <w:t xml:space="preserve">O critério de julgamento adotado será o </w:t>
      </w:r>
      <w:r w:rsidR="00297886" w:rsidRPr="00840B81">
        <w:rPr>
          <w:rFonts w:ascii="Arial" w:hAnsi="Arial" w:cs="Arial"/>
          <w:b/>
          <w:iCs/>
          <w:sz w:val="24"/>
        </w:rPr>
        <w:t>MENOR PREÇO</w:t>
      </w:r>
      <w:r w:rsidRPr="00840B81">
        <w:rPr>
          <w:rFonts w:ascii="Arial" w:hAnsi="Arial" w:cs="Arial"/>
          <w:iCs/>
          <w:sz w:val="24"/>
        </w:rPr>
        <w:t xml:space="preserve">, observadas as exigências contidas neste Edital e seus Anexos quanto às especificações do objeto. </w:t>
      </w:r>
    </w:p>
    <w:p w14:paraId="5F6F6626" w14:textId="62179727" w:rsidR="00084171" w:rsidRPr="000A3770" w:rsidRDefault="003C6C14" w:rsidP="00C0484A">
      <w:pPr>
        <w:pStyle w:val="Normal1"/>
        <w:numPr>
          <w:ilvl w:val="1"/>
          <w:numId w:val="1"/>
        </w:numPr>
        <w:tabs>
          <w:tab w:val="left" w:pos="851"/>
        </w:tabs>
        <w:spacing w:after="240" w:line="276" w:lineRule="auto"/>
        <w:ind w:left="851" w:right="49" w:hanging="567"/>
        <w:jc w:val="both"/>
        <w:rPr>
          <w:rFonts w:ascii="Arial" w:hAnsi="Arial" w:cs="Arial"/>
          <w:b/>
          <w:sz w:val="24"/>
          <w:szCs w:val="24"/>
        </w:rPr>
      </w:pPr>
      <w:r w:rsidRPr="000A3770">
        <w:rPr>
          <w:rFonts w:ascii="Arial" w:hAnsi="Arial" w:cs="Arial"/>
          <w:b/>
          <w:bCs/>
          <w:iCs/>
          <w:sz w:val="24"/>
        </w:rPr>
        <w:t xml:space="preserve">Havendo divergência entre a especificação dos itens cadastrados no </w:t>
      </w:r>
      <w:proofErr w:type="spellStart"/>
      <w:r w:rsidRPr="000A3770">
        <w:rPr>
          <w:rFonts w:ascii="Arial" w:hAnsi="Arial" w:cs="Arial"/>
          <w:b/>
          <w:bCs/>
          <w:iCs/>
          <w:sz w:val="24"/>
        </w:rPr>
        <w:t>ComprasNet</w:t>
      </w:r>
      <w:proofErr w:type="spellEnd"/>
      <w:r w:rsidRPr="000A3770">
        <w:rPr>
          <w:rFonts w:ascii="Arial" w:hAnsi="Arial" w:cs="Arial"/>
          <w:b/>
          <w:bCs/>
          <w:iCs/>
          <w:sz w:val="24"/>
        </w:rPr>
        <w:t xml:space="preserve"> e no Termo de Referência (ANEXO I) do Edital, PREVALECERÁ, </w:t>
      </w:r>
      <w:r w:rsidRPr="000A3770">
        <w:rPr>
          <w:rFonts w:ascii="Arial" w:hAnsi="Arial" w:cs="Arial"/>
          <w:b/>
          <w:bCs/>
          <w:iCs/>
          <w:sz w:val="24"/>
          <w:u w:val="single"/>
        </w:rPr>
        <w:t>imprescindivelmente</w:t>
      </w:r>
      <w:r w:rsidRPr="000A3770">
        <w:rPr>
          <w:rFonts w:ascii="Arial" w:hAnsi="Arial" w:cs="Arial"/>
          <w:b/>
          <w:bCs/>
          <w:iCs/>
          <w:sz w:val="24"/>
        </w:rPr>
        <w:t>, a especificação contida no Termo de Referência.</w:t>
      </w:r>
    </w:p>
    <w:p w14:paraId="4FAE9752" w14:textId="77777777" w:rsidR="003C6C14" w:rsidRPr="003C6C14" w:rsidRDefault="003C6C14" w:rsidP="00C0484A">
      <w:pPr>
        <w:pStyle w:val="Normal1"/>
        <w:numPr>
          <w:ilvl w:val="0"/>
          <w:numId w:val="1"/>
        </w:numPr>
        <w:tabs>
          <w:tab w:val="left" w:pos="284"/>
        </w:tabs>
        <w:spacing w:after="240" w:line="276" w:lineRule="auto"/>
        <w:ind w:left="284" w:right="49" w:hanging="284"/>
        <w:jc w:val="both"/>
        <w:rPr>
          <w:rFonts w:ascii="Arial" w:hAnsi="Arial" w:cs="Arial"/>
          <w:b/>
          <w:sz w:val="24"/>
          <w:szCs w:val="24"/>
        </w:rPr>
      </w:pPr>
      <w:r w:rsidRPr="00B06FA0">
        <w:rPr>
          <w:rFonts w:ascii="Arial" w:eastAsia="Arial" w:hAnsi="Arial" w:cs="Arial"/>
          <w:b/>
          <w:sz w:val="24"/>
          <w:szCs w:val="24"/>
        </w:rPr>
        <w:lastRenderedPageBreak/>
        <w:t>DO SISTEMA DE REGISTRO DE PREÇO</w:t>
      </w:r>
    </w:p>
    <w:p w14:paraId="77F0049F" w14:textId="77777777" w:rsidR="003C6C14" w:rsidRPr="003C6C14" w:rsidRDefault="003C6C14" w:rsidP="00C0484A">
      <w:pPr>
        <w:pStyle w:val="Normal1"/>
        <w:numPr>
          <w:ilvl w:val="1"/>
          <w:numId w:val="1"/>
        </w:numPr>
        <w:tabs>
          <w:tab w:val="left" w:pos="851"/>
        </w:tabs>
        <w:spacing w:after="240" w:line="276" w:lineRule="auto"/>
        <w:ind w:left="851" w:right="49" w:hanging="567"/>
        <w:jc w:val="both"/>
        <w:rPr>
          <w:rFonts w:ascii="Arial" w:hAnsi="Arial" w:cs="Arial"/>
          <w:bCs/>
          <w:sz w:val="24"/>
          <w:szCs w:val="24"/>
        </w:rPr>
      </w:pPr>
      <w:r w:rsidRPr="003C6C14">
        <w:rPr>
          <w:rFonts w:ascii="Arial" w:hAnsi="Arial" w:cs="Arial"/>
          <w:bCs/>
          <w:sz w:val="24"/>
          <w:szCs w:val="24"/>
        </w:rPr>
        <w:t>As obrigações decorrentes deste PREGÃO ELETRÔNICO serão consubstanciadas em Ata de Registro de Preços, cuja minuta consta no Anexo IV.</w:t>
      </w:r>
    </w:p>
    <w:p w14:paraId="4DEE2DD0" w14:textId="77777777" w:rsidR="003C6C14" w:rsidRPr="003C6C14" w:rsidRDefault="003C6C14" w:rsidP="00C0484A">
      <w:pPr>
        <w:pStyle w:val="Normal1"/>
        <w:numPr>
          <w:ilvl w:val="1"/>
          <w:numId w:val="1"/>
        </w:numPr>
        <w:tabs>
          <w:tab w:val="left" w:pos="851"/>
        </w:tabs>
        <w:spacing w:after="240" w:line="276" w:lineRule="auto"/>
        <w:ind w:left="851" w:right="49" w:hanging="567"/>
        <w:jc w:val="both"/>
        <w:rPr>
          <w:rFonts w:ascii="Arial" w:hAnsi="Arial" w:cs="Arial"/>
          <w:bCs/>
          <w:sz w:val="24"/>
          <w:szCs w:val="24"/>
        </w:rPr>
      </w:pPr>
      <w:r w:rsidRPr="003C6C14">
        <w:rPr>
          <w:rFonts w:ascii="Arial" w:hAnsi="Arial" w:cs="Arial"/>
          <w:bCs/>
          <w:sz w:val="24"/>
          <w:szCs w:val="24"/>
        </w:rPr>
        <w:t>A opção pelo Sistema de Registro de Preço – SRP tem como um de seus objetivos principais o princípio da economicidade, que em termos práticos significa ganhos reais na economia de recursos financeiros, uma vez que a aquisição/contratação poderá ser gradativa, de acordo com a necessidade da Administração.</w:t>
      </w:r>
    </w:p>
    <w:p w14:paraId="45606DB0" w14:textId="77777777" w:rsidR="003C6C14" w:rsidRPr="003C6C14" w:rsidRDefault="003C6C14" w:rsidP="00C0484A">
      <w:pPr>
        <w:pStyle w:val="Normal1"/>
        <w:numPr>
          <w:ilvl w:val="1"/>
          <w:numId w:val="1"/>
        </w:numPr>
        <w:tabs>
          <w:tab w:val="left" w:pos="851"/>
        </w:tabs>
        <w:spacing w:after="240" w:line="276" w:lineRule="auto"/>
        <w:ind w:left="851" w:right="49" w:hanging="567"/>
        <w:jc w:val="both"/>
        <w:rPr>
          <w:rFonts w:ascii="Arial" w:hAnsi="Arial" w:cs="Arial"/>
          <w:bCs/>
          <w:sz w:val="24"/>
          <w:szCs w:val="24"/>
        </w:rPr>
      </w:pPr>
      <w:r w:rsidRPr="003C6C14">
        <w:rPr>
          <w:rFonts w:ascii="Arial" w:hAnsi="Arial" w:cs="Arial"/>
          <w:bCs/>
          <w:sz w:val="24"/>
          <w:szCs w:val="24"/>
        </w:rPr>
        <w:t>Em consonância com o Decreto Federal nº 7.892/2013, e suas alterações posteriores e o Decreto Municipal nº 4.845/2017, verifica-se a viabilidade de realização de licitação sob o SRP por prazo fixo e determinado para o objeto deste certame.</w:t>
      </w:r>
    </w:p>
    <w:p w14:paraId="1F5CCCB6" w14:textId="77777777" w:rsidR="003C6C14" w:rsidRPr="003C6C14" w:rsidRDefault="003C6C14" w:rsidP="00C0484A">
      <w:pPr>
        <w:pStyle w:val="Normal1"/>
        <w:numPr>
          <w:ilvl w:val="1"/>
          <w:numId w:val="1"/>
        </w:numPr>
        <w:tabs>
          <w:tab w:val="left" w:pos="851"/>
        </w:tabs>
        <w:spacing w:after="240" w:line="276" w:lineRule="auto"/>
        <w:ind w:left="851" w:right="49" w:hanging="567"/>
        <w:jc w:val="both"/>
        <w:rPr>
          <w:rFonts w:ascii="Arial" w:hAnsi="Arial" w:cs="Arial"/>
          <w:bCs/>
          <w:sz w:val="24"/>
          <w:szCs w:val="24"/>
        </w:rPr>
      </w:pPr>
      <w:r w:rsidRPr="003C6C14">
        <w:rPr>
          <w:rFonts w:ascii="Arial" w:hAnsi="Arial" w:cs="Arial"/>
          <w:bCs/>
          <w:sz w:val="24"/>
          <w:szCs w:val="24"/>
        </w:rPr>
        <w:t>Ainda segundo o Decreto Federal nº 7.892/2013, e suas alterações posteriores e o Decreto Municipal nº 4.845/2017, o município de Teresópolis não está obrigado a contratar o quantitativo mencionado, posto que as aquisições serão realizadas na medida da necessidade e conveniência da Administração.</w:t>
      </w:r>
    </w:p>
    <w:p w14:paraId="46261871" w14:textId="77777777" w:rsidR="003C6C14" w:rsidRPr="003C6C14" w:rsidRDefault="003C6C14" w:rsidP="00C0484A">
      <w:pPr>
        <w:pStyle w:val="Normal1"/>
        <w:numPr>
          <w:ilvl w:val="1"/>
          <w:numId w:val="1"/>
        </w:numPr>
        <w:tabs>
          <w:tab w:val="left" w:pos="851"/>
        </w:tabs>
        <w:spacing w:after="240" w:line="276" w:lineRule="auto"/>
        <w:ind w:left="851" w:right="49" w:hanging="567"/>
        <w:jc w:val="both"/>
        <w:rPr>
          <w:rFonts w:ascii="Arial" w:hAnsi="Arial" w:cs="Arial"/>
          <w:bCs/>
          <w:sz w:val="24"/>
          <w:szCs w:val="24"/>
        </w:rPr>
      </w:pPr>
      <w:r w:rsidRPr="003C6C14">
        <w:rPr>
          <w:rFonts w:ascii="Arial" w:hAnsi="Arial" w:cs="Arial"/>
          <w:bCs/>
          <w:sz w:val="24"/>
          <w:szCs w:val="24"/>
        </w:rPr>
        <w:t>O SRP visa estabelecer o preço máximo que a empresa licitante/vencedora/</w:t>
      </w:r>
      <w:r w:rsidR="005C4530">
        <w:rPr>
          <w:rFonts w:ascii="Arial" w:hAnsi="Arial" w:cs="Arial"/>
          <w:bCs/>
          <w:sz w:val="24"/>
          <w:szCs w:val="24"/>
        </w:rPr>
        <w:t>Contratada</w:t>
      </w:r>
      <w:r w:rsidRPr="003C6C14">
        <w:rPr>
          <w:rFonts w:ascii="Arial" w:hAnsi="Arial" w:cs="Arial"/>
          <w:bCs/>
          <w:sz w:val="24"/>
          <w:szCs w:val="24"/>
        </w:rPr>
        <w:t xml:space="preserve"> poderá exigir do município de Teresópolis, durante o prazo de validade da Ata de Registro de Preços que será de </w:t>
      </w:r>
      <w:r w:rsidRPr="00E70DC2">
        <w:rPr>
          <w:rFonts w:ascii="Arial" w:hAnsi="Arial" w:cs="Arial"/>
          <w:b/>
          <w:bCs/>
          <w:sz w:val="24"/>
          <w:szCs w:val="24"/>
        </w:rPr>
        <w:t>12 (doze) meses</w:t>
      </w:r>
      <w:r w:rsidRPr="003C6C14">
        <w:rPr>
          <w:rFonts w:ascii="Arial" w:hAnsi="Arial" w:cs="Arial"/>
          <w:bCs/>
          <w:sz w:val="24"/>
          <w:szCs w:val="24"/>
        </w:rPr>
        <w:t>.</w:t>
      </w:r>
    </w:p>
    <w:p w14:paraId="3E8474FA" w14:textId="77777777" w:rsidR="003C6C14" w:rsidRPr="003C6C14" w:rsidRDefault="003C6C14" w:rsidP="00C0484A">
      <w:pPr>
        <w:pStyle w:val="Normal1"/>
        <w:numPr>
          <w:ilvl w:val="1"/>
          <w:numId w:val="1"/>
        </w:numPr>
        <w:tabs>
          <w:tab w:val="left" w:pos="851"/>
        </w:tabs>
        <w:spacing w:after="240" w:line="276" w:lineRule="auto"/>
        <w:ind w:left="851" w:right="49" w:hanging="567"/>
        <w:jc w:val="both"/>
        <w:rPr>
          <w:rFonts w:ascii="Arial" w:hAnsi="Arial" w:cs="Arial"/>
          <w:bCs/>
          <w:sz w:val="24"/>
          <w:szCs w:val="24"/>
        </w:rPr>
      </w:pPr>
      <w:r w:rsidRPr="003C6C14">
        <w:rPr>
          <w:rFonts w:ascii="Arial" w:hAnsi="Arial" w:cs="Arial"/>
          <w:bCs/>
          <w:sz w:val="24"/>
          <w:szCs w:val="24"/>
        </w:rPr>
        <w:t>O SRP destinar-se-á ao atendimento das necessidades do município de Teresópolis, porém é admitida a adesão de órgãos não participantes.</w:t>
      </w:r>
    </w:p>
    <w:p w14:paraId="7A88710F" w14:textId="77777777" w:rsidR="003C6C14" w:rsidRPr="003C6C14" w:rsidRDefault="003C6C14" w:rsidP="00C0484A">
      <w:pPr>
        <w:pStyle w:val="Normal1"/>
        <w:numPr>
          <w:ilvl w:val="2"/>
          <w:numId w:val="1"/>
        </w:numPr>
        <w:tabs>
          <w:tab w:val="left" w:pos="1560"/>
        </w:tabs>
        <w:spacing w:after="240" w:line="276" w:lineRule="auto"/>
        <w:ind w:left="1560" w:right="49" w:hanging="709"/>
        <w:jc w:val="both"/>
        <w:rPr>
          <w:rFonts w:ascii="Arial" w:hAnsi="Arial" w:cs="Arial"/>
          <w:bCs/>
          <w:sz w:val="24"/>
          <w:szCs w:val="24"/>
        </w:rPr>
      </w:pPr>
      <w:r w:rsidRPr="003C6C14">
        <w:rPr>
          <w:rFonts w:ascii="Arial" w:hAnsi="Arial" w:cs="Arial"/>
          <w:bCs/>
          <w:sz w:val="24"/>
          <w:szCs w:val="24"/>
        </w:rPr>
        <w:t>A Ata de Registro de Preços, durante sua vigência, poderá ser utilizada por qualquer órgão ou entidade da Administração Pública Municipal que não tenha participado do certame licitatório, mediante prévia autorização do órgão gerenciador, desde que devidamente comprovada a vantagem da adesão.</w:t>
      </w:r>
    </w:p>
    <w:p w14:paraId="5F664F46" w14:textId="77777777" w:rsidR="003C6C14" w:rsidRPr="003C6C14" w:rsidRDefault="003C6C14" w:rsidP="00C0484A">
      <w:pPr>
        <w:pStyle w:val="Normal1"/>
        <w:numPr>
          <w:ilvl w:val="2"/>
          <w:numId w:val="1"/>
        </w:numPr>
        <w:tabs>
          <w:tab w:val="left" w:pos="1560"/>
        </w:tabs>
        <w:spacing w:after="240" w:line="276" w:lineRule="auto"/>
        <w:ind w:left="1560" w:right="49" w:hanging="709"/>
        <w:jc w:val="both"/>
        <w:rPr>
          <w:rFonts w:ascii="Arial" w:hAnsi="Arial" w:cs="Arial"/>
          <w:bCs/>
          <w:sz w:val="24"/>
          <w:szCs w:val="24"/>
        </w:rPr>
      </w:pPr>
      <w:r w:rsidRPr="003C6C14">
        <w:rPr>
          <w:rFonts w:ascii="Arial" w:hAnsi="Arial" w:cs="Arial"/>
          <w:bCs/>
          <w:sz w:val="24"/>
          <w:szCs w:val="24"/>
        </w:rPr>
        <w:t xml:space="preserve">Os órgãos e entidades da Administração Pública que não participarem do SRP e que pretenderem aderir à Ata de Registro de Preços deverão manifestar seu interesse junto ao Órgão </w:t>
      </w:r>
      <w:r w:rsidRPr="00D340D3">
        <w:rPr>
          <w:rFonts w:ascii="Arial" w:hAnsi="Arial" w:cs="Arial"/>
          <w:bCs/>
          <w:sz w:val="24"/>
          <w:szCs w:val="24"/>
        </w:rPr>
        <w:t>Gerenciador da</w:t>
      </w:r>
      <w:r w:rsidRPr="003C6C14">
        <w:rPr>
          <w:rFonts w:ascii="Arial" w:hAnsi="Arial" w:cs="Arial"/>
          <w:bCs/>
          <w:sz w:val="24"/>
          <w:szCs w:val="24"/>
        </w:rPr>
        <w:t xml:space="preserve"> Ata, para que este indique os possíveis fornecedores e respectivos preços a serem praticados, obedecida a ordem de classificação.</w:t>
      </w:r>
    </w:p>
    <w:p w14:paraId="72FC0FF6" w14:textId="77777777" w:rsidR="003C6C14" w:rsidRPr="003C6C14" w:rsidRDefault="003C6C14" w:rsidP="00C0484A">
      <w:pPr>
        <w:pStyle w:val="Normal1"/>
        <w:numPr>
          <w:ilvl w:val="2"/>
          <w:numId w:val="1"/>
        </w:numPr>
        <w:tabs>
          <w:tab w:val="left" w:pos="1560"/>
        </w:tabs>
        <w:spacing w:after="240" w:line="276" w:lineRule="auto"/>
        <w:ind w:left="1560" w:right="49" w:hanging="709"/>
        <w:jc w:val="both"/>
        <w:rPr>
          <w:rFonts w:ascii="Arial" w:hAnsi="Arial" w:cs="Arial"/>
          <w:bCs/>
          <w:sz w:val="24"/>
          <w:szCs w:val="24"/>
        </w:rPr>
      </w:pPr>
      <w:r w:rsidRPr="003C6C14">
        <w:rPr>
          <w:rFonts w:ascii="Arial" w:hAnsi="Arial" w:cs="Arial"/>
          <w:bCs/>
          <w:sz w:val="24"/>
          <w:szCs w:val="24"/>
        </w:rPr>
        <w:t>A manifestação do órgão gerenciador de que trata o item 2.6.2 deste Ed</w:t>
      </w:r>
      <w:bookmarkStart w:id="0" w:name="_GoBack"/>
      <w:bookmarkEnd w:id="0"/>
      <w:r w:rsidRPr="003C6C14">
        <w:rPr>
          <w:rFonts w:ascii="Arial" w:hAnsi="Arial" w:cs="Arial"/>
          <w:bCs/>
          <w:sz w:val="24"/>
          <w:szCs w:val="24"/>
        </w:rPr>
        <w:t xml:space="preserve">ital fica condicionada à realização de estudo, pelos órgãos e pelas entidades que não participaram do registro de preços, que demonstre o ganho de </w:t>
      </w:r>
      <w:r w:rsidRPr="003C6C14">
        <w:rPr>
          <w:rFonts w:ascii="Arial" w:hAnsi="Arial" w:cs="Arial"/>
          <w:bCs/>
          <w:sz w:val="24"/>
          <w:szCs w:val="24"/>
        </w:rPr>
        <w:lastRenderedPageBreak/>
        <w:t>eficiência, a viabilidade e a economicidade para o órgão requisitante de adesão da utilização da ata de registro de preços, devendo tal estudo ser anexado ao pedido de adesão.</w:t>
      </w:r>
    </w:p>
    <w:p w14:paraId="4AFD40E9" w14:textId="0039C83E" w:rsidR="003C6C14" w:rsidRPr="003C6C14" w:rsidRDefault="003C6C14" w:rsidP="00C0484A">
      <w:pPr>
        <w:pStyle w:val="Normal1"/>
        <w:numPr>
          <w:ilvl w:val="2"/>
          <w:numId w:val="1"/>
        </w:numPr>
        <w:tabs>
          <w:tab w:val="left" w:pos="1560"/>
        </w:tabs>
        <w:spacing w:after="240" w:line="276" w:lineRule="auto"/>
        <w:ind w:left="1560" w:right="49" w:hanging="709"/>
        <w:jc w:val="both"/>
        <w:rPr>
          <w:rFonts w:ascii="Arial" w:hAnsi="Arial" w:cs="Arial"/>
          <w:bCs/>
          <w:sz w:val="24"/>
          <w:szCs w:val="24"/>
        </w:rPr>
      </w:pPr>
      <w:r w:rsidRPr="003C6C14">
        <w:rPr>
          <w:rFonts w:ascii="Arial" w:hAnsi="Arial" w:cs="Arial"/>
          <w:bCs/>
          <w:sz w:val="24"/>
          <w:szCs w:val="24"/>
        </w:rPr>
        <w:t>O quantitativo decorrente das adesões à Ata de Registro de Preços dever</w:t>
      </w:r>
      <w:r w:rsidR="00926B69">
        <w:rPr>
          <w:rFonts w:ascii="Arial" w:hAnsi="Arial" w:cs="Arial"/>
          <w:bCs/>
          <w:sz w:val="24"/>
          <w:szCs w:val="24"/>
        </w:rPr>
        <w:t>á</w:t>
      </w:r>
      <w:r w:rsidRPr="003C6C14">
        <w:rPr>
          <w:rFonts w:ascii="Arial" w:hAnsi="Arial" w:cs="Arial"/>
          <w:bCs/>
          <w:sz w:val="24"/>
          <w:szCs w:val="24"/>
        </w:rPr>
        <w:t xml:space="preserve"> observar os seguintes limitadores</w:t>
      </w:r>
      <w:r>
        <w:rPr>
          <w:rFonts w:ascii="Arial" w:hAnsi="Arial" w:cs="Arial"/>
          <w:bCs/>
          <w:sz w:val="24"/>
          <w:szCs w:val="24"/>
        </w:rPr>
        <w:t xml:space="preserve"> </w:t>
      </w:r>
      <w:r w:rsidRPr="003C6C14">
        <w:rPr>
          <w:rFonts w:ascii="Arial" w:hAnsi="Arial" w:cs="Arial"/>
          <w:bCs/>
          <w:sz w:val="24"/>
          <w:szCs w:val="24"/>
        </w:rPr>
        <w:t>quantitativos, a serem fiscalizados pelo Órgão Gerenciador:</w:t>
      </w:r>
    </w:p>
    <w:p w14:paraId="70AFFDE3" w14:textId="77777777" w:rsidR="003C6C14" w:rsidRPr="003C6C14" w:rsidRDefault="003C6C14" w:rsidP="00C0484A">
      <w:pPr>
        <w:pStyle w:val="Normal1"/>
        <w:numPr>
          <w:ilvl w:val="3"/>
          <w:numId w:val="1"/>
        </w:numPr>
        <w:tabs>
          <w:tab w:val="left" w:pos="851"/>
        </w:tabs>
        <w:spacing w:after="240" w:line="276" w:lineRule="auto"/>
        <w:ind w:left="2410" w:right="49" w:hanging="850"/>
        <w:jc w:val="both"/>
        <w:rPr>
          <w:rFonts w:ascii="Arial" w:hAnsi="Arial" w:cs="Arial"/>
          <w:bCs/>
          <w:sz w:val="24"/>
          <w:szCs w:val="24"/>
        </w:rPr>
      </w:pPr>
      <w:r w:rsidRPr="003C6C14">
        <w:rPr>
          <w:rFonts w:ascii="Arial" w:hAnsi="Arial" w:cs="Arial"/>
          <w:bCs/>
          <w:sz w:val="24"/>
          <w:szCs w:val="24"/>
        </w:rPr>
        <w:t>Aquisições regulares:</w:t>
      </w:r>
    </w:p>
    <w:p w14:paraId="2AABE61A" w14:textId="77777777" w:rsidR="003C6C14" w:rsidRPr="003C6C14" w:rsidRDefault="003C6C14" w:rsidP="00C0484A">
      <w:pPr>
        <w:pStyle w:val="Normal1"/>
        <w:numPr>
          <w:ilvl w:val="4"/>
          <w:numId w:val="1"/>
        </w:numPr>
        <w:tabs>
          <w:tab w:val="left" w:pos="851"/>
        </w:tabs>
        <w:spacing w:after="240" w:line="276" w:lineRule="auto"/>
        <w:ind w:left="3544" w:right="49" w:hanging="1134"/>
        <w:jc w:val="both"/>
        <w:rPr>
          <w:rFonts w:ascii="Arial" w:hAnsi="Arial" w:cs="Arial"/>
          <w:bCs/>
          <w:sz w:val="24"/>
          <w:szCs w:val="24"/>
        </w:rPr>
      </w:pPr>
      <w:r w:rsidRPr="003C6C14">
        <w:rPr>
          <w:rFonts w:ascii="Arial" w:hAnsi="Arial" w:cs="Arial"/>
          <w:bCs/>
          <w:sz w:val="24"/>
          <w:szCs w:val="24"/>
        </w:rPr>
        <w:t xml:space="preserve">A quantidade solicitada para cada órgão carona não poderá exceder a 100% do quantitativo total da Ata de Registro de Preços. </w:t>
      </w:r>
    </w:p>
    <w:p w14:paraId="1FA73802" w14:textId="77777777" w:rsidR="003C6C14" w:rsidRPr="003C6C14" w:rsidRDefault="003C6C14" w:rsidP="00C0484A">
      <w:pPr>
        <w:pStyle w:val="Normal1"/>
        <w:numPr>
          <w:ilvl w:val="4"/>
          <w:numId w:val="1"/>
        </w:numPr>
        <w:tabs>
          <w:tab w:val="left" w:pos="851"/>
        </w:tabs>
        <w:spacing w:after="240" w:line="276" w:lineRule="auto"/>
        <w:ind w:left="3544" w:right="49" w:hanging="1134"/>
        <w:jc w:val="both"/>
        <w:rPr>
          <w:rFonts w:ascii="Arial" w:hAnsi="Arial" w:cs="Arial"/>
          <w:bCs/>
          <w:sz w:val="24"/>
          <w:szCs w:val="24"/>
        </w:rPr>
      </w:pPr>
      <w:r w:rsidRPr="003C6C14">
        <w:rPr>
          <w:rFonts w:ascii="Arial" w:hAnsi="Arial" w:cs="Arial"/>
          <w:bCs/>
          <w:sz w:val="24"/>
          <w:szCs w:val="24"/>
        </w:rPr>
        <w:t>A soma de todas as adesões não poderá exceder ao dobro (2x) do quantitativo total de cada item registrado na Ata de Registro de Preços.</w:t>
      </w:r>
    </w:p>
    <w:p w14:paraId="6D1C5FEB" w14:textId="77777777" w:rsidR="003C6C14" w:rsidRPr="003C6C14" w:rsidRDefault="003C6C14" w:rsidP="00C0484A">
      <w:pPr>
        <w:pStyle w:val="Normal1"/>
        <w:numPr>
          <w:ilvl w:val="1"/>
          <w:numId w:val="1"/>
        </w:numPr>
        <w:tabs>
          <w:tab w:val="left" w:pos="851"/>
        </w:tabs>
        <w:spacing w:after="240" w:line="276" w:lineRule="auto"/>
        <w:ind w:left="851" w:right="49" w:hanging="567"/>
        <w:jc w:val="both"/>
        <w:rPr>
          <w:rFonts w:ascii="Arial" w:hAnsi="Arial" w:cs="Arial"/>
          <w:bCs/>
          <w:sz w:val="24"/>
          <w:szCs w:val="24"/>
        </w:rPr>
      </w:pPr>
      <w:r w:rsidRPr="003C6C14">
        <w:rPr>
          <w:rFonts w:ascii="Arial" w:hAnsi="Arial" w:cs="Arial"/>
          <w:bCs/>
          <w:sz w:val="24"/>
          <w:szCs w:val="24"/>
        </w:rPr>
        <w:t>Será incluído, na respectiva Ata de Registro de Preço na forma de anexo, o registro dos licitantes que aceitarem cotar o objeto com preços iguais aos do licitante vencedor na sequência da classificação do certame, com o objetivo de formar Cadastro de Reserva, excluído o percentual referente à margem de preferência, quando o objeto não atender aos requisitos previstos no art. 3º da Lei nº 8.666, de 1993.</w:t>
      </w:r>
    </w:p>
    <w:p w14:paraId="7498A73D" w14:textId="77777777" w:rsidR="003C6C14" w:rsidRPr="003C6C14" w:rsidRDefault="003C6C14" w:rsidP="00C0484A">
      <w:pPr>
        <w:pStyle w:val="Normal1"/>
        <w:numPr>
          <w:ilvl w:val="2"/>
          <w:numId w:val="1"/>
        </w:numPr>
        <w:tabs>
          <w:tab w:val="left" w:pos="1560"/>
        </w:tabs>
        <w:spacing w:after="240" w:line="276" w:lineRule="auto"/>
        <w:ind w:left="1560" w:right="49"/>
        <w:jc w:val="both"/>
        <w:rPr>
          <w:rFonts w:ascii="Arial" w:hAnsi="Arial" w:cs="Arial"/>
          <w:bCs/>
          <w:sz w:val="24"/>
          <w:szCs w:val="24"/>
        </w:rPr>
      </w:pPr>
      <w:r w:rsidRPr="003C6C14">
        <w:rPr>
          <w:rFonts w:ascii="Arial" w:hAnsi="Arial" w:cs="Arial"/>
          <w:bCs/>
          <w:sz w:val="24"/>
          <w:szCs w:val="24"/>
        </w:rPr>
        <w:t>Se houver mais de um licitante na situação de que trata o item 2.7 deste Edital, serão classificados segundo a ordem da última proposta apresentada durante a fase competitiva.</w:t>
      </w:r>
    </w:p>
    <w:p w14:paraId="1F54CC84" w14:textId="77777777" w:rsidR="003C6C14" w:rsidRPr="003C6C14" w:rsidRDefault="003C6C14" w:rsidP="00C0484A">
      <w:pPr>
        <w:pStyle w:val="Normal1"/>
        <w:numPr>
          <w:ilvl w:val="2"/>
          <w:numId w:val="1"/>
        </w:numPr>
        <w:tabs>
          <w:tab w:val="left" w:pos="1560"/>
        </w:tabs>
        <w:spacing w:after="240" w:line="276" w:lineRule="auto"/>
        <w:ind w:left="1560" w:right="49"/>
        <w:jc w:val="both"/>
        <w:rPr>
          <w:rFonts w:ascii="Arial" w:hAnsi="Arial" w:cs="Arial"/>
          <w:bCs/>
          <w:sz w:val="24"/>
          <w:szCs w:val="24"/>
        </w:rPr>
      </w:pPr>
      <w:r w:rsidRPr="003C6C14">
        <w:rPr>
          <w:rFonts w:ascii="Arial" w:hAnsi="Arial" w:cs="Arial"/>
          <w:bCs/>
          <w:sz w:val="24"/>
          <w:szCs w:val="24"/>
        </w:rPr>
        <w:t>A habilitação dos fornecedores que comporão o Cadastro de Reserva a que se refere o item 2.7 deste Edital será efetuada quando houver necessidade de contratação de fornecedor remanescente, nas hipóteses previstas nos itens 2.8. e 2.9.</w:t>
      </w:r>
    </w:p>
    <w:p w14:paraId="1336B973" w14:textId="77777777" w:rsidR="003C6C14" w:rsidRPr="003C6C14" w:rsidRDefault="003C6C14" w:rsidP="00C0484A">
      <w:pPr>
        <w:pStyle w:val="Normal1"/>
        <w:numPr>
          <w:ilvl w:val="1"/>
          <w:numId w:val="1"/>
        </w:numPr>
        <w:tabs>
          <w:tab w:val="left" w:pos="851"/>
        </w:tabs>
        <w:spacing w:after="240" w:line="276" w:lineRule="auto"/>
        <w:ind w:left="851" w:right="49" w:hanging="567"/>
        <w:jc w:val="both"/>
        <w:rPr>
          <w:rFonts w:ascii="Arial" w:hAnsi="Arial" w:cs="Arial"/>
          <w:bCs/>
          <w:sz w:val="24"/>
          <w:szCs w:val="24"/>
        </w:rPr>
      </w:pPr>
      <w:r w:rsidRPr="003C6C14">
        <w:rPr>
          <w:rFonts w:ascii="Arial" w:hAnsi="Arial" w:cs="Arial"/>
          <w:bCs/>
          <w:sz w:val="24"/>
          <w:szCs w:val="24"/>
        </w:rPr>
        <w:t>O registro do fornecedor será cancelado quando:</w:t>
      </w:r>
    </w:p>
    <w:p w14:paraId="35752DEB" w14:textId="77777777" w:rsidR="003C6C14" w:rsidRPr="003C6C14" w:rsidRDefault="003C6C14" w:rsidP="00C0484A">
      <w:pPr>
        <w:pStyle w:val="Normal1"/>
        <w:tabs>
          <w:tab w:val="left" w:pos="851"/>
        </w:tabs>
        <w:spacing w:after="240" w:line="276" w:lineRule="auto"/>
        <w:ind w:left="851" w:right="49"/>
        <w:jc w:val="both"/>
        <w:rPr>
          <w:rFonts w:ascii="Arial" w:hAnsi="Arial" w:cs="Arial"/>
          <w:bCs/>
          <w:sz w:val="24"/>
          <w:szCs w:val="24"/>
        </w:rPr>
      </w:pPr>
      <w:r w:rsidRPr="003C6C14">
        <w:rPr>
          <w:rFonts w:ascii="Arial" w:hAnsi="Arial" w:cs="Arial"/>
          <w:bCs/>
          <w:sz w:val="24"/>
          <w:szCs w:val="24"/>
        </w:rPr>
        <w:t>I - descumprir as condições da Ata de Registro de Preços;</w:t>
      </w:r>
    </w:p>
    <w:p w14:paraId="6B6F729A" w14:textId="77777777" w:rsidR="003C6C14" w:rsidRPr="003C6C14" w:rsidRDefault="003C6C14" w:rsidP="00C0484A">
      <w:pPr>
        <w:pStyle w:val="Normal1"/>
        <w:tabs>
          <w:tab w:val="left" w:pos="851"/>
        </w:tabs>
        <w:spacing w:after="240" w:line="276" w:lineRule="auto"/>
        <w:ind w:left="851" w:right="49"/>
        <w:jc w:val="both"/>
        <w:rPr>
          <w:rFonts w:ascii="Arial" w:hAnsi="Arial" w:cs="Arial"/>
          <w:bCs/>
          <w:sz w:val="24"/>
          <w:szCs w:val="24"/>
        </w:rPr>
      </w:pPr>
      <w:r w:rsidRPr="003C6C14">
        <w:rPr>
          <w:rFonts w:ascii="Arial" w:hAnsi="Arial" w:cs="Arial"/>
          <w:bCs/>
          <w:sz w:val="24"/>
          <w:szCs w:val="24"/>
        </w:rPr>
        <w:t>II - não retirar a nota de empenho ou instrumento equivalente no prazo estabelecido pela Administração, sem justificativa aceitável;</w:t>
      </w:r>
    </w:p>
    <w:p w14:paraId="2D8C5CCE" w14:textId="77777777" w:rsidR="003C6C14" w:rsidRPr="003C6C14" w:rsidRDefault="003C6C14" w:rsidP="00C0484A">
      <w:pPr>
        <w:pStyle w:val="Normal1"/>
        <w:tabs>
          <w:tab w:val="left" w:pos="851"/>
        </w:tabs>
        <w:spacing w:after="240" w:line="276" w:lineRule="auto"/>
        <w:ind w:left="851" w:right="49"/>
        <w:jc w:val="both"/>
        <w:rPr>
          <w:rFonts w:ascii="Arial" w:hAnsi="Arial" w:cs="Arial"/>
          <w:bCs/>
          <w:sz w:val="24"/>
          <w:szCs w:val="24"/>
        </w:rPr>
      </w:pPr>
      <w:r w:rsidRPr="003C6C14">
        <w:rPr>
          <w:rFonts w:ascii="Arial" w:hAnsi="Arial" w:cs="Arial"/>
          <w:bCs/>
          <w:sz w:val="24"/>
          <w:szCs w:val="24"/>
        </w:rPr>
        <w:t>III - não aceitar reduzir o seu preço registrado, na hipótese deste se tornar superior àqueles praticados no mercado; ou</w:t>
      </w:r>
    </w:p>
    <w:p w14:paraId="7CD1232C" w14:textId="77777777" w:rsidR="003C6C14" w:rsidRPr="003C6C14" w:rsidRDefault="003C6C14" w:rsidP="00C0484A">
      <w:pPr>
        <w:pStyle w:val="Normal1"/>
        <w:tabs>
          <w:tab w:val="left" w:pos="851"/>
        </w:tabs>
        <w:spacing w:after="240" w:line="276" w:lineRule="auto"/>
        <w:ind w:left="851" w:right="49"/>
        <w:jc w:val="both"/>
        <w:rPr>
          <w:rFonts w:ascii="Arial" w:hAnsi="Arial" w:cs="Arial"/>
          <w:bCs/>
          <w:sz w:val="24"/>
          <w:szCs w:val="24"/>
        </w:rPr>
      </w:pPr>
      <w:r w:rsidRPr="003C6C14">
        <w:rPr>
          <w:rFonts w:ascii="Arial" w:hAnsi="Arial" w:cs="Arial"/>
          <w:bCs/>
          <w:sz w:val="24"/>
          <w:szCs w:val="24"/>
        </w:rPr>
        <w:lastRenderedPageBreak/>
        <w:t>IV – e outras hipóteses na forma da lei.</w:t>
      </w:r>
    </w:p>
    <w:p w14:paraId="7E3F551A" w14:textId="77777777" w:rsidR="003C6C14" w:rsidRPr="003C6C14" w:rsidRDefault="003C6C14" w:rsidP="00C0484A">
      <w:pPr>
        <w:pStyle w:val="Normal1"/>
        <w:numPr>
          <w:ilvl w:val="2"/>
          <w:numId w:val="1"/>
        </w:numPr>
        <w:tabs>
          <w:tab w:val="left" w:pos="1560"/>
        </w:tabs>
        <w:spacing w:after="240" w:line="276" w:lineRule="auto"/>
        <w:ind w:left="1560" w:right="49"/>
        <w:jc w:val="both"/>
        <w:rPr>
          <w:rFonts w:ascii="Arial" w:hAnsi="Arial" w:cs="Arial"/>
          <w:bCs/>
          <w:sz w:val="24"/>
          <w:szCs w:val="24"/>
        </w:rPr>
      </w:pPr>
      <w:r w:rsidRPr="003C6C14">
        <w:rPr>
          <w:rFonts w:ascii="Arial" w:hAnsi="Arial" w:cs="Arial"/>
          <w:bCs/>
          <w:sz w:val="24"/>
          <w:szCs w:val="24"/>
        </w:rPr>
        <w:t>O cancelamento de registros nas hipóteses previstas nos incisos I, II, III e IV do item 2.8 deste Edital será formalizado por despacho do Órgão Gerenciador da Ata, assegurado o contraditório e a ampla defesa.</w:t>
      </w:r>
    </w:p>
    <w:p w14:paraId="5EB0CC0A" w14:textId="77777777" w:rsidR="003C6C14" w:rsidRPr="003C6C14" w:rsidRDefault="003C6C14" w:rsidP="00C0484A">
      <w:pPr>
        <w:pStyle w:val="Normal1"/>
        <w:numPr>
          <w:ilvl w:val="1"/>
          <w:numId w:val="1"/>
        </w:numPr>
        <w:tabs>
          <w:tab w:val="left" w:pos="851"/>
        </w:tabs>
        <w:spacing w:after="240" w:line="276" w:lineRule="auto"/>
        <w:ind w:left="851" w:right="49" w:hanging="567"/>
        <w:jc w:val="both"/>
        <w:rPr>
          <w:rFonts w:ascii="Arial" w:hAnsi="Arial" w:cs="Arial"/>
          <w:bCs/>
          <w:sz w:val="24"/>
          <w:szCs w:val="24"/>
        </w:rPr>
      </w:pPr>
      <w:r w:rsidRPr="003C6C14">
        <w:rPr>
          <w:rFonts w:ascii="Arial" w:hAnsi="Arial" w:cs="Arial"/>
          <w:bCs/>
          <w:sz w:val="24"/>
          <w:szCs w:val="24"/>
        </w:rPr>
        <w:t>O cancelamento do registro de preços poderá ocorrer por fato superveniente, decorrente de caso fortuito ou força maior, que prejudique o cumprimento da ata, devidamente comprovados e justificados:</w:t>
      </w:r>
    </w:p>
    <w:p w14:paraId="3F9096BE" w14:textId="77777777" w:rsidR="003C6C14" w:rsidRPr="003C6C14" w:rsidRDefault="00A538DD" w:rsidP="00C0484A">
      <w:pPr>
        <w:pStyle w:val="Normal1"/>
        <w:numPr>
          <w:ilvl w:val="0"/>
          <w:numId w:val="2"/>
        </w:numPr>
        <w:tabs>
          <w:tab w:val="left" w:pos="1276"/>
        </w:tabs>
        <w:spacing w:after="240" w:line="276" w:lineRule="auto"/>
        <w:ind w:left="1134" w:right="49" w:hanging="142"/>
        <w:jc w:val="both"/>
        <w:rPr>
          <w:rFonts w:ascii="Arial" w:hAnsi="Arial" w:cs="Arial"/>
          <w:bCs/>
          <w:sz w:val="24"/>
          <w:szCs w:val="24"/>
        </w:rPr>
      </w:pPr>
      <w:r>
        <w:rPr>
          <w:rFonts w:ascii="Arial" w:hAnsi="Arial" w:cs="Arial"/>
          <w:bCs/>
          <w:sz w:val="24"/>
          <w:szCs w:val="24"/>
        </w:rPr>
        <w:t>P</w:t>
      </w:r>
      <w:r w:rsidR="003C6C14" w:rsidRPr="003C6C14">
        <w:rPr>
          <w:rFonts w:ascii="Arial" w:hAnsi="Arial" w:cs="Arial"/>
          <w:bCs/>
          <w:sz w:val="24"/>
          <w:szCs w:val="24"/>
        </w:rPr>
        <w:t>or razão de interesse público; ou</w:t>
      </w:r>
    </w:p>
    <w:p w14:paraId="28F3BB36" w14:textId="77777777" w:rsidR="003C6C14" w:rsidRPr="003C6C14" w:rsidRDefault="00032E8C" w:rsidP="00C0484A">
      <w:pPr>
        <w:pStyle w:val="Normal1"/>
        <w:tabs>
          <w:tab w:val="left" w:pos="1276"/>
        </w:tabs>
        <w:spacing w:after="240" w:line="276" w:lineRule="auto"/>
        <w:ind w:left="1134" w:right="49" w:hanging="142"/>
        <w:jc w:val="both"/>
        <w:rPr>
          <w:rFonts w:ascii="Arial" w:hAnsi="Arial" w:cs="Arial"/>
          <w:bCs/>
          <w:sz w:val="24"/>
          <w:szCs w:val="24"/>
        </w:rPr>
      </w:pPr>
      <w:r>
        <w:rPr>
          <w:rFonts w:ascii="Arial" w:hAnsi="Arial" w:cs="Arial"/>
          <w:bCs/>
          <w:sz w:val="24"/>
          <w:szCs w:val="24"/>
        </w:rPr>
        <w:t xml:space="preserve">b) </w:t>
      </w:r>
      <w:r w:rsidR="00A538DD">
        <w:rPr>
          <w:rFonts w:ascii="Arial" w:hAnsi="Arial" w:cs="Arial"/>
          <w:bCs/>
          <w:sz w:val="24"/>
          <w:szCs w:val="24"/>
        </w:rPr>
        <w:t>A</w:t>
      </w:r>
      <w:r w:rsidR="003C6C14" w:rsidRPr="003C6C14">
        <w:rPr>
          <w:rFonts w:ascii="Arial" w:hAnsi="Arial" w:cs="Arial"/>
          <w:bCs/>
          <w:sz w:val="24"/>
          <w:szCs w:val="24"/>
        </w:rPr>
        <w:t xml:space="preserve"> pedido do fornecedor, que poderá ser liberado quando:</w:t>
      </w:r>
    </w:p>
    <w:p w14:paraId="2961C555" w14:textId="77777777" w:rsidR="003C6C14" w:rsidRPr="003C6C14" w:rsidRDefault="00032E8C" w:rsidP="00C0484A">
      <w:pPr>
        <w:pStyle w:val="Normal1"/>
        <w:spacing w:after="240" w:line="276" w:lineRule="auto"/>
        <w:ind w:left="993" w:right="49"/>
        <w:jc w:val="both"/>
        <w:rPr>
          <w:rFonts w:ascii="Arial" w:hAnsi="Arial" w:cs="Arial"/>
          <w:bCs/>
          <w:sz w:val="24"/>
          <w:szCs w:val="24"/>
        </w:rPr>
      </w:pPr>
      <w:r>
        <w:rPr>
          <w:rFonts w:ascii="Arial" w:hAnsi="Arial" w:cs="Arial"/>
          <w:bCs/>
          <w:sz w:val="24"/>
          <w:szCs w:val="24"/>
        </w:rPr>
        <w:t xml:space="preserve">I) </w:t>
      </w:r>
      <w:r w:rsidR="003C6C14" w:rsidRPr="003C6C14">
        <w:rPr>
          <w:rFonts w:ascii="Arial" w:hAnsi="Arial" w:cs="Arial"/>
          <w:bCs/>
          <w:sz w:val="24"/>
          <w:szCs w:val="24"/>
        </w:rPr>
        <w:t>O preço de mercado esteja superior ao preço registrado e o fornecedor não puder mantê-lo; e</w:t>
      </w:r>
    </w:p>
    <w:p w14:paraId="26DC28FE" w14:textId="77777777" w:rsidR="003C6C14" w:rsidRPr="004A6B9F" w:rsidRDefault="003C6C14" w:rsidP="00C0484A">
      <w:pPr>
        <w:pStyle w:val="Normal1"/>
        <w:numPr>
          <w:ilvl w:val="0"/>
          <w:numId w:val="3"/>
        </w:numPr>
        <w:tabs>
          <w:tab w:val="left" w:pos="2268"/>
        </w:tabs>
        <w:spacing w:after="240" w:line="276" w:lineRule="auto"/>
        <w:ind w:left="1276" w:right="49" w:hanging="283"/>
        <w:jc w:val="both"/>
        <w:rPr>
          <w:rFonts w:ascii="Arial" w:hAnsi="Arial" w:cs="Arial"/>
          <w:b/>
          <w:bCs/>
          <w:sz w:val="24"/>
          <w:szCs w:val="24"/>
        </w:rPr>
      </w:pPr>
      <w:r w:rsidRPr="004A6B9F">
        <w:rPr>
          <w:rFonts w:ascii="Arial" w:hAnsi="Arial" w:cs="Arial"/>
          <w:b/>
          <w:bCs/>
          <w:sz w:val="24"/>
          <w:szCs w:val="24"/>
        </w:rPr>
        <w:t>A comunicação deste fato ocorra antes do pedido de fornecimento.</w:t>
      </w:r>
    </w:p>
    <w:p w14:paraId="671D6D51" w14:textId="77777777" w:rsidR="003C6C14" w:rsidRPr="003C6C14" w:rsidRDefault="003C6C14" w:rsidP="00C0484A">
      <w:pPr>
        <w:pStyle w:val="Normal1"/>
        <w:numPr>
          <w:ilvl w:val="1"/>
          <w:numId w:val="1"/>
        </w:numPr>
        <w:tabs>
          <w:tab w:val="left" w:pos="851"/>
        </w:tabs>
        <w:spacing w:after="240" w:line="276" w:lineRule="auto"/>
        <w:ind w:left="851" w:right="49" w:hanging="567"/>
        <w:jc w:val="both"/>
        <w:rPr>
          <w:rFonts w:ascii="Arial" w:hAnsi="Arial" w:cs="Arial"/>
          <w:bCs/>
          <w:sz w:val="24"/>
          <w:szCs w:val="24"/>
        </w:rPr>
      </w:pPr>
      <w:r w:rsidRPr="003C6C14">
        <w:rPr>
          <w:rFonts w:ascii="Arial" w:hAnsi="Arial" w:cs="Arial"/>
          <w:bCs/>
          <w:sz w:val="24"/>
          <w:szCs w:val="24"/>
        </w:rPr>
        <w:t>Da competência do Órgão Gerenciador da Ata de Registro de Preço.</w:t>
      </w:r>
    </w:p>
    <w:p w14:paraId="6EF79C7B" w14:textId="77777777" w:rsidR="003C6C14" w:rsidRPr="003C6C14" w:rsidRDefault="003C6C14" w:rsidP="00C0484A">
      <w:pPr>
        <w:pStyle w:val="Normal1"/>
        <w:numPr>
          <w:ilvl w:val="2"/>
          <w:numId w:val="1"/>
        </w:numPr>
        <w:tabs>
          <w:tab w:val="left" w:pos="1701"/>
        </w:tabs>
        <w:spacing w:after="240" w:line="276" w:lineRule="auto"/>
        <w:ind w:left="1701" w:right="49" w:hanging="850"/>
        <w:jc w:val="both"/>
        <w:rPr>
          <w:rFonts w:ascii="Arial" w:hAnsi="Arial" w:cs="Arial"/>
          <w:bCs/>
          <w:sz w:val="24"/>
          <w:szCs w:val="24"/>
        </w:rPr>
      </w:pPr>
      <w:r w:rsidRPr="003C6C14">
        <w:rPr>
          <w:rFonts w:ascii="Arial" w:hAnsi="Arial" w:cs="Arial"/>
          <w:bCs/>
          <w:sz w:val="24"/>
          <w:szCs w:val="24"/>
        </w:rPr>
        <w:t xml:space="preserve">É de exclusiva competência da Prefeitura Municipal de Teresópolis a prática de todos os atos de controle e administração do SRP, registrando sua intenção de registro e administração das atas em vigor pelo Departamento de Suprimentos e Licitações da Secretaria Municipal de Administração, cabendo: </w:t>
      </w:r>
    </w:p>
    <w:p w14:paraId="2C3B15A4" w14:textId="77777777" w:rsidR="003C6C14" w:rsidRPr="003C6C14" w:rsidRDefault="003C6C14" w:rsidP="00C0484A">
      <w:pPr>
        <w:pStyle w:val="Normal1"/>
        <w:numPr>
          <w:ilvl w:val="3"/>
          <w:numId w:val="1"/>
        </w:numPr>
        <w:tabs>
          <w:tab w:val="left" w:pos="851"/>
        </w:tabs>
        <w:spacing w:after="240" w:line="276" w:lineRule="auto"/>
        <w:ind w:left="2835" w:right="49" w:hanging="1134"/>
        <w:jc w:val="both"/>
        <w:rPr>
          <w:rFonts w:ascii="Arial" w:hAnsi="Arial" w:cs="Arial"/>
          <w:bCs/>
          <w:sz w:val="24"/>
          <w:szCs w:val="24"/>
        </w:rPr>
      </w:pPr>
      <w:r w:rsidRPr="003C6C14">
        <w:rPr>
          <w:rFonts w:ascii="Arial" w:hAnsi="Arial" w:cs="Arial"/>
          <w:bCs/>
          <w:sz w:val="24"/>
          <w:szCs w:val="24"/>
        </w:rPr>
        <w:t>Consolidar informações relativas à estimativa individual e total de consumo, seu e de todos os órgãos participantes, promovendo a adequação do Termo de Referência, para atender os requisitos de padronização e racionalização;</w:t>
      </w:r>
    </w:p>
    <w:p w14:paraId="71BA1143" w14:textId="77777777" w:rsidR="003C6C14" w:rsidRPr="003C6C14" w:rsidRDefault="003C6C14" w:rsidP="00C0484A">
      <w:pPr>
        <w:pStyle w:val="Normal1"/>
        <w:numPr>
          <w:ilvl w:val="3"/>
          <w:numId w:val="1"/>
        </w:numPr>
        <w:tabs>
          <w:tab w:val="left" w:pos="851"/>
        </w:tabs>
        <w:spacing w:after="240" w:line="276" w:lineRule="auto"/>
        <w:ind w:left="2835" w:right="49" w:hanging="1134"/>
        <w:jc w:val="both"/>
        <w:rPr>
          <w:rFonts w:ascii="Arial" w:hAnsi="Arial" w:cs="Arial"/>
          <w:bCs/>
          <w:sz w:val="24"/>
          <w:szCs w:val="24"/>
        </w:rPr>
      </w:pPr>
      <w:r w:rsidRPr="003C6C14">
        <w:rPr>
          <w:rFonts w:ascii="Arial" w:hAnsi="Arial" w:cs="Arial"/>
          <w:bCs/>
          <w:sz w:val="24"/>
          <w:szCs w:val="24"/>
        </w:rPr>
        <w:t>Promover os atos necessários à instrução processual, para a realização do procedimento licitatório;</w:t>
      </w:r>
    </w:p>
    <w:p w14:paraId="0A352BA2" w14:textId="77777777" w:rsidR="003C6C14" w:rsidRPr="003C6C14" w:rsidRDefault="003C6C14" w:rsidP="00C0484A">
      <w:pPr>
        <w:pStyle w:val="Normal1"/>
        <w:numPr>
          <w:ilvl w:val="3"/>
          <w:numId w:val="1"/>
        </w:numPr>
        <w:tabs>
          <w:tab w:val="left" w:pos="851"/>
        </w:tabs>
        <w:spacing w:after="240" w:line="276" w:lineRule="auto"/>
        <w:ind w:left="2835" w:right="49" w:hanging="1134"/>
        <w:jc w:val="both"/>
        <w:rPr>
          <w:rFonts w:ascii="Arial" w:hAnsi="Arial" w:cs="Arial"/>
          <w:bCs/>
          <w:sz w:val="24"/>
          <w:szCs w:val="24"/>
        </w:rPr>
      </w:pPr>
      <w:r w:rsidRPr="003C6C14">
        <w:rPr>
          <w:rFonts w:ascii="Arial" w:hAnsi="Arial" w:cs="Arial"/>
          <w:bCs/>
          <w:sz w:val="24"/>
          <w:szCs w:val="24"/>
        </w:rPr>
        <w:t>Realizar pesquisa de mercado para identificação do valor estimado da licitação e consolidar os dados das pesquisas de mercado realizadas pelos órgãos e entidades participantes;</w:t>
      </w:r>
    </w:p>
    <w:p w14:paraId="34D795BB" w14:textId="77777777" w:rsidR="003C6C14" w:rsidRPr="003C6C14" w:rsidRDefault="003C6C14" w:rsidP="00C0484A">
      <w:pPr>
        <w:pStyle w:val="Normal1"/>
        <w:numPr>
          <w:ilvl w:val="3"/>
          <w:numId w:val="1"/>
        </w:numPr>
        <w:tabs>
          <w:tab w:val="left" w:pos="851"/>
        </w:tabs>
        <w:spacing w:after="240" w:line="276" w:lineRule="auto"/>
        <w:ind w:left="2835" w:right="49" w:hanging="1134"/>
        <w:jc w:val="both"/>
        <w:rPr>
          <w:rFonts w:ascii="Arial" w:hAnsi="Arial" w:cs="Arial"/>
          <w:bCs/>
          <w:sz w:val="24"/>
          <w:szCs w:val="24"/>
        </w:rPr>
      </w:pPr>
      <w:r w:rsidRPr="003C6C14">
        <w:rPr>
          <w:rFonts w:ascii="Arial" w:hAnsi="Arial" w:cs="Arial"/>
          <w:bCs/>
          <w:sz w:val="24"/>
          <w:szCs w:val="24"/>
        </w:rPr>
        <w:t>Confirmar junto aos órgãos participantes a sua concordância com o objeto a ser licitado, inclusive quanto aos quantitativos e Termo de Referência;</w:t>
      </w:r>
    </w:p>
    <w:p w14:paraId="4D980365" w14:textId="77777777" w:rsidR="003C6C14" w:rsidRPr="003C6C14" w:rsidRDefault="003C6C14" w:rsidP="00C0484A">
      <w:pPr>
        <w:pStyle w:val="Normal1"/>
        <w:numPr>
          <w:ilvl w:val="3"/>
          <w:numId w:val="1"/>
        </w:numPr>
        <w:tabs>
          <w:tab w:val="left" w:pos="851"/>
        </w:tabs>
        <w:spacing w:after="240" w:line="276" w:lineRule="auto"/>
        <w:ind w:left="2835" w:right="49" w:hanging="1134"/>
        <w:jc w:val="both"/>
        <w:rPr>
          <w:rFonts w:ascii="Arial" w:hAnsi="Arial" w:cs="Arial"/>
          <w:bCs/>
          <w:sz w:val="24"/>
          <w:szCs w:val="24"/>
        </w:rPr>
      </w:pPr>
      <w:r w:rsidRPr="003C6C14">
        <w:rPr>
          <w:rFonts w:ascii="Arial" w:hAnsi="Arial" w:cs="Arial"/>
          <w:bCs/>
          <w:sz w:val="24"/>
          <w:szCs w:val="24"/>
        </w:rPr>
        <w:lastRenderedPageBreak/>
        <w:t xml:space="preserve">Realizar o procedimento licitatório, com apoio </w:t>
      </w:r>
      <w:r w:rsidR="00E70DC2">
        <w:rPr>
          <w:rFonts w:ascii="Arial" w:hAnsi="Arial" w:cs="Arial"/>
          <w:bCs/>
          <w:sz w:val="24"/>
          <w:szCs w:val="24"/>
        </w:rPr>
        <w:t xml:space="preserve">do Pregoeiro e </w:t>
      </w:r>
      <w:r w:rsidRPr="003C6C14">
        <w:rPr>
          <w:rFonts w:ascii="Arial" w:hAnsi="Arial" w:cs="Arial"/>
          <w:bCs/>
          <w:sz w:val="24"/>
          <w:szCs w:val="24"/>
        </w:rPr>
        <w:t>da Equipe de Pregão;</w:t>
      </w:r>
    </w:p>
    <w:p w14:paraId="5BC71913" w14:textId="77777777" w:rsidR="003C6C14" w:rsidRPr="003C6C14" w:rsidRDefault="003C6C14" w:rsidP="00C0484A">
      <w:pPr>
        <w:pStyle w:val="Normal1"/>
        <w:numPr>
          <w:ilvl w:val="3"/>
          <w:numId w:val="1"/>
        </w:numPr>
        <w:tabs>
          <w:tab w:val="left" w:pos="851"/>
        </w:tabs>
        <w:spacing w:after="240" w:line="276" w:lineRule="auto"/>
        <w:ind w:left="2835" w:right="49" w:hanging="1134"/>
        <w:jc w:val="both"/>
        <w:rPr>
          <w:rFonts w:ascii="Arial" w:hAnsi="Arial" w:cs="Arial"/>
          <w:bCs/>
          <w:sz w:val="24"/>
          <w:szCs w:val="24"/>
        </w:rPr>
      </w:pPr>
      <w:r w:rsidRPr="003C6C14">
        <w:rPr>
          <w:rFonts w:ascii="Arial" w:hAnsi="Arial" w:cs="Arial"/>
          <w:bCs/>
          <w:sz w:val="24"/>
          <w:szCs w:val="24"/>
        </w:rPr>
        <w:t>Gerenciar a Ata de Registro de Preços;</w:t>
      </w:r>
    </w:p>
    <w:p w14:paraId="0019D083" w14:textId="77777777" w:rsidR="003C6C14" w:rsidRPr="003C6C14" w:rsidRDefault="003C6C14" w:rsidP="00C0484A">
      <w:pPr>
        <w:pStyle w:val="Normal1"/>
        <w:numPr>
          <w:ilvl w:val="3"/>
          <w:numId w:val="1"/>
        </w:numPr>
        <w:tabs>
          <w:tab w:val="left" w:pos="851"/>
        </w:tabs>
        <w:spacing w:after="240" w:line="276" w:lineRule="auto"/>
        <w:ind w:left="2835" w:right="49" w:hanging="1134"/>
        <w:jc w:val="both"/>
        <w:rPr>
          <w:rFonts w:ascii="Arial" w:hAnsi="Arial" w:cs="Arial"/>
          <w:bCs/>
          <w:sz w:val="24"/>
          <w:szCs w:val="24"/>
        </w:rPr>
      </w:pPr>
      <w:r w:rsidRPr="003C6C14">
        <w:rPr>
          <w:rFonts w:ascii="Arial" w:hAnsi="Arial" w:cs="Arial"/>
          <w:bCs/>
          <w:sz w:val="24"/>
          <w:szCs w:val="24"/>
        </w:rPr>
        <w:t>Conduzir eventuais renegociações dos preços registrados;</w:t>
      </w:r>
    </w:p>
    <w:p w14:paraId="7960E690" w14:textId="77777777" w:rsidR="003C6C14" w:rsidRPr="003C6C14" w:rsidRDefault="003C6C14" w:rsidP="00C0484A">
      <w:pPr>
        <w:pStyle w:val="Normal1"/>
        <w:numPr>
          <w:ilvl w:val="3"/>
          <w:numId w:val="1"/>
        </w:numPr>
        <w:tabs>
          <w:tab w:val="left" w:pos="851"/>
        </w:tabs>
        <w:spacing w:after="240" w:line="276" w:lineRule="auto"/>
        <w:ind w:left="2835" w:right="49" w:hanging="1134"/>
        <w:jc w:val="both"/>
        <w:rPr>
          <w:rFonts w:ascii="Arial" w:hAnsi="Arial" w:cs="Arial"/>
          <w:bCs/>
          <w:sz w:val="24"/>
          <w:szCs w:val="24"/>
        </w:rPr>
      </w:pPr>
      <w:r w:rsidRPr="003C6C14">
        <w:rPr>
          <w:rFonts w:ascii="Arial" w:hAnsi="Arial" w:cs="Arial"/>
          <w:bCs/>
          <w:sz w:val="24"/>
          <w:szCs w:val="24"/>
        </w:rPr>
        <w:t>Aplicar ao fornecedor, garantida a ampla defesa e o contraditório, as penalidades decorrentes de infrações no procedimento licitatório; e</w:t>
      </w:r>
    </w:p>
    <w:p w14:paraId="157A0C44" w14:textId="77777777" w:rsidR="003C6C14" w:rsidRPr="003C6C14" w:rsidRDefault="003C6C14" w:rsidP="00C0484A">
      <w:pPr>
        <w:pStyle w:val="Normal1"/>
        <w:numPr>
          <w:ilvl w:val="3"/>
          <w:numId w:val="1"/>
        </w:numPr>
        <w:tabs>
          <w:tab w:val="left" w:pos="851"/>
        </w:tabs>
        <w:spacing w:after="240" w:line="276" w:lineRule="auto"/>
        <w:ind w:left="2835" w:right="49" w:hanging="1134"/>
        <w:jc w:val="both"/>
        <w:rPr>
          <w:rFonts w:ascii="Arial" w:hAnsi="Arial" w:cs="Arial"/>
          <w:bCs/>
          <w:sz w:val="24"/>
          <w:szCs w:val="24"/>
        </w:rPr>
      </w:pPr>
      <w:r w:rsidRPr="003C6C14">
        <w:rPr>
          <w:rFonts w:ascii="Arial" w:hAnsi="Arial" w:cs="Arial"/>
          <w:bCs/>
          <w:sz w:val="24"/>
          <w:szCs w:val="24"/>
        </w:rPr>
        <w:t>Aplicar ao fornecedor, garantida a ampla defesa e o contraditório, as penalidades decorrentes do descumprimento do pactuado na ata de registro de preços.</w:t>
      </w:r>
    </w:p>
    <w:p w14:paraId="063547D3" w14:textId="77777777" w:rsidR="003C6C14" w:rsidRPr="003C6C14" w:rsidRDefault="003C6C14" w:rsidP="00C0484A">
      <w:pPr>
        <w:pStyle w:val="Normal1"/>
        <w:numPr>
          <w:ilvl w:val="3"/>
          <w:numId w:val="1"/>
        </w:numPr>
        <w:tabs>
          <w:tab w:val="left" w:pos="851"/>
        </w:tabs>
        <w:spacing w:after="240" w:line="276" w:lineRule="auto"/>
        <w:ind w:left="2835" w:right="49" w:hanging="1134"/>
        <w:jc w:val="both"/>
        <w:rPr>
          <w:rFonts w:ascii="Arial" w:hAnsi="Arial" w:cs="Arial"/>
          <w:bCs/>
          <w:sz w:val="24"/>
          <w:szCs w:val="24"/>
        </w:rPr>
      </w:pPr>
      <w:r w:rsidRPr="003C6C14">
        <w:rPr>
          <w:rFonts w:ascii="Arial" w:hAnsi="Arial" w:cs="Arial"/>
          <w:bCs/>
          <w:sz w:val="24"/>
          <w:szCs w:val="24"/>
        </w:rPr>
        <w:t>Todas as hipóteses previstas no Decreto Municipal nº 4.845/2017.</w:t>
      </w:r>
    </w:p>
    <w:p w14:paraId="45112931" w14:textId="77777777" w:rsidR="003C6C14" w:rsidRPr="003C6C14" w:rsidRDefault="003C6C14" w:rsidP="00C0484A">
      <w:pPr>
        <w:pStyle w:val="Normal1"/>
        <w:numPr>
          <w:ilvl w:val="2"/>
          <w:numId w:val="1"/>
        </w:numPr>
        <w:tabs>
          <w:tab w:val="left" w:pos="1701"/>
        </w:tabs>
        <w:spacing w:after="240" w:line="276" w:lineRule="auto"/>
        <w:ind w:left="1701" w:right="49" w:hanging="850"/>
        <w:jc w:val="both"/>
        <w:rPr>
          <w:rFonts w:ascii="Arial" w:hAnsi="Arial" w:cs="Arial"/>
          <w:bCs/>
          <w:sz w:val="24"/>
          <w:szCs w:val="24"/>
        </w:rPr>
      </w:pPr>
      <w:r w:rsidRPr="003C6C14">
        <w:rPr>
          <w:rFonts w:ascii="Arial" w:hAnsi="Arial" w:cs="Arial"/>
          <w:bCs/>
          <w:sz w:val="24"/>
          <w:szCs w:val="24"/>
        </w:rPr>
        <w:t>O município poderá dividir a quantidade total do item (gerenciador + participantes) em lotes, quando técnica e economicamente viável, para possibilitar maior competitividade, observada a quantidade mínima, o prazo e o local de entrega.</w:t>
      </w:r>
    </w:p>
    <w:p w14:paraId="3E6617D7" w14:textId="77777777" w:rsidR="003C6C14" w:rsidRPr="003C6C14" w:rsidRDefault="003C6C14" w:rsidP="00C0484A">
      <w:pPr>
        <w:pStyle w:val="Normal1"/>
        <w:numPr>
          <w:ilvl w:val="2"/>
          <w:numId w:val="1"/>
        </w:numPr>
        <w:tabs>
          <w:tab w:val="left" w:pos="1701"/>
        </w:tabs>
        <w:spacing w:after="240" w:line="276" w:lineRule="auto"/>
        <w:ind w:left="1701" w:right="49" w:hanging="850"/>
        <w:jc w:val="both"/>
        <w:rPr>
          <w:rFonts w:ascii="Arial" w:hAnsi="Arial" w:cs="Arial"/>
          <w:bCs/>
          <w:sz w:val="24"/>
          <w:szCs w:val="24"/>
        </w:rPr>
      </w:pPr>
      <w:r w:rsidRPr="003C6C14">
        <w:rPr>
          <w:rFonts w:ascii="Arial" w:hAnsi="Arial" w:cs="Arial"/>
          <w:bCs/>
          <w:sz w:val="24"/>
          <w:szCs w:val="24"/>
        </w:rPr>
        <w:t>Providenciar a assinatura da Ata de Registro de Preços, constando os licitantes vencedores, quantitativos e respectivos preços e o encaminhamento de sua cópia aos órgãos ou entidades participantes; e</w:t>
      </w:r>
    </w:p>
    <w:p w14:paraId="6DAD612E" w14:textId="77777777" w:rsidR="003C6C14" w:rsidRPr="003C6C14" w:rsidRDefault="003C6C14" w:rsidP="00C0484A">
      <w:pPr>
        <w:pStyle w:val="Normal1"/>
        <w:numPr>
          <w:ilvl w:val="2"/>
          <w:numId w:val="1"/>
        </w:numPr>
        <w:tabs>
          <w:tab w:val="left" w:pos="1701"/>
        </w:tabs>
        <w:spacing w:after="240" w:line="276" w:lineRule="auto"/>
        <w:ind w:left="1701" w:right="49" w:hanging="850"/>
        <w:jc w:val="both"/>
        <w:rPr>
          <w:rFonts w:ascii="Arial" w:hAnsi="Arial" w:cs="Arial"/>
          <w:bCs/>
          <w:sz w:val="24"/>
          <w:szCs w:val="24"/>
        </w:rPr>
      </w:pPr>
      <w:r w:rsidRPr="003C6C14">
        <w:rPr>
          <w:rFonts w:ascii="Arial" w:hAnsi="Arial" w:cs="Arial"/>
          <w:bCs/>
          <w:sz w:val="24"/>
          <w:szCs w:val="24"/>
        </w:rPr>
        <w:t>Providenciar a indicação dos fornecedores para atendimento às demandas, observada a ordem de classificação e os quantitativos de contratação definidos pelos órgãos e entidades participantes.</w:t>
      </w:r>
    </w:p>
    <w:p w14:paraId="5DCCD01F" w14:textId="0C81795A" w:rsidR="00032E8C" w:rsidRPr="00723C65" w:rsidRDefault="003C6C14" w:rsidP="00C0484A">
      <w:pPr>
        <w:pStyle w:val="Normal1"/>
        <w:numPr>
          <w:ilvl w:val="1"/>
          <w:numId w:val="1"/>
        </w:numPr>
        <w:tabs>
          <w:tab w:val="left" w:pos="851"/>
        </w:tabs>
        <w:spacing w:after="240" w:line="276" w:lineRule="auto"/>
        <w:ind w:left="851" w:right="49" w:hanging="567"/>
        <w:jc w:val="both"/>
        <w:rPr>
          <w:rFonts w:ascii="Arial" w:hAnsi="Arial" w:cs="Arial"/>
          <w:bCs/>
          <w:sz w:val="24"/>
          <w:szCs w:val="24"/>
        </w:rPr>
      </w:pPr>
      <w:r w:rsidRPr="00723C65">
        <w:rPr>
          <w:rFonts w:ascii="Arial" w:hAnsi="Arial" w:cs="Arial"/>
          <w:bCs/>
          <w:sz w:val="24"/>
          <w:szCs w:val="24"/>
        </w:rPr>
        <w:t>A Ata de Registro de Preços deverá ser assinada por todos os órgãos participantes e licitantes classificados.</w:t>
      </w:r>
    </w:p>
    <w:p w14:paraId="15591C5E" w14:textId="77777777" w:rsidR="00032E8C" w:rsidRPr="00032E8C" w:rsidRDefault="00032E8C" w:rsidP="00C0484A">
      <w:pPr>
        <w:pStyle w:val="Normal1"/>
        <w:numPr>
          <w:ilvl w:val="0"/>
          <w:numId w:val="1"/>
        </w:numPr>
        <w:tabs>
          <w:tab w:val="left" w:pos="284"/>
        </w:tabs>
        <w:spacing w:after="240" w:line="276" w:lineRule="auto"/>
        <w:ind w:left="284" w:right="49" w:hanging="284"/>
        <w:jc w:val="both"/>
        <w:rPr>
          <w:rFonts w:ascii="Arial" w:hAnsi="Arial" w:cs="Arial"/>
          <w:b/>
          <w:sz w:val="24"/>
          <w:szCs w:val="24"/>
        </w:rPr>
      </w:pPr>
      <w:r w:rsidRPr="00032E8C">
        <w:rPr>
          <w:rFonts w:ascii="Arial" w:hAnsi="Arial" w:cs="Arial"/>
          <w:b/>
          <w:sz w:val="24"/>
          <w:szCs w:val="24"/>
        </w:rPr>
        <w:t>DO CREDENCIAMENTO</w:t>
      </w:r>
    </w:p>
    <w:p w14:paraId="16A1F33B" w14:textId="77777777" w:rsidR="00032E8C" w:rsidRPr="00032E8C" w:rsidRDefault="00032E8C" w:rsidP="00C0484A">
      <w:pPr>
        <w:pStyle w:val="Normal1"/>
        <w:numPr>
          <w:ilvl w:val="1"/>
          <w:numId w:val="1"/>
        </w:numPr>
        <w:tabs>
          <w:tab w:val="left" w:pos="851"/>
        </w:tabs>
        <w:spacing w:after="240" w:line="276" w:lineRule="auto"/>
        <w:ind w:left="851" w:right="49" w:hanging="567"/>
        <w:jc w:val="both"/>
        <w:rPr>
          <w:rFonts w:ascii="Arial" w:hAnsi="Arial" w:cs="Arial"/>
          <w:bCs/>
          <w:sz w:val="24"/>
          <w:szCs w:val="24"/>
        </w:rPr>
      </w:pPr>
      <w:r w:rsidRPr="00032E8C">
        <w:rPr>
          <w:rFonts w:ascii="Arial" w:hAnsi="Arial" w:cs="Arial"/>
          <w:bCs/>
          <w:sz w:val="24"/>
          <w:szCs w:val="24"/>
        </w:rPr>
        <w:t xml:space="preserve">O Credenciamento é o nível básico do registro cadastral no SICAF, que permite a participação dos interessados na modalidade licitatória Pregão, em sua forma eletrônica. </w:t>
      </w:r>
    </w:p>
    <w:p w14:paraId="5DFCD0EF" w14:textId="4C063240" w:rsidR="00032E8C" w:rsidRPr="00032E8C" w:rsidRDefault="00032E8C" w:rsidP="00C0484A">
      <w:pPr>
        <w:pStyle w:val="Normal1"/>
        <w:numPr>
          <w:ilvl w:val="1"/>
          <w:numId w:val="1"/>
        </w:numPr>
        <w:tabs>
          <w:tab w:val="left" w:pos="851"/>
        </w:tabs>
        <w:spacing w:after="240" w:line="276" w:lineRule="auto"/>
        <w:ind w:left="851" w:right="49" w:hanging="567"/>
        <w:jc w:val="both"/>
        <w:rPr>
          <w:rFonts w:ascii="Arial" w:hAnsi="Arial" w:cs="Arial"/>
          <w:bCs/>
          <w:sz w:val="24"/>
          <w:szCs w:val="24"/>
        </w:rPr>
      </w:pPr>
      <w:r w:rsidRPr="00032E8C">
        <w:rPr>
          <w:rFonts w:ascii="Arial" w:hAnsi="Arial" w:cs="Arial"/>
          <w:bCs/>
          <w:sz w:val="24"/>
          <w:szCs w:val="24"/>
        </w:rPr>
        <w:t>O cadastro no SICAF deverá ser feito no Portal de Compras do Governo Federal, no sítio</w:t>
      </w:r>
      <w:r w:rsidR="00700973">
        <w:rPr>
          <w:rFonts w:ascii="Arial" w:hAnsi="Arial" w:cs="Arial"/>
          <w:bCs/>
          <w:sz w:val="24"/>
          <w:szCs w:val="24"/>
        </w:rPr>
        <w:t xml:space="preserve"> </w:t>
      </w:r>
      <w:hyperlink r:id="rId10" w:history="1">
        <w:r w:rsidRPr="00E70DC2">
          <w:rPr>
            <w:rStyle w:val="Hyperlink"/>
            <w:rFonts w:ascii="Arial" w:hAnsi="Arial" w:cs="Arial"/>
            <w:bCs/>
            <w:sz w:val="24"/>
            <w:szCs w:val="24"/>
          </w:rPr>
          <w:t>https://www.comprasgovernamentais.gov.br/index.php/sicaf</w:t>
        </w:r>
      </w:hyperlink>
      <w:r w:rsidR="00ED1F8E">
        <w:rPr>
          <w:rFonts w:ascii="Arial" w:hAnsi="Arial" w:cs="Arial"/>
          <w:bCs/>
          <w:sz w:val="24"/>
          <w:szCs w:val="24"/>
        </w:rPr>
        <w:t xml:space="preserve"> </w:t>
      </w:r>
      <w:r w:rsidRPr="00032E8C">
        <w:rPr>
          <w:rFonts w:ascii="Arial" w:hAnsi="Arial" w:cs="Arial"/>
          <w:bCs/>
          <w:sz w:val="24"/>
          <w:szCs w:val="24"/>
        </w:rPr>
        <w:t xml:space="preserve">por meio de </w:t>
      </w:r>
      <w:r w:rsidRPr="00032E8C">
        <w:rPr>
          <w:rFonts w:ascii="Arial" w:hAnsi="Arial" w:cs="Arial"/>
          <w:bCs/>
          <w:sz w:val="24"/>
          <w:szCs w:val="24"/>
        </w:rPr>
        <w:lastRenderedPageBreak/>
        <w:t>certificado digital conferido pela Infraestrutura de Chaves Públicas Brasileira – ICP - Brasil.</w:t>
      </w:r>
    </w:p>
    <w:p w14:paraId="46E84AFF" w14:textId="77777777" w:rsidR="00032E8C" w:rsidRPr="00032E8C" w:rsidRDefault="00032E8C" w:rsidP="00C0484A">
      <w:pPr>
        <w:pStyle w:val="Normal1"/>
        <w:numPr>
          <w:ilvl w:val="1"/>
          <w:numId w:val="1"/>
        </w:numPr>
        <w:tabs>
          <w:tab w:val="left" w:pos="851"/>
        </w:tabs>
        <w:spacing w:after="240" w:line="276" w:lineRule="auto"/>
        <w:ind w:left="851" w:right="49" w:hanging="567"/>
        <w:jc w:val="both"/>
        <w:rPr>
          <w:rFonts w:ascii="Arial" w:hAnsi="Arial" w:cs="Arial"/>
          <w:bCs/>
          <w:sz w:val="24"/>
          <w:szCs w:val="24"/>
        </w:rPr>
      </w:pPr>
      <w:r w:rsidRPr="00032E8C">
        <w:rPr>
          <w:rFonts w:ascii="Arial" w:hAnsi="Arial" w:cs="Arial"/>
          <w:bCs/>
          <w:sz w:val="24"/>
          <w:szCs w:val="24"/>
        </w:rPr>
        <w:t>O credenciamento junto ao provedor do sistema implica a responsabilidade do licitante ou de seu representante legal e a presunção de sua capacidade técnica para realização das transações inerentes a este Pregão.</w:t>
      </w:r>
    </w:p>
    <w:p w14:paraId="5892013C" w14:textId="77777777" w:rsidR="00032E8C" w:rsidRPr="00032E8C" w:rsidRDefault="00032E8C" w:rsidP="00C0484A">
      <w:pPr>
        <w:pStyle w:val="Normal1"/>
        <w:numPr>
          <w:ilvl w:val="1"/>
          <w:numId w:val="1"/>
        </w:numPr>
        <w:tabs>
          <w:tab w:val="left" w:pos="851"/>
        </w:tabs>
        <w:spacing w:after="240" w:line="276" w:lineRule="auto"/>
        <w:ind w:left="851" w:right="49" w:hanging="567"/>
        <w:jc w:val="both"/>
        <w:rPr>
          <w:rFonts w:ascii="Arial" w:hAnsi="Arial" w:cs="Arial"/>
          <w:bCs/>
          <w:sz w:val="24"/>
          <w:szCs w:val="24"/>
        </w:rPr>
      </w:pPr>
      <w:r w:rsidRPr="00032E8C">
        <w:rPr>
          <w:rFonts w:ascii="Arial" w:hAnsi="Arial" w:cs="Arial"/>
          <w:bCs/>
          <w:sz w:val="24"/>
          <w:szCs w:val="24"/>
        </w:rPr>
        <w:t>O licitante responsabiliza-se exclusiva e formalmente pelas transações efetuadas em seu nome, assume como firmes e verdadeiras suas propostas e seus lances, inclusive os atos praticados diretamente ou por seu representante, excluída a responsabilidade do provedor do sistema ou do órgão ou entidade promotora da licitação por eventuais danos decorrentes de uso indevido das credenciais de acesso, ainda que por terceiros.</w:t>
      </w:r>
    </w:p>
    <w:p w14:paraId="74464A83" w14:textId="77777777" w:rsidR="00032E8C" w:rsidRPr="00032E8C" w:rsidRDefault="00032E8C" w:rsidP="00C0484A">
      <w:pPr>
        <w:pStyle w:val="Normal1"/>
        <w:numPr>
          <w:ilvl w:val="1"/>
          <w:numId w:val="1"/>
        </w:numPr>
        <w:tabs>
          <w:tab w:val="left" w:pos="851"/>
        </w:tabs>
        <w:spacing w:after="240" w:line="276" w:lineRule="auto"/>
        <w:ind w:left="851" w:right="49" w:hanging="567"/>
        <w:jc w:val="both"/>
        <w:rPr>
          <w:rFonts w:ascii="Arial" w:hAnsi="Arial" w:cs="Arial"/>
          <w:bCs/>
          <w:sz w:val="24"/>
          <w:szCs w:val="24"/>
        </w:rPr>
      </w:pPr>
      <w:r w:rsidRPr="00032E8C">
        <w:rPr>
          <w:rFonts w:ascii="Arial" w:hAnsi="Arial" w:cs="Arial"/>
          <w:bCs/>
          <w:sz w:val="24"/>
          <w:szCs w:val="24"/>
        </w:rPr>
        <w:t>É de responsabilidade do cadastrado conferir a exatidão dos seus dados cadastrais no SICAF e mantê-los atualizados junto aos órgãos responsáveis pela informação, devendo proceder, imediatamente, à correção ou à alteração dos registros tão logo identifique incorreção ou aqueles se tornem desatualizados.</w:t>
      </w:r>
    </w:p>
    <w:p w14:paraId="32BE0014" w14:textId="3EE10849" w:rsidR="00A56E4F" w:rsidRPr="00723C65" w:rsidRDefault="00032E8C" w:rsidP="00C0484A">
      <w:pPr>
        <w:pStyle w:val="Normal1"/>
        <w:numPr>
          <w:ilvl w:val="2"/>
          <w:numId w:val="1"/>
        </w:numPr>
        <w:tabs>
          <w:tab w:val="left" w:pos="1560"/>
        </w:tabs>
        <w:spacing w:after="240" w:line="276" w:lineRule="auto"/>
        <w:ind w:left="1560" w:right="49" w:hanging="709"/>
        <w:jc w:val="both"/>
        <w:rPr>
          <w:rFonts w:ascii="Arial" w:hAnsi="Arial" w:cs="Arial"/>
          <w:bCs/>
          <w:sz w:val="24"/>
          <w:szCs w:val="24"/>
        </w:rPr>
      </w:pPr>
      <w:r w:rsidRPr="00723C65">
        <w:rPr>
          <w:rFonts w:ascii="Arial" w:hAnsi="Arial" w:cs="Arial"/>
          <w:bCs/>
          <w:sz w:val="24"/>
          <w:szCs w:val="24"/>
        </w:rPr>
        <w:t>A não observância do disposto no subitem anterior poderá ensejar desclassificação no momento da habilitação.</w:t>
      </w:r>
    </w:p>
    <w:p w14:paraId="3E15D5BC" w14:textId="77777777" w:rsidR="00032E8C" w:rsidRPr="00032E8C" w:rsidRDefault="00A56E4F" w:rsidP="00C0484A">
      <w:pPr>
        <w:pStyle w:val="Normal1"/>
        <w:numPr>
          <w:ilvl w:val="0"/>
          <w:numId w:val="1"/>
        </w:numPr>
        <w:tabs>
          <w:tab w:val="left" w:pos="284"/>
        </w:tabs>
        <w:spacing w:after="240" w:line="276" w:lineRule="auto"/>
        <w:ind w:left="284" w:right="49" w:hanging="284"/>
        <w:jc w:val="both"/>
        <w:rPr>
          <w:rFonts w:ascii="Arial" w:hAnsi="Arial" w:cs="Arial"/>
          <w:b/>
          <w:sz w:val="24"/>
          <w:szCs w:val="24"/>
        </w:rPr>
      </w:pPr>
      <w:r>
        <w:rPr>
          <w:rFonts w:ascii="Arial" w:hAnsi="Arial" w:cs="Arial"/>
          <w:b/>
          <w:sz w:val="24"/>
          <w:szCs w:val="24"/>
        </w:rPr>
        <w:t>DA PARTICIPAÇÃO NO PREGÃO</w:t>
      </w:r>
    </w:p>
    <w:p w14:paraId="66B5584C" w14:textId="77777777" w:rsidR="00032E8C" w:rsidRPr="00032E8C" w:rsidRDefault="00032E8C" w:rsidP="00C0484A">
      <w:pPr>
        <w:pStyle w:val="Normal1"/>
        <w:numPr>
          <w:ilvl w:val="1"/>
          <w:numId w:val="1"/>
        </w:numPr>
        <w:tabs>
          <w:tab w:val="left" w:pos="851"/>
        </w:tabs>
        <w:spacing w:after="240" w:line="276" w:lineRule="auto"/>
        <w:ind w:left="851" w:right="49" w:hanging="567"/>
        <w:jc w:val="both"/>
        <w:rPr>
          <w:rFonts w:ascii="Arial" w:hAnsi="Arial" w:cs="Arial"/>
          <w:bCs/>
          <w:sz w:val="24"/>
          <w:szCs w:val="24"/>
        </w:rPr>
      </w:pPr>
      <w:r w:rsidRPr="00032E8C">
        <w:rPr>
          <w:rFonts w:ascii="Arial" w:hAnsi="Arial" w:cs="Arial"/>
          <w:bCs/>
          <w:sz w:val="24"/>
          <w:szCs w:val="24"/>
        </w:rPr>
        <w:t>Poderão participar deste Pregão interessados cujo ramo de atividade seja compatível com o objeto desta licitação, e que estejam com Credenciamento regular no Sistema de Cadastramento Unificado de Fornecedores – SICAF, conforme disposto no art. 9º da IN SEGES/MP nº 3, de 2018.</w:t>
      </w:r>
    </w:p>
    <w:p w14:paraId="560954FE" w14:textId="77777777" w:rsidR="00032E8C" w:rsidRPr="00032E8C" w:rsidRDefault="00032E8C" w:rsidP="00C0484A">
      <w:pPr>
        <w:pStyle w:val="Normal1"/>
        <w:numPr>
          <w:ilvl w:val="2"/>
          <w:numId w:val="1"/>
        </w:numPr>
        <w:tabs>
          <w:tab w:val="left" w:pos="1560"/>
        </w:tabs>
        <w:spacing w:after="240" w:line="276" w:lineRule="auto"/>
        <w:ind w:left="1560" w:right="49"/>
        <w:jc w:val="both"/>
        <w:rPr>
          <w:rFonts w:ascii="Arial" w:hAnsi="Arial" w:cs="Arial"/>
          <w:bCs/>
          <w:sz w:val="24"/>
          <w:szCs w:val="24"/>
        </w:rPr>
      </w:pPr>
      <w:r w:rsidRPr="00032E8C">
        <w:rPr>
          <w:rFonts w:ascii="Arial" w:hAnsi="Arial" w:cs="Arial"/>
          <w:bCs/>
          <w:sz w:val="24"/>
          <w:szCs w:val="24"/>
        </w:rPr>
        <w:t>Os licitantes deverão utilizar o certificado digital para acesso ao sistema.</w:t>
      </w:r>
    </w:p>
    <w:p w14:paraId="3F0E7801" w14:textId="77777777" w:rsidR="00032E8C" w:rsidRPr="00032E8C" w:rsidRDefault="00032E8C" w:rsidP="00F87AF2">
      <w:pPr>
        <w:pStyle w:val="Normal1"/>
        <w:numPr>
          <w:ilvl w:val="1"/>
          <w:numId w:val="1"/>
        </w:numPr>
        <w:tabs>
          <w:tab w:val="left" w:pos="851"/>
        </w:tabs>
        <w:spacing w:after="240" w:line="276" w:lineRule="auto"/>
        <w:ind w:left="851" w:right="49" w:hanging="567"/>
        <w:jc w:val="both"/>
        <w:rPr>
          <w:rFonts w:ascii="Arial" w:hAnsi="Arial" w:cs="Arial"/>
          <w:bCs/>
          <w:sz w:val="24"/>
          <w:szCs w:val="24"/>
        </w:rPr>
      </w:pPr>
      <w:r w:rsidRPr="00032E8C">
        <w:rPr>
          <w:rFonts w:ascii="Arial" w:hAnsi="Arial" w:cs="Arial"/>
          <w:bCs/>
          <w:sz w:val="24"/>
          <w:szCs w:val="24"/>
        </w:rPr>
        <w:t>Será concedido tratamento favorecido para as microempresas e empresas de pequeno porte, para as sociedades cooperativas mencionadas no artigo 34 da Lei nº 11.488, de 2007, para o agricultor familiar, o produtor rural pessoa física e para o microempreendedor individual - MEI, bem como o Empresário Individual e o EIRELI, nos limites previstos da Lei Complementar nº 123, de 2006, desde que se declarem no campo adequado do sistema de pregão eletrônico estarem enquadrados na condição de pequenos negócios previstos na Lei Complementar nº 123, de 2006.</w:t>
      </w:r>
    </w:p>
    <w:p w14:paraId="291E8F23" w14:textId="77777777" w:rsidR="00032E8C" w:rsidRPr="00032E8C" w:rsidRDefault="00032E8C" w:rsidP="00F87AF2">
      <w:pPr>
        <w:pStyle w:val="Normal1"/>
        <w:numPr>
          <w:ilvl w:val="1"/>
          <w:numId w:val="1"/>
        </w:numPr>
        <w:tabs>
          <w:tab w:val="left" w:pos="851"/>
          <w:tab w:val="left" w:pos="1134"/>
        </w:tabs>
        <w:spacing w:after="240" w:line="276" w:lineRule="auto"/>
        <w:ind w:left="851" w:right="49" w:hanging="567"/>
        <w:jc w:val="both"/>
        <w:rPr>
          <w:rFonts w:ascii="Arial" w:hAnsi="Arial" w:cs="Arial"/>
          <w:bCs/>
          <w:sz w:val="24"/>
          <w:szCs w:val="24"/>
        </w:rPr>
      </w:pPr>
      <w:r w:rsidRPr="00032E8C">
        <w:rPr>
          <w:rFonts w:ascii="Arial" w:hAnsi="Arial" w:cs="Arial"/>
          <w:bCs/>
          <w:sz w:val="24"/>
          <w:szCs w:val="24"/>
        </w:rPr>
        <w:t>Não poderão participar desta licitação os interessados:</w:t>
      </w:r>
    </w:p>
    <w:p w14:paraId="14660437" w14:textId="77777777" w:rsidR="00032E8C" w:rsidRPr="00032E8C" w:rsidRDefault="009C095D" w:rsidP="00F87AF2">
      <w:pPr>
        <w:pStyle w:val="Normal1"/>
        <w:numPr>
          <w:ilvl w:val="2"/>
          <w:numId w:val="1"/>
        </w:numPr>
        <w:tabs>
          <w:tab w:val="left" w:pos="1560"/>
        </w:tabs>
        <w:spacing w:after="240" w:line="276" w:lineRule="auto"/>
        <w:ind w:left="1560" w:right="49"/>
        <w:jc w:val="both"/>
        <w:rPr>
          <w:rFonts w:ascii="Arial" w:hAnsi="Arial" w:cs="Arial"/>
          <w:bCs/>
          <w:sz w:val="24"/>
          <w:szCs w:val="24"/>
        </w:rPr>
      </w:pPr>
      <w:r>
        <w:rPr>
          <w:rFonts w:ascii="Arial" w:hAnsi="Arial" w:cs="Arial"/>
          <w:bCs/>
          <w:sz w:val="24"/>
          <w:szCs w:val="24"/>
        </w:rPr>
        <w:lastRenderedPageBreak/>
        <w:t>P</w:t>
      </w:r>
      <w:r w:rsidR="00032E8C" w:rsidRPr="00032E8C">
        <w:rPr>
          <w:rFonts w:ascii="Arial" w:hAnsi="Arial" w:cs="Arial"/>
          <w:bCs/>
          <w:sz w:val="24"/>
          <w:szCs w:val="24"/>
        </w:rPr>
        <w:t xml:space="preserve">roibidos de participar de licitações e celebrar </w:t>
      </w:r>
      <w:r w:rsidR="005C4530">
        <w:rPr>
          <w:rFonts w:ascii="Arial" w:hAnsi="Arial" w:cs="Arial"/>
          <w:bCs/>
          <w:sz w:val="24"/>
          <w:szCs w:val="24"/>
        </w:rPr>
        <w:t>Contrato</w:t>
      </w:r>
      <w:r w:rsidR="00032E8C" w:rsidRPr="00032E8C">
        <w:rPr>
          <w:rFonts w:ascii="Arial" w:hAnsi="Arial" w:cs="Arial"/>
          <w:bCs/>
          <w:sz w:val="24"/>
          <w:szCs w:val="24"/>
        </w:rPr>
        <w:t>s administrativos, na forma da legislação vigente;</w:t>
      </w:r>
    </w:p>
    <w:p w14:paraId="28BC64EF" w14:textId="77777777" w:rsidR="00032E8C" w:rsidRPr="00032E8C" w:rsidRDefault="009C095D" w:rsidP="00F87AF2">
      <w:pPr>
        <w:pStyle w:val="Normal1"/>
        <w:numPr>
          <w:ilvl w:val="2"/>
          <w:numId w:val="1"/>
        </w:numPr>
        <w:tabs>
          <w:tab w:val="left" w:pos="1560"/>
        </w:tabs>
        <w:spacing w:after="240" w:line="276" w:lineRule="auto"/>
        <w:ind w:left="1560" w:right="49"/>
        <w:jc w:val="both"/>
        <w:rPr>
          <w:rFonts w:ascii="Arial" w:hAnsi="Arial" w:cs="Arial"/>
          <w:bCs/>
          <w:sz w:val="24"/>
          <w:szCs w:val="24"/>
        </w:rPr>
      </w:pPr>
      <w:r>
        <w:rPr>
          <w:rFonts w:ascii="Arial" w:hAnsi="Arial" w:cs="Arial"/>
          <w:bCs/>
          <w:sz w:val="24"/>
          <w:szCs w:val="24"/>
        </w:rPr>
        <w:t>Q</w:t>
      </w:r>
      <w:r w:rsidR="00032E8C" w:rsidRPr="00032E8C">
        <w:rPr>
          <w:rFonts w:ascii="Arial" w:hAnsi="Arial" w:cs="Arial"/>
          <w:bCs/>
          <w:sz w:val="24"/>
          <w:szCs w:val="24"/>
        </w:rPr>
        <w:t>ue não atendam às condições deste Edital e seu(s) anexo(s);</w:t>
      </w:r>
    </w:p>
    <w:p w14:paraId="5E78EC14" w14:textId="77777777" w:rsidR="00032E8C" w:rsidRPr="00032E8C" w:rsidRDefault="009C095D" w:rsidP="00F87AF2">
      <w:pPr>
        <w:pStyle w:val="Normal1"/>
        <w:numPr>
          <w:ilvl w:val="2"/>
          <w:numId w:val="1"/>
        </w:numPr>
        <w:tabs>
          <w:tab w:val="left" w:pos="1560"/>
        </w:tabs>
        <w:spacing w:after="240" w:line="276" w:lineRule="auto"/>
        <w:ind w:left="1560" w:right="49"/>
        <w:jc w:val="both"/>
        <w:rPr>
          <w:rFonts w:ascii="Arial" w:hAnsi="Arial" w:cs="Arial"/>
          <w:bCs/>
          <w:sz w:val="24"/>
          <w:szCs w:val="24"/>
        </w:rPr>
      </w:pPr>
      <w:r>
        <w:rPr>
          <w:rFonts w:ascii="Arial" w:hAnsi="Arial" w:cs="Arial"/>
          <w:bCs/>
          <w:sz w:val="24"/>
          <w:szCs w:val="24"/>
        </w:rPr>
        <w:t>E</w:t>
      </w:r>
      <w:r w:rsidR="00032E8C" w:rsidRPr="00032E8C">
        <w:rPr>
          <w:rFonts w:ascii="Arial" w:hAnsi="Arial" w:cs="Arial"/>
          <w:bCs/>
          <w:sz w:val="24"/>
          <w:szCs w:val="24"/>
        </w:rPr>
        <w:t>strangeiros que não tenham representação legal no Brasil com poderes expressos para receber citação e responder administrativa ou judicialmente;</w:t>
      </w:r>
    </w:p>
    <w:p w14:paraId="6005B180" w14:textId="77777777" w:rsidR="00032E8C" w:rsidRPr="00032E8C" w:rsidRDefault="009C095D" w:rsidP="00F87AF2">
      <w:pPr>
        <w:pStyle w:val="Normal1"/>
        <w:numPr>
          <w:ilvl w:val="2"/>
          <w:numId w:val="1"/>
        </w:numPr>
        <w:tabs>
          <w:tab w:val="left" w:pos="1560"/>
        </w:tabs>
        <w:spacing w:after="240" w:line="276" w:lineRule="auto"/>
        <w:ind w:left="1560" w:right="49"/>
        <w:jc w:val="both"/>
        <w:rPr>
          <w:rFonts w:ascii="Arial" w:hAnsi="Arial" w:cs="Arial"/>
          <w:bCs/>
          <w:sz w:val="24"/>
          <w:szCs w:val="24"/>
        </w:rPr>
      </w:pPr>
      <w:r>
        <w:rPr>
          <w:rFonts w:ascii="Arial" w:hAnsi="Arial" w:cs="Arial"/>
          <w:bCs/>
          <w:sz w:val="24"/>
          <w:szCs w:val="24"/>
        </w:rPr>
        <w:t>Q</w:t>
      </w:r>
      <w:r w:rsidR="00032E8C" w:rsidRPr="00032E8C">
        <w:rPr>
          <w:rFonts w:ascii="Arial" w:hAnsi="Arial" w:cs="Arial"/>
          <w:bCs/>
          <w:sz w:val="24"/>
          <w:szCs w:val="24"/>
        </w:rPr>
        <w:t>ue se enquadrem nas vedações previstas no artigo 9º da Lei nº 8.666, de 1993;</w:t>
      </w:r>
    </w:p>
    <w:p w14:paraId="55776D77" w14:textId="77777777" w:rsidR="00032E8C" w:rsidRPr="00032E8C" w:rsidRDefault="009C095D" w:rsidP="00F87AF2">
      <w:pPr>
        <w:pStyle w:val="Normal1"/>
        <w:numPr>
          <w:ilvl w:val="2"/>
          <w:numId w:val="1"/>
        </w:numPr>
        <w:tabs>
          <w:tab w:val="left" w:pos="1560"/>
        </w:tabs>
        <w:spacing w:after="240" w:line="276" w:lineRule="auto"/>
        <w:ind w:left="1560" w:right="49"/>
        <w:jc w:val="both"/>
        <w:rPr>
          <w:rFonts w:ascii="Arial" w:hAnsi="Arial" w:cs="Arial"/>
          <w:bCs/>
          <w:sz w:val="24"/>
          <w:szCs w:val="24"/>
        </w:rPr>
      </w:pPr>
      <w:r>
        <w:rPr>
          <w:rFonts w:ascii="Arial" w:hAnsi="Arial" w:cs="Arial"/>
          <w:bCs/>
          <w:sz w:val="24"/>
          <w:szCs w:val="24"/>
        </w:rPr>
        <w:t>Q</w:t>
      </w:r>
      <w:r w:rsidR="00032E8C" w:rsidRPr="00032E8C">
        <w:rPr>
          <w:rFonts w:ascii="Arial" w:hAnsi="Arial" w:cs="Arial"/>
          <w:bCs/>
          <w:sz w:val="24"/>
          <w:szCs w:val="24"/>
        </w:rPr>
        <w:t>ue estejam sob falência, concurso de credores, concordata ou em processo de dissolução ou liquidação.</w:t>
      </w:r>
    </w:p>
    <w:p w14:paraId="61AF52A2" w14:textId="2C65BCC8" w:rsidR="00032E8C" w:rsidRPr="00032E8C" w:rsidRDefault="00032E8C" w:rsidP="00F87AF2">
      <w:pPr>
        <w:pStyle w:val="Normal1"/>
        <w:numPr>
          <w:ilvl w:val="3"/>
          <w:numId w:val="1"/>
        </w:numPr>
        <w:tabs>
          <w:tab w:val="left" w:pos="851"/>
        </w:tabs>
        <w:spacing w:after="240" w:line="276" w:lineRule="auto"/>
        <w:ind w:left="2410" w:right="49" w:hanging="850"/>
        <w:jc w:val="both"/>
        <w:rPr>
          <w:rFonts w:ascii="Arial" w:hAnsi="Arial" w:cs="Arial"/>
          <w:bCs/>
          <w:sz w:val="24"/>
          <w:szCs w:val="24"/>
        </w:rPr>
      </w:pPr>
      <w:r w:rsidRPr="00032E8C">
        <w:rPr>
          <w:rFonts w:ascii="Arial" w:hAnsi="Arial" w:cs="Arial"/>
          <w:bCs/>
          <w:sz w:val="24"/>
          <w:szCs w:val="24"/>
        </w:rPr>
        <w:t>Não será causa de inabilitação do licitante a anotação de distribuição de processo de recuperação judicial</w:t>
      </w:r>
      <w:r w:rsidR="005B3691">
        <w:rPr>
          <w:rFonts w:ascii="Arial" w:hAnsi="Arial" w:cs="Arial"/>
          <w:bCs/>
          <w:sz w:val="24"/>
          <w:szCs w:val="24"/>
        </w:rPr>
        <w:t xml:space="preserve"> ou pedido de homologação extra</w:t>
      </w:r>
      <w:r w:rsidRPr="00032E8C">
        <w:rPr>
          <w:rFonts w:ascii="Arial" w:hAnsi="Arial" w:cs="Arial"/>
          <w:bCs/>
          <w:sz w:val="24"/>
          <w:szCs w:val="24"/>
        </w:rPr>
        <w:t>judicial, caso haja comprovação de que o plano já tenha sido aprovado/homologado pelo juízo competente quando da entrega da documentação de habilitação.</w:t>
      </w:r>
    </w:p>
    <w:p w14:paraId="1E01F9FA" w14:textId="3D27E659" w:rsidR="00032E8C" w:rsidRPr="00032E8C" w:rsidRDefault="00032E8C" w:rsidP="00C94B92">
      <w:pPr>
        <w:pStyle w:val="Normal1"/>
        <w:numPr>
          <w:ilvl w:val="2"/>
          <w:numId w:val="1"/>
        </w:numPr>
        <w:tabs>
          <w:tab w:val="left" w:pos="1560"/>
        </w:tabs>
        <w:spacing w:after="240" w:line="276" w:lineRule="auto"/>
        <w:ind w:right="49"/>
        <w:jc w:val="both"/>
        <w:rPr>
          <w:rFonts w:ascii="Arial" w:hAnsi="Arial" w:cs="Arial"/>
          <w:bCs/>
          <w:sz w:val="24"/>
          <w:szCs w:val="24"/>
        </w:rPr>
      </w:pPr>
      <w:r w:rsidRPr="00032E8C">
        <w:rPr>
          <w:rFonts w:ascii="Arial" w:hAnsi="Arial" w:cs="Arial"/>
          <w:bCs/>
          <w:sz w:val="24"/>
          <w:szCs w:val="24"/>
        </w:rPr>
        <w:t>Entidades empresariais que estejam reunidas em consórcio, visto que tal conduta não limitará a competitividade, pois o objeto do presente procedimento licitatório se trata de atividade com ampla competitividade de mercado, existindo diversas empresas do ramo que conseguem fornecer o objeto pretendido pela Secretaria</w:t>
      </w:r>
      <w:r w:rsidR="0064545F">
        <w:rPr>
          <w:rFonts w:ascii="Arial" w:hAnsi="Arial" w:cs="Arial"/>
          <w:bCs/>
          <w:sz w:val="24"/>
          <w:szCs w:val="24"/>
        </w:rPr>
        <w:t xml:space="preserve"> de</w:t>
      </w:r>
      <w:r w:rsidR="00003BDF">
        <w:rPr>
          <w:rFonts w:ascii="Arial" w:hAnsi="Arial" w:cs="Arial"/>
          <w:bCs/>
          <w:sz w:val="24"/>
          <w:szCs w:val="24"/>
        </w:rPr>
        <w:t xml:space="preserve"> </w:t>
      </w:r>
      <w:r w:rsidR="00C94B92" w:rsidRPr="00C94B92">
        <w:rPr>
          <w:rFonts w:ascii="Arial" w:hAnsi="Arial" w:cs="Arial"/>
          <w:bCs/>
          <w:sz w:val="24"/>
          <w:szCs w:val="24"/>
        </w:rPr>
        <w:t>Saúde</w:t>
      </w:r>
      <w:r w:rsidR="00003BDF" w:rsidRPr="00003BDF">
        <w:rPr>
          <w:rFonts w:ascii="Arial" w:hAnsi="Arial" w:cs="Arial"/>
          <w:bCs/>
          <w:sz w:val="24"/>
          <w:szCs w:val="24"/>
        </w:rPr>
        <w:t xml:space="preserve"> </w:t>
      </w:r>
      <w:r w:rsidR="00003BDF">
        <w:rPr>
          <w:rFonts w:ascii="Arial" w:hAnsi="Arial" w:cs="Arial"/>
          <w:bCs/>
          <w:sz w:val="24"/>
          <w:szCs w:val="24"/>
        </w:rPr>
        <w:t xml:space="preserve">da Prefeitura Municipal de Teresópolis, </w:t>
      </w:r>
      <w:r w:rsidR="00205C32">
        <w:rPr>
          <w:rFonts w:ascii="Arial" w:hAnsi="Arial" w:cs="Arial"/>
          <w:bCs/>
          <w:sz w:val="24"/>
          <w:szCs w:val="24"/>
        </w:rPr>
        <w:t>solicitante d</w:t>
      </w:r>
      <w:r w:rsidRPr="00032E8C">
        <w:rPr>
          <w:rFonts w:ascii="Arial" w:hAnsi="Arial" w:cs="Arial"/>
          <w:bCs/>
          <w:sz w:val="24"/>
          <w:szCs w:val="24"/>
        </w:rPr>
        <w:t>este certame, sem a necessidade de se constituírem em consórcios.</w:t>
      </w:r>
    </w:p>
    <w:p w14:paraId="4CDFBF97" w14:textId="77777777" w:rsidR="00032E8C" w:rsidRPr="00032E8C" w:rsidRDefault="00032E8C" w:rsidP="00F87AF2">
      <w:pPr>
        <w:pStyle w:val="Normal1"/>
        <w:numPr>
          <w:ilvl w:val="2"/>
          <w:numId w:val="1"/>
        </w:numPr>
        <w:tabs>
          <w:tab w:val="left" w:pos="1560"/>
        </w:tabs>
        <w:spacing w:after="240" w:line="276" w:lineRule="auto"/>
        <w:ind w:left="1560" w:right="49"/>
        <w:jc w:val="both"/>
        <w:rPr>
          <w:rFonts w:ascii="Arial" w:hAnsi="Arial" w:cs="Arial"/>
          <w:bCs/>
          <w:sz w:val="24"/>
          <w:szCs w:val="24"/>
        </w:rPr>
      </w:pPr>
      <w:r w:rsidRPr="00032E8C">
        <w:rPr>
          <w:rFonts w:ascii="Arial" w:hAnsi="Arial" w:cs="Arial"/>
          <w:bCs/>
          <w:sz w:val="24"/>
          <w:szCs w:val="24"/>
        </w:rPr>
        <w:t>Organizações da Sociedade Civil de Interesse Público - OSCIP, atuando nessa condição (Acórdão nº 746/2014-TCU-Plenário).</w:t>
      </w:r>
    </w:p>
    <w:p w14:paraId="3EC5E08B" w14:textId="77777777" w:rsidR="00032E8C" w:rsidRPr="00032E8C" w:rsidRDefault="00032E8C" w:rsidP="00F87AF2">
      <w:pPr>
        <w:pStyle w:val="Normal1"/>
        <w:numPr>
          <w:ilvl w:val="2"/>
          <w:numId w:val="1"/>
        </w:numPr>
        <w:tabs>
          <w:tab w:val="left" w:pos="1560"/>
        </w:tabs>
        <w:spacing w:after="240" w:line="276" w:lineRule="auto"/>
        <w:ind w:left="1560" w:right="49"/>
        <w:jc w:val="both"/>
        <w:rPr>
          <w:rFonts w:ascii="Arial" w:hAnsi="Arial" w:cs="Arial"/>
          <w:bCs/>
          <w:sz w:val="24"/>
          <w:szCs w:val="24"/>
        </w:rPr>
      </w:pPr>
      <w:r w:rsidRPr="00032E8C">
        <w:rPr>
          <w:rFonts w:ascii="Arial" w:hAnsi="Arial" w:cs="Arial"/>
          <w:bCs/>
          <w:sz w:val="24"/>
          <w:szCs w:val="24"/>
        </w:rPr>
        <w:t>Nos termos do art. 5º do Decreto nº 9.507, de 2018, é vedada a contratação de pessoa jurídica na qual haja administrador ou sócio com poder de direção, familiar de:</w:t>
      </w:r>
    </w:p>
    <w:p w14:paraId="4844026C" w14:textId="77777777" w:rsidR="00032E8C" w:rsidRPr="00032E8C" w:rsidRDefault="009C095D" w:rsidP="00F87AF2">
      <w:pPr>
        <w:pStyle w:val="Normal1"/>
        <w:numPr>
          <w:ilvl w:val="3"/>
          <w:numId w:val="1"/>
        </w:numPr>
        <w:tabs>
          <w:tab w:val="left" w:pos="851"/>
        </w:tabs>
        <w:spacing w:after="240" w:line="276" w:lineRule="auto"/>
        <w:ind w:left="2410" w:right="49" w:hanging="850"/>
        <w:jc w:val="both"/>
        <w:rPr>
          <w:rFonts w:ascii="Arial" w:hAnsi="Arial" w:cs="Arial"/>
          <w:bCs/>
          <w:sz w:val="24"/>
          <w:szCs w:val="24"/>
        </w:rPr>
      </w:pPr>
      <w:r>
        <w:rPr>
          <w:rFonts w:ascii="Arial" w:hAnsi="Arial" w:cs="Arial"/>
          <w:bCs/>
          <w:sz w:val="24"/>
          <w:szCs w:val="24"/>
        </w:rPr>
        <w:t>D</w:t>
      </w:r>
      <w:r w:rsidR="00032E8C" w:rsidRPr="00032E8C">
        <w:rPr>
          <w:rFonts w:ascii="Arial" w:hAnsi="Arial" w:cs="Arial"/>
          <w:bCs/>
          <w:sz w:val="24"/>
          <w:szCs w:val="24"/>
        </w:rPr>
        <w:t>etentor de cargo em comissão ou função de confiança que atue na área responsável pela demanda ou contratação; ou</w:t>
      </w:r>
    </w:p>
    <w:p w14:paraId="741DBF79" w14:textId="77777777" w:rsidR="00032E8C" w:rsidRPr="00032E8C" w:rsidRDefault="009C095D" w:rsidP="00F87AF2">
      <w:pPr>
        <w:pStyle w:val="Normal1"/>
        <w:numPr>
          <w:ilvl w:val="3"/>
          <w:numId w:val="1"/>
        </w:numPr>
        <w:tabs>
          <w:tab w:val="left" w:pos="851"/>
        </w:tabs>
        <w:spacing w:after="240" w:line="276" w:lineRule="auto"/>
        <w:ind w:left="2410" w:right="49" w:hanging="850"/>
        <w:jc w:val="both"/>
        <w:rPr>
          <w:rFonts w:ascii="Arial" w:hAnsi="Arial" w:cs="Arial"/>
          <w:bCs/>
          <w:sz w:val="24"/>
          <w:szCs w:val="24"/>
        </w:rPr>
      </w:pPr>
      <w:r>
        <w:rPr>
          <w:rFonts w:ascii="Arial" w:hAnsi="Arial" w:cs="Arial"/>
          <w:bCs/>
          <w:sz w:val="24"/>
          <w:szCs w:val="24"/>
        </w:rPr>
        <w:t>D</w:t>
      </w:r>
      <w:r w:rsidR="00032E8C" w:rsidRPr="00032E8C">
        <w:rPr>
          <w:rFonts w:ascii="Arial" w:hAnsi="Arial" w:cs="Arial"/>
          <w:bCs/>
          <w:sz w:val="24"/>
          <w:szCs w:val="24"/>
        </w:rPr>
        <w:t xml:space="preserve">e autoridade hierarquicamente superior no âmbito do órgão </w:t>
      </w:r>
      <w:r w:rsidR="005C4530">
        <w:rPr>
          <w:rFonts w:ascii="Arial" w:hAnsi="Arial" w:cs="Arial"/>
          <w:bCs/>
          <w:sz w:val="24"/>
          <w:szCs w:val="24"/>
        </w:rPr>
        <w:t>Contratante</w:t>
      </w:r>
      <w:r w:rsidR="00032E8C" w:rsidRPr="00032E8C">
        <w:rPr>
          <w:rFonts w:ascii="Arial" w:hAnsi="Arial" w:cs="Arial"/>
          <w:bCs/>
          <w:sz w:val="24"/>
          <w:szCs w:val="24"/>
        </w:rPr>
        <w:t>.</w:t>
      </w:r>
    </w:p>
    <w:p w14:paraId="344787C8" w14:textId="77777777" w:rsidR="00032E8C" w:rsidRDefault="00032E8C" w:rsidP="00F87AF2">
      <w:pPr>
        <w:pStyle w:val="Normal1"/>
        <w:numPr>
          <w:ilvl w:val="2"/>
          <w:numId w:val="1"/>
        </w:numPr>
        <w:tabs>
          <w:tab w:val="left" w:pos="1701"/>
        </w:tabs>
        <w:spacing w:after="240" w:line="276" w:lineRule="auto"/>
        <w:ind w:left="1701" w:right="49" w:hanging="850"/>
        <w:jc w:val="both"/>
        <w:rPr>
          <w:rFonts w:ascii="Arial" w:hAnsi="Arial" w:cs="Arial"/>
          <w:bCs/>
          <w:sz w:val="24"/>
          <w:szCs w:val="24"/>
        </w:rPr>
      </w:pPr>
      <w:r w:rsidRPr="00032E8C">
        <w:rPr>
          <w:rFonts w:ascii="Arial" w:hAnsi="Arial" w:cs="Arial"/>
          <w:bCs/>
          <w:sz w:val="24"/>
          <w:szCs w:val="24"/>
        </w:rPr>
        <w:t xml:space="preserve">Para os fins do disposto neste item, considera-se familiar o cônjuge, o companheiro ou o parente em linha reta ou colateral, por consanguinidade </w:t>
      </w:r>
      <w:r w:rsidRPr="00032E8C">
        <w:rPr>
          <w:rFonts w:ascii="Arial" w:hAnsi="Arial" w:cs="Arial"/>
          <w:bCs/>
          <w:sz w:val="24"/>
          <w:szCs w:val="24"/>
        </w:rPr>
        <w:lastRenderedPageBreak/>
        <w:t xml:space="preserve">ou afinidade, até o terceiro grau (Súmula Vinculante/STF nº 13, art. 5º, inciso V, da Lei nº 12.813, de 16 de maio de 2013 e art. 2º, inciso III, do Decreto n.º 7.203, de 04 de junho de 2010). </w:t>
      </w:r>
    </w:p>
    <w:p w14:paraId="3730E331" w14:textId="77777777" w:rsidR="00CF3CF1" w:rsidRDefault="00CF3CF1" w:rsidP="00F87AF2">
      <w:pPr>
        <w:pStyle w:val="Normal1"/>
        <w:numPr>
          <w:ilvl w:val="2"/>
          <w:numId w:val="1"/>
        </w:numPr>
        <w:tabs>
          <w:tab w:val="left" w:pos="1701"/>
        </w:tabs>
        <w:spacing w:after="240" w:line="276" w:lineRule="auto"/>
        <w:ind w:left="1701" w:right="49" w:hanging="850"/>
        <w:jc w:val="both"/>
        <w:rPr>
          <w:rFonts w:ascii="Arial" w:hAnsi="Arial" w:cs="Arial"/>
          <w:bCs/>
          <w:sz w:val="24"/>
          <w:szCs w:val="24"/>
        </w:rPr>
      </w:pPr>
      <w:r>
        <w:rPr>
          <w:rFonts w:ascii="Arial" w:hAnsi="Arial" w:cs="Arial"/>
          <w:bCs/>
          <w:sz w:val="24"/>
          <w:szCs w:val="24"/>
        </w:rPr>
        <w:t>Não será permitida a participação de mais e uma empresa sob controle acionário de um mesmo grupo de pessoas f</w:t>
      </w:r>
      <w:r w:rsidR="006F0372">
        <w:rPr>
          <w:rFonts w:ascii="Arial" w:hAnsi="Arial" w:cs="Arial"/>
          <w:bCs/>
          <w:sz w:val="24"/>
          <w:szCs w:val="24"/>
        </w:rPr>
        <w:t>ísicas ou jurídicas para o mesmo item.</w:t>
      </w:r>
    </w:p>
    <w:p w14:paraId="698898FA" w14:textId="77777777" w:rsidR="00032E8C" w:rsidRPr="00032E8C" w:rsidRDefault="00032E8C" w:rsidP="00F87AF2">
      <w:pPr>
        <w:pStyle w:val="Normal1"/>
        <w:numPr>
          <w:ilvl w:val="1"/>
          <w:numId w:val="1"/>
        </w:numPr>
        <w:tabs>
          <w:tab w:val="left" w:pos="851"/>
        </w:tabs>
        <w:spacing w:after="240" w:line="276" w:lineRule="auto"/>
        <w:ind w:left="851" w:right="49" w:hanging="567"/>
        <w:jc w:val="both"/>
        <w:rPr>
          <w:rFonts w:ascii="Arial" w:hAnsi="Arial" w:cs="Arial"/>
          <w:bCs/>
          <w:sz w:val="24"/>
          <w:szCs w:val="24"/>
        </w:rPr>
      </w:pPr>
      <w:r w:rsidRPr="00032E8C">
        <w:rPr>
          <w:rFonts w:ascii="Arial" w:hAnsi="Arial" w:cs="Arial"/>
          <w:bCs/>
          <w:sz w:val="24"/>
          <w:szCs w:val="24"/>
        </w:rPr>
        <w:t xml:space="preserve">Como condição para participação no Pregão, a licitante assinalará </w:t>
      </w:r>
      <w:r w:rsidRPr="00540880">
        <w:rPr>
          <w:rFonts w:ascii="Arial" w:hAnsi="Arial" w:cs="Arial"/>
          <w:b/>
          <w:bCs/>
          <w:sz w:val="24"/>
          <w:szCs w:val="24"/>
        </w:rPr>
        <w:t>“sim”</w:t>
      </w:r>
      <w:r w:rsidRPr="00032E8C">
        <w:rPr>
          <w:rFonts w:ascii="Arial" w:hAnsi="Arial" w:cs="Arial"/>
          <w:bCs/>
          <w:sz w:val="24"/>
          <w:szCs w:val="24"/>
        </w:rPr>
        <w:t xml:space="preserve"> ou </w:t>
      </w:r>
      <w:r w:rsidRPr="00540880">
        <w:rPr>
          <w:rFonts w:ascii="Arial" w:hAnsi="Arial" w:cs="Arial"/>
          <w:b/>
          <w:bCs/>
          <w:sz w:val="24"/>
          <w:szCs w:val="24"/>
        </w:rPr>
        <w:t>“não”</w:t>
      </w:r>
      <w:r w:rsidRPr="00032E8C">
        <w:rPr>
          <w:rFonts w:ascii="Arial" w:hAnsi="Arial" w:cs="Arial"/>
          <w:bCs/>
          <w:sz w:val="24"/>
          <w:szCs w:val="24"/>
        </w:rPr>
        <w:t xml:space="preserve"> em campo próprio do sistema eletrônico, relativo às seguintes declarações: </w:t>
      </w:r>
    </w:p>
    <w:p w14:paraId="3861A848" w14:textId="77777777" w:rsidR="00032E8C" w:rsidRPr="002D3050" w:rsidRDefault="009C095D" w:rsidP="00F87AF2">
      <w:pPr>
        <w:pStyle w:val="Normal1"/>
        <w:numPr>
          <w:ilvl w:val="2"/>
          <w:numId w:val="1"/>
        </w:numPr>
        <w:tabs>
          <w:tab w:val="left" w:pos="1560"/>
        </w:tabs>
        <w:spacing w:after="240" w:line="276" w:lineRule="auto"/>
        <w:ind w:left="1560" w:right="49"/>
        <w:jc w:val="both"/>
        <w:rPr>
          <w:rFonts w:ascii="Arial" w:hAnsi="Arial" w:cs="Arial"/>
          <w:b/>
          <w:bCs/>
          <w:sz w:val="24"/>
          <w:szCs w:val="24"/>
        </w:rPr>
      </w:pPr>
      <w:r w:rsidRPr="002D3050">
        <w:rPr>
          <w:rFonts w:ascii="Arial" w:hAnsi="Arial" w:cs="Arial"/>
          <w:b/>
          <w:bCs/>
          <w:sz w:val="24"/>
          <w:szCs w:val="24"/>
        </w:rPr>
        <w:t>Q</w:t>
      </w:r>
      <w:r w:rsidR="00032E8C" w:rsidRPr="002D3050">
        <w:rPr>
          <w:rFonts w:ascii="Arial" w:hAnsi="Arial" w:cs="Arial"/>
          <w:b/>
          <w:bCs/>
          <w:sz w:val="24"/>
          <w:szCs w:val="24"/>
        </w:rPr>
        <w:t xml:space="preserve">ue cumpre os requisitos estabelecidos no artigo 3° da Lei Complementar nº 123, de 2006, estando apta a usufruir do tratamento favorecido estabelecido em seus </w:t>
      </w:r>
      <w:proofErr w:type="spellStart"/>
      <w:r w:rsidR="00032E8C" w:rsidRPr="002D3050">
        <w:rPr>
          <w:rFonts w:ascii="Arial" w:hAnsi="Arial" w:cs="Arial"/>
          <w:b/>
          <w:bCs/>
          <w:sz w:val="24"/>
          <w:szCs w:val="24"/>
        </w:rPr>
        <w:t>arts</w:t>
      </w:r>
      <w:proofErr w:type="spellEnd"/>
      <w:r w:rsidR="00032E8C" w:rsidRPr="002D3050">
        <w:rPr>
          <w:rFonts w:ascii="Arial" w:hAnsi="Arial" w:cs="Arial"/>
          <w:b/>
          <w:bCs/>
          <w:sz w:val="24"/>
          <w:szCs w:val="24"/>
        </w:rPr>
        <w:t xml:space="preserve">. 42 a 49; </w:t>
      </w:r>
    </w:p>
    <w:p w14:paraId="1581967E" w14:textId="77777777" w:rsidR="00032E8C" w:rsidRPr="002D3050" w:rsidRDefault="009C095D" w:rsidP="00F87AF2">
      <w:pPr>
        <w:pStyle w:val="Normal1"/>
        <w:numPr>
          <w:ilvl w:val="3"/>
          <w:numId w:val="1"/>
        </w:numPr>
        <w:tabs>
          <w:tab w:val="left" w:pos="851"/>
        </w:tabs>
        <w:spacing w:after="240" w:line="276" w:lineRule="auto"/>
        <w:ind w:left="2410" w:right="49" w:hanging="850"/>
        <w:jc w:val="both"/>
        <w:rPr>
          <w:rFonts w:ascii="Arial" w:hAnsi="Arial" w:cs="Arial"/>
          <w:b/>
          <w:bCs/>
          <w:sz w:val="24"/>
          <w:szCs w:val="24"/>
        </w:rPr>
      </w:pPr>
      <w:r w:rsidRPr="002D3050">
        <w:rPr>
          <w:rFonts w:ascii="Arial" w:hAnsi="Arial" w:cs="Arial"/>
          <w:b/>
          <w:bCs/>
          <w:sz w:val="24"/>
          <w:szCs w:val="24"/>
        </w:rPr>
        <w:t>N</w:t>
      </w:r>
      <w:r w:rsidR="00032E8C" w:rsidRPr="002D3050">
        <w:rPr>
          <w:rFonts w:ascii="Arial" w:hAnsi="Arial" w:cs="Arial"/>
          <w:b/>
          <w:bCs/>
          <w:sz w:val="24"/>
          <w:szCs w:val="24"/>
        </w:rPr>
        <w:t>os itens exclusivos para participação de microempresas e empresas de pequeno porte, a assinalação do campo “não” impedirá o prosseguimento no certame.</w:t>
      </w:r>
    </w:p>
    <w:p w14:paraId="27772C6D" w14:textId="77777777" w:rsidR="00032E8C" w:rsidRPr="00032E8C" w:rsidRDefault="00032E8C" w:rsidP="00F87AF2">
      <w:pPr>
        <w:pStyle w:val="Normal1"/>
        <w:numPr>
          <w:ilvl w:val="2"/>
          <w:numId w:val="1"/>
        </w:numPr>
        <w:tabs>
          <w:tab w:val="left" w:pos="1560"/>
        </w:tabs>
        <w:spacing w:after="240" w:line="276" w:lineRule="auto"/>
        <w:ind w:left="1560" w:right="49"/>
        <w:jc w:val="both"/>
        <w:rPr>
          <w:rFonts w:ascii="Arial" w:hAnsi="Arial" w:cs="Arial"/>
          <w:bCs/>
          <w:sz w:val="24"/>
          <w:szCs w:val="24"/>
        </w:rPr>
      </w:pPr>
      <w:r w:rsidRPr="00032E8C">
        <w:rPr>
          <w:rFonts w:ascii="Arial" w:hAnsi="Arial" w:cs="Arial"/>
          <w:bCs/>
          <w:sz w:val="24"/>
          <w:szCs w:val="24"/>
        </w:rPr>
        <w:t>Que está ciente e concorda com as condições contidas no Edital e seus anexos, bem como de que cumpre plenamente os requisitos de habilitação e que a proposta apresentada está em conformidade com as exigências editalícias.</w:t>
      </w:r>
    </w:p>
    <w:p w14:paraId="21F02478" w14:textId="77777777" w:rsidR="00032E8C" w:rsidRPr="00032E8C" w:rsidRDefault="00032E8C" w:rsidP="00F87AF2">
      <w:pPr>
        <w:pStyle w:val="Normal1"/>
        <w:numPr>
          <w:ilvl w:val="2"/>
          <w:numId w:val="1"/>
        </w:numPr>
        <w:tabs>
          <w:tab w:val="left" w:pos="1560"/>
        </w:tabs>
        <w:spacing w:after="240" w:line="276" w:lineRule="auto"/>
        <w:ind w:left="1560" w:right="49"/>
        <w:jc w:val="both"/>
        <w:rPr>
          <w:rFonts w:ascii="Arial" w:hAnsi="Arial" w:cs="Arial"/>
          <w:bCs/>
          <w:sz w:val="24"/>
          <w:szCs w:val="24"/>
        </w:rPr>
      </w:pPr>
      <w:r w:rsidRPr="00032E8C">
        <w:rPr>
          <w:rFonts w:ascii="Arial" w:hAnsi="Arial" w:cs="Arial"/>
          <w:bCs/>
          <w:sz w:val="24"/>
          <w:szCs w:val="24"/>
        </w:rPr>
        <w:t xml:space="preserve">Que inexistem fatos impeditivos para sua habilitação no certame, ciente da obrigatoriedade de declarar ocorrências posteriores. </w:t>
      </w:r>
    </w:p>
    <w:p w14:paraId="14B3E564" w14:textId="77777777" w:rsidR="00032E8C" w:rsidRPr="00032E8C" w:rsidRDefault="00032E8C" w:rsidP="00F87AF2">
      <w:pPr>
        <w:pStyle w:val="Normal1"/>
        <w:numPr>
          <w:ilvl w:val="2"/>
          <w:numId w:val="1"/>
        </w:numPr>
        <w:tabs>
          <w:tab w:val="left" w:pos="1560"/>
        </w:tabs>
        <w:spacing w:after="240" w:line="276" w:lineRule="auto"/>
        <w:ind w:left="1560" w:right="49"/>
        <w:jc w:val="both"/>
        <w:rPr>
          <w:rFonts w:ascii="Arial" w:hAnsi="Arial" w:cs="Arial"/>
          <w:bCs/>
          <w:sz w:val="24"/>
          <w:szCs w:val="24"/>
        </w:rPr>
      </w:pPr>
      <w:r w:rsidRPr="00032E8C">
        <w:rPr>
          <w:rFonts w:ascii="Arial" w:hAnsi="Arial" w:cs="Arial"/>
          <w:bCs/>
          <w:sz w:val="24"/>
          <w:szCs w:val="24"/>
        </w:rPr>
        <w:t xml:space="preserve">Que não emprega menor de 18 (dezoito) anos em trabalho noturno, perigoso ou insalubre e não emprega menor de 16 (dezesseis) anos, salvo menor, a partir de 14 (quatorze) anos, na condição de aprendiz, nos termos do artigo 7°, XXXIII, da Constituição. </w:t>
      </w:r>
    </w:p>
    <w:p w14:paraId="5473DFFB" w14:textId="77777777" w:rsidR="00032E8C" w:rsidRPr="00032E8C" w:rsidRDefault="00032E8C" w:rsidP="00F87AF2">
      <w:pPr>
        <w:pStyle w:val="Normal1"/>
        <w:numPr>
          <w:ilvl w:val="2"/>
          <w:numId w:val="1"/>
        </w:numPr>
        <w:tabs>
          <w:tab w:val="left" w:pos="1560"/>
        </w:tabs>
        <w:spacing w:after="240" w:line="276" w:lineRule="auto"/>
        <w:ind w:left="1560" w:right="49"/>
        <w:jc w:val="both"/>
        <w:rPr>
          <w:rFonts w:ascii="Arial" w:hAnsi="Arial" w:cs="Arial"/>
          <w:bCs/>
          <w:sz w:val="24"/>
          <w:szCs w:val="24"/>
        </w:rPr>
      </w:pPr>
      <w:r w:rsidRPr="00032E8C">
        <w:rPr>
          <w:rFonts w:ascii="Arial" w:hAnsi="Arial" w:cs="Arial"/>
          <w:bCs/>
          <w:sz w:val="24"/>
          <w:szCs w:val="24"/>
        </w:rPr>
        <w:t>Que a proposta foi elaborada de forma independente, nos termos da Instrução Normativa SLTI/MP nº 2, de 16 de setembro de 2009.</w:t>
      </w:r>
    </w:p>
    <w:p w14:paraId="7C6471ED" w14:textId="77777777" w:rsidR="00032E8C" w:rsidRPr="00032E8C" w:rsidRDefault="00032E8C" w:rsidP="00F87AF2">
      <w:pPr>
        <w:pStyle w:val="Normal1"/>
        <w:numPr>
          <w:ilvl w:val="2"/>
          <w:numId w:val="1"/>
        </w:numPr>
        <w:tabs>
          <w:tab w:val="left" w:pos="1560"/>
        </w:tabs>
        <w:spacing w:after="240" w:line="276" w:lineRule="auto"/>
        <w:ind w:left="1560" w:right="49"/>
        <w:jc w:val="both"/>
        <w:rPr>
          <w:rFonts w:ascii="Arial" w:hAnsi="Arial" w:cs="Arial"/>
          <w:bCs/>
          <w:sz w:val="24"/>
          <w:szCs w:val="24"/>
        </w:rPr>
      </w:pPr>
      <w:r w:rsidRPr="00032E8C">
        <w:rPr>
          <w:rFonts w:ascii="Arial" w:hAnsi="Arial" w:cs="Arial"/>
          <w:bCs/>
          <w:sz w:val="24"/>
          <w:szCs w:val="24"/>
        </w:rPr>
        <w:t>Que não possui, em sua cadeia produtiva, empregados executando trabalho degradante ou forçado, observando o disposto nos incisos III e IV do art. 1º e no inciso III do art. 5º da Constituição Federal.</w:t>
      </w:r>
    </w:p>
    <w:p w14:paraId="347397D2" w14:textId="41A3108A" w:rsidR="00032E8C" w:rsidRPr="00032E8C" w:rsidRDefault="00032E8C" w:rsidP="00F87AF2">
      <w:pPr>
        <w:pStyle w:val="Normal1"/>
        <w:numPr>
          <w:ilvl w:val="2"/>
          <w:numId w:val="1"/>
        </w:numPr>
        <w:tabs>
          <w:tab w:val="left" w:pos="1560"/>
        </w:tabs>
        <w:spacing w:after="240" w:line="276" w:lineRule="auto"/>
        <w:ind w:left="1560" w:right="49"/>
        <w:jc w:val="both"/>
        <w:rPr>
          <w:rFonts w:ascii="Arial" w:hAnsi="Arial" w:cs="Arial"/>
          <w:bCs/>
          <w:sz w:val="24"/>
          <w:szCs w:val="24"/>
        </w:rPr>
      </w:pPr>
      <w:r w:rsidRPr="00032E8C">
        <w:rPr>
          <w:rFonts w:ascii="Arial" w:hAnsi="Arial" w:cs="Arial"/>
          <w:bCs/>
          <w:sz w:val="24"/>
          <w:szCs w:val="24"/>
        </w:rPr>
        <w:t xml:space="preserve">Que os </w:t>
      </w:r>
      <w:r w:rsidR="00647028">
        <w:rPr>
          <w:rFonts w:ascii="Arial" w:hAnsi="Arial" w:cs="Arial"/>
          <w:bCs/>
          <w:sz w:val="24"/>
          <w:szCs w:val="24"/>
        </w:rPr>
        <w:t>materiais</w:t>
      </w:r>
      <w:r w:rsidRPr="00032E8C">
        <w:rPr>
          <w:rFonts w:ascii="Arial" w:hAnsi="Arial" w:cs="Arial"/>
          <w:bCs/>
          <w:sz w:val="24"/>
          <w:szCs w:val="24"/>
        </w:rPr>
        <w:t xml:space="preserve"> são </w:t>
      </w:r>
      <w:r w:rsidR="00084153">
        <w:rPr>
          <w:rFonts w:ascii="Arial" w:hAnsi="Arial" w:cs="Arial"/>
          <w:bCs/>
          <w:sz w:val="24"/>
          <w:szCs w:val="24"/>
        </w:rPr>
        <w:t>fornecidos</w:t>
      </w:r>
      <w:r w:rsidRPr="00032E8C">
        <w:rPr>
          <w:rFonts w:ascii="Arial" w:hAnsi="Arial" w:cs="Arial"/>
          <w:bCs/>
          <w:sz w:val="24"/>
          <w:szCs w:val="24"/>
        </w:rPr>
        <w:t xml:space="preserve"> por empresas que comprovem cumprimento de reserva de cargos prevista em lei para pessoa com deficiência ou para reabilitado da Previdência Social e que atendam às </w:t>
      </w:r>
      <w:r w:rsidRPr="00032E8C">
        <w:rPr>
          <w:rFonts w:ascii="Arial" w:hAnsi="Arial" w:cs="Arial"/>
          <w:bCs/>
          <w:sz w:val="24"/>
          <w:szCs w:val="24"/>
        </w:rPr>
        <w:lastRenderedPageBreak/>
        <w:t>regras de acessibilidade previstas na legislação, conforme disposto no art. 93 da Lei nº 8.213, de 24 de julho de 1991.</w:t>
      </w:r>
    </w:p>
    <w:p w14:paraId="3A3E3790" w14:textId="6338CE9D" w:rsidR="00EF043F" w:rsidRPr="00723C65" w:rsidRDefault="00032E8C" w:rsidP="00F87AF2">
      <w:pPr>
        <w:pStyle w:val="Normal1"/>
        <w:numPr>
          <w:ilvl w:val="1"/>
          <w:numId w:val="1"/>
        </w:numPr>
        <w:tabs>
          <w:tab w:val="left" w:pos="851"/>
        </w:tabs>
        <w:spacing w:after="240" w:line="276" w:lineRule="auto"/>
        <w:ind w:left="851" w:right="49" w:hanging="567"/>
        <w:jc w:val="both"/>
        <w:rPr>
          <w:rFonts w:ascii="Arial" w:hAnsi="Arial" w:cs="Arial"/>
          <w:bCs/>
          <w:sz w:val="24"/>
          <w:szCs w:val="24"/>
        </w:rPr>
      </w:pPr>
      <w:r w:rsidRPr="00723C65">
        <w:rPr>
          <w:rFonts w:ascii="Arial" w:hAnsi="Arial" w:cs="Arial"/>
          <w:bCs/>
          <w:sz w:val="24"/>
          <w:szCs w:val="24"/>
        </w:rPr>
        <w:t>A declaração falsa relativa ao cumprimento de qualquer condição sujeitará o licitante às sanções previstas em lei e neste Edital.</w:t>
      </w:r>
    </w:p>
    <w:p w14:paraId="7FE64F86" w14:textId="77777777" w:rsidR="00EF043F" w:rsidRPr="00967ED0" w:rsidRDefault="00EF043F" w:rsidP="00F87AF2">
      <w:pPr>
        <w:pStyle w:val="Nivel01"/>
        <w:numPr>
          <w:ilvl w:val="0"/>
          <w:numId w:val="1"/>
        </w:numPr>
        <w:tabs>
          <w:tab w:val="clear" w:pos="567"/>
          <w:tab w:val="left" w:pos="284"/>
        </w:tabs>
        <w:spacing w:before="0" w:line="276" w:lineRule="auto"/>
        <w:ind w:left="284" w:right="49" w:hanging="284"/>
        <w:rPr>
          <w:rFonts w:ascii="Arial" w:hAnsi="Arial" w:cs="Arial"/>
          <w:sz w:val="24"/>
          <w:szCs w:val="24"/>
        </w:rPr>
      </w:pPr>
      <w:r>
        <w:rPr>
          <w:rFonts w:ascii="Arial" w:hAnsi="Arial" w:cs="Arial"/>
          <w:sz w:val="24"/>
          <w:szCs w:val="24"/>
        </w:rPr>
        <w:t xml:space="preserve"> </w:t>
      </w:r>
      <w:r w:rsidRPr="00967ED0">
        <w:rPr>
          <w:rFonts w:ascii="Arial" w:hAnsi="Arial" w:cs="Arial"/>
          <w:sz w:val="24"/>
          <w:szCs w:val="24"/>
        </w:rPr>
        <w:t xml:space="preserve">DA APRESENTAÇÃO DA PROPOSTA </w:t>
      </w:r>
      <w:r w:rsidR="00A56E4F">
        <w:rPr>
          <w:rFonts w:ascii="Arial" w:hAnsi="Arial" w:cs="Arial"/>
          <w:sz w:val="24"/>
          <w:szCs w:val="24"/>
        </w:rPr>
        <w:t>E DOS DOCUMENTOS DE HABILITAÇÃO</w:t>
      </w:r>
    </w:p>
    <w:p w14:paraId="4185BB12" w14:textId="77777777" w:rsidR="00EF043F" w:rsidRPr="00967ED0" w:rsidRDefault="00EF043F" w:rsidP="00EF043F">
      <w:pPr>
        <w:spacing w:line="276" w:lineRule="auto"/>
        <w:ind w:right="49"/>
        <w:jc w:val="both"/>
        <w:rPr>
          <w:rFonts w:ascii="Arial" w:hAnsi="Arial" w:cs="Arial"/>
          <w:sz w:val="24"/>
          <w:szCs w:val="24"/>
          <w:lang w:eastAsia="pt-BR"/>
        </w:rPr>
      </w:pPr>
    </w:p>
    <w:p w14:paraId="426670E3" w14:textId="77777777" w:rsidR="00EF043F" w:rsidRPr="00967ED0" w:rsidRDefault="00EF043F" w:rsidP="00F87AF2">
      <w:pPr>
        <w:numPr>
          <w:ilvl w:val="1"/>
          <w:numId w:val="1"/>
        </w:numPr>
        <w:tabs>
          <w:tab w:val="left" w:pos="851"/>
        </w:tabs>
        <w:spacing w:after="120" w:line="276" w:lineRule="auto"/>
        <w:ind w:left="851" w:right="49" w:hanging="567"/>
        <w:jc w:val="both"/>
        <w:rPr>
          <w:rFonts w:ascii="Arial" w:hAnsi="Arial" w:cs="Arial"/>
          <w:sz w:val="24"/>
          <w:szCs w:val="24"/>
        </w:rPr>
      </w:pPr>
      <w:r w:rsidRPr="00967ED0">
        <w:rPr>
          <w:rFonts w:ascii="Arial" w:hAnsi="Arial" w:cs="Arial"/>
          <w:sz w:val="24"/>
          <w:szCs w:val="24"/>
        </w:rPr>
        <w:t xml:space="preserve">Os licitantes deverão encaminhar, exclusivamente por meio do sistema, concomitantemente com os documentos de habilitação exigidos no presente Edital, proposta com a descrição do objeto ofertado e o preço, até a data e horário </w:t>
      </w:r>
      <w:r w:rsidRPr="00967ED0">
        <w:rPr>
          <w:rFonts w:ascii="Arial" w:hAnsi="Arial" w:cs="Arial"/>
          <w:color w:val="000000"/>
          <w:sz w:val="24"/>
          <w:szCs w:val="24"/>
        </w:rPr>
        <w:t>marcados</w:t>
      </w:r>
      <w:r w:rsidRPr="00967ED0">
        <w:rPr>
          <w:rFonts w:ascii="Arial" w:hAnsi="Arial" w:cs="Arial"/>
          <w:sz w:val="24"/>
          <w:szCs w:val="24"/>
        </w:rPr>
        <w:t xml:space="preserve"> para abertura da sessão, quando, então, encerrar-se-á automaticamente a fase de recebimento de propostas.</w:t>
      </w:r>
    </w:p>
    <w:p w14:paraId="6F059C03" w14:textId="77777777" w:rsidR="00EF043F" w:rsidRPr="00967ED0" w:rsidRDefault="00EF043F" w:rsidP="00F87AF2">
      <w:pPr>
        <w:numPr>
          <w:ilvl w:val="1"/>
          <w:numId w:val="1"/>
        </w:numPr>
        <w:tabs>
          <w:tab w:val="left" w:pos="851"/>
        </w:tabs>
        <w:spacing w:after="120" w:line="276" w:lineRule="auto"/>
        <w:ind w:left="851" w:right="49" w:hanging="567"/>
        <w:jc w:val="both"/>
        <w:rPr>
          <w:rFonts w:ascii="Arial" w:hAnsi="Arial" w:cs="Arial"/>
          <w:sz w:val="24"/>
          <w:szCs w:val="24"/>
        </w:rPr>
      </w:pPr>
      <w:r w:rsidRPr="00967ED0">
        <w:rPr>
          <w:rFonts w:ascii="Arial" w:hAnsi="Arial" w:cs="Arial"/>
          <w:sz w:val="24"/>
          <w:szCs w:val="24"/>
        </w:rPr>
        <w:t>O envio da proposta, acompanhada dos documentos de habilitação exigidos neste Edital, ocorrerá por meio de chave de acesso e senha.</w:t>
      </w:r>
    </w:p>
    <w:p w14:paraId="453F2057" w14:textId="77777777" w:rsidR="00EF043F" w:rsidRPr="00EF043F" w:rsidRDefault="00EF043F" w:rsidP="00F87AF2">
      <w:pPr>
        <w:numPr>
          <w:ilvl w:val="1"/>
          <w:numId w:val="1"/>
        </w:numPr>
        <w:tabs>
          <w:tab w:val="left" w:pos="851"/>
        </w:tabs>
        <w:spacing w:after="120" w:line="276" w:lineRule="auto"/>
        <w:ind w:left="851" w:right="49" w:hanging="567"/>
        <w:jc w:val="both"/>
        <w:rPr>
          <w:rFonts w:ascii="Arial" w:hAnsi="Arial" w:cs="Arial"/>
          <w:b/>
          <w:bCs/>
          <w:color w:val="000000"/>
          <w:sz w:val="24"/>
          <w:szCs w:val="24"/>
        </w:rPr>
      </w:pPr>
      <w:r w:rsidRPr="00EF043F">
        <w:rPr>
          <w:rFonts w:ascii="Arial" w:hAnsi="Arial" w:cs="Arial"/>
          <w:b/>
          <w:bCs/>
          <w:color w:val="000000"/>
          <w:sz w:val="24"/>
          <w:szCs w:val="24"/>
        </w:rPr>
        <w:t>Os licitantes poderão deixar de apresentar os documentos de habilitação que constem do SICAF, assegurado aos demais licitantes o direito de acesso aos dados constantes dos sistemas.</w:t>
      </w:r>
    </w:p>
    <w:p w14:paraId="21C8902F" w14:textId="77777777" w:rsidR="00EF043F" w:rsidRPr="00967ED0" w:rsidRDefault="00EF043F" w:rsidP="00F87AF2">
      <w:pPr>
        <w:numPr>
          <w:ilvl w:val="1"/>
          <w:numId w:val="1"/>
        </w:numPr>
        <w:tabs>
          <w:tab w:val="left" w:pos="851"/>
        </w:tabs>
        <w:spacing w:after="120" w:line="276" w:lineRule="auto"/>
        <w:ind w:left="851" w:right="49" w:hanging="567"/>
        <w:jc w:val="both"/>
        <w:rPr>
          <w:rFonts w:ascii="Arial" w:hAnsi="Arial" w:cs="Arial"/>
          <w:color w:val="000000"/>
          <w:sz w:val="24"/>
          <w:szCs w:val="24"/>
        </w:rPr>
      </w:pPr>
      <w:r w:rsidRPr="00967ED0">
        <w:rPr>
          <w:rFonts w:ascii="Arial" w:hAnsi="Arial" w:cs="Arial"/>
          <w:color w:val="000000"/>
          <w:sz w:val="24"/>
          <w:szCs w:val="24"/>
        </w:rPr>
        <w:t xml:space="preserve">O licitante será responsável por todas as transações que forem efetuadas em seu nome no sistema eletrônico, assumindo como firmes e verdadeiras suas propostas e lances. </w:t>
      </w:r>
    </w:p>
    <w:p w14:paraId="2650281A" w14:textId="77777777" w:rsidR="00EF043F" w:rsidRPr="00967ED0" w:rsidRDefault="00EF043F" w:rsidP="00F87AF2">
      <w:pPr>
        <w:numPr>
          <w:ilvl w:val="1"/>
          <w:numId w:val="1"/>
        </w:numPr>
        <w:tabs>
          <w:tab w:val="left" w:pos="851"/>
        </w:tabs>
        <w:spacing w:after="120" w:line="276" w:lineRule="auto"/>
        <w:ind w:left="851" w:right="49" w:hanging="567"/>
        <w:jc w:val="both"/>
        <w:rPr>
          <w:rFonts w:ascii="Arial" w:hAnsi="Arial" w:cs="Arial"/>
          <w:color w:val="000000"/>
          <w:sz w:val="24"/>
          <w:szCs w:val="24"/>
        </w:rPr>
      </w:pPr>
      <w:r w:rsidRPr="00967ED0">
        <w:rPr>
          <w:rFonts w:ascii="Arial" w:hAnsi="Arial" w:cs="Arial"/>
          <w:color w:val="000000"/>
          <w:sz w:val="24"/>
          <w:szCs w:val="24"/>
        </w:rPr>
        <w:t xml:space="preserve">Incumbirá ao licitante acompanhar as operações no sistema eletrônico durante a sessão pública do Pregão, ficando responsável pelo ônus decorrente da perda de negócios, diante da inobservância de quaisquer mensagens emitidas pelo sistema ou de sua desconexão. </w:t>
      </w:r>
    </w:p>
    <w:p w14:paraId="6C1F3CCB" w14:textId="77777777" w:rsidR="00EF043F" w:rsidRPr="00967ED0" w:rsidRDefault="00EF043F" w:rsidP="00F87AF2">
      <w:pPr>
        <w:numPr>
          <w:ilvl w:val="1"/>
          <w:numId w:val="1"/>
        </w:numPr>
        <w:spacing w:after="120" w:line="276" w:lineRule="auto"/>
        <w:ind w:left="851" w:right="49" w:hanging="567"/>
        <w:jc w:val="both"/>
        <w:rPr>
          <w:rFonts w:ascii="Arial" w:hAnsi="Arial" w:cs="Arial"/>
          <w:sz w:val="24"/>
          <w:szCs w:val="24"/>
        </w:rPr>
      </w:pPr>
      <w:r w:rsidRPr="00967ED0">
        <w:rPr>
          <w:rFonts w:ascii="Arial" w:hAnsi="Arial" w:cs="Arial"/>
          <w:sz w:val="24"/>
          <w:szCs w:val="24"/>
        </w:rPr>
        <w:t>Até a abertura da sessão pública, os licitantes poderão retirar ou substituir a proposta e os documentos de habilitação ant</w:t>
      </w:r>
      <w:r>
        <w:rPr>
          <w:rFonts w:ascii="Arial" w:hAnsi="Arial" w:cs="Arial"/>
          <w:sz w:val="24"/>
          <w:szCs w:val="24"/>
        </w:rPr>
        <w:t>eriormente inseridos no sistema.</w:t>
      </w:r>
    </w:p>
    <w:p w14:paraId="056C1F4D" w14:textId="77777777" w:rsidR="00EF043F" w:rsidRPr="00967ED0" w:rsidRDefault="00EF043F" w:rsidP="00F87AF2">
      <w:pPr>
        <w:numPr>
          <w:ilvl w:val="1"/>
          <w:numId w:val="1"/>
        </w:numPr>
        <w:spacing w:after="120" w:line="276" w:lineRule="auto"/>
        <w:ind w:left="851" w:right="49" w:hanging="567"/>
        <w:jc w:val="both"/>
        <w:rPr>
          <w:rFonts w:ascii="Arial" w:hAnsi="Arial" w:cs="Arial"/>
          <w:color w:val="000000"/>
          <w:sz w:val="24"/>
          <w:szCs w:val="24"/>
        </w:rPr>
      </w:pPr>
      <w:r w:rsidRPr="00967ED0">
        <w:rPr>
          <w:rFonts w:ascii="Arial" w:eastAsia="Arial" w:hAnsi="Arial" w:cs="Arial"/>
          <w:sz w:val="24"/>
          <w:szCs w:val="24"/>
        </w:rPr>
        <w:t>As Microempresas e Empresas de Pequeno Porte deverão encaminhar a documentação de habilitação, ainda que haja alguma restrição de regularidade fiscal e trabalhista, nos termos do art. 43, § 1º da</w:t>
      </w:r>
      <w:r w:rsidRPr="00967ED0">
        <w:rPr>
          <w:rFonts w:ascii="Arial" w:hAnsi="Arial" w:cs="Arial"/>
          <w:bCs/>
          <w:iCs/>
          <w:color w:val="000000"/>
          <w:sz w:val="24"/>
          <w:szCs w:val="24"/>
        </w:rPr>
        <w:t xml:space="preserve"> Lei Complementar nº 123, de 2006.</w:t>
      </w:r>
    </w:p>
    <w:p w14:paraId="4F4C0430" w14:textId="58FD6BC3" w:rsidR="00723C65" w:rsidRDefault="00EF043F" w:rsidP="00F87AF2">
      <w:pPr>
        <w:numPr>
          <w:ilvl w:val="1"/>
          <w:numId w:val="1"/>
        </w:numPr>
        <w:spacing w:before="240" w:after="120" w:line="276" w:lineRule="auto"/>
        <w:ind w:left="851" w:right="49" w:hanging="567"/>
        <w:jc w:val="both"/>
        <w:rPr>
          <w:rFonts w:ascii="Arial" w:eastAsia="Arial" w:hAnsi="Arial" w:cs="Arial"/>
          <w:sz w:val="24"/>
          <w:szCs w:val="24"/>
        </w:rPr>
      </w:pPr>
      <w:r w:rsidRPr="00723C65">
        <w:rPr>
          <w:rFonts w:ascii="Arial" w:eastAsia="Arial" w:hAnsi="Arial" w:cs="Arial"/>
          <w:sz w:val="24"/>
          <w:szCs w:val="24"/>
        </w:rPr>
        <w:t>Os documentos que compõem a proposta e a habilitação do licitante melhor classificado somente serão disponibilizados para avaliação do pregoeiro e para acesso público após o encerramento do envio de lances.</w:t>
      </w:r>
    </w:p>
    <w:p w14:paraId="0D1BF042" w14:textId="75EFB6BE" w:rsidR="00BB165E" w:rsidRDefault="00BB165E" w:rsidP="00BB165E">
      <w:pPr>
        <w:spacing w:before="240" w:after="120" w:line="276" w:lineRule="auto"/>
        <w:ind w:right="49"/>
        <w:jc w:val="both"/>
        <w:rPr>
          <w:rFonts w:ascii="Arial" w:eastAsia="Arial" w:hAnsi="Arial" w:cs="Arial"/>
          <w:sz w:val="24"/>
          <w:szCs w:val="24"/>
        </w:rPr>
      </w:pPr>
    </w:p>
    <w:p w14:paraId="084298E1" w14:textId="77777777" w:rsidR="00BB165E" w:rsidRPr="00F87AF2" w:rsidRDefault="00BB165E" w:rsidP="00BB165E">
      <w:pPr>
        <w:spacing w:before="240" w:after="120" w:line="276" w:lineRule="auto"/>
        <w:ind w:right="49"/>
        <w:jc w:val="both"/>
        <w:rPr>
          <w:rFonts w:ascii="Arial" w:eastAsia="Arial" w:hAnsi="Arial" w:cs="Arial"/>
          <w:sz w:val="24"/>
          <w:szCs w:val="24"/>
        </w:rPr>
      </w:pPr>
    </w:p>
    <w:p w14:paraId="1DC2EC6B" w14:textId="77777777" w:rsidR="00EF043F" w:rsidRPr="00967ED0" w:rsidRDefault="00EF043F" w:rsidP="003B701E">
      <w:pPr>
        <w:numPr>
          <w:ilvl w:val="0"/>
          <w:numId w:val="1"/>
        </w:numPr>
        <w:spacing w:after="120" w:line="276" w:lineRule="auto"/>
        <w:ind w:left="284" w:right="49" w:hanging="284"/>
        <w:jc w:val="both"/>
        <w:rPr>
          <w:rFonts w:ascii="Arial" w:hAnsi="Arial" w:cs="Arial"/>
          <w:sz w:val="24"/>
          <w:szCs w:val="24"/>
        </w:rPr>
      </w:pPr>
      <w:r w:rsidRPr="00967ED0">
        <w:rPr>
          <w:rFonts w:ascii="Arial" w:hAnsi="Arial" w:cs="Arial"/>
          <w:b/>
          <w:sz w:val="24"/>
          <w:szCs w:val="24"/>
        </w:rPr>
        <w:lastRenderedPageBreak/>
        <w:t>DO PREENCHIMENTO DA PROPOSTA</w:t>
      </w:r>
    </w:p>
    <w:p w14:paraId="59F49917" w14:textId="77777777" w:rsidR="00EF043F" w:rsidRPr="00967ED0" w:rsidRDefault="00EF043F" w:rsidP="00F87AF2">
      <w:pPr>
        <w:numPr>
          <w:ilvl w:val="1"/>
          <w:numId w:val="1"/>
        </w:numPr>
        <w:spacing w:before="240" w:after="120" w:line="276" w:lineRule="auto"/>
        <w:ind w:left="851" w:right="49" w:hanging="567"/>
        <w:jc w:val="both"/>
        <w:rPr>
          <w:rFonts w:ascii="Arial" w:hAnsi="Arial" w:cs="Arial"/>
          <w:color w:val="000000"/>
          <w:sz w:val="24"/>
          <w:szCs w:val="24"/>
        </w:rPr>
      </w:pPr>
      <w:r w:rsidRPr="00967ED0">
        <w:rPr>
          <w:rFonts w:ascii="Arial" w:hAnsi="Arial" w:cs="Arial"/>
          <w:sz w:val="24"/>
          <w:szCs w:val="24"/>
        </w:rPr>
        <w:t>O licitante deverá enviar sua proposta mediante o preenchimento, no sistema eletrônico, dos seguintes campos:</w:t>
      </w:r>
    </w:p>
    <w:p w14:paraId="17A1E77E" w14:textId="77777777" w:rsidR="00EF043F" w:rsidRPr="00967ED0" w:rsidRDefault="00EF043F" w:rsidP="00C7410A">
      <w:pPr>
        <w:numPr>
          <w:ilvl w:val="2"/>
          <w:numId w:val="1"/>
        </w:numPr>
        <w:tabs>
          <w:tab w:val="left" w:pos="1560"/>
        </w:tabs>
        <w:autoSpaceDE w:val="0"/>
        <w:snapToGrid w:val="0"/>
        <w:spacing w:after="120" w:line="276" w:lineRule="auto"/>
        <w:ind w:left="1560" w:right="49"/>
        <w:jc w:val="both"/>
        <w:rPr>
          <w:rFonts w:ascii="Arial" w:hAnsi="Arial" w:cs="Arial"/>
          <w:iCs/>
          <w:sz w:val="24"/>
          <w:szCs w:val="24"/>
        </w:rPr>
      </w:pPr>
      <w:r w:rsidRPr="00967ED0">
        <w:rPr>
          <w:rFonts w:ascii="Arial" w:hAnsi="Arial" w:cs="Arial"/>
          <w:iCs/>
          <w:sz w:val="24"/>
          <w:szCs w:val="24"/>
        </w:rPr>
        <w:t xml:space="preserve">Valor unitário e total </w:t>
      </w:r>
      <w:r w:rsidRPr="00967ED0">
        <w:rPr>
          <w:rFonts w:ascii="Arial" w:hAnsi="Arial" w:cs="Arial"/>
          <w:bCs/>
          <w:iCs/>
          <w:sz w:val="24"/>
          <w:szCs w:val="24"/>
        </w:rPr>
        <w:t>do item</w:t>
      </w:r>
      <w:r>
        <w:rPr>
          <w:rFonts w:ascii="Arial" w:hAnsi="Arial" w:cs="Arial"/>
          <w:bCs/>
          <w:iCs/>
          <w:sz w:val="24"/>
          <w:szCs w:val="24"/>
        </w:rPr>
        <w:t xml:space="preserve"> em moeda nacional (Real), com no máximo duas casas decimais</w:t>
      </w:r>
      <w:r w:rsidRPr="00967ED0">
        <w:rPr>
          <w:rFonts w:ascii="Arial" w:hAnsi="Arial" w:cs="Arial"/>
          <w:bCs/>
          <w:iCs/>
          <w:sz w:val="24"/>
          <w:szCs w:val="24"/>
        </w:rPr>
        <w:t xml:space="preserve">; </w:t>
      </w:r>
    </w:p>
    <w:p w14:paraId="393A81F9" w14:textId="77777777" w:rsidR="00EF043F" w:rsidRPr="00967ED0" w:rsidRDefault="00EF043F" w:rsidP="00C7410A">
      <w:pPr>
        <w:numPr>
          <w:ilvl w:val="2"/>
          <w:numId w:val="1"/>
        </w:numPr>
        <w:tabs>
          <w:tab w:val="left" w:pos="1560"/>
        </w:tabs>
        <w:autoSpaceDE w:val="0"/>
        <w:snapToGrid w:val="0"/>
        <w:spacing w:after="240" w:line="276" w:lineRule="auto"/>
        <w:ind w:left="1560" w:right="49"/>
        <w:jc w:val="both"/>
        <w:rPr>
          <w:rFonts w:ascii="Arial" w:hAnsi="Arial" w:cs="Arial"/>
          <w:sz w:val="24"/>
          <w:szCs w:val="24"/>
        </w:rPr>
      </w:pPr>
      <w:r w:rsidRPr="00967ED0">
        <w:rPr>
          <w:rFonts w:ascii="Arial" w:hAnsi="Arial" w:cs="Arial"/>
          <w:bCs/>
          <w:iCs/>
          <w:color w:val="000000"/>
          <w:sz w:val="24"/>
          <w:szCs w:val="24"/>
        </w:rPr>
        <w:t>Descrição detalhada do objeto, contendo as informações contidas de acordo com especificação do Termo de Referência, conforme Anexo I deste Edital</w:t>
      </w:r>
      <w:r w:rsidRPr="00967ED0">
        <w:rPr>
          <w:rFonts w:ascii="Arial" w:hAnsi="Arial" w:cs="Arial"/>
          <w:bCs/>
          <w:color w:val="000000"/>
          <w:sz w:val="24"/>
          <w:szCs w:val="24"/>
        </w:rPr>
        <w:t>.</w:t>
      </w:r>
      <w:r w:rsidRPr="00967ED0">
        <w:rPr>
          <w:rFonts w:ascii="Arial" w:hAnsi="Arial" w:cs="Arial"/>
          <w:bCs/>
          <w:iCs/>
          <w:color w:val="000000"/>
          <w:sz w:val="24"/>
          <w:szCs w:val="24"/>
        </w:rPr>
        <w:t xml:space="preserve"> </w:t>
      </w:r>
    </w:p>
    <w:p w14:paraId="149905F3" w14:textId="77777777" w:rsidR="00EF043F" w:rsidRPr="00967ED0" w:rsidRDefault="00EF043F" w:rsidP="00C7410A">
      <w:pPr>
        <w:pStyle w:val="PargrafodaLista"/>
        <w:numPr>
          <w:ilvl w:val="1"/>
          <w:numId w:val="1"/>
        </w:numPr>
        <w:tabs>
          <w:tab w:val="left" w:pos="851"/>
        </w:tabs>
        <w:spacing w:after="120" w:line="276" w:lineRule="auto"/>
        <w:ind w:left="851" w:right="49" w:hanging="567"/>
        <w:contextualSpacing w:val="0"/>
        <w:jc w:val="both"/>
        <w:rPr>
          <w:rFonts w:ascii="Arial" w:hAnsi="Arial" w:cs="Arial"/>
          <w:color w:val="000000"/>
          <w:sz w:val="24"/>
          <w:szCs w:val="24"/>
        </w:rPr>
      </w:pPr>
      <w:r w:rsidRPr="00967ED0">
        <w:rPr>
          <w:rFonts w:ascii="Arial" w:hAnsi="Arial" w:cs="Arial"/>
          <w:sz w:val="24"/>
          <w:szCs w:val="24"/>
        </w:rPr>
        <w:t xml:space="preserve">Todas as especificações do objeto contidas na proposta vinculam a </w:t>
      </w:r>
      <w:r w:rsidR="005C4530">
        <w:rPr>
          <w:rFonts w:ascii="Arial" w:hAnsi="Arial" w:cs="Arial"/>
          <w:sz w:val="24"/>
          <w:szCs w:val="24"/>
        </w:rPr>
        <w:t>Contratada</w:t>
      </w:r>
      <w:r w:rsidRPr="00967ED0">
        <w:rPr>
          <w:rFonts w:ascii="Arial" w:hAnsi="Arial" w:cs="Arial"/>
          <w:sz w:val="24"/>
          <w:szCs w:val="24"/>
        </w:rPr>
        <w:t>.</w:t>
      </w:r>
    </w:p>
    <w:p w14:paraId="4D86029C" w14:textId="77777777" w:rsidR="00EF043F" w:rsidRPr="00967ED0" w:rsidRDefault="00EF043F" w:rsidP="00C7410A">
      <w:pPr>
        <w:pStyle w:val="PargrafodaLista"/>
        <w:numPr>
          <w:ilvl w:val="1"/>
          <w:numId w:val="1"/>
        </w:numPr>
        <w:tabs>
          <w:tab w:val="left" w:pos="851"/>
        </w:tabs>
        <w:spacing w:after="120" w:line="276" w:lineRule="auto"/>
        <w:ind w:left="851" w:right="49" w:hanging="567"/>
        <w:contextualSpacing w:val="0"/>
        <w:jc w:val="both"/>
        <w:rPr>
          <w:rFonts w:ascii="Arial" w:hAnsi="Arial" w:cs="Arial"/>
          <w:color w:val="000000"/>
          <w:sz w:val="24"/>
          <w:szCs w:val="24"/>
        </w:rPr>
      </w:pPr>
      <w:r w:rsidRPr="00967ED0">
        <w:rPr>
          <w:rFonts w:ascii="Arial" w:hAnsi="Arial" w:cs="Arial"/>
          <w:color w:val="000000"/>
          <w:sz w:val="24"/>
          <w:szCs w:val="24"/>
        </w:rPr>
        <w:t>Nos valores propostos estarão inclusos todos os custos operacionais, encargos previdenciários, trabalhistas, tributários, comerciais e quaisquer outros que incidam direta ou indiretamente no fornecimento dos bens.</w:t>
      </w:r>
    </w:p>
    <w:p w14:paraId="291EF184" w14:textId="77777777" w:rsidR="00EF043F" w:rsidRPr="00967ED0" w:rsidRDefault="00EF043F" w:rsidP="00C7410A">
      <w:pPr>
        <w:pStyle w:val="PargrafodaLista"/>
        <w:numPr>
          <w:ilvl w:val="1"/>
          <w:numId w:val="1"/>
        </w:numPr>
        <w:tabs>
          <w:tab w:val="left" w:pos="851"/>
        </w:tabs>
        <w:spacing w:after="120" w:line="276" w:lineRule="auto"/>
        <w:ind w:left="851" w:right="49" w:hanging="567"/>
        <w:contextualSpacing w:val="0"/>
        <w:jc w:val="both"/>
        <w:rPr>
          <w:rFonts w:ascii="Arial" w:hAnsi="Arial" w:cs="Arial"/>
          <w:color w:val="000000"/>
          <w:sz w:val="24"/>
          <w:szCs w:val="24"/>
        </w:rPr>
      </w:pPr>
      <w:r w:rsidRPr="00967ED0">
        <w:rPr>
          <w:rFonts w:ascii="Arial" w:hAnsi="Arial" w:cs="Arial"/>
          <w:color w:val="000000"/>
          <w:sz w:val="24"/>
          <w:szCs w:val="24"/>
        </w:rPr>
        <w:t xml:space="preserve">Os preços ofertados, tanto na proposta inicial, quanto na etapa de lances, serão de exclusiva responsabilidade do licitante, não lhe assistindo </w:t>
      </w:r>
      <w:r>
        <w:rPr>
          <w:rFonts w:ascii="Arial" w:hAnsi="Arial" w:cs="Arial"/>
          <w:color w:val="000000"/>
          <w:sz w:val="24"/>
          <w:szCs w:val="24"/>
        </w:rPr>
        <w:t xml:space="preserve">qualquer </w:t>
      </w:r>
      <w:r w:rsidRPr="00967ED0">
        <w:rPr>
          <w:rFonts w:ascii="Arial" w:hAnsi="Arial" w:cs="Arial"/>
          <w:color w:val="000000"/>
          <w:sz w:val="24"/>
          <w:szCs w:val="24"/>
        </w:rPr>
        <w:t>alteração, sob alegação de erro, omi</w:t>
      </w:r>
      <w:r>
        <w:rPr>
          <w:rFonts w:ascii="Arial" w:hAnsi="Arial" w:cs="Arial"/>
          <w:color w:val="000000"/>
          <w:sz w:val="24"/>
          <w:szCs w:val="24"/>
        </w:rPr>
        <w:t>ssão ou qualquer outro pretexto, salvo por autorização do Pregoeiro.</w:t>
      </w:r>
    </w:p>
    <w:p w14:paraId="23241C70" w14:textId="77777777" w:rsidR="00EF043F" w:rsidRPr="00967ED0" w:rsidRDefault="00EF043F" w:rsidP="00C7410A">
      <w:pPr>
        <w:pStyle w:val="PargrafodaLista"/>
        <w:numPr>
          <w:ilvl w:val="1"/>
          <w:numId w:val="1"/>
        </w:numPr>
        <w:tabs>
          <w:tab w:val="left" w:pos="851"/>
        </w:tabs>
        <w:spacing w:after="120" w:line="276" w:lineRule="auto"/>
        <w:ind w:left="851" w:right="49" w:hanging="567"/>
        <w:contextualSpacing w:val="0"/>
        <w:jc w:val="both"/>
        <w:rPr>
          <w:rFonts w:ascii="Arial" w:hAnsi="Arial" w:cs="Arial"/>
          <w:color w:val="000000"/>
          <w:sz w:val="24"/>
          <w:szCs w:val="24"/>
        </w:rPr>
      </w:pPr>
      <w:r w:rsidRPr="00967ED0">
        <w:rPr>
          <w:rFonts w:ascii="Arial" w:hAnsi="Arial" w:cs="Arial"/>
          <w:color w:val="000000"/>
          <w:sz w:val="24"/>
          <w:szCs w:val="24"/>
        </w:rPr>
        <w:t xml:space="preserve">O prazo de validade da proposta não será inferior a </w:t>
      </w:r>
      <w:r w:rsidR="00535DCD">
        <w:rPr>
          <w:rFonts w:ascii="Arial" w:hAnsi="Arial" w:cs="Arial"/>
          <w:b/>
          <w:bCs/>
          <w:iCs/>
          <w:sz w:val="24"/>
          <w:szCs w:val="24"/>
        </w:rPr>
        <w:t>90</w:t>
      </w:r>
      <w:r w:rsidR="00BF07DB">
        <w:rPr>
          <w:rFonts w:ascii="Arial" w:hAnsi="Arial" w:cs="Arial"/>
          <w:b/>
          <w:bCs/>
          <w:iCs/>
          <w:sz w:val="24"/>
          <w:szCs w:val="24"/>
        </w:rPr>
        <w:t xml:space="preserve"> </w:t>
      </w:r>
      <w:r w:rsidRPr="00540880">
        <w:rPr>
          <w:rFonts w:ascii="Arial" w:hAnsi="Arial" w:cs="Arial"/>
          <w:b/>
          <w:bCs/>
          <w:iCs/>
          <w:sz w:val="24"/>
          <w:szCs w:val="24"/>
        </w:rPr>
        <w:t>(</w:t>
      </w:r>
      <w:r w:rsidR="00535DCD">
        <w:rPr>
          <w:rFonts w:ascii="Arial" w:hAnsi="Arial" w:cs="Arial"/>
          <w:b/>
          <w:sz w:val="24"/>
          <w:szCs w:val="24"/>
        </w:rPr>
        <w:t>noventa</w:t>
      </w:r>
      <w:r w:rsidRPr="00540880">
        <w:rPr>
          <w:rFonts w:ascii="Arial" w:hAnsi="Arial" w:cs="Arial"/>
          <w:b/>
          <w:sz w:val="24"/>
          <w:szCs w:val="24"/>
        </w:rPr>
        <w:t xml:space="preserve">) </w:t>
      </w:r>
      <w:r w:rsidRPr="00540880">
        <w:rPr>
          <w:rFonts w:ascii="Arial" w:hAnsi="Arial" w:cs="Arial"/>
          <w:b/>
          <w:bCs/>
          <w:iCs/>
          <w:color w:val="000000"/>
          <w:sz w:val="24"/>
          <w:szCs w:val="24"/>
        </w:rPr>
        <w:t>dias</w:t>
      </w:r>
      <w:r w:rsidRPr="00967ED0">
        <w:rPr>
          <w:rFonts w:ascii="Arial" w:hAnsi="Arial" w:cs="Arial"/>
          <w:color w:val="000000"/>
          <w:sz w:val="24"/>
          <w:szCs w:val="24"/>
        </w:rPr>
        <w:t xml:space="preserve">, a contar da data de sua apresentação. </w:t>
      </w:r>
    </w:p>
    <w:p w14:paraId="3B63B31A" w14:textId="77777777" w:rsidR="00EF043F" w:rsidRPr="00967ED0" w:rsidRDefault="00EF043F" w:rsidP="00C7410A">
      <w:pPr>
        <w:pStyle w:val="PargrafodaLista"/>
        <w:numPr>
          <w:ilvl w:val="1"/>
          <w:numId w:val="1"/>
        </w:numPr>
        <w:tabs>
          <w:tab w:val="left" w:pos="851"/>
        </w:tabs>
        <w:spacing w:after="120" w:line="276" w:lineRule="auto"/>
        <w:ind w:left="851" w:right="49" w:hanging="567"/>
        <w:contextualSpacing w:val="0"/>
        <w:jc w:val="both"/>
        <w:rPr>
          <w:rFonts w:ascii="Arial" w:hAnsi="Arial" w:cs="Arial"/>
          <w:color w:val="000000"/>
          <w:sz w:val="24"/>
          <w:szCs w:val="24"/>
        </w:rPr>
      </w:pPr>
      <w:r w:rsidRPr="00967ED0">
        <w:rPr>
          <w:rFonts w:ascii="Arial" w:hAnsi="Arial" w:cs="Arial"/>
          <w:iCs/>
          <w:sz w:val="24"/>
          <w:szCs w:val="24"/>
        </w:rPr>
        <w:t xml:space="preserve">Os licitantes </w:t>
      </w:r>
      <w:r w:rsidRPr="00967ED0">
        <w:rPr>
          <w:rFonts w:ascii="Arial" w:hAnsi="Arial" w:cs="Arial"/>
          <w:color w:val="000000"/>
          <w:sz w:val="24"/>
          <w:szCs w:val="24"/>
        </w:rPr>
        <w:t>devem respeitar os preços máximos estabelecidos nas normas de regência de contratações públicas federais, quando part</w:t>
      </w:r>
      <w:r>
        <w:rPr>
          <w:rFonts w:ascii="Arial" w:hAnsi="Arial" w:cs="Arial"/>
          <w:color w:val="000000"/>
          <w:sz w:val="24"/>
          <w:szCs w:val="24"/>
        </w:rPr>
        <w:t>iciparem de licitações públicas.</w:t>
      </w:r>
    </w:p>
    <w:p w14:paraId="7ADAD20B" w14:textId="77777777" w:rsidR="00EF043F" w:rsidRDefault="00EF043F" w:rsidP="00C7410A">
      <w:pPr>
        <w:pStyle w:val="PargrafodaLista"/>
        <w:numPr>
          <w:ilvl w:val="2"/>
          <w:numId w:val="1"/>
        </w:numPr>
        <w:spacing w:after="120" w:line="276" w:lineRule="auto"/>
        <w:ind w:left="1560" w:right="49"/>
        <w:contextualSpacing w:val="0"/>
        <w:jc w:val="both"/>
        <w:rPr>
          <w:rFonts w:ascii="Arial" w:hAnsi="Arial" w:cs="Arial"/>
          <w:color w:val="000000"/>
          <w:sz w:val="24"/>
          <w:szCs w:val="24"/>
        </w:rPr>
      </w:pPr>
      <w:r w:rsidRPr="00967ED0">
        <w:rPr>
          <w:rFonts w:ascii="Arial" w:hAnsi="Arial" w:cs="Arial"/>
          <w:color w:val="000000"/>
          <w:sz w:val="24"/>
          <w:szCs w:val="24"/>
        </w:rPr>
        <w:t xml:space="preserve">O descumprimento das regras supramencionadas pela Administração por parte dos contratados pode ensejar a fiscalização do Tribunal de Contas da União e, após o devido processo legal, gerar as seguintes consequências: assinatura de prazo para a adoção das medidas necessárias ao exato cumprimento da lei, nos termos do art. 71, inciso IX, da Constituição; ou condenação dos agentes públicos responsáveis e da empresa </w:t>
      </w:r>
      <w:r w:rsidR="005C4530">
        <w:rPr>
          <w:rFonts w:ascii="Arial" w:hAnsi="Arial" w:cs="Arial"/>
          <w:color w:val="000000"/>
          <w:sz w:val="24"/>
          <w:szCs w:val="24"/>
        </w:rPr>
        <w:t>Contratada</w:t>
      </w:r>
      <w:r w:rsidRPr="00967ED0">
        <w:rPr>
          <w:rFonts w:ascii="Arial" w:hAnsi="Arial" w:cs="Arial"/>
          <w:color w:val="000000"/>
          <w:sz w:val="24"/>
          <w:szCs w:val="24"/>
        </w:rPr>
        <w:t xml:space="preserve"> ao pagamento dos prejuízos ao erário, caso verificada a ocorrência de superfaturamento por sobrepreço na execução do </w:t>
      </w:r>
      <w:r w:rsidR="005C4530">
        <w:rPr>
          <w:rFonts w:ascii="Arial" w:hAnsi="Arial" w:cs="Arial"/>
          <w:color w:val="000000"/>
          <w:sz w:val="24"/>
          <w:szCs w:val="24"/>
        </w:rPr>
        <w:t>Contrato</w:t>
      </w:r>
      <w:r w:rsidRPr="00967ED0">
        <w:rPr>
          <w:rFonts w:ascii="Arial" w:hAnsi="Arial" w:cs="Arial"/>
          <w:color w:val="000000"/>
          <w:sz w:val="24"/>
          <w:szCs w:val="24"/>
        </w:rPr>
        <w:t>.</w:t>
      </w:r>
    </w:p>
    <w:p w14:paraId="597C1520" w14:textId="05406E6A" w:rsidR="00723C65" w:rsidRPr="00723C65" w:rsidRDefault="00723C65" w:rsidP="00723C65">
      <w:pPr>
        <w:pStyle w:val="PargrafodaLista"/>
        <w:spacing w:after="120" w:line="276" w:lineRule="auto"/>
        <w:ind w:left="1800" w:right="49"/>
        <w:contextualSpacing w:val="0"/>
        <w:jc w:val="both"/>
        <w:rPr>
          <w:rFonts w:ascii="Arial" w:hAnsi="Arial" w:cs="Arial"/>
          <w:color w:val="000000"/>
          <w:sz w:val="10"/>
          <w:szCs w:val="10"/>
        </w:rPr>
      </w:pPr>
    </w:p>
    <w:p w14:paraId="4EA41219" w14:textId="77777777" w:rsidR="00EF043F" w:rsidRPr="009335FC" w:rsidRDefault="00EF043F" w:rsidP="00C7410A">
      <w:pPr>
        <w:pStyle w:val="Nivel01"/>
        <w:numPr>
          <w:ilvl w:val="0"/>
          <w:numId w:val="1"/>
        </w:numPr>
        <w:tabs>
          <w:tab w:val="clear" w:pos="567"/>
          <w:tab w:val="left" w:pos="284"/>
        </w:tabs>
        <w:spacing w:before="0" w:after="240" w:line="276" w:lineRule="auto"/>
        <w:ind w:left="284" w:right="49" w:hanging="284"/>
        <w:rPr>
          <w:rFonts w:ascii="Arial" w:hAnsi="Arial" w:cs="Arial"/>
          <w:sz w:val="24"/>
          <w:szCs w:val="24"/>
        </w:rPr>
      </w:pPr>
      <w:r>
        <w:rPr>
          <w:rFonts w:ascii="Arial" w:hAnsi="Arial" w:cs="Arial"/>
          <w:color w:val="auto"/>
          <w:sz w:val="24"/>
          <w:szCs w:val="24"/>
        </w:rPr>
        <w:t xml:space="preserve"> </w:t>
      </w:r>
      <w:r w:rsidRPr="009335FC">
        <w:rPr>
          <w:rFonts w:ascii="Arial" w:hAnsi="Arial" w:cs="Arial"/>
          <w:color w:val="auto"/>
          <w:sz w:val="24"/>
          <w:szCs w:val="24"/>
        </w:rPr>
        <w:t xml:space="preserve">DA ABERTURA DA SESSÃO, CLASSIFICAÇÃO DAS PROPOSTAS E FORMULAÇÃO DE LANCES </w:t>
      </w:r>
    </w:p>
    <w:p w14:paraId="075732BC" w14:textId="77777777" w:rsidR="00EF043F" w:rsidRPr="00967ED0" w:rsidRDefault="00EF043F" w:rsidP="00C7410A">
      <w:pPr>
        <w:pStyle w:val="PargrafodaLista"/>
        <w:numPr>
          <w:ilvl w:val="1"/>
          <w:numId w:val="1"/>
        </w:numPr>
        <w:tabs>
          <w:tab w:val="left" w:pos="851"/>
        </w:tabs>
        <w:spacing w:after="240" w:line="276" w:lineRule="auto"/>
        <w:ind w:left="851" w:right="49" w:hanging="567"/>
        <w:contextualSpacing w:val="0"/>
        <w:jc w:val="both"/>
        <w:rPr>
          <w:rFonts w:ascii="Arial" w:hAnsi="Arial" w:cs="Arial"/>
          <w:color w:val="000000"/>
          <w:sz w:val="24"/>
          <w:szCs w:val="24"/>
        </w:rPr>
      </w:pPr>
      <w:r w:rsidRPr="009335FC">
        <w:rPr>
          <w:rFonts w:ascii="Arial" w:hAnsi="Arial" w:cs="Arial"/>
          <w:color w:val="000000"/>
          <w:sz w:val="24"/>
          <w:szCs w:val="24"/>
        </w:rPr>
        <w:t>A abertura da presente licitação</w:t>
      </w:r>
      <w:r w:rsidRPr="00967ED0">
        <w:rPr>
          <w:rFonts w:ascii="Arial" w:hAnsi="Arial" w:cs="Arial"/>
          <w:color w:val="000000"/>
          <w:sz w:val="24"/>
          <w:szCs w:val="24"/>
        </w:rPr>
        <w:t xml:space="preserve"> dar-se-á em sessão pública, por meio de sistema eletrônico, na data, horário e local indicados neste Edital.</w:t>
      </w:r>
    </w:p>
    <w:p w14:paraId="37420E1F" w14:textId="77777777" w:rsidR="00EF043F" w:rsidRPr="00967ED0" w:rsidRDefault="00EF043F" w:rsidP="00C7410A">
      <w:pPr>
        <w:pStyle w:val="PargrafodaLista"/>
        <w:numPr>
          <w:ilvl w:val="1"/>
          <w:numId w:val="1"/>
        </w:numPr>
        <w:tabs>
          <w:tab w:val="left" w:pos="851"/>
        </w:tabs>
        <w:spacing w:after="240" w:line="276" w:lineRule="auto"/>
        <w:ind w:left="851" w:right="49" w:hanging="567"/>
        <w:contextualSpacing w:val="0"/>
        <w:jc w:val="both"/>
        <w:rPr>
          <w:rFonts w:ascii="Arial" w:hAnsi="Arial" w:cs="Arial"/>
          <w:color w:val="000000"/>
          <w:sz w:val="24"/>
          <w:szCs w:val="24"/>
        </w:rPr>
      </w:pPr>
      <w:r>
        <w:rPr>
          <w:rFonts w:ascii="Arial" w:hAnsi="Arial" w:cs="Arial"/>
          <w:color w:val="000000"/>
          <w:sz w:val="24"/>
          <w:szCs w:val="24"/>
        </w:rPr>
        <w:lastRenderedPageBreak/>
        <w:t>O Pregoeiro</w:t>
      </w:r>
      <w:r w:rsidRPr="00967ED0">
        <w:rPr>
          <w:rFonts w:ascii="Arial" w:hAnsi="Arial" w:cs="Arial"/>
          <w:color w:val="000000"/>
          <w:sz w:val="24"/>
          <w:szCs w:val="24"/>
        </w:rPr>
        <w:t xml:space="preserve"> verificará as propostas apresentadas, desclassificando aquelas que não estejam em conformidade com os requisitos estabelecidos neste Edital, contenham vícios insanáveis ou não apresentem as especificações técnicas exigidas no Termo de Referência. </w:t>
      </w:r>
    </w:p>
    <w:p w14:paraId="7C247B19" w14:textId="77777777" w:rsidR="00EF043F" w:rsidRPr="00967ED0" w:rsidRDefault="00EF043F" w:rsidP="00C7410A">
      <w:pPr>
        <w:numPr>
          <w:ilvl w:val="2"/>
          <w:numId w:val="1"/>
        </w:numPr>
        <w:tabs>
          <w:tab w:val="left" w:pos="1560"/>
        </w:tabs>
        <w:autoSpaceDE w:val="0"/>
        <w:snapToGrid w:val="0"/>
        <w:spacing w:after="240" w:line="276" w:lineRule="auto"/>
        <w:ind w:left="1560" w:right="49"/>
        <w:jc w:val="both"/>
        <w:rPr>
          <w:rFonts w:ascii="Arial" w:hAnsi="Arial" w:cs="Arial"/>
          <w:color w:val="000000"/>
          <w:sz w:val="24"/>
          <w:szCs w:val="24"/>
        </w:rPr>
      </w:pPr>
      <w:r w:rsidRPr="00967ED0">
        <w:rPr>
          <w:rFonts w:ascii="Arial" w:hAnsi="Arial" w:cs="Arial"/>
          <w:color w:val="000000"/>
          <w:sz w:val="24"/>
          <w:szCs w:val="24"/>
        </w:rPr>
        <w:t xml:space="preserve">Também será desclassificada a proposta </w:t>
      </w:r>
      <w:r>
        <w:rPr>
          <w:rFonts w:ascii="Arial" w:hAnsi="Arial" w:cs="Arial"/>
          <w:color w:val="000000"/>
          <w:sz w:val="24"/>
          <w:szCs w:val="24"/>
        </w:rPr>
        <w:t xml:space="preserve">cadastrada no sistema </w:t>
      </w:r>
      <w:r w:rsidRPr="00967ED0">
        <w:rPr>
          <w:rFonts w:ascii="Arial" w:hAnsi="Arial" w:cs="Arial"/>
          <w:color w:val="000000"/>
          <w:sz w:val="24"/>
          <w:szCs w:val="24"/>
        </w:rPr>
        <w:t xml:space="preserve">que </w:t>
      </w:r>
      <w:r w:rsidRPr="00967ED0">
        <w:rPr>
          <w:rFonts w:ascii="Arial" w:hAnsi="Arial" w:cs="Arial"/>
          <w:b/>
          <w:color w:val="000000"/>
          <w:sz w:val="24"/>
          <w:szCs w:val="24"/>
        </w:rPr>
        <w:t>identifique o licitante</w:t>
      </w:r>
      <w:r w:rsidRPr="00967ED0">
        <w:rPr>
          <w:rFonts w:ascii="Arial" w:hAnsi="Arial" w:cs="Arial"/>
          <w:color w:val="000000"/>
          <w:sz w:val="24"/>
          <w:szCs w:val="24"/>
        </w:rPr>
        <w:t>.</w:t>
      </w:r>
    </w:p>
    <w:p w14:paraId="1E9364FF" w14:textId="77777777" w:rsidR="00EF043F" w:rsidRPr="00967ED0" w:rsidRDefault="00EF043F" w:rsidP="00C7410A">
      <w:pPr>
        <w:numPr>
          <w:ilvl w:val="2"/>
          <w:numId w:val="1"/>
        </w:numPr>
        <w:tabs>
          <w:tab w:val="left" w:pos="1560"/>
        </w:tabs>
        <w:autoSpaceDE w:val="0"/>
        <w:snapToGrid w:val="0"/>
        <w:spacing w:after="240" w:line="276" w:lineRule="auto"/>
        <w:ind w:left="1560" w:right="49"/>
        <w:jc w:val="both"/>
        <w:rPr>
          <w:rFonts w:ascii="Arial" w:hAnsi="Arial" w:cs="Arial"/>
          <w:color w:val="000000"/>
          <w:sz w:val="24"/>
          <w:szCs w:val="24"/>
        </w:rPr>
      </w:pPr>
      <w:r w:rsidRPr="00967ED0">
        <w:rPr>
          <w:rFonts w:ascii="Arial" w:hAnsi="Arial" w:cs="Arial"/>
          <w:color w:val="000000"/>
          <w:sz w:val="24"/>
          <w:szCs w:val="24"/>
        </w:rPr>
        <w:t>A desclassificação será sempre fundamentada e registrada no sistema, com acompanhamento em tempo real por todos os participantes.</w:t>
      </w:r>
    </w:p>
    <w:p w14:paraId="1796484E" w14:textId="77777777" w:rsidR="00EF043F" w:rsidRPr="00967ED0" w:rsidRDefault="00EF043F" w:rsidP="00C7410A">
      <w:pPr>
        <w:numPr>
          <w:ilvl w:val="2"/>
          <w:numId w:val="1"/>
        </w:numPr>
        <w:tabs>
          <w:tab w:val="left" w:pos="1560"/>
          <w:tab w:val="left" w:pos="1701"/>
        </w:tabs>
        <w:autoSpaceDE w:val="0"/>
        <w:snapToGrid w:val="0"/>
        <w:spacing w:after="120" w:line="276" w:lineRule="auto"/>
        <w:ind w:left="1560" w:right="49"/>
        <w:jc w:val="both"/>
        <w:rPr>
          <w:rFonts w:ascii="Arial" w:hAnsi="Arial" w:cs="Arial"/>
          <w:color w:val="000000"/>
          <w:sz w:val="24"/>
          <w:szCs w:val="24"/>
        </w:rPr>
      </w:pPr>
      <w:r>
        <w:rPr>
          <w:rFonts w:ascii="Arial" w:hAnsi="Arial" w:cs="Arial"/>
          <w:color w:val="000000"/>
          <w:sz w:val="24"/>
          <w:szCs w:val="24"/>
        </w:rPr>
        <w:t xml:space="preserve"> </w:t>
      </w:r>
      <w:r w:rsidRPr="00967ED0">
        <w:rPr>
          <w:rFonts w:ascii="Arial" w:hAnsi="Arial" w:cs="Arial"/>
          <w:color w:val="000000"/>
          <w:sz w:val="24"/>
          <w:szCs w:val="24"/>
        </w:rPr>
        <w:t>A não desclassificação da proposta não impede o seu julgamento definitivo em sentido contrário, levado a efeito na fase de aceitação.</w:t>
      </w:r>
    </w:p>
    <w:p w14:paraId="7B609E9E" w14:textId="77777777" w:rsidR="00EF043F" w:rsidRPr="00967ED0" w:rsidRDefault="00EF043F" w:rsidP="00C7410A">
      <w:pPr>
        <w:pStyle w:val="PargrafodaLista"/>
        <w:numPr>
          <w:ilvl w:val="1"/>
          <w:numId w:val="1"/>
        </w:numPr>
        <w:tabs>
          <w:tab w:val="left" w:pos="851"/>
        </w:tabs>
        <w:spacing w:after="120" w:line="276" w:lineRule="auto"/>
        <w:ind w:left="851" w:right="49" w:hanging="567"/>
        <w:contextualSpacing w:val="0"/>
        <w:jc w:val="both"/>
        <w:rPr>
          <w:rFonts w:ascii="Arial" w:hAnsi="Arial" w:cs="Arial"/>
          <w:color w:val="000000"/>
          <w:sz w:val="24"/>
          <w:szCs w:val="24"/>
        </w:rPr>
      </w:pPr>
      <w:r w:rsidRPr="00967ED0">
        <w:rPr>
          <w:rFonts w:ascii="Arial" w:hAnsi="Arial" w:cs="Arial"/>
          <w:color w:val="000000"/>
          <w:sz w:val="24"/>
          <w:szCs w:val="24"/>
        </w:rPr>
        <w:t>O sistema ordenará automaticamente as propostas classificadas, sendo que somente estas participarão da fase de lances.</w:t>
      </w:r>
    </w:p>
    <w:p w14:paraId="44B1FBC6" w14:textId="77777777" w:rsidR="00EF043F" w:rsidRDefault="00EF043F" w:rsidP="00C7410A">
      <w:pPr>
        <w:pStyle w:val="PargrafodaLista"/>
        <w:numPr>
          <w:ilvl w:val="1"/>
          <w:numId w:val="1"/>
        </w:numPr>
        <w:tabs>
          <w:tab w:val="left" w:pos="851"/>
        </w:tabs>
        <w:spacing w:after="120" w:line="276" w:lineRule="auto"/>
        <w:ind w:left="851" w:right="49" w:hanging="567"/>
        <w:contextualSpacing w:val="0"/>
        <w:jc w:val="both"/>
        <w:rPr>
          <w:rFonts w:ascii="Arial" w:hAnsi="Arial" w:cs="Arial"/>
          <w:color w:val="000000"/>
          <w:sz w:val="24"/>
          <w:szCs w:val="24"/>
        </w:rPr>
      </w:pPr>
      <w:r w:rsidRPr="00967ED0">
        <w:rPr>
          <w:rFonts w:ascii="Arial" w:hAnsi="Arial" w:cs="Arial"/>
          <w:color w:val="000000"/>
          <w:sz w:val="24"/>
          <w:szCs w:val="24"/>
        </w:rPr>
        <w:t xml:space="preserve">O sistema disponibilizará campo próprio para troca de mensagens entre </w:t>
      </w:r>
      <w:r>
        <w:rPr>
          <w:rFonts w:ascii="Arial" w:hAnsi="Arial" w:cs="Arial"/>
          <w:color w:val="000000"/>
          <w:sz w:val="24"/>
          <w:szCs w:val="24"/>
        </w:rPr>
        <w:t>o Pregoeiro</w:t>
      </w:r>
      <w:r w:rsidRPr="00967ED0">
        <w:rPr>
          <w:rFonts w:ascii="Arial" w:hAnsi="Arial" w:cs="Arial"/>
          <w:color w:val="000000"/>
          <w:sz w:val="24"/>
          <w:szCs w:val="24"/>
        </w:rPr>
        <w:t xml:space="preserve"> e os licitantes.</w:t>
      </w:r>
    </w:p>
    <w:p w14:paraId="7B14B5D0" w14:textId="77777777" w:rsidR="005B150B" w:rsidRPr="00967ED0" w:rsidRDefault="005B150B" w:rsidP="00C7410A">
      <w:pPr>
        <w:pStyle w:val="PargrafodaLista"/>
        <w:numPr>
          <w:ilvl w:val="2"/>
          <w:numId w:val="1"/>
        </w:numPr>
        <w:tabs>
          <w:tab w:val="left" w:pos="1560"/>
        </w:tabs>
        <w:spacing w:after="120" w:line="276" w:lineRule="auto"/>
        <w:ind w:left="1560" w:right="49"/>
        <w:contextualSpacing w:val="0"/>
        <w:jc w:val="both"/>
        <w:rPr>
          <w:rFonts w:ascii="Arial" w:hAnsi="Arial" w:cs="Arial"/>
          <w:color w:val="000000"/>
          <w:sz w:val="24"/>
          <w:szCs w:val="24"/>
        </w:rPr>
      </w:pPr>
      <w:r>
        <w:rPr>
          <w:rFonts w:ascii="Arial" w:hAnsi="Arial" w:cs="Arial"/>
          <w:color w:val="000000"/>
          <w:sz w:val="24"/>
          <w:szCs w:val="24"/>
        </w:rPr>
        <w:t>Quando demandado pelo chat, o licitante terá o prazo de 10 (dez) minutos para responder as solicitações realizadas pelo Pregoeiro.</w:t>
      </w:r>
    </w:p>
    <w:p w14:paraId="648FF96D" w14:textId="282A91CA" w:rsidR="00EF043F" w:rsidRPr="00967ED0" w:rsidRDefault="00EF043F" w:rsidP="00C7410A">
      <w:pPr>
        <w:pStyle w:val="PargrafodaLista"/>
        <w:numPr>
          <w:ilvl w:val="1"/>
          <w:numId w:val="1"/>
        </w:numPr>
        <w:tabs>
          <w:tab w:val="left" w:pos="851"/>
        </w:tabs>
        <w:spacing w:after="120" w:line="276" w:lineRule="auto"/>
        <w:ind w:left="851" w:right="49" w:hanging="567"/>
        <w:contextualSpacing w:val="0"/>
        <w:jc w:val="both"/>
        <w:rPr>
          <w:rFonts w:ascii="Arial" w:hAnsi="Arial" w:cs="Arial"/>
          <w:color w:val="000000"/>
          <w:sz w:val="24"/>
          <w:szCs w:val="24"/>
        </w:rPr>
      </w:pPr>
      <w:r w:rsidRPr="00967ED0">
        <w:rPr>
          <w:rFonts w:ascii="Arial" w:hAnsi="Arial" w:cs="Arial"/>
          <w:color w:val="000000"/>
          <w:sz w:val="24"/>
          <w:szCs w:val="24"/>
        </w:rPr>
        <w:t>Iniciada a etapa competitiva, os licitantes deverão encaminhar lances exclusivamente por meio do sistema eletrônico, sendo imediatamente informados do seu recebimento e do valor consignado no registro.</w:t>
      </w:r>
      <w:r w:rsidR="004E2E28">
        <w:rPr>
          <w:rFonts w:ascii="Arial" w:hAnsi="Arial" w:cs="Arial"/>
          <w:color w:val="000000"/>
          <w:sz w:val="24"/>
          <w:szCs w:val="24"/>
        </w:rPr>
        <w:t xml:space="preserve"> </w:t>
      </w:r>
    </w:p>
    <w:p w14:paraId="0260B706" w14:textId="77777777" w:rsidR="00EF043F" w:rsidRPr="00967ED0" w:rsidRDefault="00EF043F" w:rsidP="00C7410A">
      <w:pPr>
        <w:pStyle w:val="PargrafodaLista"/>
        <w:numPr>
          <w:ilvl w:val="2"/>
          <w:numId w:val="1"/>
        </w:numPr>
        <w:tabs>
          <w:tab w:val="left" w:pos="1560"/>
        </w:tabs>
        <w:spacing w:after="120" w:line="276" w:lineRule="auto"/>
        <w:ind w:left="1560" w:right="49" w:hanging="709"/>
        <w:contextualSpacing w:val="0"/>
        <w:jc w:val="both"/>
        <w:rPr>
          <w:rFonts w:ascii="Arial" w:hAnsi="Arial" w:cs="Arial"/>
          <w:color w:val="000000"/>
          <w:sz w:val="24"/>
          <w:szCs w:val="24"/>
        </w:rPr>
      </w:pPr>
      <w:r w:rsidRPr="00967ED0">
        <w:rPr>
          <w:rFonts w:ascii="Arial" w:hAnsi="Arial" w:cs="Arial"/>
          <w:color w:val="000000"/>
          <w:sz w:val="24"/>
          <w:szCs w:val="24"/>
        </w:rPr>
        <w:t>O lance deverá ser ofertado pelo valor total do item.</w:t>
      </w:r>
    </w:p>
    <w:p w14:paraId="535A0E49" w14:textId="77777777" w:rsidR="00EF043F" w:rsidRPr="00967ED0" w:rsidRDefault="00EF043F" w:rsidP="00C7410A">
      <w:pPr>
        <w:pStyle w:val="PargrafodaLista"/>
        <w:numPr>
          <w:ilvl w:val="1"/>
          <w:numId w:val="1"/>
        </w:numPr>
        <w:tabs>
          <w:tab w:val="left" w:pos="851"/>
        </w:tabs>
        <w:spacing w:after="120" w:line="276" w:lineRule="auto"/>
        <w:ind w:left="851" w:right="49" w:hanging="567"/>
        <w:contextualSpacing w:val="0"/>
        <w:jc w:val="both"/>
        <w:rPr>
          <w:rFonts w:ascii="Arial" w:hAnsi="Arial" w:cs="Arial"/>
          <w:color w:val="000000"/>
          <w:sz w:val="24"/>
          <w:szCs w:val="24"/>
        </w:rPr>
      </w:pPr>
      <w:r w:rsidRPr="00967ED0">
        <w:rPr>
          <w:rFonts w:ascii="Arial" w:hAnsi="Arial" w:cs="Arial"/>
          <w:color w:val="000000"/>
          <w:sz w:val="24"/>
          <w:szCs w:val="24"/>
        </w:rPr>
        <w:t>Os licitantes poderão oferecer lances sucessivos, observando o horário fixado para abertura da sessão e as regras estabelecidas no Edital.</w:t>
      </w:r>
    </w:p>
    <w:p w14:paraId="40E2EDB3" w14:textId="77777777" w:rsidR="00EF043F" w:rsidRPr="00967ED0" w:rsidRDefault="00EF043F" w:rsidP="00C7410A">
      <w:pPr>
        <w:pStyle w:val="PargrafodaLista"/>
        <w:numPr>
          <w:ilvl w:val="1"/>
          <w:numId w:val="1"/>
        </w:numPr>
        <w:tabs>
          <w:tab w:val="left" w:pos="851"/>
        </w:tabs>
        <w:spacing w:after="120" w:line="276" w:lineRule="auto"/>
        <w:ind w:left="851" w:right="49" w:hanging="567"/>
        <w:contextualSpacing w:val="0"/>
        <w:jc w:val="both"/>
        <w:rPr>
          <w:rFonts w:ascii="Arial" w:hAnsi="Arial" w:cs="Arial"/>
          <w:color w:val="000000"/>
          <w:sz w:val="24"/>
          <w:szCs w:val="24"/>
        </w:rPr>
      </w:pPr>
      <w:r w:rsidRPr="00967ED0">
        <w:rPr>
          <w:rFonts w:ascii="Arial" w:hAnsi="Arial" w:cs="Arial"/>
          <w:sz w:val="24"/>
          <w:szCs w:val="24"/>
        </w:rPr>
        <w:t>O licitante somente poderá oferecer lance inferior ao último por ele ofertado e registrado pelo sistema.</w:t>
      </w:r>
    </w:p>
    <w:p w14:paraId="5CC5BB13" w14:textId="77777777" w:rsidR="00EF043F" w:rsidRPr="004C1C47" w:rsidRDefault="00EF043F" w:rsidP="00C7410A">
      <w:pPr>
        <w:numPr>
          <w:ilvl w:val="1"/>
          <w:numId w:val="1"/>
        </w:numPr>
        <w:tabs>
          <w:tab w:val="left" w:pos="851"/>
        </w:tabs>
        <w:spacing w:after="120" w:line="276" w:lineRule="auto"/>
        <w:ind w:left="851" w:right="49" w:hanging="567"/>
        <w:jc w:val="both"/>
        <w:rPr>
          <w:rFonts w:ascii="Arial" w:hAnsi="Arial" w:cs="Arial"/>
          <w:iCs/>
          <w:sz w:val="24"/>
          <w:szCs w:val="24"/>
        </w:rPr>
      </w:pPr>
      <w:r w:rsidRPr="004C1C47">
        <w:rPr>
          <w:rFonts w:ascii="Arial" w:hAnsi="Arial" w:cs="Arial"/>
          <w:iCs/>
          <w:sz w:val="24"/>
          <w:szCs w:val="24"/>
        </w:rPr>
        <w:t xml:space="preserve">Será adotado para o envio de lances no pregão eletrônico o modo de disputa </w:t>
      </w:r>
      <w:r w:rsidRPr="004C1C47">
        <w:rPr>
          <w:rFonts w:ascii="Arial" w:hAnsi="Arial" w:cs="Arial"/>
          <w:b/>
          <w:iCs/>
          <w:sz w:val="24"/>
          <w:szCs w:val="24"/>
        </w:rPr>
        <w:t>“aberto e fechado”</w:t>
      </w:r>
      <w:r w:rsidRPr="004C1C47">
        <w:rPr>
          <w:rFonts w:ascii="Arial" w:hAnsi="Arial" w:cs="Arial"/>
          <w:iCs/>
          <w:sz w:val="24"/>
          <w:szCs w:val="24"/>
        </w:rPr>
        <w:t>, em que os licitantes apresentarão lances públicos e sucessivos, com lance final e fechado.</w:t>
      </w:r>
    </w:p>
    <w:p w14:paraId="28A6B9F2" w14:textId="77777777" w:rsidR="00EF043F" w:rsidRPr="00967ED0" w:rsidRDefault="00EF043F" w:rsidP="00C7410A">
      <w:pPr>
        <w:numPr>
          <w:ilvl w:val="1"/>
          <w:numId w:val="1"/>
        </w:numPr>
        <w:tabs>
          <w:tab w:val="left" w:pos="851"/>
        </w:tabs>
        <w:spacing w:after="120" w:line="276" w:lineRule="auto"/>
        <w:ind w:left="851" w:right="49" w:hanging="567"/>
        <w:jc w:val="both"/>
        <w:rPr>
          <w:rFonts w:ascii="Arial" w:hAnsi="Arial" w:cs="Arial"/>
          <w:iCs/>
          <w:sz w:val="24"/>
          <w:szCs w:val="24"/>
        </w:rPr>
      </w:pPr>
      <w:r w:rsidRPr="00967ED0">
        <w:rPr>
          <w:rFonts w:ascii="Arial" w:hAnsi="Arial" w:cs="Arial"/>
          <w:iCs/>
          <w:sz w:val="24"/>
          <w:szCs w:val="24"/>
        </w:rPr>
        <w:t xml:space="preserve">A etapa de lances da sessão pública terá duração inicial de </w:t>
      </w:r>
      <w:r w:rsidR="00887ADF">
        <w:rPr>
          <w:rFonts w:ascii="Arial" w:hAnsi="Arial" w:cs="Arial"/>
          <w:iCs/>
          <w:sz w:val="24"/>
          <w:szCs w:val="24"/>
        </w:rPr>
        <w:t>15 (</w:t>
      </w:r>
      <w:r w:rsidRPr="00967ED0">
        <w:rPr>
          <w:rFonts w:ascii="Arial" w:hAnsi="Arial" w:cs="Arial"/>
          <w:iCs/>
          <w:sz w:val="24"/>
          <w:szCs w:val="24"/>
        </w:rPr>
        <w:t>quinze</w:t>
      </w:r>
      <w:r w:rsidR="00887ADF">
        <w:rPr>
          <w:rFonts w:ascii="Arial" w:hAnsi="Arial" w:cs="Arial"/>
          <w:iCs/>
          <w:sz w:val="24"/>
          <w:szCs w:val="24"/>
        </w:rPr>
        <w:t>)</w:t>
      </w:r>
      <w:r w:rsidRPr="00967ED0">
        <w:rPr>
          <w:rFonts w:ascii="Arial" w:hAnsi="Arial" w:cs="Arial"/>
          <w:iCs/>
          <w:sz w:val="24"/>
          <w:szCs w:val="24"/>
        </w:rPr>
        <w:t xml:space="preserve"> minutos. Após esse prazo, o sistema encaminhará aviso de fechamento iminente dos lances, após o que transcorrerá o período de tempo de até </w:t>
      </w:r>
      <w:r w:rsidR="00887ADF">
        <w:rPr>
          <w:rFonts w:ascii="Arial" w:hAnsi="Arial" w:cs="Arial"/>
          <w:iCs/>
          <w:sz w:val="24"/>
          <w:szCs w:val="24"/>
        </w:rPr>
        <w:t>10 (</w:t>
      </w:r>
      <w:r w:rsidRPr="00967ED0">
        <w:rPr>
          <w:rFonts w:ascii="Arial" w:hAnsi="Arial" w:cs="Arial"/>
          <w:iCs/>
          <w:sz w:val="24"/>
          <w:szCs w:val="24"/>
        </w:rPr>
        <w:t>dez</w:t>
      </w:r>
      <w:r w:rsidR="00887ADF">
        <w:rPr>
          <w:rFonts w:ascii="Arial" w:hAnsi="Arial" w:cs="Arial"/>
          <w:iCs/>
          <w:sz w:val="24"/>
          <w:szCs w:val="24"/>
        </w:rPr>
        <w:t>)</w:t>
      </w:r>
      <w:r w:rsidRPr="00967ED0">
        <w:rPr>
          <w:rFonts w:ascii="Arial" w:hAnsi="Arial" w:cs="Arial"/>
          <w:iCs/>
          <w:sz w:val="24"/>
          <w:szCs w:val="24"/>
        </w:rPr>
        <w:t xml:space="preserve"> minutos, aleatoriamente determinado, findo o qual será automaticamente encerrada a recepção de lances.</w:t>
      </w:r>
    </w:p>
    <w:p w14:paraId="1F383DED" w14:textId="77777777" w:rsidR="00EF043F" w:rsidRPr="00967ED0" w:rsidRDefault="00EF043F" w:rsidP="00C7410A">
      <w:pPr>
        <w:numPr>
          <w:ilvl w:val="1"/>
          <w:numId w:val="1"/>
        </w:numPr>
        <w:spacing w:after="120" w:line="276" w:lineRule="auto"/>
        <w:ind w:left="851" w:right="49" w:hanging="567"/>
        <w:jc w:val="both"/>
        <w:rPr>
          <w:rFonts w:ascii="Arial" w:hAnsi="Arial" w:cs="Arial"/>
          <w:iCs/>
          <w:sz w:val="24"/>
          <w:szCs w:val="24"/>
        </w:rPr>
      </w:pPr>
      <w:r w:rsidRPr="00967ED0">
        <w:rPr>
          <w:rFonts w:ascii="Arial" w:hAnsi="Arial" w:cs="Arial"/>
          <w:iCs/>
          <w:sz w:val="24"/>
          <w:szCs w:val="24"/>
        </w:rPr>
        <w:t xml:space="preserve">Encerrado o prazo previsto no item anterior, o sistema abrirá oportunidade para que o autor da oferta de valor mais baixo e os das ofertas com preços até </w:t>
      </w:r>
      <w:r>
        <w:rPr>
          <w:rFonts w:ascii="Arial" w:hAnsi="Arial" w:cs="Arial"/>
          <w:iCs/>
          <w:sz w:val="24"/>
          <w:szCs w:val="24"/>
        </w:rPr>
        <w:t>10 (</w:t>
      </w:r>
      <w:r w:rsidRPr="00967ED0">
        <w:rPr>
          <w:rFonts w:ascii="Arial" w:hAnsi="Arial" w:cs="Arial"/>
          <w:iCs/>
          <w:sz w:val="24"/>
          <w:szCs w:val="24"/>
        </w:rPr>
        <w:t>dez</w:t>
      </w:r>
      <w:r>
        <w:rPr>
          <w:rFonts w:ascii="Arial" w:hAnsi="Arial" w:cs="Arial"/>
          <w:iCs/>
          <w:sz w:val="24"/>
          <w:szCs w:val="24"/>
        </w:rPr>
        <w:t xml:space="preserve">) </w:t>
      </w:r>
      <w:r>
        <w:rPr>
          <w:rFonts w:ascii="Arial" w:hAnsi="Arial" w:cs="Arial"/>
          <w:iCs/>
          <w:sz w:val="24"/>
          <w:szCs w:val="24"/>
        </w:rPr>
        <w:lastRenderedPageBreak/>
        <w:t>por cento superior</w:t>
      </w:r>
      <w:r w:rsidRPr="00967ED0">
        <w:rPr>
          <w:rFonts w:ascii="Arial" w:hAnsi="Arial" w:cs="Arial"/>
          <w:iCs/>
          <w:sz w:val="24"/>
          <w:szCs w:val="24"/>
        </w:rPr>
        <w:t xml:space="preserve"> àquela possam ofertar um lance final e fechado em até </w:t>
      </w:r>
      <w:r>
        <w:rPr>
          <w:rFonts w:ascii="Arial" w:hAnsi="Arial" w:cs="Arial"/>
          <w:iCs/>
          <w:sz w:val="24"/>
          <w:szCs w:val="24"/>
        </w:rPr>
        <w:t>5 (</w:t>
      </w:r>
      <w:r w:rsidRPr="00967ED0">
        <w:rPr>
          <w:rFonts w:ascii="Arial" w:hAnsi="Arial" w:cs="Arial"/>
          <w:iCs/>
          <w:sz w:val="24"/>
          <w:szCs w:val="24"/>
        </w:rPr>
        <w:t>cinco</w:t>
      </w:r>
      <w:r>
        <w:rPr>
          <w:rFonts w:ascii="Arial" w:hAnsi="Arial" w:cs="Arial"/>
          <w:iCs/>
          <w:sz w:val="24"/>
          <w:szCs w:val="24"/>
        </w:rPr>
        <w:t>)</w:t>
      </w:r>
      <w:r w:rsidRPr="00967ED0">
        <w:rPr>
          <w:rFonts w:ascii="Arial" w:hAnsi="Arial" w:cs="Arial"/>
          <w:iCs/>
          <w:sz w:val="24"/>
          <w:szCs w:val="24"/>
        </w:rPr>
        <w:t xml:space="preserve"> minutos, o qual será sigiloso até o encerramento deste prazo.</w:t>
      </w:r>
    </w:p>
    <w:p w14:paraId="4BAC6BBD" w14:textId="77777777" w:rsidR="00EF043F" w:rsidRPr="00967ED0" w:rsidRDefault="00EF043F" w:rsidP="00C7410A">
      <w:pPr>
        <w:pStyle w:val="PargrafodaLista"/>
        <w:numPr>
          <w:ilvl w:val="2"/>
          <w:numId w:val="1"/>
        </w:numPr>
        <w:spacing w:after="120" w:line="276" w:lineRule="auto"/>
        <w:ind w:left="1701" w:right="49" w:hanging="850"/>
        <w:jc w:val="both"/>
        <w:rPr>
          <w:rFonts w:ascii="Arial" w:hAnsi="Arial" w:cs="Arial"/>
          <w:iCs/>
          <w:sz w:val="24"/>
          <w:szCs w:val="24"/>
        </w:rPr>
      </w:pPr>
      <w:r w:rsidRPr="00967ED0">
        <w:rPr>
          <w:rFonts w:ascii="Arial" w:hAnsi="Arial" w:cs="Arial"/>
          <w:iCs/>
          <w:sz w:val="24"/>
          <w:szCs w:val="24"/>
        </w:rPr>
        <w:t xml:space="preserve">Não havendo pelo menos </w:t>
      </w:r>
      <w:r>
        <w:rPr>
          <w:rFonts w:ascii="Arial" w:hAnsi="Arial" w:cs="Arial"/>
          <w:iCs/>
          <w:sz w:val="24"/>
          <w:szCs w:val="24"/>
        </w:rPr>
        <w:t>3 (</w:t>
      </w:r>
      <w:r w:rsidRPr="00967ED0">
        <w:rPr>
          <w:rFonts w:ascii="Arial" w:hAnsi="Arial" w:cs="Arial"/>
          <w:iCs/>
          <w:sz w:val="24"/>
          <w:szCs w:val="24"/>
        </w:rPr>
        <w:t>três</w:t>
      </w:r>
      <w:r>
        <w:rPr>
          <w:rFonts w:ascii="Arial" w:hAnsi="Arial" w:cs="Arial"/>
          <w:iCs/>
          <w:sz w:val="24"/>
          <w:szCs w:val="24"/>
        </w:rPr>
        <w:t>)</w:t>
      </w:r>
      <w:r w:rsidRPr="00967ED0">
        <w:rPr>
          <w:rFonts w:ascii="Arial" w:hAnsi="Arial" w:cs="Arial"/>
          <w:iCs/>
          <w:sz w:val="24"/>
          <w:szCs w:val="24"/>
        </w:rPr>
        <w:t xml:space="preserve"> ofertas nas condições definidas neste item, poderão os autores dos melhores lances subsequentes, na ordem de classificação, até o máximo de </w:t>
      </w:r>
      <w:r>
        <w:rPr>
          <w:rFonts w:ascii="Arial" w:hAnsi="Arial" w:cs="Arial"/>
          <w:iCs/>
          <w:sz w:val="24"/>
          <w:szCs w:val="24"/>
        </w:rPr>
        <w:t>3 (</w:t>
      </w:r>
      <w:r w:rsidRPr="00967ED0">
        <w:rPr>
          <w:rFonts w:ascii="Arial" w:hAnsi="Arial" w:cs="Arial"/>
          <w:iCs/>
          <w:sz w:val="24"/>
          <w:szCs w:val="24"/>
        </w:rPr>
        <w:t>três</w:t>
      </w:r>
      <w:r>
        <w:rPr>
          <w:rFonts w:ascii="Arial" w:hAnsi="Arial" w:cs="Arial"/>
          <w:iCs/>
          <w:sz w:val="24"/>
          <w:szCs w:val="24"/>
        </w:rPr>
        <w:t>)</w:t>
      </w:r>
      <w:r w:rsidRPr="00967ED0">
        <w:rPr>
          <w:rFonts w:ascii="Arial" w:hAnsi="Arial" w:cs="Arial"/>
          <w:iCs/>
          <w:sz w:val="24"/>
          <w:szCs w:val="24"/>
        </w:rPr>
        <w:t xml:space="preserve">, oferecer um lance final e fechado em até </w:t>
      </w:r>
      <w:r>
        <w:rPr>
          <w:rFonts w:ascii="Arial" w:hAnsi="Arial" w:cs="Arial"/>
          <w:iCs/>
          <w:sz w:val="24"/>
          <w:szCs w:val="24"/>
        </w:rPr>
        <w:t>5 (</w:t>
      </w:r>
      <w:r w:rsidRPr="00967ED0">
        <w:rPr>
          <w:rFonts w:ascii="Arial" w:hAnsi="Arial" w:cs="Arial"/>
          <w:iCs/>
          <w:sz w:val="24"/>
          <w:szCs w:val="24"/>
        </w:rPr>
        <w:t>cinco</w:t>
      </w:r>
      <w:r>
        <w:rPr>
          <w:rFonts w:ascii="Arial" w:hAnsi="Arial" w:cs="Arial"/>
          <w:iCs/>
          <w:sz w:val="24"/>
          <w:szCs w:val="24"/>
        </w:rPr>
        <w:t>)</w:t>
      </w:r>
      <w:r w:rsidRPr="00967ED0">
        <w:rPr>
          <w:rFonts w:ascii="Arial" w:hAnsi="Arial" w:cs="Arial"/>
          <w:iCs/>
          <w:sz w:val="24"/>
          <w:szCs w:val="24"/>
        </w:rPr>
        <w:t xml:space="preserve"> minutos, o qual será sigiloso até o encerramento deste prazo.</w:t>
      </w:r>
    </w:p>
    <w:p w14:paraId="30AE05CE" w14:textId="77777777" w:rsidR="00EF043F" w:rsidRPr="00967ED0" w:rsidRDefault="00EF043F" w:rsidP="00C7410A">
      <w:pPr>
        <w:numPr>
          <w:ilvl w:val="1"/>
          <w:numId w:val="1"/>
        </w:numPr>
        <w:spacing w:after="120" w:line="276" w:lineRule="auto"/>
        <w:ind w:left="851" w:right="49" w:hanging="567"/>
        <w:jc w:val="both"/>
        <w:rPr>
          <w:rFonts w:ascii="Arial" w:hAnsi="Arial" w:cs="Arial"/>
          <w:iCs/>
          <w:sz w:val="24"/>
          <w:szCs w:val="24"/>
        </w:rPr>
      </w:pPr>
      <w:r w:rsidRPr="00967ED0">
        <w:rPr>
          <w:rFonts w:ascii="Arial" w:hAnsi="Arial" w:cs="Arial"/>
          <w:iCs/>
          <w:sz w:val="24"/>
          <w:szCs w:val="24"/>
        </w:rPr>
        <w:t>Após o término dos prazos estabelecidos nos itens anteriores, o sistema ordenará os lances segun</w:t>
      </w:r>
      <w:r>
        <w:rPr>
          <w:rFonts w:ascii="Arial" w:hAnsi="Arial" w:cs="Arial"/>
          <w:iCs/>
          <w:sz w:val="24"/>
          <w:szCs w:val="24"/>
        </w:rPr>
        <w:t xml:space="preserve">do a ordem crescente de valores 10% (dez por cento) </w:t>
      </w:r>
      <w:proofErr w:type="spellStart"/>
      <w:r>
        <w:rPr>
          <w:rFonts w:ascii="Arial" w:hAnsi="Arial" w:cs="Arial"/>
          <w:iCs/>
          <w:sz w:val="24"/>
          <w:szCs w:val="24"/>
        </w:rPr>
        <w:t>superiores</w:t>
      </w:r>
      <w:proofErr w:type="spellEnd"/>
      <w:r>
        <w:rPr>
          <w:rFonts w:ascii="Arial" w:hAnsi="Arial" w:cs="Arial"/>
          <w:iCs/>
          <w:sz w:val="24"/>
          <w:szCs w:val="24"/>
        </w:rPr>
        <w:t xml:space="preserve"> àquela colocada em primeiro lugar.</w:t>
      </w:r>
    </w:p>
    <w:p w14:paraId="1F218901" w14:textId="77777777" w:rsidR="00EF043F" w:rsidRPr="00967ED0" w:rsidRDefault="00EF043F" w:rsidP="00C7410A">
      <w:pPr>
        <w:numPr>
          <w:ilvl w:val="2"/>
          <w:numId w:val="1"/>
        </w:numPr>
        <w:spacing w:after="120" w:line="276" w:lineRule="auto"/>
        <w:ind w:left="1701" w:right="49" w:hanging="850"/>
        <w:jc w:val="both"/>
        <w:rPr>
          <w:rFonts w:ascii="Arial" w:hAnsi="Arial" w:cs="Arial"/>
          <w:iCs/>
          <w:sz w:val="24"/>
          <w:szCs w:val="24"/>
        </w:rPr>
      </w:pPr>
      <w:r w:rsidRPr="00967ED0">
        <w:rPr>
          <w:rFonts w:ascii="Arial" w:hAnsi="Arial" w:cs="Arial"/>
          <w:iCs/>
          <w:sz w:val="24"/>
          <w:szCs w:val="24"/>
        </w:rPr>
        <w:t>Não havendo lance final e fechado classificado na forma estabelecida nos itens anteriores, haverá o reinício da etapa fechada, para que os demais licitantes, até o máximo de três, na ordem de classificação, possam ofertar um lance final e fechado em até cinco minutos, o qual será sigiloso até o encerramento deste prazo.</w:t>
      </w:r>
    </w:p>
    <w:p w14:paraId="6491A4AE" w14:textId="77777777" w:rsidR="00EF043F" w:rsidRPr="00967ED0" w:rsidRDefault="00EF043F" w:rsidP="00C7410A">
      <w:pPr>
        <w:numPr>
          <w:ilvl w:val="1"/>
          <w:numId w:val="1"/>
        </w:numPr>
        <w:spacing w:after="120" w:line="276" w:lineRule="auto"/>
        <w:ind w:left="851" w:right="49" w:hanging="567"/>
        <w:jc w:val="both"/>
        <w:rPr>
          <w:rFonts w:ascii="Arial" w:hAnsi="Arial" w:cs="Arial"/>
          <w:iCs/>
          <w:sz w:val="24"/>
          <w:szCs w:val="24"/>
        </w:rPr>
      </w:pPr>
      <w:r>
        <w:rPr>
          <w:rFonts w:ascii="Arial" w:hAnsi="Arial" w:cs="Arial"/>
          <w:iCs/>
          <w:sz w:val="24"/>
          <w:szCs w:val="24"/>
        </w:rPr>
        <w:t>Poderá o</w:t>
      </w:r>
      <w:r w:rsidRPr="00967ED0">
        <w:rPr>
          <w:rFonts w:ascii="Arial" w:hAnsi="Arial" w:cs="Arial"/>
          <w:iCs/>
          <w:sz w:val="24"/>
          <w:szCs w:val="24"/>
        </w:rPr>
        <w:t xml:space="preserve"> </w:t>
      </w:r>
      <w:r>
        <w:rPr>
          <w:rFonts w:ascii="Arial" w:hAnsi="Arial" w:cs="Arial"/>
          <w:iCs/>
          <w:sz w:val="24"/>
          <w:szCs w:val="24"/>
        </w:rPr>
        <w:t>Pregoeiro, auxiliado</w:t>
      </w:r>
      <w:r w:rsidRPr="00967ED0">
        <w:rPr>
          <w:rFonts w:ascii="Arial" w:hAnsi="Arial" w:cs="Arial"/>
          <w:iCs/>
          <w:sz w:val="24"/>
          <w:szCs w:val="24"/>
        </w:rPr>
        <w:t xml:space="preserve"> pela equipe de apoio, justificadamente, admitir o reinício da etapa fechada, caso nenhum licitante classificado na etapa de lance fechado atender às exigências de habilitação.</w:t>
      </w:r>
    </w:p>
    <w:p w14:paraId="4267A5B1" w14:textId="77777777" w:rsidR="00EF043F" w:rsidRPr="00967ED0" w:rsidRDefault="00EF043F" w:rsidP="00C7410A">
      <w:pPr>
        <w:pStyle w:val="PargrafodaLista"/>
        <w:numPr>
          <w:ilvl w:val="1"/>
          <w:numId w:val="1"/>
        </w:numPr>
        <w:spacing w:after="120" w:line="276" w:lineRule="auto"/>
        <w:ind w:left="851" w:right="49" w:hanging="567"/>
        <w:contextualSpacing w:val="0"/>
        <w:jc w:val="both"/>
        <w:rPr>
          <w:rFonts w:ascii="Arial" w:hAnsi="Arial" w:cs="Arial"/>
          <w:sz w:val="24"/>
          <w:szCs w:val="24"/>
        </w:rPr>
      </w:pPr>
      <w:r w:rsidRPr="00967ED0">
        <w:rPr>
          <w:rFonts w:ascii="Arial" w:hAnsi="Arial" w:cs="Arial"/>
          <w:sz w:val="24"/>
          <w:szCs w:val="24"/>
        </w:rPr>
        <w:t>O intervalo entre os lances enviados pelo mesmo licitante n</w:t>
      </w:r>
      <w:r w:rsidR="00887ADF">
        <w:rPr>
          <w:rFonts w:ascii="Arial" w:hAnsi="Arial" w:cs="Arial"/>
          <w:sz w:val="24"/>
          <w:szCs w:val="24"/>
        </w:rPr>
        <w:t xml:space="preserve">ão poderá ser inferior a </w:t>
      </w:r>
      <w:r w:rsidR="00887ADF" w:rsidRPr="00967ED0">
        <w:rPr>
          <w:rFonts w:ascii="Arial" w:hAnsi="Arial" w:cs="Arial"/>
          <w:sz w:val="24"/>
          <w:szCs w:val="24"/>
        </w:rPr>
        <w:t>20</w:t>
      </w:r>
      <w:r w:rsidR="00887ADF">
        <w:rPr>
          <w:rFonts w:ascii="Arial" w:hAnsi="Arial" w:cs="Arial"/>
          <w:sz w:val="24"/>
          <w:szCs w:val="24"/>
        </w:rPr>
        <w:t xml:space="preserve"> (vinte)</w:t>
      </w:r>
      <w:r w:rsidRPr="00967ED0">
        <w:rPr>
          <w:rFonts w:ascii="Arial" w:hAnsi="Arial" w:cs="Arial"/>
          <w:sz w:val="24"/>
          <w:szCs w:val="24"/>
        </w:rPr>
        <w:t xml:space="preserve"> segundos e o intervalo entre lances não poderá ser inferior a </w:t>
      </w:r>
      <w:r w:rsidR="00887ADF" w:rsidRPr="00967ED0">
        <w:rPr>
          <w:rFonts w:ascii="Arial" w:hAnsi="Arial" w:cs="Arial"/>
          <w:sz w:val="24"/>
          <w:szCs w:val="24"/>
        </w:rPr>
        <w:t>3</w:t>
      </w:r>
      <w:r w:rsidRPr="00967ED0">
        <w:rPr>
          <w:rFonts w:ascii="Arial" w:hAnsi="Arial" w:cs="Arial"/>
          <w:sz w:val="24"/>
          <w:szCs w:val="24"/>
        </w:rPr>
        <w:t xml:space="preserve"> (</w:t>
      </w:r>
      <w:r w:rsidR="00887ADF" w:rsidRPr="00967ED0">
        <w:rPr>
          <w:rFonts w:ascii="Arial" w:hAnsi="Arial" w:cs="Arial"/>
          <w:sz w:val="24"/>
          <w:szCs w:val="24"/>
        </w:rPr>
        <w:t>três</w:t>
      </w:r>
      <w:r w:rsidRPr="00967ED0">
        <w:rPr>
          <w:rFonts w:ascii="Arial" w:hAnsi="Arial" w:cs="Arial"/>
          <w:sz w:val="24"/>
          <w:szCs w:val="24"/>
        </w:rPr>
        <w:t xml:space="preserve">) segundos, sob pena de serem automaticamente descartados pelo sistema os respectivos lances. </w:t>
      </w:r>
    </w:p>
    <w:p w14:paraId="1D4C4228" w14:textId="77777777" w:rsidR="00EF043F" w:rsidRPr="00967ED0" w:rsidRDefault="00EF043F" w:rsidP="00C7410A">
      <w:pPr>
        <w:pStyle w:val="PargrafodaLista"/>
        <w:numPr>
          <w:ilvl w:val="1"/>
          <w:numId w:val="1"/>
        </w:numPr>
        <w:spacing w:after="120" w:line="276" w:lineRule="auto"/>
        <w:ind w:left="851" w:right="49" w:hanging="567"/>
        <w:contextualSpacing w:val="0"/>
        <w:jc w:val="both"/>
        <w:rPr>
          <w:rFonts w:ascii="Arial" w:hAnsi="Arial" w:cs="Arial"/>
          <w:sz w:val="24"/>
          <w:szCs w:val="24"/>
        </w:rPr>
      </w:pPr>
      <w:r w:rsidRPr="00967ED0">
        <w:rPr>
          <w:rFonts w:ascii="Arial" w:hAnsi="Arial" w:cs="Arial"/>
          <w:sz w:val="24"/>
          <w:szCs w:val="24"/>
        </w:rPr>
        <w:t xml:space="preserve">Em caso de falha no sistema, os lances em desacordo com o subitem anterior deverão ser desconsiderados pelo </w:t>
      </w:r>
      <w:r>
        <w:rPr>
          <w:rFonts w:ascii="Arial" w:hAnsi="Arial" w:cs="Arial"/>
          <w:sz w:val="24"/>
          <w:szCs w:val="24"/>
        </w:rPr>
        <w:t>P</w:t>
      </w:r>
      <w:r w:rsidRPr="00967ED0">
        <w:rPr>
          <w:rFonts w:ascii="Arial" w:hAnsi="Arial" w:cs="Arial"/>
          <w:sz w:val="24"/>
          <w:szCs w:val="24"/>
        </w:rPr>
        <w:t>regoeiro, devendo a ocorrência ser comunicada imediatamente à Secretaria de Gestão do Ministério do Planejamento, Desenvolvimento e Gestão;</w:t>
      </w:r>
    </w:p>
    <w:p w14:paraId="1192BD9E" w14:textId="77777777" w:rsidR="00EF043F" w:rsidRPr="00967ED0" w:rsidRDefault="00EF043F" w:rsidP="00C7410A">
      <w:pPr>
        <w:pStyle w:val="PargrafodaLista"/>
        <w:numPr>
          <w:ilvl w:val="2"/>
          <w:numId w:val="1"/>
        </w:numPr>
        <w:spacing w:after="120" w:line="276" w:lineRule="auto"/>
        <w:ind w:left="1701" w:right="49" w:hanging="850"/>
        <w:contextualSpacing w:val="0"/>
        <w:jc w:val="both"/>
        <w:rPr>
          <w:rFonts w:ascii="Arial" w:hAnsi="Arial" w:cs="Arial"/>
          <w:sz w:val="24"/>
          <w:szCs w:val="24"/>
        </w:rPr>
      </w:pPr>
      <w:r w:rsidRPr="00967ED0">
        <w:rPr>
          <w:rFonts w:ascii="Arial" w:hAnsi="Arial" w:cs="Arial"/>
          <w:sz w:val="24"/>
          <w:szCs w:val="24"/>
        </w:rPr>
        <w:t>Na hipótese do subitem anterior, a ocorrência será registrada em campo próprio do sistema.</w:t>
      </w:r>
    </w:p>
    <w:p w14:paraId="45811C02" w14:textId="77777777" w:rsidR="00EF043F" w:rsidRPr="00967ED0" w:rsidRDefault="00EF043F" w:rsidP="00C7410A">
      <w:pPr>
        <w:pStyle w:val="PargrafodaLista"/>
        <w:numPr>
          <w:ilvl w:val="1"/>
          <w:numId w:val="1"/>
        </w:numPr>
        <w:spacing w:after="120" w:line="276" w:lineRule="auto"/>
        <w:ind w:left="851" w:right="49" w:hanging="567"/>
        <w:contextualSpacing w:val="0"/>
        <w:jc w:val="both"/>
        <w:rPr>
          <w:rFonts w:ascii="Arial" w:hAnsi="Arial" w:cs="Arial"/>
          <w:sz w:val="24"/>
          <w:szCs w:val="24"/>
        </w:rPr>
      </w:pPr>
      <w:r w:rsidRPr="00967ED0">
        <w:rPr>
          <w:rFonts w:ascii="Arial" w:hAnsi="Arial" w:cs="Arial"/>
          <w:sz w:val="24"/>
          <w:szCs w:val="24"/>
        </w:rPr>
        <w:t xml:space="preserve">Não serão aceitos dois ou mais lances de mesmo valor, prevalecendo aquele que for recebido e registrado em primeiro lugar. </w:t>
      </w:r>
    </w:p>
    <w:p w14:paraId="051C48C1" w14:textId="77777777" w:rsidR="00EF043F" w:rsidRPr="00967ED0" w:rsidRDefault="00EF043F" w:rsidP="00C7410A">
      <w:pPr>
        <w:pStyle w:val="PargrafodaLista"/>
        <w:numPr>
          <w:ilvl w:val="1"/>
          <w:numId w:val="1"/>
        </w:numPr>
        <w:spacing w:after="120" w:line="276" w:lineRule="auto"/>
        <w:ind w:left="851" w:right="49" w:hanging="567"/>
        <w:contextualSpacing w:val="0"/>
        <w:jc w:val="both"/>
        <w:rPr>
          <w:rFonts w:ascii="Arial" w:hAnsi="Arial" w:cs="Arial"/>
          <w:sz w:val="24"/>
          <w:szCs w:val="24"/>
        </w:rPr>
      </w:pPr>
      <w:r w:rsidRPr="00967ED0">
        <w:rPr>
          <w:rFonts w:ascii="Arial" w:hAnsi="Arial" w:cs="Arial"/>
          <w:sz w:val="24"/>
          <w:szCs w:val="24"/>
        </w:rPr>
        <w:t xml:space="preserve">Durante o transcurso da sessão pública, os licitantes serão informados, em tempo real, do valor do menor lance registrado, </w:t>
      </w:r>
      <w:r w:rsidRPr="00967ED0">
        <w:rPr>
          <w:rFonts w:ascii="Arial" w:hAnsi="Arial" w:cs="Arial"/>
          <w:b/>
          <w:sz w:val="24"/>
          <w:szCs w:val="24"/>
        </w:rPr>
        <w:t>vedada</w:t>
      </w:r>
      <w:r w:rsidRPr="00967ED0">
        <w:rPr>
          <w:rFonts w:ascii="Arial" w:hAnsi="Arial" w:cs="Arial"/>
          <w:sz w:val="24"/>
          <w:szCs w:val="24"/>
        </w:rPr>
        <w:t xml:space="preserve"> a identificação do licitante. </w:t>
      </w:r>
    </w:p>
    <w:p w14:paraId="291FC74B" w14:textId="77777777" w:rsidR="00EF043F" w:rsidRPr="00967ED0" w:rsidRDefault="00EF043F" w:rsidP="00C7410A">
      <w:pPr>
        <w:pStyle w:val="PargrafodaLista"/>
        <w:numPr>
          <w:ilvl w:val="1"/>
          <w:numId w:val="1"/>
        </w:numPr>
        <w:spacing w:after="120" w:line="276" w:lineRule="auto"/>
        <w:ind w:left="851" w:right="49" w:hanging="567"/>
        <w:contextualSpacing w:val="0"/>
        <w:jc w:val="both"/>
        <w:rPr>
          <w:rFonts w:ascii="Arial" w:hAnsi="Arial" w:cs="Arial"/>
          <w:sz w:val="24"/>
          <w:szCs w:val="24"/>
        </w:rPr>
      </w:pPr>
      <w:r w:rsidRPr="00967ED0">
        <w:rPr>
          <w:rFonts w:ascii="Arial" w:hAnsi="Arial" w:cs="Arial"/>
          <w:sz w:val="24"/>
          <w:szCs w:val="24"/>
        </w:rPr>
        <w:t>No caso de de</w:t>
      </w:r>
      <w:r>
        <w:rPr>
          <w:rFonts w:ascii="Arial" w:hAnsi="Arial" w:cs="Arial"/>
          <w:sz w:val="24"/>
          <w:szCs w:val="24"/>
        </w:rPr>
        <w:t>sconexão com o</w:t>
      </w:r>
      <w:r w:rsidRPr="00967ED0">
        <w:rPr>
          <w:rFonts w:ascii="Arial" w:hAnsi="Arial" w:cs="Arial"/>
          <w:sz w:val="24"/>
          <w:szCs w:val="24"/>
        </w:rPr>
        <w:t xml:space="preserve"> </w:t>
      </w:r>
      <w:r>
        <w:rPr>
          <w:rFonts w:ascii="Arial" w:hAnsi="Arial" w:cs="Arial"/>
          <w:sz w:val="24"/>
          <w:szCs w:val="24"/>
        </w:rPr>
        <w:t>Pregoeiro</w:t>
      </w:r>
      <w:r w:rsidRPr="00967ED0">
        <w:rPr>
          <w:rFonts w:ascii="Arial" w:hAnsi="Arial" w:cs="Arial"/>
          <w:sz w:val="24"/>
          <w:szCs w:val="24"/>
        </w:rPr>
        <w:t xml:space="preserve">, no decorrer da etapa competitiva do Pregão, o sistema eletrônico poderá permanecer acessível aos licitantes para a recepção dos lances. </w:t>
      </w:r>
    </w:p>
    <w:p w14:paraId="432D3E0B" w14:textId="77777777" w:rsidR="00EF043F" w:rsidRPr="00967ED0" w:rsidRDefault="00EF043F" w:rsidP="00C7410A">
      <w:pPr>
        <w:pStyle w:val="PargrafodaLista"/>
        <w:numPr>
          <w:ilvl w:val="1"/>
          <w:numId w:val="1"/>
        </w:numPr>
        <w:spacing w:before="240" w:after="120" w:line="276" w:lineRule="auto"/>
        <w:ind w:left="851" w:right="49" w:hanging="567"/>
        <w:jc w:val="both"/>
        <w:rPr>
          <w:rFonts w:ascii="Arial" w:hAnsi="Arial" w:cs="Arial"/>
          <w:sz w:val="24"/>
          <w:szCs w:val="24"/>
        </w:rPr>
      </w:pPr>
      <w:r w:rsidRPr="00967ED0">
        <w:rPr>
          <w:rFonts w:ascii="Arial" w:hAnsi="Arial" w:cs="Arial"/>
          <w:sz w:val="24"/>
          <w:szCs w:val="24"/>
        </w:rPr>
        <w:lastRenderedPageBreak/>
        <w:t xml:space="preserve">Quando a desconexão do sistema eletrônico para </w:t>
      </w:r>
      <w:r>
        <w:rPr>
          <w:rFonts w:ascii="Arial" w:hAnsi="Arial" w:cs="Arial"/>
          <w:sz w:val="24"/>
          <w:szCs w:val="24"/>
        </w:rPr>
        <w:t>o</w:t>
      </w:r>
      <w:r w:rsidRPr="00967ED0">
        <w:rPr>
          <w:rFonts w:ascii="Arial" w:hAnsi="Arial" w:cs="Arial"/>
          <w:sz w:val="24"/>
          <w:szCs w:val="24"/>
        </w:rPr>
        <w:t xml:space="preserve"> </w:t>
      </w:r>
      <w:r>
        <w:rPr>
          <w:rFonts w:ascii="Arial" w:hAnsi="Arial" w:cs="Arial"/>
          <w:sz w:val="24"/>
          <w:szCs w:val="24"/>
        </w:rPr>
        <w:t>Pregoeiro</w:t>
      </w:r>
      <w:r w:rsidRPr="00967ED0">
        <w:rPr>
          <w:rFonts w:ascii="Arial" w:hAnsi="Arial" w:cs="Arial"/>
          <w:sz w:val="24"/>
          <w:szCs w:val="24"/>
        </w:rPr>
        <w:t xml:space="preserve"> persistir por tempo superior a </w:t>
      </w:r>
      <w:r>
        <w:rPr>
          <w:rFonts w:ascii="Arial" w:hAnsi="Arial" w:cs="Arial"/>
          <w:sz w:val="24"/>
          <w:szCs w:val="24"/>
        </w:rPr>
        <w:t>10 (</w:t>
      </w:r>
      <w:r w:rsidRPr="00967ED0">
        <w:rPr>
          <w:rFonts w:ascii="Arial" w:hAnsi="Arial" w:cs="Arial"/>
          <w:sz w:val="24"/>
          <w:szCs w:val="24"/>
        </w:rPr>
        <w:t>dez</w:t>
      </w:r>
      <w:r>
        <w:rPr>
          <w:rFonts w:ascii="Arial" w:hAnsi="Arial" w:cs="Arial"/>
          <w:sz w:val="24"/>
          <w:szCs w:val="24"/>
        </w:rPr>
        <w:t>)</w:t>
      </w:r>
      <w:r w:rsidRPr="00967ED0">
        <w:rPr>
          <w:rFonts w:ascii="Arial" w:hAnsi="Arial" w:cs="Arial"/>
          <w:sz w:val="24"/>
          <w:szCs w:val="24"/>
        </w:rPr>
        <w:t xml:space="preserve"> minutos, a sessão pública será suspensa e reiniciada somente após decorridas </w:t>
      </w:r>
      <w:r>
        <w:rPr>
          <w:rFonts w:ascii="Arial" w:hAnsi="Arial" w:cs="Arial"/>
          <w:sz w:val="24"/>
          <w:szCs w:val="24"/>
        </w:rPr>
        <w:t>24 (</w:t>
      </w:r>
      <w:r w:rsidRPr="00967ED0">
        <w:rPr>
          <w:rFonts w:ascii="Arial" w:hAnsi="Arial" w:cs="Arial"/>
          <w:sz w:val="24"/>
          <w:szCs w:val="24"/>
        </w:rPr>
        <w:t>vinte e quatro</w:t>
      </w:r>
      <w:r>
        <w:rPr>
          <w:rFonts w:ascii="Arial" w:hAnsi="Arial" w:cs="Arial"/>
          <w:sz w:val="24"/>
          <w:szCs w:val="24"/>
        </w:rPr>
        <w:t>)</w:t>
      </w:r>
      <w:r w:rsidRPr="00967ED0">
        <w:rPr>
          <w:rFonts w:ascii="Arial" w:hAnsi="Arial" w:cs="Arial"/>
          <w:sz w:val="24"/>
          <w:szCs w:val="24"/>
        </w:rPr>
        <w:t xml:space="preserve"> horas da comunicação do fato pelo Pregoeiro aos participantes, no sítio eletrônico utilizado para divulgação.</w:t>
      </w:r>
    </w:p>
    <w:p w14:paraId="39B215DF" w14:textId="41EDDA73" w:rsidR="00EF043F" w:rsidRPr="00967ED0" w:rsidRDefault="00EF043F" w:rsidP="00C7410A">
      <w:pPr>
        <w:pStyle w:val="PargrafodaLista"/>
        <w:numPr>
          <w:ilvl w:val="1"/>
          <w:numId w:val="1"/>
        </w:numPr>
        <w:spacing w:before="240" w:after="120" w:line="276" w:lineRule="auto"/>
        <w:ind w:left="851" w:right="49" w:hanging="567"/>
        <w:contextualSpacing w:val="0"/>
        <w:jc w:val="both"/>
        <w:rPr>
          <w:rFonts w:ascii="Arial" w:hAnsi="Arial" w:cs="Arial"/>
          <w:sz w:val="24"/>
          <w:szCs w:val="24"/>
        </w:rPr>
      </w:pPr>
      <w:r w:rsidRPr="00967ED0">
        <w:rPr>
          <w:rFonts w:ascii="Arial" w:hAnsi="Arial" w:cs="Arial"/>
          <w:sz w:val="24"/>
          <w:szCs w:val="24"/>
        </w:rPr>
        <w:t xml:space="preserve">O Critério de julgamento adotado será </w:t>
      </w:r>
      <w:r w:rsidRPr="004C1C47">
        <w:rPr>
          <w:rFonts w:ascii="Arial" w:hAnsi="Arial" w:cs="Arial"/>
          <w:sz w:val="24"/>
          <w:szCs w:val="24"/>
        </w:rPr>
        <w:t xml:space="preserve">o </w:t>
      </w:r>
      <w:r w:rsidRPr="007A0B32">
        <w:rPr>
          <w:rFonts w:ascii="Arial" w:hAnsi="Arial" w:cs="Arial"/>
          <w:b/>
          <w:sz w:val="24"/>
          <w:szCs w:val="24"/>
        </w:rPr>
        <w:t>menor preço</w:t>
      </w:r>
      <w:r w:rsidRPr="004C1C47">
        <w:rPr>
          <w:rFonts w:ascii="Arial" w:hAnsi="Arial" w:cs="Arial"/>
          <w:sz w:val="24"/>
          <w:szCs w:val="24"/>
        </w:rPr>
        <w:t>, conforme</w:t>
      </w:r>
      <w:r w:rsidRPr="00967ED0">
        <w:rPr>
          <w:rFonts w:ascii="Arial" w:hAnsi="Arial" w:cs="Arial"/>
          <w:sz w:val="24"/>
          <w:szCs w:val="24"/>
        </w:rPr>
        <w:t xml:space="preserve"> definido neste Edital e seus anexos. </w:t>
      </w:r>
    </w:p>
    <w:p w14:paraId="7FFDD8BC" w14:textId="77777777" w:rsidR="00EF043F" w:rsidRPr="00967ED0" w:rsidRDefault="00EF043F" w:rsidP="00C7410A">
      <w:pPr>
        <w:pStyle w:val="PargrafodaLista"/>
        <w:numPr>
          <w:ilvl w:val="1"/>
          <w:numId w:val="1"/>
        </w:numPr>
        <w:spacing w:after="120" w:line="276" w:lineRule="auto"/>
        <w:ind w:left="851" w:right="49" w:hanging="567"/>
        <w:contextualSpacing w:val="0"/>
        <w:jc w:val="both"/>
        <w:rPr>
          <w:rFonts w:ascii="Arial" w:hAnsi="Arial" w:cs="Arial"/>
          <w:color w:val="000000"/>
          <w:sz w:val="24"/>
          <w:szCs w:val="24"/>
        </w:rPr>
      </w:pPr>
      <w:r w:rsidRPr="00967ED0">
        <w:rPr>
          <w:rFonts w:ascii="Arial" w:hAnsi="Arial" w:cs="Arial"/>
          <w:color w:val="000000"/>
          <w:sz w:val="24"/>
          <w:szCs w:val="24"/>
        </w:rPr>
        <w:t>Caso o licitante não apresente lances, concorrerá com o valor de sua proposta e, na hipótese de desistência de apresentar outros lances, valerá o último lance por ele ofertado, para efeito de ordenação das propostas.</w:t>
      </w:r>
    </w:p>
    <w:p w14:paraId="4870A480" w14:textId="77777777" w:rsidR="00EF043F" w:rsidRPr="00967ED0" w:rsidRDefault="00EF043F" w:rsidP="00C7410A">
      <w:pPr>
        <w:pStyle w:val="PargrafodaLista"/>
        <w:numPr>
          <w:ilvl w:val="1"/>
          <w:numId w:val="1"/>
        </w:numPr>
        <w:spacing w:after="120" w:line="276" w:lineRule="auto"/>
        <w:ind w:left="851" w:right="49" w:hanging="567"/>
        <w:contextualSpacing w:val="0"/>
        <w:jc w:val="both"/>
        <w:rPr>
          <w:rFonts w:ascii="Arial" w:hAnsi="Arial" w:cs="Arial"/>
          <w:color w:val="000000"/>
          <w:sz w:val="24"/>
          <w:szCs w:val="24"/>
        </w:rPr>
      </w:pPr>
      <w:r w:rsidRPr="00967ED0">
        <w:rPr>
          <w:rFonts w:ascii="Arial" w:hAnsi="Arial" w:cs="Arial"/>
          <w:color w:val="000000"/>
          <w:sz w:val="24"/>
          <w:szCs w:val="24"/>
        </w:rPr>
        <w:t>Só se considera empate entre propostas iguais, não seguidas de lances. Lances equivalentes não serão considerados iguais, uma vez que a ordem de apresentação pelos licitantes é utilizada como um dos critérios de classificação.</w:t>
      </w:r>
    </w:p>
    <w:p w14:paraId="24639440" w14:textId="77777777" w:rsidR="00EF043F" w:rsidRPr="00967ED0" w:rsidRDefault="00EF043F" w:rsidP="00C7410A">
      <w:pPr>
        <w:pStyle w:val="PargrafodaLista"/>
        <w:numPr>
          <w:ilvl w:val="1"/>
          <w:numId w:val="1"/>
        </w:numPr>
        <w:spacing w:after="120" w:line="276" w:lineRule="auto"/>
        <w:ind w:left="851" w:right="49" w:hanging="567"/>
        <w:contextualSpacing w:val="0"/>
        <w:jc w:val="both"/>
        <w:rPr>
          <w:rFonts w:ascii="Arial" w:hAnsi="Arial" w:cs="Arial"/>
          <w:sz w:val="24"/>
          <w:szCs w:val="24"/>
        </w:rPr>
      </w:pPr>
      <w:r w:rsidRPr="00967ED0">
        <w:rPr>
          <w:rFonts w:ascii="Arial" w:hAnsi="Arial" w:cs="Arial"/>
          <w:sz w:val="24"/>
          <w:szCs w:val="24"/>
        </w:rPr>
        <w:t xml:space="preserve">Em relação a itens não exclusivos para participação de microempresas e empresas de pequeno porte, uma vez encerrada a etapa de lances, será efetivada a verificação automática, junto à Receita Federal, do porte da entidade empresarial. O sistema identificará em coluna própria as microempresas e empresas de pequeno porte participantes, procedendo à comparação com os valores da primeira colocada, se esta for empresa de maior porte, assim como das demais classificadas, para o fim de aplicar-se o disposto nos </w:t>
      </w:r>
      <w:proofErr w:type="spellStart"/>
      <w:r w:rsidRPr="00967ED0">
        <w:rPr>
          <w:rFonts w:ascii="Arial" w:hAnsi="Arial" w:cs="Arial"/>
          <w:sz w:val="24"/>
          <w:szCs w:val="24"/>
        </w:rPr>
        <w:t>arts</w:t>
      </w:r>
      <w:proofErr w:type="spellEnd"/>
      <w:r w:rsidRPr="00967ED0">
        <w:rPr>
          <w:rFonts w:ascii="Arial" w:hAnsi="Arial" w:cs="Arial"/>
          <w:sz w:val="24"/>
          <w:szCs w:val="24"/>
        </w:rPr>
        <w:t xml:space="preserve">. 44 e 45 da LC nº 123, de 2006, regulamentada pelo Decreto nº 8.538, de 2015 e </w:t>
      </w:r>
      <w:r w:rsidRPr="00967ED0">
        <w:rPr>
          <w:rFonts w:ascii="Arial" w:hAnsi="Arial" w:cs="Arial"/>
          <w:color w:val="000000"/>
          <w:sz w:val="24"/>
          <w:szCs w:val="24"/>
        </w:rPr>
        <w:t>Lei Complementar Municipal n</w:t>
      </w:r>
      <w:r w:rsidR="00887ADF">
        <w:rPr>
          <w:rFonts w:ascii="Arial" w:hAnsi="Arial" w:cs="Arial"/>
          <w:color w:val="000000"/>
          <w:sz w:val="24"/>
          <w:szCs w:val="24"/>
        </w:rPr>
        <w:t>º</w:t>
      </w:r>
      <w:r w:rsidRPr="00967ED0">
        <w:rPr>
          <w:rFonts w:ascii="Arial" w:hAnsi="Arial" w:cs="Arial"/>
          <w:color w:val="000000"/>
          <w:sz w:val="24"/>
          <w:szCs w:val="24"/>
        </w:rPr>
        <w:t xml:space="preserve"> 267, de 25/11/2019.</w:t>
      </w:r>
    </w:p>
    <w:p w14:paraId="1B3B153F" w14:textId="77777777" w:rsidR="00EF043F" w:rsidRPr="00967ED0" w:rsidRDefault="00EF043F" w:rsidP="00C7410A">
      <w:pPr>
        <w:pStyle w:val="PargrafodaLista"/>
        <w:numPr>
          <w:ilvl w:val="1"/>
          <w:numId w:val="1"/>
        </w:numPr>
        <w:spacing w:after="120" w:line="276" w:lineRule="auto"/>
        <w:ind w:left="851" w:right="49" w:hanging="567"/>
        <w:contextualSpacing w:val="0"/>
        <w:jc w:val="both"/>
        <w:rPr>
          <w:rFonts w:ascii="Arial" w:hAnsi="Arial" w:cs="Arial"/>
          <w:sz w:val="24"/>
          <w:szCs w:val="24"/>
        </w:rPr>
      </w:pPr>
      <w:r w:rsidRPr="00967ED0">
        <w:rPr>
          <w:rFonts w:ascii="Arial" w:hAnsi="Arial" w:cs="Arial"/>
          <w:sz w:val="24"/>
          <w:szCs w:val="24"/>
        </w:rPr>
        <w:t>Nessas condições, as propostas de microempresas e empresas de pequeno porte que se encontrarem na faixa de até 5% (cinco por cento) acima da melhor proposta ou melhor lance serão consideradas empatadas com a primeira colocada.</w:t>
      </w:r>
    </w:p>
    <w:p w14:paraId="44AADBFE" w14:textId="77777777" w:rsidR="00EF043F" w:rsidRPr="00967ED0" w:rsidRDefault="00EF043F" w:rsidP="00C7410A">
      <w:pPr>
        <w:pStyle w:val="PargrafodaLista"/>
        <w:numPr>
          <w:ilvl w:val="1"/>
          <w:numId w:val="1"/>
        </w:numPr>
        <w:spacing w:after="120" w:line="276" w:lineRule="auto"/>
        <w:ind w:left="851" w:right="49" w:hanging="567"/>
        <w:contextualSpacing w:val="0"/>
        <w:jc w:val="both"/>
        <w:rPr>
          <w:rFonts w:ascii="Arial" w:hAnsi="Arial" w:cs="Arial"/>
          <w:sz w:val="24"/>
          <w:szCs w:val="24"/>
        </w:rPr>
      </w:pPr>
      <w:r w:rsidRPr="00967ED0">
        <w:rPr>
          <w:rFonts w:ascii="Arial" w:hAnsi="Arial" w:cs="Arial"/>
          <w:sz w:val="24"/>
          <w:szCs w:val="24"/>
        </w:rPr>
        <w:t>A</w:t>
      </w:r>
      <w:r w:rsidR="006863E1">
        <w:rPr>
          <w:rFonts w:ascii="Arial" w:hAnsi="Arial" w:cs="Arial"/>
          <w:sz w:val="24"/>
          <w:szCs w:val="24"/>
        </w:rPr>
        <w:t xml:space="preserve"> </w:t>
      </w:r>
      <w:r w:rsidRPr="00967ED0">
        <w:rPr>
          <w:rFonts w:ascii="Arial" w:hAnsi="Arial" w:cs="Arial"/>
          <w:sz w:val="24"/>
          <w:szCs w:val="24"/>
        </w:rPr>
        <w:t>melhor</w:t>
      </w:r>
      <w:r w:rsidR="006863E1">
        <w:rPr>
          <w:rFonts w:ascii="Arial" w:hAnsi="Arial" w:cs="Arial"/>
          <w:sz w:val="24"/>
          <w:szCs w:val="24"/>
        </w:rPr>
        <w:t xml:space="preserve"> </w:t>
      </w:r>
      <w:r w:rsidRPr="00967ED0">
        <w:rPr>
          <w:rFonts w:ascii="Arial" w:hAnsi="Arial" w:cs="Arial"/>
          <w:sz w:val="24"/>
          <w:szCs w:val="24"/>
        </w:rPr>
        <w:t>classificada nos termos do item anterior terá o direito de encaminhar uma última oferta para desempate, obrigatoriamente em valor inferior ao da primeira colocada, no prazo de 5 (cinco) minutos controlados pelo sistema, contados após a comunicação automática para tanto.</w:t>
      </w:r>
    </w:p>
    <w:p w14:paraId="69C66B66" w14:textId="77777777" w:rsidR="00EF043F" w:rsidRPr="00967ED0" w:rsidRDefault="00EF043F" w:rsidP="00C7410A">
      <w:pPr>
        <w:pStyle w:val="PargrafodaLista"/>
        <w:numPr>
          <w:ilvl w:val="1"/>
          <w:numId w:val="1"/>
        </w:numPr>
        <w:spacing w:after="120" w:line="276" w:lineRule="auto"/>
        <w:ind w:left="851" w:right="49" w:hanging="567"/>
        <w:contextualSpacing w:val="0"/>
        <w:jc w:val="both"/>
        <w:rPr>
          <w:rFonts w:ascii="Arial" w:hAnsi="Arial" w:cs="Arial"/>
          <w:sz w:val="24"/>
          <w:szCs w:val="24"/>
        </w:rPr>
      </w:pPr>
      <w:r w:rsidRPr="00967ED0">
        <w:rPr>
          <w:rFonts w:ascii="Arial" w:hAnsi="Arial" w:cs="Arial"/>
          <w:sz w:val="24"/>
          <w:szCs w:val="24"/>
        </w:rPr>
        <w:t>Caso a microempresa ou a empresa de pequeno porte melhor classificada desista ou não se manifeste no prazo estabelecido, serão convocadas as demais licitantes microempresa e empresa de pequeno porte que se encontrem naquele intervalo de 5% (cinco por cento), na ordem de classificação, para o exercício do mesmo direito, no prazo estabelecido no subitem anterior.</w:t>
      </w:r>
    </w:p>
    <w:p w14:paraId="7C1316DF" w14:textId="77777777" w:rsidR="00EF043F" w:rsidRPr="00967ED0" w:rsidRDefault="00EF043F" w:rsidP="00C7410A">
      <w:pPr>
        <w:pStyle w:val="PargrafodaLista"/>
        <w:numPr>
          <w:ilvl w:val="1"/>
          <w:numId w:val="1"/>
        </w:numPr>
        <w:spacing w:after="120" w:line="276" w:lineRule="auto"/>
        <w:ind w:left="851" w:right="49" w:hanging="567"/>
        <w:contextualSpacing w:val="0"/>
        <w:jc w:val="both"/>
        <w:rPr>
          <w:rFonts w:ascii="Arial" w:hAnsi="Arial" w:cs="Arial"/>
          <w:sz w:val="24"/>
          <w:szCs w:val="24"/>
        </w:rPr>
      </w:pPr>
      <w:r w:rsidRPr="00967ED0">
        <w:rPr>
          <w:rFonts w:ascii="Arial" w:hAnsi="Arial" w:cs="Arial"/>
          <w:sz w:val="24"/>
          <w:szCs w:val="24"/>
        </w:rPr>
        <w:t>No caso de equivalência dos valores apresentados pelas microempresas e empresas de pequeno porte que se encontrem nos intervalos estabelecidos nos subitens anteriores, será realizado sorteio entre elas para que se identifique aquela que primeiro poderá apresentar melhor oferta.</w:t>
      </w:r>
    </w:p>
    <w:p w14:paraId="03615BA8" w14:textId="77777777" w:rsidR="00EF043F" w:rsidRPr="00967ED0" w:rsidRDefault="00EF043F" w:rsidP="00C7410A">
      <w:pPr>
        <w:pStyle w:val="PargrafodaLista"/>
        <w:numPr>
          <w:ilvl w:val="1"/>
          <w:numId w:val="1"/>
        </w:numPr>
        <w:spacing w:after="120" w:line="276" w:lineRule="auto"/>
        <w:ind w:left="851" w:right="49" w:hanging="567"/>
        <w:contextualSpacing w:val="0"/>
        <w:jc w:val="both"/>
        <w:rPr>
          <w:rFonts w:ascii="Arial" w:hAnsi="Arial" w:cs="Arial"/>
          <w:sz w:val="24"/>
          <w:szCs w:val="24"/>
        </w:rPr>
      </w:pPr>
      <w:r w:rsidRPr="00967ED0">
        <w:rPr>
          <w:rFonts w:ascii="Arial" w:hAnsi="Arial" w:cs="Arial"/>
          <w:sz w:val="24"/>
          <w:szCs w:val="24"/>
        </w:rPr>
        <w:lastRenderedPageBreak/>
        <w:t>Havendo eventual empate entre propostas ou lances, o critério de desempate será aquele previsto no art. 3º, § 2º, da Lei nº 8.666, de 1993, assegurando-se a preferência, sucessivamente, aos bens fornecidos:</w:t>
      </w:r>
    </w:p>
    <w:p w14:paraId="4905EC36" w14:textId="77777777" w:rsidR="00EF043F" w:rsidRPr="00967ED0" w:rsidRDefault="00084171" w:rsidP="00C7410A">
      <w:pPr>
        <w:pStyle w:val="PargrafodaLista"/>
        <w:numPr>
          <w:ilvl w:val="2"/>
          <w:numId w:val="1"/>
        </w:numPr>
        <w:spacing w:after="120" w:line="276" w:lineRule="auto"/>
        <w:ind w:left="1701" w:right="49" w:hanging="851"/>
        <w:contextualSpacing w:val="0"/>
        <w:jc w:val="both"/>
        <w:rPr>
          <w:rFonts w:ascii="Arial" w:hAnsi="Arial" w:cs="Arial"/>
          <w:sz w:val="24"/>
          <w:szCs w:val="24"/>
        </w:rPr>
      </w:pPr>
      <w:r>
        <w:rPr>
          <w:rFonts w:ascii="Arial" w:hAnsi="Arial" w:cs="Arial"/>
          <w:sz w:val="24"/>
          <w:szCs w:val="24"/>
        </w:rPr>
        <w:t>P</w:t>
      </w:r>
      <w:r w:rsidR="00EF043F" w:rsidRPr="00967ED0">
        <w:rPr>
          <w:rFonts w:ascii="Arial" w:hAnsi="Arial" w:cs="Arial"/>
          <w:sz w:val="24"/>
          <w:szCs w:val="24"/>
        </w:rPr>
        <w:t xml:space="preserve">or empresas brasileiras; </w:t>
      </w:r>
    </w:p>
    <w:p w14:paraId="0343A598" w14:textId="77777777" w:rsidR="00EF043F" w:rsidRPr="00967ED0" w:rsidRDefault="00084171" w:rsidP="00C7410A">
      <w:pPr>
        <w:pStyle w:val="PargrafodaLista"/>
        <w:numPr>
          <w:ilvl w:val="2"/>
          <w:numId w:val="1"/>
        </w:numPr>
        <w:spacing w:after="120" w:line="276" w:lineRule="auto"/>
        <w:ind w:left="1701" w:right="49" w:hanging="851"/>
        <w:contextualSpacing w:val="0"/>
        <w:jc w:val="both"/>
        <w:rPr>
          <w:rFonts w:ascii="Arial" w:hAnsi="Arial" w:cs="Arial"/>
          <w:sz w:val="24"/>
          <w:szCs w:val="24"/>
        </w:rPr>
      </w:pPr>
      <w:r>
        <w:rPr>
          <w:rFonts w:ascii="Arial" w:hAnsi="Arial" w:cs="Arial"/>
          <w:sz w:val="24"/>
          <w:szCs w:val="24"/>
        </w:rPr>
        <w:t>P</w:t>
      </w:r>
      <w:r w:rsidR="00EF043F" w:rsidRPr="00967ED0">
        <w:rPr>
          <w:rFonts w:ascii="Arial" w:hAnsi="Arial" w:cs="Arial"/>
          <w:sz w:val="24"/>
          <w:szCs w:val="24"/>
        </w:rPr>
        <w:t>or empresas que invistam em pesquisa e no desenv</w:t>
      </w:r>
      <w:r w:rsidR="00887ADF">
        <w:rPr>
          <w:rFonts w:ascii="Arial" w:hAnsi="Arial" w:cs="Arial"/>
          <w:sz w:val="24"/>
          <w:szCs w:val="24"/>
        </w:rPr>
        <w:t>olvimento de tecnologia no País.</w:t>
      </w:r>
    </w:p>
    <w:p w14:paraId="553460C1" w14:textId="77777777" w:rsidR="00EF043F" w:rsidRPr="00967ED0" w:rsidRDefault="00084171" w:rsidP="00C7410A">
      <w:pPr>
        <w:pStyle w:val="PargrafodaLista"/>
        <w:numPr>
          <w:ilvl w:val="2"/>
          <w:numId w:val="1"/>
        </w:numPr>
        <w:spacing w:after="120" w:line="276" w:lineRule="auto"/>
        <w:ind w:left="1701" w:right="49" w:hanging="851"/>
        <w:contextualSpacing w:val="0"/>
        <w:jc w:val="both"/>
        <w:rPr>
          <w:rFonts w:ascii="Arial" w:hAnsi="Arial" w:cs="Arial"/>
          <w:sz w:val="24"/>
          <w:szCs w:val="24"/>
        </w:rPr>
      </w:pPr>
      <w:r>
        <w:rPr>
          <w:rFonts w:ascii="Arial" w:hAnsi="Arial" w:cs="Arial"/>
          <w:sz w:val="24"/>
          <w:szCs w:val="24"/>
        </w:rPr>
        <w:t>P</w:t>
      </w:r>
      <w:r w:rsidR="00EF043F" w:rsidRPr="00967ED0">
        <w:rPr>
          <w:rFonts w:ascii="Arial" w:hAnsi="Arial" w:cs="Arial"/>
          <w:sz w:val="24"/>
          <w:szCs w:val="24"/>
        </w:rPr>
        <w:t>or empresas que comprovem cumprimento de reserva de cargos prevista em lei para pessoa com deficiência ou para reabilitado da Previdência Social e que atendam às regras de acessibilidade previstas na legislação.</w:t>
      </w:r>
    </w:p>
    <w:p w14:paraId="5570B038" w14:textId="77777777" w:rsidR="00EF043F" w:rsidRPr="00967ED0" w:rsidRDefault="00EF043F" w:rsidP="00C7410A">
      <w:pPr>
        <w:pStyle w:val="PargrafodaLista"/>
        <w:numPr>
          <w:ilvl w:val="1"/>
          <w:numId w:val="1"/>
        </w:numPr>
        <w:spacing w:after="120" w:line="276" w:lineRule="auto"/>
        <w:ind w:left="851" w:right="49" w:hanging="567"/>
        <w:contextualSpacing w:val="0"/>
        <w:jc w:val="both"/>
        <w:rPr>
          <w:rFonts w:ascii="Arial" w:hAnsi="Arial" w:cs="Arial"/>
          <w:color w:val="000000"/>
          <w:sz w:val="24"/>
          <w:szCs w:val="24"/>
        </w:rPr>
      </w:pPr>
      <w:r w:rsidRPr="00967ED0">
        <w:rPr>
          <w:rFonts w:ascii="Arial" w:hAnsi="Arial" w:cs="Arial"/>
          <w:color w:val="000000"/>
          <w:sz w:val="24"/>
          <w:szCs w:val="24"/>
        </w:rPr>
        <w:t xml:space="preserve">Persistindo o empate entre propostas ou lances, será aplicado o sorteio como critério de desempate. </w:t>
      </w:r>
    </w:p>
    <w:p w14:paraId="5F253899" w14:textId="77777777" w:rsidR="00EF043F" w:rsidRPr="00967ED0" w:rsidRDefault="00EF043F" w:rsidP="00C7410A">
      <w:pPr>
        <w:pStyle w:val="PargrafodaLista"/>
        <w:numPr>
          <w:ilvl w:val="1"/>
          <w:numId w:val="1"/>
        </w:numPr>
        <w:spacing w:after="120" w:line="276" w:lineRule="auto"/>
        <w:ind w:left="851" w:right="49" w:hanging="567"/>
        <w:contextualSpacing w:val="0"/>
        <w:jc w:val="both"/>
        <w:rPr>
          <w:rFonts w:ascii="Arial" w:hAnsi="Arial" w:cs="Arial"/>
          <w:color w:val="000000"/>
          <w:sz w:val="24"/>
          <w:szCs w:val="24"/>
        </w:rPr>
      </w:pPr>
      <w:r w:rsidRPr="00967ED0">
        <w:rPr>
          <w:rFonts w:ascii="Arial" w:hAnsi="Arial" w:cs="Arial"/>
          <w:color w:val="000000"/>
          <w:sz w:val="24"/>
          <w:szCs w:val="24"/>
        </w:rPr>
        <w:t>Apurada a proposta final classificada em primeiro lugar, o Pregoeiro poderá encaminhar, pelo sistema eletrônico, contraproposta ao licitante para que seja obtido melhor preço, observado o critério de julgamento, não se admitindo negociar condições diferentes daquelas previstas neste Edital.</w:t>
      </w:r>
    </w:p>
    <w:p w14:paraId="31F920C5" w14:textId="77777777" w:rsidR="00EF043F" w:rsidRPr="00967ED0" w:rsidRDefault="00EF043F" w:rsidP="00C7410A">
      <w:pPr>
        <w:pStyle w:val="PargrafodaLista"/>
        <w:numPr>
          <w:ilvl w:val="1"/>
          <w:numId w:val="1"/>
        </w:numPr>
        <w:spacing w:after="120" w:line="276" w:lineRule="auto"/>
        <w:ind w:left="851" w:right="49" w:hanging="567"/>
        <w:contextualSpacing w:val="0"/>
        <w:jc w:val="both"/>
        <w:rPr>
          <w:rFonts w:ascii="Arial" w:hAnsi="Arial" w:cs="Arial"/>
          <w:color w:val="000000"/>
          <w:sz w:val="24"/>
          <w:szCs w:val="24"/>
        </w:rPr>
      </w:pPr>
      <w:r w:rsidRPr="00967ED0">
        <w:rPr>
          <w:rFonts w:ascii="Arial" w:hAnsi="Arial" w:cs="Arial"/>
          <w:color w:val="000000"/>
          <w:sz w:val="24"/>
          <w:szCs w:val="24"/>
        </w:rPr>
        <w:t>A negociação será realizada por meio do sistema, podendo ser acompanhada pelos demais licitantes.</w:t>
      </w:r>
    </w:p>
    <w:p w14:paraId="4D2866B4" w14:textId="2B34C64D" w:rsidR="00A56E4F" w:rsidRPr="00DE033F" w:rsidRDefault="00EF043F" w:rsidP="00C7410A">
      <w:pPr>
        <w:pStyle w:val="PargrafodaLista"/>
        <w:numPr>
          <w:ilvl w:val="1"/>
          <w:numId w:val="1"/>
        </w:numPr>
        <w:spacing w:after="120" w:line="276" w:lineRule="auto"/>
        <w:ind w:left="851" w:right="49" w:hanging="567"/>
        <w:contextualSpacing w:val="0"/>
        <w:jc w:val="both"/>
        <w:rPr>
          <w:rFonts w:ascii="Arial" w:hAnsi="Arial" w:cs="Arial"/>
          <w:color w:val="000000"/>
          <w:sz w:val="24"/>
          <w:szCs w:val="24"/>
        </w:rPr>
      </w:pPr>
      <w:r w:rsidRPr="00DE033F">
        <w:rPr>
          <w:rFonts w:ascii="Arial" w:hAnsi="Arial" w:cs="Arial"/>
          <w:color w:val="000000"/>
          <w:sz w:val="24"/>
          <w:szCs w:val="24"/>
        </w:rPr>
        <w:t>Após a negociação do preço, o pregoeiro iniciará a fase de aceitação e julgamento da proposta.</w:t>
      </w:r>
    </w:p>
    <w:p w14:paraId="21F8DC5D" w14:textId="77777777" w:rsidR="006863E1" w:rsidRPr="00C7410A" w:rsidRDefault="00A56E4F" w:rsidP="003B701E">
      <w:pPr>
        <w:pStyle w:val="Normal1"/>
        <w:numPr>
          <w:ilvl w:val="0"/>
          <w:numId w:val="1"/>
        </w:numPr>
        <w:pBdr>
          <w:top w:val="nil"/>
          <w:left w:val="nil"/>
          <w:bottom w:val="nil"/>
          <w:right w:val="nil"/>
          <w:between w:val="nil"/>
        </w:pBdr>
        <w:spacing w:before="240" w:after="120" w:line="276" w:lineRule="auto"/>
        <w:ind w:left="284" w:right="49" w:hanging="284"/>
        <w:jc w:val="both"/>
        <w:rPr>
          <w:rFonts w:ascii="Arial" w:hAnsi="Arial" w:cs="Arial"/>
          <w:sz w:val="24"/>
          <w:szCs w:val="24"/>
        </w:rPr>
      </w:pPr>
      <w:r w:rsidRPr="00C7410A">
        <w:rPr>
          <w:rFonts w:ascii="Arial" w:eastAsia="Arial" w:hAnsi="Arial" w:cs="Arial"/>
          <w:b/>
          <w:sz w:val="24"/>
          <w:szCs w:val="24"/>
        </w:rPr>
        <w:t>DAS AMOSTRAS</w:t>
      </w:r>
    </w:p>
    <w:p w14:paraId="5447B2BE" w14:textId="648B9C8C" w:rsidR="0075782F" w:rsidRPr="00C7410A" w:rsidRDefault="00C7410A" w:rsidP="003B701E">
      <w:pPr>
        <w:pStyle w:val="PargrafodaLista"/>
        <w:numPr>
          <w:ilvl w:val="1"/>
          <w:numId w:val="1"/>
        </w:numPr>
        <w:ind w:left="851" w:hanging="567"/>
        <w:rPr>
          <w:rFonts w:ascii="Arial" w:eastAsia="Roman 12cpi" w:hAnsi="Arial" w:cs="Arial"/>
          <w:sz w:val="24"/>
          <w:szCs w:val="24"/>
        </w:rPr>
      </w:pPr>
      <w:r w:rsidRPr="00C7410A">
        <w:rPr>
          <w:rFonts w:ascii="Arial" w:eastAsia="Roman 12cpi" w:hAnsi="Arial" w:cs="Arial"/>
          <w:sz w:val="24"/>
          <w:szCs w:val="24"/>
        </w:rPr>
        <w:t>Não serão exigidas amostras.</w:t>
      </w:r>
    </w:p>
    <w:p w14:paraId="01405C94" w14:textId="7515CFCD" w:rsidR="00753AE9" w:rsidRPr="0083128F" w:rsidRDefault="00753AE9" w:rsidP="00C7410A">
      <w:pPr>
        <w:pStyle w:val="Nivel01"/>
        <w:numPr>
          <w:ilvl w:val="0"/>
          <w:numId w:val="1"/>
        </w:numPr>
        <w:tabs>
          <w:tab w:val="clear" w:pos="567"/>
          <w:tab w:val="left" w:pos="284"/>
        </w:tabs>
        <w:spacing w:after="240"/>
        <w:ind w:left="284" w:hanging="284"/>
        <w:rPr>
          <w:rFonts w:ascii="Arial" w:hAnsi="Arial" w:cs="Arial"/>
          <w:color w:val="auto"/>
          <w:sz w:val="24"/>
          <w:szCs w:val="24"/>
        </w:rPr>
      </w:pPr>
      <w:r w:rsidRPr="0083128F">
        <w:rPr>
          <w:rFonts w:ascii="Arial" w:hAnsi="Arial" w:cs="Arial"/>
          <w:color w:val="auto"/>
          <w:sz w:val="24"/>
          <w:szCs w:val="24"/>
          <w:lang w:eastAsia="en-US"/>
        </w:rPr>
        <w:t>DA ACEIT</w:t>
      </w:r>
      <w:r w:rsidR="00A56E4F">
        <w:rPr>
          <w:rFonts w:ascii="Arial" w:hAnsi="Arial" w:cs="Arial"/>
          <w:color w:val="auto"/>
          <w:sz w:val="24"/>
          <w:szCs w:val="24"/>
          <w:lang w:eastAsia="en-US"/>
        </w:rPr>
        <w:t>ABILIDADE DA PROPOSTA VENCEDORA</w:t>
      </w:r>
    </w:p>
    <w:p w14:paraId="1D2C3DF5" w14:textId="77777777" w:rsidR="00753AE9" w:rsidRPr="00EF68C2" w:rsidRDefault="00753AE9" w:rsidP="00664D68">
      <w:pPr>
        <w:pStyle w:val="PargrafodaLista"/>
        <w:numPr>
          <w:ilvl w:val="1"/>
          <w:numId w:val="1"/>
        </w:numPr>
        <w:spacing w:line="276" w:lineRule="auto"/>
        <w:ind w:left="851" w:hanging="567"/>
        <w:contextualSpacing w:val="0"/>
        <w:jc w:val="both"/>
        <w:rPr>
          <w:rFonts w:ascii="Arial" w:hAnsi="Arial" w:cs="Arial"/>
          <w:sz w:val="10"/>
          <w:szCs w:val="10"/>
        </w:rPr>
      </w:pPr>
      <w:r w:rsidRPr="0083128F">
        <w:rPr>
          <w:rFonts w:ascii="Arial" w:hAnsi="Arial" w:cs="Arial"/>
          <w:sz w:val="24"/>
          <w:szCs w:val="24"/>
        </w:rPr>
        <w:t xml:space="preserve">Encerrada a etapa de negociação, o Pregoeiro </w:t>
      </w:r>
      <w:r w:rsidRPr="00EF68C2">
        <w:rPr>
          <w:rFonts w:ascii="Arial" w:hAnsi="Arial" w:cs="Arial"/>
          <w:sz w:val="24"/>
          <w:szCs w:val="24"/>
        </w:rPr>
        <w:t>examinará a proposta classificada em primeiro lugar quanto à adequação ao objeto e à compatibilidade do preço em relação ao máximo estipulado para contratação neste Edital e em seus anexos, observado o disposto no parágrafo único do art. 7º e no § 9º do art. 26 do Decreto n.º 10.024/2019. </w:t>
      </w:r>
    </w:p>
    <w:p w14:paraId="4551AF94" w14:textId="77777777" w:rsidR="00753AE9" w:rsidRPr="00836E64" w:rsidRDefault="00753AE9" w:rsidP="00664D68">
      <w:pPr>
        <w:pStyle w:val="PargrafodaLista"/>
        <w:numPr>
          <w:ilvl w:val="1"/>
          <w:numId w:val="1"/>
        </w:numPr>
        <w:spacing w:line="276" w:lineRule="auto"/>
        <w:ind w:left="851" w:hanging="567"/>
        <w:contextualSpacing w:val="0"/>
        <w:jc w:val="both"/>
        <w:rPr>
          <w:rFonts w:ascii="Arial" w:hAnsi="Arial" w:cs="Arial"/>
          <w:sz w:val="24"/>
          <w:szCs w:val="24"/>
        </w:rPr>
      </w:pPr>
      <w:r w:rsidRPr="00AD4BAA">
        <w:rPr>
          <w:rFonts w:ascii="Arial" w:hAnsi="Arial" w:cs="Arial"/>
          <w:bCs/>
          <w:sz w:val="24"/>
          <w:szCs w:val="24"/>
        </w:rPr>
        <w:t>Será desclassificada a proposta ou o lance vencedor com valor superior ao preço máximo fixado ou que apresentar preço manifestamente inexequível.</w:t>
      </w:r>
    </w:p>
    <w:p w14:paraId="69C9A25C" w14:textId="056DDCE9" w:rsidR="00753AE9" w:rsidRPr="00DD6752" w:rsidRDefault="00753AE9" w:rsidP="00664D68">
      <w:pPr>
        <w:pStyle w:val="PargrafodaLista"/>
        <w:numPr>
          <w:ilvl w:val="1"/>
          <w:numId w:val="1"/>
        </w:numPr>
        <w:spacing w:line="276" w:lineRule="auto"/>
        <w:ind w:left="851" w:hanging="567"/>
        <w:contextualSpacing w:val="0"/>
        <w:jc w:val="both"/>
        <w:rPr>
          <w:rFonts w:ascii="Arial" w:hAnsi="Arial" w:cs="Arial"/>
          <w:sz w:val="24"/>
          <w:szCs w:val="24"/>
        </w:rPr>
      </w:pPr>
      <w:r w:rsidRPr="00AD4BAA">
        <w:rPr>
          <w:rFonts w:ascii="Arial" w:hAnsi="Arial" w:cs="Arial"/>
          <w:sz w:val="24"/>
          <w:szCs w:val="24"/>
          <w:bdr w:val="none" w:sz="0" w:space="0" w:color="auto" w:frame="1"/>
        </w:rPr>
        <w:t xml:space="preserve">Considera-se inexequível a proposta que apresente preços global ou unitários simbólicos, irrisórios ou de valor zero, incompatíveis com os preços dos insumos e salários de mercado, acrescidos dos respectivos encargos, ainda que o ato convocatório da licitação não tenha estabelecido limites mínimos, exceto quando </w:t>
      </w:r>
      <w:r w:rsidRPr="00AD4BAA">
        <w:rPr>
          <w:rFonts w:ascii="Arial" w:hAnsi="Arial" w:cs="Arial"/>
          <w:sz w:val="24"/>
          <w:szCs w:val="24"/>
          <w:bdr w:val="none" w:sz="0" w:space="0" w:color="auto" w:frame="1"/>
        </w:rPr>
        <w:lastRenderedPageBreak/>
        <w:t>se referirem a materiais e instalações de propriedade do próprio licitante, para os quais ele renuncie a parcela ou à totalidade da remuneração.</w:t>
      </w:r>
      <w:r w:rsidR="004E2E28">
        <w:rPr>
          <w:rFonts w:ascii="Arial" w:hAnsi="Arial" w:cs="Arial"/>
          <w:i/>
          <w:color w:val="FF0000"/>
          <w:sz w:val="24"/>
          <w:szCs w:val="24"/>
          <w:bdr w:val="none" w:sz="0" w:space="0" w:color="auto" w:frame="1"/>
        </w:rPr>
        <w:t xml:space="preserve"> </w:t>
      </w:r>
    </w:p>
    <w:p w14:paraId="776680A1" w14:textId="77777777" w:rsidR="00753AE9" w:rsidRPr="00AD4BAA" w:rsidRDefault="00753AE9" w:rsidP="00664D68">
      <w:pPr>
        <w:pStyle w:val="PargrafodaLista"/>
        <w:numPr>
          <w:ilvl w:val="1"/>
          <w:numId w:val="1"/>
        </w:numPr>
        <w:spacing w:line="276" w:lineRule="auto"/>
        <w:ind w:left="851" w:hanging="567"/>
        <w:contextualSpacing w:val="0"/>
        <w:jc w:val="both"/>
        <w:rPr>
          <w:rFonts w:ascii="Arial" w:hAnsi="Arial" w:cs="Arial"/>
          <w:sz w:val="24"/>
          <w:szCs w:val="24"/>
        </w:rPr>
      </w:pPr>
      <w:r>
        <w:rPr>
          <w:rFonts w:ascii="Arial" w:hAnsi="Arial" w:cs="Arial"/>
          <w:sz w:val="24"/>
          <w:szCs w:val="24"/>
        </w:rPr>
        <w:t>O Pregoeiro</w:t>
      </w:r>
      <w:r w:rsidRPr="00AD4BAA">
        <w:rPr>
          <w:rFonts w:ascii="Arial" w:hAnsi="Arial" w:cs="Arial"/>
          <w:sz w:val="24"/>
          <w:szCs w:val="24"/>
        </w:rPr>
        <w:t xml:space="preserve"> encaminhar</w:t>
      </w:r>
      <w:r>
        <w:rPr>
          <w:rFonts w:ascii="Arial" w:hAnsi="Arial" w:cs="Arial"/>
          <w:sz w:val="24"/>
          <w:szCs w:val="24"/>
        </w:rPr>
        <w:t>á</w:t>
      </w:r>
      <w:r w:rsidRPr="00AD4BAA">
        <w:rPr>
          <w:rFonts w:ascii="Arial" w:hAnsi="Arial" w:cs="Arial"/>
          <w:sz w:val="24"/>
          <w:szCs w:val="24"/>
        </w:rPr>
        <w:t>, por meio do sistema eletrônico, contraproposta ao licitante que apresentou o lance mais vantajoso, com o fim de negociar a obtenção de melhor preço, vedada a negociação em condições diversas das previstas neste Edital.</w:t>
      </w:r>
    </w:p>
    <w:p w14:paraId="32619F31" w14:textId="77777777" w:rsidR="00753AE9" w:rsidRPr="00AD4BAA" w:rsidRDefault="00753AE9" w:rsidP="006D6EA6">
      <w:pPr>
        <w:numPr>
          <w:ilvl w:val="2"/>
          <w:numId w:val="1"/>
        </w:numPr>
        <w:autoSpaceDE w:val="0"/>
        <w:snapToGrid w:val="0"/>
        <w:spacing w:before="120" w:after="120" w:line="276" w:lineRule="auto"/>
        <w:ind w:left="1560"/>
        <w:jc w:val="both"/>
        <w:rPr>
          <w:rFonts w:ascii="Arial" w:hAnsi="Arial" w:cs="Arial"/>
          <w:sz w:val="24"/>
          <w:szCs w:val="24"/>
        </w:rPr>
      </w:pPr>
      <w:r>
        <w:rPr>
          <w:rFonts w:ascii="Arial" w:hAnsi="Arial" w:cs="Arial"/>
          <w:sz w:val="24"/>
          <w:szCs w:val="24"/>
        </w:rPr>
        <w:t>Também nas hipóteses em que o Pregoeiro</w:t>
      </w:r>
      <w:r w:rsidRPr="00AD4BAA">
        <w:rPr>
          <w:rFonts w:ascii="Arial" w:hAnsi="Arial" w:cs="Arial"/>
          <w:sz w:val="24"/>
          <w:szCs w:val="24"/>
        </w:rPr>
        <w:t xml:space="preserve"> não aceitar a proposta e passar à subsequente, negociar</w:t>
      </w:r>
      <w:r>
        <w:rPr>
          <w:rFonts w:ascii="Arial" w:hAnsi="Arial" w:cs="Arial"/>
          <w:sz w:val="24"/>
          <w:szCs w:val="24"/>
        </w:rPr>
        <w:t>á</w:t>
      </w:r>
      <w:r w:rsidRPr="00AD4BAA">
        <w:rPr>
          <w:rFonts w:ascii="Arial" w:hAnsi="Arial" w:cs="Arial"/>
          <w:sz w:val="24"/>
          <w:szCs w:val="24"/>
        </w:rPr>
        <w:t xml:space="preserve"> com o licitante para que seja obtido preço melhor.</w:t>
      </w:r>
    </w:p>
    <w:p w14:paraId="6624FAA2" w14:textId="77777777" w:rsidR="00753AE9" w:rsidRPr="00AD4BAA" w:rsidRDefault="00753AE9" w:rsidP="006D6EA6">
      <w:pPr>
        <w:numPr>
          <w:ilvl w:val="2"/>
          <w:numId w:val="1"/>
        </w:numPr>
        <w:tabs>
          <w:tab w:val="left" w:pos="1440"/>
        </w:tabs>
        <w:autoSpaceDE w:val="0"/>
        <w:snapToGrid w:val="0"/>
        <w:spacing w:before="120" w:after="120" w:line="276" w:lineRule="auto"/>
        <w:ind w:left="1560"/>
        <w:jc w:val="both"/>
        <w:rPr>
          <w:rFonts w:ascii="Arial" w:hAnsi="Arial" w:cs="Arial"/>
          <w:color w:val="000000"/>
          <w:sz w:val="24"/>
          <w:szCs w:val="24"/>
        </w:rPr>
      </w:pPr>
      <w:r w:rsidRPr="00AD4BAA">
        <w:rPr>
          <w:rFonts w:ascii="Arial" w:hAnsi="Arial" w:cs="Arial"/>
          <w:color w:val="000000"/>
          <w:sz w:val="24"/>
          <w:szCs w:val="24"/>
        </w:rPr>
        <w:t>A negociação será realizada por meio do sistema, podendo ser acompanhada pelos demais licitantes.</w:t>
      </w:r>
    </w:p>
    <w:p w14:paraId="33AFFEE8" w14:textId="77777777" w:rsidR="00753AE9" w:rsidRDefault="00753AE9" w:rsidP="006D6EA6">
      <w:pPr>
        <w:pStyle w:val="PargrafodaLista"/>
        <w:numPr>
          <w:ilvl w:val="1"/>
          <w:numId w:val="1"/>
        </w:numPr>
        <w:spacing w:line="276" w:lineRule="auto"/>
        <w:ind w:left="851" w:right="-17" w:hanging="567"/>
        <w:contextualSpacing w:val="0"/>
        <w:jc w:val="both"/>
        <w:rPr>
          <w:rFonts w:ascii="Arial" w:hAnsi="Arial" w:cs="Arial"/>
          <w:sz w:val="24"/>
          <w:szCs w:val="24"/>
        </w:rPr>
      </w:pPr>
      <w:r w:rsidRPr="007F747B">
        <w:rPr>
          <w:rFonts w:ascii="Arial" w:hAnsi="Arial" w:cs="Arial"/>
          <w:sz w:val="24"/>
          <w:szCs w:val="24"/>
        </w:rPr>
        <w:t>Qualquer interessado poderá requerer que se realizem diligências para aferir a exequibilidade e a legalidade das propostas, devendo apresentar as provas ou os indícios que fundamentam a suspeita</w:t>
      </w:r>
      <w:r>
        <w:rPr>
          <w:rFonts w:ascii="Arial" w:hAnsi="Arial" w:cs="Arial"/>
          <w:sz w:val="24"/>
          <w:szCs w:val="24"/>
        </w:rPr>
        <w:t>.</w:t>
      </w:r>
    </w:p>
    <w:p w14:paraId="01D2CCE6" w14:textId="77777777" w:rsidR="00753AE9" w:rsidRDefault="00753AE9" w:rsidP="006D6EA6">
      <w:pPr>
        <w:pStyle w:val="PargrafodaLista"/>
        <w:numPr>
          <w:ilvl w:val="1"/>
          <w:numId w:val="1"/>
        </w:numPr>
        <w:spacing w:line="276" w:lineRule="auto"/>
        <w:ind w:left="851" w:right="-17" w:hanging="567"/>
        <w:contextualSpacing w:val="0"/>
        <w:jc w:val="both"/>
        <w:rPr>
          <w:rFonts w:ascii="Arial" w:hAnsi="Arial" w:cs="Arial"/>
          <w:sz w:val="24"/>
          <w:szCs w:val="24"/>
        </w:rPr>
      </w:pPr>
      <w:r w:rsidRPr="007F747B">
        <w:rPr>
          <w:rFonts w:ascii="Arial" w:hAnsi="Arial" w:cs="Arial"/>
          <w:sz w:val="24"/>
          <w:szCs w:val="24"/>
        </w:rPr>
        <w:t xml:space="preserve">Na hipótese de necessidade de suspensão da sessão pública para a realização de diligências, com vistas ao saneamento das propostas, a sessão pública somente poderá ser reiniciada mediante aviso prévio no sistema com, no mínimo, </w:t>
      </w:r>
      <w:r w:rsidR="00887ADF">
        <w:rPr>
          <w:rFonts w:ascii="Arial" w:hAnsi="Arial" w:cs="Arial"/>
          <w:sz w:val="24"/>
          <w:szCs w:val="24"/>
        </w:rPr>
        <w:t>24 (</w:t>
      </w:r>
      <w:r w:rsidRPr="007F747B">
        <w:rPr>
          <w:rFonts w:ascii="Arial" w:hAnsi="Arial" w:cs="Arial"/>
          <w:sz w:val="24"/>
          <w:szCs w:val="24"/>
        </w:rPr>
        <w:t>vinte e quatro</w:t>
      </w:r>
      <w:r w:rsidR="00887ADF">
        <w:rPr>
          <w:rFonts w:ascii="Arial" w:hAnsi="Arial" w:cs="Arial"/>
          <w:sz w:val="24"/>
          <w:szCs w:val="24"/>
        </w:rPr>
        <w:t>)</w:t>
      </w:r>
      <w:r w:rsidRPr="007F747B">
        <w:rPr>
          <w:rFonts w:ascii="Arial" w:hAnsi="Arial" w:cs="Arial"/>
          <w:sz w:val="24"/>
          <w:szCs w:val="24"/>
        </w:rPr>
        <w:t xml:space="preserve"> horas de antecedência, e a ocorrência será registrada em ata</w:t>
      </w:r>
      <w:r>
        <w:rPr>
          <w:rFonts w:ascii="Arial" w:hAnsi="Arial" w:cs="Arial"/>
          <w:sz w:val="24"/>
          <w:szCs w:val="24"/>
        </w:rPr>
        <w:t>.</w:t>
      </w:r>
    </w:p>
    <w:p w14:paraId="0F0B3307" w14:textId="77777777" w:rsidR="00753AE9" w:rsidRPr="007F747B" w:rsidRDefault="00753AE9" w:rsidP="006D6EA6">
      <w:pPr>
        <w:pStyle w:val="PargrafodaLista"/>
        <w:numPr>
          <w:ilvl w:val="1"/>
          <w:numId w:val="1"/>
        </w:numPr>
        <w:spacing w:after="120" w:line="276" w:lineRule="auto"/>
        <w:ind w:left="851" w:right="-15" w:hanging="567"/>
        <w:contextualSpacing w:val="0"/>
        <w:jc w:val="both"/>
        <w:rPr>
          <w:rFonts w:ascii="Arial" w:hAnsi="Arial" w:cs="Arial"/>
          <w:sz w:val="24"/>
          <w:szCs w:val="24"/>
        </w:rPr>
      </w:pPr>
      <w:r>
        <w:rPr>
          <w:rFonts w:ascii="Arial" w:hAnsi="Arial" w:cs="Arial"/>
          <w:sz w:val="24"/>
          <w:szCs w:val="24"/>
        </w:rPr>
        <w:t>O Pregoeiro</w:t>
      </w:r>
      <w:r w:rsidRPr="007F747B">
        <w:rPr>
          <w:rFonts w:ascii="Arial" w:hAnsi="Arial" w:cs="Arial"/>
          <w:sz w:val="24"/>
          <w:szCs w:val="24"/>
        </w:rPr>
        <w:t xml:space="preserve"> poderá convocar o licitante para enviar documento digital complementar, por meio de funcionalidade disponível no sistema, no prazo de 48 (quarenta e oito) horas,</w:t>
      </w:r>
      <w:r>
        <w:rPr>
          <w:rFonts w:ascii="Arial" w:hAnsi="Arial" w:cs="Arial"/>
          <w:sz w:val="24"/>
          <w:szCs w:val="24"/>
        </w:rPr>
        <w:t xml:space="preserve"> </w:t>
      </w:r>
      <w:r w:rsidRPr="007F747B">
        <w:rPr>
          <w:rFonts w:ascii="Arial" w:hAnsi="Arial" w:cs="Arial"/>
          <w:sz w:val="24"/>
          <w:szCs w:val="24"/>
        </w:rPr>
        <w:t>sob pena de não aceitação da proposta.</w:t>
      </w:r>
    </w:p>
    <w:p w14:paraId="3BB1521C" w14:textId="77777777" w:rsidR="00753AE9" w:rsidRPr="007F747B" w:rsidRDefault="00753AE9" w:rsidP="006D6EA6">
      <w:pPr>
        <w:numPr>
          <w:ilvl w:val="2"/>
          <w:numId w:val="1"/>
        </w:numPr>
        <w:spacing w:before="120" w:after="120" w:line="276" w:lineRule="auto"/>
        <w:ind w:left="1560" w:right="-15"/>
        <w:jc w:val="both"/>
        <w:rPr>
          <w:rFonts w:ascii="Arial" w:hAnsi="Arial" w:cs="Arial"/>
          <w:sz w:val="24"/>
          <w:szCs w:val="24"/>
        </w:rPr>
      </w:pPr>
      <w:r>
        <w:rPr>
          <w:rFonts w:ascii="Arial" w:hAnsi="Arial" w:cs="Arial"/>
          <w:sz w:val="24"/>
          <w:szCs w:val="24"/>
        </w:rPr>
        <w:t>É facultado ao Pregoeiro</w:t>
      </w:r>
      <w:r w:rsidRPr="007F747B">
        <w:rPr>
          <w:rFonts w:ascii="Arial" w:hAnsi="Arial" w:cs="Arial"/>
          <w:sz w:val="24"/>
          <w:szCs w:val="24"/>
        </w:rPr>
        <w:t xml:space="preserve"> prorrogar o prazo estabelecido, a partir de solicitação fundamentada feita no </w:t>
      </w:r>
      <w:r w:rsidRPr="00887ADF">
        <w:rPr>
          <w:rFonts w:ascii="Arial" w:hAnsi="Arial" w:cs="Arial"/>
          <w:i/>
          <w:sz w:val="24"/>
          <w:szCs w:val="24"/>
        </w:rPr>
        <w:t>chat</w:t>
      </w:r>
      <w:r w:rsidRPr="007F747B">
        <w:rPr>
          <w:rFonts w:ascii="Arial" w:hAnsi="Arial" w:cs="Arial"/>
          <w:sz w:val="24"/>
          <w:szCs w:val="24"/>
        </w:rPr>
        <w:t xml:space="preserve"> pelo licitante, antes de findo o prazo. </w:t>
      </w:r>
    </w:p>
    <w:p w14:paraId="1CA7E05A" w14:textId="77777777" w:rsidR="00753AE9" w:rsidRPr="007F747B" w:rsidRDefault="00753AE9" w:rsidP="006D6EA6">
      <w:pPr>
        <w:pStyle w:val="PargrafodaLista"/>
        <w:numPr>
          <w:ilvl w:val="2"/>
          <w:numId w:val="1"/>
        </w:numPr>
        <w:spacing w:before="120" w:after="120" w:line="276" w:lineRule="auto"/>
        <w:ind w:left="1560" w:right="-15"/>
        <w:contextualSpacing w:val="0"/>
        <w:jc w:val="both"/>
        <w:rPr>
          <w:rFonts w:ascii="Arial" w:hAnsi="Arial" w:cs="Arial"/>
          <w:sz w:val="24"/>
          <w:szCs w:val="24"/>
        </w:rPr>
      </w:pPr>
      <w:r w:rsidRPr="007F747B">
        <w:rPr>
          <w:rFonts w:ascii="Arial" w:hAnsi="Arial" w:cs="Arial"/>
          <w:sz w:val="24"/>
          <w:szCs w:val="24"/>
        </w:rPr>
        <w:t>Dentre os document</w:t>
      </w:r>
      <w:r>
        <w:rPr>
          <w:rFonts w:ascii="Arial" w:hAnsi="Arial" w:cs="Arial"/>
          <w:sz w:val="24"/>
          <w:szCs w:val="24"/>
        </w:rPr>
        <w:t>os passíveis de solicitação pelo Pregoeiro</w:t>
      </w:r>
      <w:r w:rsidRPr="007F747B">
        <w:rPr>
          <w:rFonts w:ascii="Arial" w:hAnsi="Arial" w:cs="Arial"/>
          <w:sz w:val="24"/>
          <w:szCs w:val="24"/>
        </w:rPr>
        <w:t>, destacam-se os que contenham as características do material ofertado, tais como marca, modelo, tipo, fabricante e procedência, além de outras informações pertinentes, a exemplo de catálogos, folhetos ou propostas, encaminhados por meio eletrônico, ou, se for o caso, por outro meio e prazo indicados pelo Pregoeiro, sem prejuízo do seu ulterior envio pelo sistema eletrônico, sob pena de não aceitação da proposta</w:t>
      </w:r>
      <w:r w:rsidRPr="007F747B">
        <w:rPr>
          <w:rFonts w:ascii="Arial" w:hAnsi="Arial" w:cs="Arial"/>
          <w:strike/>
          <w:sz w:val="20"/>
          <w:szCs w:val="20"/>
        </w:rPr>
        <w:t>.</w:t>
      </w:r>
    </w:p>
    <w:p w14:paraId="6F56B0EA" w14:textId="77777777" w:rsidR="00753AE9" w:rsidRPr="007F747B" w:rsidRDefault="00753AE9" w:rsidP="006D6EA6">
      <w:pPr>
        <w:pStyle w:val="PargrafodaLista"/>
        <w:numPr>
          <w:ilvl w:val="1"/>
          <w:numId w:val="1"/>
        </w:numPr>
        <w:spacing w:before="120" w:after="120" w:line="276" w:lineRule="auto"/>
        <w:ind w:left="851" w:hanging="567"/>
        <w:contextualSpacing w:val="0"/>
        <w:jc w:val="both"/>
        <w:rPr>
          <w:rFonts w:ascii="Arial" w:hAnsi="Arial" w:cs="Arial"/>
          <w:sz w:val="24"/>
          <w:szCs w:val="24"/>
        </w:rPr>
      </w:pPr>
      <w:r w:rsidRPr="007F747B">
        <w:rPr>
          <w:rFonts w:ascii="Arial" w:hAnsi="Arial" w:cs="Arial"/>
          <w:sz w:val="24"/>
          <w:szCs w:val="24"/>
        </w:rPr>
        <w:t>Nos itens não exclusivos para a participação de microempresas e empresas de pequeno porte, sempre que a proposta não for aceita, e antes de o Pregoeiro passar à subsequente, haverá nova verificação, pelo sistema, da eventual ocorrência do empate ficto, previsto nos artigos 44 e 45 da L</w:t>
      </w:r>
      <w:r>
        <w:rPr>
          <w:rFonts w:ascii="Arial" w:hAnsi="Arial" w:cs="Arial"/>
          <w:sz w:val="24"/>
          <w:szCs w:val="24"/>
        </w:rPr>
        <w:t>ei Complementar Federal</w:t>
      </w:r>
      <w:r w:rsidRPr="007F747B">
        <w:rPr>
          <w:rFonts w:ascii="Arial" w:hAnsi="Arial" w:cs="Arial"/>
          <w:sz w:val="24"/>
          <w:szCs w:val="24"/>
        </w:rPr>
        <w:t xml:space="preserve"> nº 123, de 2006, seguindo-se a disciplina antes estabelecida, se for o caso.</w:t>
      </w:r>
    </w:p>
    <w:p w14:paraId="55C0EC5F" w14:textId="42CE73FC" w:rsidR="00723C65" w:rsidRPr="006D6EA6" w:rsidRDefault="00753AE9" w:rsidP="006D6EA6">
      <w:pPr>
        <w:numPr>
          <w:ilvl w:val="1"/>
          <w:numId w:val="1"/>
        </w:numPr>
        <w:spacing w:before="120" w:after="120" w:line="276" w:lineRule="auto"/>
        <w:ind w:left="851" w:right="-15" w:hanging="567"/>
        <w:jc w:val="both"/>
        <w:rPr>
          <w:rFonts w:ascii="Arial" w:hAnsi="Arial" w:cs="Arial"/>
          <w:sz w:val="24"/>
          <w:szCs w:val="24"/>
        </w:rPr>
      </w:pPr>
      <w:r w:rsidRPr="00723C65">
        <w:rPr>
          <w:rFonts w:ascii="Arial" w:hAnsi="Arial" w:cs="Arial"/>
          <w:sz w:val="24"/>
          <w:szCs w:val="24"/>
        </w:rPr>
        <w:t>Encerrada a análise quanto à aceitação da proposta, o Pregoeiro verificará a habilitação do licitante, observado o disposto neste Edital. </w:t>
      </w:r>
    </w:p>
    <w:p w14:paraId="290C3504" w14:textId="53E2AB55" w:rsidR="00753AE9" w:rsidRPr="00753AE9" w:rsidRDefault="00753AE9" w:rsidP="006D6EA6">
      <w:pPr>
        <w:pStyle w:val="PargrafodaLista"/>
        <w:numPr>
          <w:ilvl w:val="0"/>
          <w:numId w:val="1"/>
        </w:numPr>
        <w:spacing w:before="240"/>
        <w:ind w:left="284"/>
        <w:rPr>
          <w:rFonts w:ascii="Arial" w:eastAsia="Arial" w:hAnsi="Arial" w:cs="Arial"/>
          <w:b/>
          <w:bCs/>
          <w:sz w:val="24"/>
          <w:szCs w:val="24"/>
        </w:rPr>
      </w:pPr>
      <w:r w:rsidRPr="00753AE9">
        <w:rPr>
          <w:rFonts w:ascii="Arial" w:eastAsia="Arial" w:hAnsi="Arial" w:cs="Arial"/>
          <w:b/>
          <w:bCs/>
          <w:sz w:val="24"/>
          <w:szCs w:val="24"/>
        </w:rPr>
        <w:lastRenderedPageBreak/>
        <w:t>DA HABILITAÇÃO</w:t>
      </w:r>
    </w:p>
    <w:p w14:paraId="545AA4A2" w14:textId="77777777" w:rsidR="00753AE9" w:rsidRPr="00753AE9" w:rsidRDefault="00753AE9" w:rsidP="006D6EA6">
      <w:pPr>
        <w:numPr>
          <w:ilvl w:val="1"/>
          <w:numId w:val="1"/>
        </w:numPr>
        <w:spacing w:before="240" w:after="120" w:line="276" w:lineRule="auto"/>
        <w:ind w:left="851" w:right="49" w:hanging="567"/>
        <w:jc w:val="both"/>
        <w:rPr>
          <w:rFonts w:ascii="Arial" w:eastAsia="Arial" w:hAnsi="Arial" w:cs="Arial"/>
          <w:sz w:val="24"/>
          <w:szCs w:val="24"/>
        </w:rPr>
      </w:pPr>
      <w:r w:rsidRPr="00753AE9">
        <w:rPr>
          <w:rFonts w:ascii="Arial" w:eastAsia="Arial" w:hAnsi="Arial" w:cs="Arial"/>
          <w:sz w:val="24"/>
          <w:szCs w:val="24"/>
        </w:rPr>
        <w:t>Como condição prévia ao exame da documentação de habilitação do licitante detentor da proposta classificada em primeiro lugar, o Pregoeiro verificará o eventual descumprimento das condições de participação, especialmente quanto à existência de sanção que impeça a participação no certame ou a futura contratação, mediante a consulta aos seguintes cadastros:</w:t>
      </w:r>
    </w:p>
    <w:p w14:paraId="346AADF3" w14:textId="047E0488" w:rsidR="00753AE9" w:rsidRPr="00753AE9" w:rsidRDefault="00753AE9" w:rsidP="00EB4821">
      <w:pPr>
        <w:numPr>
          <w:ilvl w:val="2"/>
          <w:numId w:val="1"/>
        </w:numPr>
        <w:tabs>
          <w:tab w:val="left" w:pos="1701"/>
        </w:tabs>
        <w:spacing w:after="120" w:line="276" w:lineRule="auto"/>
        <w:ind w:left="1701" w:right="49" w:hanging="850"/>
        <w:jc w:val="both"/>
        <w:rPr>
          <w:rFonts w:ascii="Arial" w:eastAsia="Arial" w:hAnsi="Arial" w:cs="Arial"/>
          <w:sz w:val="24"/>
          <w:szCs w:val="24"/>
        </w:rPr>
      </w:pPr>
      <w:r w:rsidRPr="00753AE9">
        <w:rPr>
          <w:rFonts w:ascii="Arial" w:eastAsia="Arial" w:hAnsi="Arial" w:cs="Arial"/>
          <w:sz w:val="24"/>
          <w:szCs w:val="24"/>
        </w:rPr>
        <w:t>SICAF – Sistema de Cadastro Unificado de Fornecedores.</w:t>
      </w:r>
    </w:p>
    <w:p w14:paraId="7BA0079C" w14:textId="718096AB" w:rsidR="00753AE9" w:rsidRPr="00753AE9" w:rsidRDefault="00753AE9" w:rsidP="00EB4821">
      <w:pPr>
        <w:numPr>
          <w:ilvl w:val="2"/>
          <w:numId w:val="1"/>
        </w:numPr>
        <w:tabs>
          <w:tab w:val="left" w:pos="1701"/>
        </w:tabs>
        <w:spacing w:after="120" w:line="276" w:lineRule="auto"/>
        <w:ind w:left="1701" w:right="49" w:hanging="850"/>
        <w:jc w:val="both"/>
        <w:rPr>
          <w:rFonts w:ascii="Arial" w:eastAsia="Arial" w:hAnsi="Arial" w:cs="Arial"/>
          <w:sz w:val="24"/>
          <w:szCs w:val="24"/>
        </w:rPr>
      </w:pPr>
      <w:r w:rsidRPr="00753AE9">
        <w:rPr>
          <w:rFonts w:ascii="Arial" w:eastAsia="Arial" w:hAnsi="Arial" w:cs="Arial"/>
          <w:sz w:val="24"/>
          <w:szCs w:val="24"/>
        </w:rPr>
        <w:t>Cadastro Nacional de Empresas Inidôneas e Suspensas – CEIS, mantido pela Controladoria-Geral da União (</w:t>
      </w:r>
      <w:hyperlink r:id="rId11" w:history="1">
        <w:r w:rsidRPr="00913AD7">
          <w:rPr>
            <w:rStyle w:val="Hyperlink"/>
            <w:rFonts w:ascii="Arial" w:eastAsia="Arial" w:hAnsi="Arial" w:cs="Arial"/>
            <w:sz w:val="24"/>
            <w:szCs w:val="24"/>
          </w:rPr>
          <w:t>www.portaldatransparencia.gov.br/ceis</w:t>
        </w:r>
      </w:hyperlink>
      <w:r>
        <w:rPr>
          <w:rFonts w:ascii="Arial" w:eastAsia="Arial" w:hAnsi="Arial" w:cs="Arial"/>
          <w:sz w:val="24"/>
          <w:szCs w:val="24"/>
        </w:rPr>
        <w:t>)</w:t>
      </w:r>
      <w:r w:rsidRPr="00753AE9">
        <w:rPr>
          <w:rFonts w:ascii="Arial" w:eastAsia="Arial" w:hAnsi="Arial" w:cs="Arial"/>
          <w:sz w:val="24"/>
          <w:szCs w:val="24"/>
        </w:rPr>
        <w:t>.</w:t>
      </w:r>
    </w:p>
    <w:p w14:paraId="4550DEB0" w14:textId="77777777" w:rsidR="00753AE9" w:rsidRPr="00753AE9" w:rsidRDefault="00753AE9" w:rsidP="00EB4821">
      <w:pPr>
        <w:numPr>
          <w:ilvl w:val="2"/>
          <w:numId w:val="1"/>
        </w:numPr>
        <w:tabs>
          <w:tab w:val="left" w:pos="1701"/>
        </w:tabs>
        <w:spacing w:after="120" w:line="276" w:lineRule="auto"/>
        <w:ind w:left="1701" w:right="49" w:hanging="850"/>
        <w:jc w:val="both"/>
        <w:rPr>
          <w:rFonts w:ascii="Arial" w:eastAsia="Arial" w:hAnsi="Arial" w:cs="Arial"/>
          <w:sz w:val="24"/>
          <w:szCs w:val="24"/>
        </w:rPr>
      </w:pPr>
      <w:r w:rsidRPr="00753AE9">
        <w:rPr>
          <w:rFonts w:ascii="Arial" w:eastAsia="Arial" w:hAnsi="Arial" w:cs="Arial"/>
          <w:sz w:val="24"/>
          <w:szCs w:val="24"/>
        </w:rPr>
        <w:t>Cadastro Nacional de Condenações Cíveis por Atos de Improbidade Administrativa e Inelegibilidade mantido pelo Conselho Nacional de Justiça (</w:t>
      </w:r>
      <w:hyperlink r:id="rId12" w:history="1">
        <w:r w:rsidRPr="00913AD7">
          <w:rPr>
            <w:rStyle w:val="Hyperlink"/>
            <w:rFonts w:ascii="Arial" w:eastAsia="Arial" w:hAnsi="Arial" w:cs="Arial"/>
            <w:sz w:val="24"/>
            <w:szCs w:val="24"/>
          </w:rPr>
          <w:t>www.cnj.jus.br/improbidade_adm/consultar_requerido.php</w:t>
        </w:r>
      </w:hyperlink>
      <w:r>
        <w:rPr>
          <w:rFonts w:ascii="Arial" w:eastAsia="Arial" w:hAnsi="Arial" w:cs="Arial"/>
          <w:sz w:val="24"/>
          <w:szCs w:val="24"/>
        </w:rPr>
        <w:t>)</w:t>
      </w:r>
      <w:r w:rsidRPr="00753AE9">
        <w:rPr>
          <w:rFonts w:ascii="Arial" w:eastAsia="Arial" w:hAnsi="Arial" w:cs="Arial"/>
          <w:sz w:val="24"/>
          <w:szCs w:val="24"/>
        </w:rPr>
        <w:t>.</w:t>
      </w:r>
    </w:p>
    <w:p w14:paraId="4A7BD8E2" w14:textId="77777777" w:rsidR="00753AE9" w:rsidRPr="00753AE9" w:rsidRDefault="00887ADF" w:rsidP="00EB4821">
      <w:pPr>
        <w:numPr>
          <w:ilvl w:val="2"/>
          <w:numId w:val="1"/>
        </w:numPr>
        <w:tabs>
          <w:tab w:val="left" w:pos="1701"/>
        </w:tabs>
        <w:spacing w:after="120" w:line="276" w:lineRule="auto"/>
        <w:ind w:left="1701" w:right="49" w:hanging="850"/>
        <w:jc w:val="both"/>
        <w:rPr>
          <w:rFonts w:ascii="Arial" w:eastAsia="Arial" w:hAnsi="Arial" w:cs="Arial"/>
          <w:sz w:val="24"/>
          <w:szCs w:val="24"/>
        </w:rPr>
      </w:pPr>
      <w:r>
        <w:rPr>
          <w:rFonts w:ascii="Arial" w:eastAsia="Arial" w:hAnsi="Arial" w:cs="Arial"/>
          <w:sz w:val="24"/>
          <w:szCs w:val="24"/>
        </w:rPr>
        <w:t xml:space="preserve">Lista de Inidôneos </w:t>
      </w:r>
      <w:r w:rsidR="00753AE9" w:rsidRPr="00753AE9">
        <w:rPr>
          <w:rFonts w:ascii="Arial" w:eastAsia="Arial" w:hAnsi="Arial" w:cs="Arial"/>
          <w:sz w:val="24"/>
          <w:szCs w:val="24"/>
        </w:rPr>
        <w:t>e o Cadastro Integrado de Condenações por Ilícitos Administrativos - CADICON, mantidos pelo Tribunal de Contas da União – TCU.</w:t>
      </w:r>
    </w:p>
    <w:p w14:paraId="0C3C32DE" w14:textId="6D20FFFA" w:rsidR="00753AE9" w:rsidRPr="00753AE9" w:rsidRDefault="00753AE9" w:rsidP="00EB4821">
      <w:pPr>
        <w:numPr>
          <w:ilvl w:val="2"/>
          <w:numId w:val="1"/>
        </w:numPr>
        <w:tabs>
          <w:tab w:val="left" w:pos="1701"/>
        </w:tabs>
        <w:spacing w:after="120" w:line="276" w:lineRule="auto"/>
        <w:ind w:left="1701" w:right="49" w:hanging="850"/>
        <w:jc w:val="both"/>
        <w:rPr>
          <w:rFonts w:ascii="Arial" w:eastAsia="Arial" w:hAnsi="Arial" w:cs="Arial"/>
          <w:sz w:val="24"/>
          <w:szCs w:val="24"/>
        </w:rPr>
      </w:pPr>
      <w:r w:rsidRPr="00753AE9">
        <w:rPr>
          <w:rFonts w:ascii="Arial" w:eastAsia="Arial" w:hAnsi="Arial" w:cs="Arial"/>
          <w:sz w:val="24"/>
          <w:szCs w:val="24"/>
        </w:rPr>
        <w:t>A consulta aos cadastros será realizada em nome da empresa licitante e também de seu sócio majoritário, por força do artigo 12 da Lei n° 8.429, de 1992, que prevê, dentre as sanções impostas ao responsável pela prática de ato de improbidade administrativa, a proibição de contratar com o Poder Público, inclusive por intermédio de pessoa jurídica da qual seja sócio majoritário.</w:t>
      </w:r>
    </w:p>
    <w:p w14:paraId="7C781D2D" w14:textId="77777777" w:rsidR="00753AE9" w:rsidRPr="00753AE9" w:rsidRDefault="00753AE9" w:rsidP="00D66EFB">
      <w:pPr>
        <w:numPr>
          <w:ilvl w:val="3"/>
          <w:numId w:val="1"/>
        </w:numPr>
        <w:spacing w:after="120" w:line="276" w:lineRule="auto"/>
        <w:ind w:left="2694" w:right="49" w:hanging="993"/>
        <w:jc w:val="both"/>
        <w:rPr>
          <w:rFonts w:ascii="Arial" w:eastAsia="Arial" w:hAnsi="Arial" w:cs="Arial"/>
          <w:sz w:val="24"/>
          <w:szCs w:val="24"/>
        </w:rPr>
      </w:pPr>
      <w:r w:rsidRPr="00753AE9">
        <w:rPr>
          <w:rFonts w:ascii="Arial" w:eastAsia="Arial" w:hAnsi="Arial" w:cs="Arial"/>
          <w:sz w:val="24"/>
          <w:szCs w:val="24"/>
        </w:rPr>
        <w:t>Caso conste na Consulta de Situação do Fornecedor a existência de Ocorrências Impeditivas Indiretas, o gestor diligenciará para verificar se houve fraude por parte das empresas apontadas no Relatório de Ocorrências Impeditivas Indiretas.</w:t>
      </w:r>
    </w:p>
    <w:p w14:paraId="27043FD6" w14:textId="067B0CC7" w:rsidR="00753AE9" w:rsidRPr="00753AE9" w:rsidRDefault="00753AE9" w:rsidP="00D66EFB">
      <w:pPr>
        <w:numPr>
          <w:ilvl w:val="3"/>
          <w:numId w:val="1"/>
        </w:numPr>
        <w:spacing w:after="120" w:line="276" w:lineRule="auto"/>
        <w:ind w:left="2694" w:right="49" w:hanging="993"/>
        <w:jc w:val="both"/>
        <w:rPr>
          <w:rFonts w:ascii="Arial" w:eastAsia="Arial" w:hAnsi="Arial" w:cs="Arial"/>
          <w:sz w:val="24"/>
          <w:szCs w:val="24"/>
        </w:rPr>
      </w:pPr>
      <w:r w:rsidRPr="00753AE9">
        <w:rPr>
          <w:rFonts w:ascii="Arial" w:eastAsia="Arial" w:hAnsi="Arial" w:cs="Arial"/>
          <w:sz w:val="24"/>
          <w:szCs w:val="24"/>
        </w:rPr>
        <w:t>A tentativa de burla será verificada por meio dos vínculos societários, linhas de fornecimento similares, dentre outros.</w:t>
      </w:r>
    </w:p>
    <w:p w14:paraId="6911AB36" w14:textId="6BCBD8DA" w:rsidR="00753AE9" w:rsidRPr="00753AE9" w:rsidRDefault="00753AE9" w:rsidP="00D66EFB">
      <w:pPr>
        <w:numPr>
          <w:ilvl w:val="3"/>
          <w:numId w:val="1"/>
        </w:numPr>
        <w:spacing w:after="120" w:line="276" w:lineRule="auto"/>
        <w:ind w:left="2694" w:right="49" w:hanging="993"/>
        <w:jc w:val="both"/>
        <w:rPr>
          <w:rFonts w:ascii="Arial" w:eastAsia="Arial" w:hAnsi="Arial" w:cs="Arial"/>
          <w:sz w:val="24"/>
          <w:szCs w:val="24"/>
        </w:rPr>
      </w:pPr>
      <w:r w:rsidRPr="00753AE9">
        <w:rPr>
          <w:rFonts w:ascii="Arial" w:eastAsia="Arial" w:hAnsi="Arial" w:cs="Arial"/>
          <w:sz w:val="24"/>
          <w:szCs w:val="24"/>
        </w:rPr>
        <w:t xml:space="preserve">O licitante será convocado para manifestação previamente à sua </w:t>
      </w:r>
      <w:r w:rsidR="00274350">
        <w:rPr>
          <w:rFonts w:ascii="Arial" w:eastAsia="Arial" w:hAnsi="Arial" w:cs="Arial"/>
          <w:sz w:val="24"/>
          <w:szCs w:val="24"/>
        </w:rPr>
        <w:t>inabilitaçã</w:t>
      </w:r>
      <w:r w:rsidRPr="00753AE9">
        <w:rPr>
          <w:rFonts w:ascii="Arial" w:eastAsia="Arial" w:hAnsi="Arial" w:cs="Arial"/>
          <w:sz w:val="24"/>
          <w:szCs w:val="24"/>
        </w:rPr>
        <w:t>o.</w:t>
      </w:r>
    </w:p>
    <w:p w14:paraId="65E238D7" w14:textId="064B013C" w:rsidR="00753AE9" w:rsidRPr="00753AE9" w:rsidRDefault="00753AE9" w:rsidP="00D66EFB">
      <w:pPr>
        <w:numPr>
          <w:ilvl w:val="3"/>
          <w:numId w:val="1"/>
        </w:numPr>
        <w:spacing w:after="120" w:line="276" w:lineRule="auto"/>
        <w:ind w:left="2694" w:right="49" w:hanging="993"/>
        <w:jc w:val="both"/>
        <w:rPr>
          <w:rFonts w:ascii="Arial" w:eastAsia="Arial" w:hAnsi="Arial" w:cs="Arial"/>
          <w:sz w:val="24"/>
          <w:szCs w:val="24"/>
        </w:rPr>
      </w:pPr>
      <w:r w:rsidRPr="00753AE9">
        <w:rPr>
          <w:rFonts w:ascii="Arial" w:eastAsia="Arial" w:hAnsi="Arial" w:cs="Arial"/>
          <w:sz w:val="24"/>
          <w:szCs w:val="24"/>
        </w:rPr>
        <w:t>Para a consulta de licitantes pessoa jurídica poderá haver a substituição das consultas dos itens 10.1.2., 10.1.3. e 10.1.4. acima pela Consulta Consolidada de Pessoa Jurídica do TCU (</w:t>
      </w:r>
      <w:hyperlink r:id="rId13" w:history="1">
        <w:r w:rsidRPr="00913AD7">
          <w:rPr>
            <w:rStyle w:val="Hyperlink"/>
            <w:rFonts w:ascii="Arial" w:eastAsia="Arial" w:hAnsi="Arial" w:cs="Arial"/>
            <w:sz w:val="24"/>
            <w:szCs w:val="24"/>
          </w:rPr>
          <w:t>https://certidoes-apf.apps.tcu.gov.br/</w:t>
        </w:r>
      </w:hyperlink>
      <w:r>
        <w:rPr>
          <w:rFonts w:ascii="Arial" w:eastAsia="Arial" w:hAnsi="Arial" w:cs="Arial"/>
          <w:sz w:val="24"/>
          <w:szCs w:val="24"/>
        </w:rPr>
        <w:t>)</w:t>
      </w:r>
    </w:p>
    <w:p w14:paraId="32AB8478" w14:textId="77777777" w:rsidR="00753AE9" w:rsidRPr="00753AE9" w:rsidRDefault="00753AE9" w:rsidP="00D66EFB">
      <w:pPr>
        <w:numPr>
          <w:ilvl w:val="2"/>
          <w:numId w:val="1"/>
        </w:numPr>
        <w:tabs>
          <w:tab w:val="left" w:pos="1701"/>
        </w:tabs>
        <w:spacing w:after="120" w:line="276" w:lineRule="auto"/>
        <w:ind w:left="1701" w:right="49" w:hanging="850"/>
        <w:jc w:val="both"/>
        <w:rPr>
          <w:rFonts w:ascii="Arial" w:eastAsia="Arial" w:hAnsi="Arial" w:cs="Arial"/>
          <w:sz w:val="24"/>
          <w:szCs w:val="24"/>
        </w:rPr>
      </w:pPr>
      <w:r w:rsidRPr="00753AE9">
        <w:rPr>
          <w:rFonts w:ascii="Arial" w:eastAsia="Arial" w:hAnsi="Arial" w:cs="Arial"/>
          <w:sz w:val="24"/>
          <w:szCs w:val="24"/>
        </w:rPr>
        <w:t>Constatada a existência de sanção, o Pregoeiro reputará o licitante inabilitado, por falta de condição de participação.</w:t>
      </w:r>
    </w:p>
    <w:p w14:paraId="7905CCCD" w14:textId="77777777" w:rsidR="00753AE9" w:rsidRPr="00753AE9" w:rsidRDefault="00753AE9" w:rsidP="00D66EFB">
      <w:pPr>
        <w:numPr>
          <w:ilvl w:val="2"/>
          <w:numId w:val="1"/>
        </w:numPr>
        <w:tabs>
          <w:tab w:val="left" w:pos="1701"/>
        </w:tabs>
        <w:spacing w:after="120" w:line="276" w:lineRule="auto"/>
        <w:ind w:left="1701" w:right="49" w:hanging="850"/>
        <w:jc w:val="both"/>
        <w:rPr>
          <w:rFonts w:ascii="Arial" w:eastAsia="Arial" w:hAnsi="Arial" w:cs="Arial"/>
          <w:sz w:val="24"/>
          <w:szCs w:val="24"/>
        </w:rPr>
      </w:pPr>
      <w:r>
        <w:rPr>
          <w:rFonts w:ascii="Arial" w:eastAsia="Arial" w:hAnsi="Arial" w:cs="Arial"/>
          <w:sz w:val="24"/>
          <w:szCs w:val="24"/>
        </w:rPr>
        <w:lastRenderedPageBreak/>
        <w:t xml:space="preserve"> </w:t>
      </w:r>
      <w:r w:rsidRPr="00753AE9">
        <w:rPr>
          <w:rFonts w:ascii="Arial" w:eastAsia="Arial" w:hAnsi="Arial" w:cs="Arial"/>
          <w:sz w:val="24"/>
          <w:szCs w:val="24"/>
        </w:rPr>
        <w:t xml:space="preserve">No caso de inabilitação, haverá nova verificação, pelo sistema, da eventual ocorrência do empate ficto, previsto nos </w:t>
      </w:r>
      <w:proofErr w:type="spellStart"/>
      <w:r w:rsidRPr="00753AE9">
        <w:rPr>
          <w:rFonts w:ascii="Arial" w:eastAsia="Arial" w:hAnsi="Arial" w:cs="Arial"/>
          <w:sz w:val="24"/>
          <w:szCs w:val="24"/>
        </w:rPr>
        <w:t>arts</w:t>
      </w:r>
      <w:proofErr w:type="spellEnd"/>
      <w:r w:rsidRPr="00753AE9">
        <w:rPr>
          <w:rFonts w:ascii="Arial" w:eastAsia="Arial" w:hAnsi="Arial" w:cs="Arial"/>
          <w:sz w:val="24"/>
          <w:szCs w:val="24"/>
        </w:rPr>
        <w:t>. 44 e 45 da Lei Complementar nº 123, de 2006, seguindo-se a disciplina antes estabelecida para aceitação da proposta subsequente.</w:t>
      </w:r>
    </w:p>
    <w:p w14:paraId="6E8ED32D" w14:textId="39A5E7B0" w:rsidR="00753AE9" w:rsidRPr="00753AE9" w:rsidRDefault="00753AE9" w:rsidP="00D66EFB">
      <w:pPr>
        <w:numPr>
          <w:ilvl w:val="1"/>
          <w:numId w:val="1"/>
        </w:numPr>
        <w:tabs>
          <w:tab w:val="left" w:pos="851"/>
        </w:tabs>
        <w:spacing w:after="120" w:line="276" w:lineRule="auto"/>
        <w:ind w:left="851" w:right="49" w:hanging="567"/>
        <w:jc w:val="both"/>
        <w:rPr>
          <w:rFonts w:ascii="Arial" w:eastAsia="Arial" w:hAnsi="Arial" w:cs="Arial"/>
          <w:sz w:val="24"/>
          <w:szCs w:val="24"/>
        </w:rPr>
      </w:pPr>
      <w:r w:rsidRPr="00753AE9">
        <w:rPr>
          <w:rFonts w:ascii="Arial" w:eastAsia="Arial" w:hAnsi="Arial" w:cs="Arial"/>
          <w:sz w:val="24"/>
          <w:szCs w:val="24"/>
        </w:rPr>
        <w:t>Não ocorrendo inabilitação, o Pregoeiro consultará o Sistema de Cadastro Unificado de Fornecedores – SICAF, em relação à habilitação jurídica, à regularidade fiscal, à qualificação econômica financeira e habilitação técnica, conforme o disposto nos arts.10, 11, 12, 13, 14, 15 e 16 da Instrução Normativa SEGES/MP nº 03, de 2018.</w:t>
      </w:r>
    </w:p>
    <w:p w14:paraId="7848452E" w14:textId="77777777" w:rsidR="00753AE9" w:rsidRPr="00753AE9" w:rsidRDefault="00753AE9" w:rsidP="00D66EFB">
      <w:pPr>
        <w:numPr>
          <w:ilvl w:val="2"/>
          <w:numId w:val="1"/>
        </w:numPr>
        <w:tabs>
          <w:tab w:val="left" w:pos="1701"/>
        </w:tabs>
        <w:spacing w:after="120" w:line="276" w:lineRule="auto"/>
        <w:ind w:left="1701" w:right="49" w:hanging="850"/>
        <w:jc w:val="both"/>
        <w:rPr>
          <w:rFonts w:ascii="Arial" w:eastAsia="Arial" w:hAnsi="Arial" w:cs="Arial"/>
          <w:sz w:val="24"/>
          <w:szCs w:val="24"/>
        </w:rPr>
      </w:pPr>
      <w:r w:rsidRPr="00753AE9">
        <w:rPr>
          <w:rFonts w:ascii="Arial" w:eastAsia="Arial" w:hAnsi="Arial" w:cs="Arial"/>
          <w:sz w:val="24"/>
          <w:szCs w:val="24"/>
        </w:rPr>
        <w:t>O interessado, para efeitos de habilitação prevista na Instrução Normativa SEGES/MP nº 03, de 2018 mediante utilização do sistema, deverá atender às condições exigidas no cadastramento no SICAF até o terceiro dia útil anterior à data prevista para recebimento das propostas.</w:t>
      </w:r>
    </w:p>
    <w:p w14:paraId="0792DBD8" w14:textId="77777777" w:rsidR="00753AE9" w:rsidRPr="00611F15" w:rsidRDefault="00753AE9" w:rsidP="00D66EFB">
      <w:pPr>
        <w:numPr>
          <w:ilvl w:val="2"/>
          <w:numId w:val="1"/>
        </w:numPr>
        <w:tabs>
          <w:tab w:val="left" w:pos="1701"/>
        </w:tabs>
        <w:spacing w:after="120" w:line="276" w:lineRule="auto"/>
        <w:ind w:left="1701" w:right="49" w:hanging="850"/>
        <w:jc w:val="both"/>
        <w:rPr>
          <w:rFonts w:ascii="Arial" w:eastAsia="Arial" w:hAnsi="Arial" w:cs="Arial"/>
          <w:b/>
          <w:sz w:val="24"/>
          <w:szCs w:val="24"/>
        </w:rPr>
      </w:pPr>
      <w:r>
        <w:rPr>
          <w:rFonts w:ascii="Arial" w:eastAsia="Arial" w:hAnsi="Arial" w:cs="Arial"/>
          <w:sz w:val="24"/>
          <w:szCs w:val="24"/>
        </w:rPr>
        <w:t xml:space="preserve"> </w:t>
      </w:r>
      <w:r w:rsidRPr="00611F15">
        <w:rPr>
          <w:rFonts w:ascii="Arial" w:eastAsia="Arial" w:hAnsi="Arial" w:cs="Arial"/>
          <w:b/>
          <w:sz w:val="24"/>
          <w:szCs w:val="24"/>
        </w:rPr>
        <w:t>É dever do licitante atualizar previamente as comprovações constantes do SICAF para que estejam vigentes na data da abertura da sessão pública, ou encaminhar, em conjunto com a apresentação da proposta, a respectiva documentação atualizada.</w:t>
      </w:r>
    </w:p>
    <w:p w14:paraId="280890C3" w14:textId="77777777" w:rsidR="00753AE9" w:rsidRPr="00753AE9" w:rsidRDefault="00753AE9" w:rsidP="00D66EFB">
      <w:pPr>
        <w:numPr>
          <w:ilvl w:val="2"/>
          <w:numId w:val="1"/>
        </w:numPr>
        <w:tabs>
          <w:tab w:val="left" w:pos="1701"/>
        </w:tabs>
        <w:spacing w:after="120" w:line="276" w:lineRule="auto"/>
        <w:ind w:left="1701" w:right="49" w:hanging="850"/>
        <w:jc w:val="both"/>
        <w:rPr>
          <w:rFonts w:ascii="Arial" w:eastAsia="Arial" w:hAnsi="Arial" w:cs="Arial"/>
          <w:sz w:val="24"/>
          <w:szCs w:val="24"/>
        </w:rPr>
      </w:pPr>
      <w:r w:rsidRPr="00753AE9">
        <w:rPr>
          <w:rFonts w:ascii="Arial" w:eastAsia="Arial" w:hAnsi="Arial" w:cs="Arial"/>
          <w:sz w:val="24"/>
          <w:szCs w:val="24"/>
        </w:rPr>
        <w:t>O descumprimento do subitem acima implicará a inabilitação do licitante, exceto se a consulta aos sítios eletrônicos oficiais emissores de certidões feita pelo Pregoeiro lograr êxito em encontrar a(s) certidão(</w:t>
      </w:r>
      <w:proofErr w:type="spellStart"/>
      <w:r w:rsidRPr="00753AE9">
        <w:rPr>
          <w:rFonts w:ascii="Arial" w:eastAsia="Arial" w:hAnsi="Arial" w:cs="Arial"/>
          <w:sz w:val="24"/>
          <w:szCs w:val="24"/>
        </w:rPr>
        <w:t>ões</w:t>
      </w:r>
      <w:proofErr w:type="spellEnd"/>
      <w:r w:rsidRPr="00753AE9">
        <w:rPr>
          <w:rFonts w:ascii="Arial" w:eastAsia="Arial" w:hAnsi="Arial" w:cs="Arial"/>
          <w:sz w:val="24"/>
          <w:szCs w:val="24"/>
        </w:rPr>
        <w:t>) válida(s), conforme art. 43, §3º, do Decreto 10.024, de 2019.</w:t>
      </w:r>
    </w:p>
    <w:p w14:paraId="6BA65185" w14:textId="77777777" w:rsidR="00753AE9" w:rsidRDefault="00753AE9" w:rsidP="00D66EFB">
      <w:pPr>
        <w:numPr>
          <w:ilvl w:val="1"/>
          <w:numId w:val="1"/>
        </w:numPr>
        <w:tabs>
          <w:tab w:val="left" w:pos="851"/>
        </w:tabs>
        <w:spacing w:after="120" w:line="276" w:lineRule="auto"/>
        <w:ind w:left="851" w:right="49" w:hanging="567"/>
        <w:jc w:val="both"/>
        <w:rPr>
          <w:rFonts w:ascii="Arial" w:eastAsia="Arial" w:hAnsi="Arial" w:cs="Arial"/>
          <w:sz w:val="24"/>
          <w:szCs w:val="24"/>
        </w:rPr>
      </w:pPr>
      <w:r w:rsidRPr="00753AE9">
        <w:rPr>
          <w:rFonts w:ascii="Arial" w:eastAsia="Arial" w:hAnsi="Arial" w:cs="Arial"/>
          <w:sz w:val="24"/>
          <w:szCs w:val="24"/>
        </w:rPr>
        <w:t>Ressalvado o disposto no item 5.3, os licitantes deverão encaminhar, nos termos deste Edital, a documentação relacionada nos itens a seguir, para fins de habilitação:</w:t>
      </w:r>
    </w:p>
    <w:p w14:paraId="66923C7F" w14:textId="77777777" w:rsidR="00753AE9" w:rsidRPr="004B5AAF" w:rsidRDefault="00753AE9" w:rsidP="00D66EFB">
      <w:pPr>
        <w:numPr>
          <w:ilvl w:val="1"/>
          <w:numId w:val="1"/>
        </w:numPr>
        <w:tabs>
          <w:tab w:val="left" w:pos="851"/>
        </w:tabs>
        <w:spacing w:after="120" w:line="276" w:lineRule="auto"/>
        <w:ind w:left="851" w:right="49" w:hanging="567"/>
        <w:jc w:val="both"/>
        <w:rPr>
          <w:rFonts w:ascii="Arial" w:eastAsia="Arial" w:hAnsi="Arial" w:cs="Arial"/>
          <w:b/>
          <w:bCs/>
          <w:sz w:val="24"/>
          <w:szCs w:val="24"/>
        </w:rPr>
      </w:pPr>
      <w:r w:rsidRPr="004B5AAF">
        <w:rPr>
          <w:rFonts w:ascii="Arial" w:eastAsia="Arial" w:hAnsi="Arial" w:cs="Arial"/>
          <w:b/>
          <w:bCs/>
          <w:sz w:val="24"/>
          <w:szCs w:val="24"/>
        </w:rPr>
        <w:t xml:space="preserve">Habilitação jurídica: </w:t>
      </w:r>
    </w:p>
    <w:p w14:paraId="1327C49B" w14:textId="77777777" w:rsidR="00753AE9" w:rsidRPr="00753AE9" w:rsidRDefault="00753AE9" w:rsidP="00D66EFB">
      <w:pPr>
        <w:numPr>
          <w:ilvl w:val="2"/>
          <w:numId w:val="1"/>
        </w:numPr>
        <w:tabs>
          <w:tab w:val="left" w:pos="1701"/>
        </w:tabs>
        <w:spacing w:after="120" w:line="276" w:lineRule="auto"/>
        <w:ind w:left="1701" w:right="49" w:hanging="851"/>
        <w:jc w:val="both"/>
        <w:rPr>
          <w:rFonts w:ascii="Arial" w:eastAsia="Arial" w:hAnsi="Arial" w:cs="Arial"/>
          <w:sz w:val="24"/>
          <w:szCs w:val="24"/>
        </w:rPr>
      </w:pPr>
      <w:r w:rsidRPr="00753AE9">
        <w:rPr>
          <w:rFonts w:ascii="Arial" w:eastAsia="Arial" w:hAnsi="Arial" w:cs="Arial"/>
          <w:sz w:val="24"/>
          <w:szCs w:val="24"/>
        </w:rPr>
        <w:t>No caso de empresário individual: inscrição no Registro Público de Empresas Mercantis, a cargo da Junta Comercial da respectiva sede, que comprovem que o ramo de atividade da empresa é compatível com o objeto da Licitação.</w:t>
      </w:r>
    </w:p>
    <w:p w14:paraId="77AE3A6F" w14:textId="77777777" w:rsidR="00753AE9" w:rsidRPr="00753AE9" w:rsidRDefault="00753AE9" w:rsidP="00D66EFB">
      <w:pPr>
        <w:numPr>
          <w:ilvl w:val="2"/>
          <w:numId w:val="1"/>
        </w:numPr>
        <w:tabs>
          <w:tab w:val="left" w:pos="1701"/>
        </w:tabs>
        <w:spacing w:after="120" w:line="276" w:lineRule="auto"/>
        <w:ind w:left="1701" w:right="49" w:hanging="851"/>
        <w:jc w:val="both"/>
        <w:rPr>
          <w:rFonts w:ascii="Arial" w:eastAsia="Arial" w:hAnsi="Arial" w:cs="Arial"/>
          <w:sz w:val="24"/>
          <w:szCs w:val="24"/>
        </w:rPr>
      </w:pPr>
      <w:r w:rsidRPr="00753AE9">
        <w:rPr>
          <w:rFonts w:ascii="Arial" w:eastAsia="Arial" w:hAnsi="Arial" w:cs="Arial"/>
          <w:sz w:val="24"/>
          <w:szCs w:val="24"/>
        </w:rPr>
        <w:t xml:space="preserve">Em se tratando de microempreendedor individual – MEI: Certificado da Condição de Microempreendedor Individual - CCMEI, cuja aceitação ficará condicionada à verificação da autenticidade no sítio </w:t>
      </w:r>
      <w:hyperlink r:id="rId14" w:history="1">
        <w:r w:rsidR="004B5AAF" w:rsidRPr="00913AD7">
          <w:rPr>
            <w:rStyle w:val="Hyperlink"/>
            <w:rFonts w:ascii="Arial" w:eastAsia="Arial" w:hAnsi="Arial" w:cs="Arial"/>
            <w:sz w:val="24"/>
            <w:szCs w:val="24"/>
          </w:rPr>
          <w:t>www.portaldoempreendedor.gov.br</w:t>
        </w:r>
      </w:hyperlink>
      <w:r w:rsidR="004B5AAF">
        <w:rPr>
          <w:rFonts w:ascii="Arial" w:eastAsia="Arial" w:hAnsi="Arial" w:cs="Arial"/>
          <w:sz w:val="24"/>
          <w:szCs w:val="24"/>
        </w:rPr>
        <w:t>,</w:t>
      </w:r>
      <w:r w:rsidRPr="00753AE9">
        <w:rPr>
          <w:rFonts w:ascii="Arial" w:eastAsia="Arial" w:hAnsi="Arial" w:cs="Arial"/>
          <w:sz w:val="24"/>
          <w:szCs w:val="24"/>
        </w:rPr>
        <w:t xml:space="preserve"> que comprovem que o ramo de atividade da empresa é compatível com o objeto da Licitação.</w:t>
      </w:r>
    </w:p>
    <w:p w14:paraId="7204A324" w14:textId="77777777" w:rsidR="00753AE9" w:rsidRPr="00753AE9" w:rsidRDefault="00753AE9" w:rsidP="00D66EFB">
      <w:pPr>
        <w:numPr>
          <w:ilvl w:val="2"/>
          <w:numId w:val="1"/>
        </w:numPr>
        <w:tabs>
          <w:tab w:val="left" w:pos="1701"/>
        </w:tabs>
        <w:spacing w:after="120" w:line="276" w:lineRule="auto"/>
        <w:ind w:left="1701" w:right="49" w:hanging="851"/>
        <w:jc w:val="both"/>
        <w:rPr>
          <w:rFonts w:ascii="Arial" w:eastAsia="Arial" w:hAnsi="Arial" w:cs="Arial"/>
          <w:sz w:val="24"/>
          <w:szCs w:val="24"/>
        </w:rPr>
      </w:pPr>
      <w:r w:rsidRPr="00753AE9">
        <w:rPr>
          <w:rFonts w:ascii="Arial" w:eastAsia="Arial" w:hAnsi="Arial" w:cs="Arial"/>
          <w:sz w:val="24"/>
          <w:szCs w:val="24"/>
        </w:rPr>
        <w:t xml:space="preserve">No caso de sociedade empresária ou empresa individual de responsabilidade limitada - EIRELI: ato constitutivo, estatuto ou </w:t>
      </w:r>
      <w:r w:rsidR="005C4530">
        <w:rPr>
          <w:rFonts w:ascii="Arial" w:eastAsia="Arial" w:hAnsi="Arial" w:cs="Arial"/>
          <w:sz w:val="24"/>
          <w:szCs w:val="24"/>
        </w:rPr>
        <w:t>Contrato</w:t>
      </w:r>
      <w:r w:rsidRPr="00753AE9">
        <w:rPr>
          <w:rFonts w:ascii="Arial" w:eastAsia="Arial" w:hAnsi="Arial" w:cs="Arial"/>
          <w:sz w:val="24"/>
          <w:szCs w:val="24"/>
        </w:rPr>
        <w:t xml:space="preserve"> social em vigor, devidamente registrado na Junta Comercial da respectiva </w:t>
      </w:r>
      <w:r w:rsidRPr="00753AE9">
        <w:rPr>
          <w:rFonts w:ascii="Arial" w:eastAsia="Arial" w:hAnsi="Arial" w:cs="Arial"/>
          <w:sz w:val="24"/>
          <w:szCs w:val="24"/>
        </w:rPr>
        <w:lastRenderedPageBreak/>
        <w:t>sede, acompanhado de documento comprobatório de seus administradores, que comprovem que o ramo de atividade da empresa é compatível com o objeto da Licitação.</w:t>
      </w:r>
    </w:p>
    <w:p w14:paraId="36F38ECB" w14:textId="77777777" w:rsidR="00753AE9" w:rsidRPr="00753AE9" w:rsidRDefault="00753AE9" w:rsidP="00D66EFB">
      <w:pPr>
        <w:numPr>
          <w:ilvl w:val="2"/>
          <w:numId w:val="1"/>
        </w:numPr>
        <w:tabs>
          <w:tab w:val="left" w:pos="1701"/>
        </w:tabs>
        <w:spacing w:after="120" w:line="276" w:lineRule="auto"/>
        <w:ind w:left="1701" w:right="49" w:hanging="851"/>
        <w:jc w:val="both"/>
        <w:rPr>
          <w:rFonts w:ascii="Arial" w:eastAsia="Arial" w:hAnsi="Arial" w:cs="Arial"/>
          <w:sz w:val="24"/>
          <w:szCs w:val="24"/>
        </w:rPr>
      </w:pPr>
      <w:r w:rsidRPr="00753AE9">
        <w:rPr>
          <w:rFonts w:ascii="Arial" w:eastAsia="Arial" w:hAnsi="Arial" w:cs="Arial"/>
          <w:sz w:val="24"/>
          <w:szCs w:val="24"/>
        </w:rPr>
        <w:t>Inscrição no Registro Público de Empresas Mercantis onde opera, com averbação no Registro onde tem sede a matriz, no caso de ser o participante sucursal, filial ou agência.</w:t>
      </w:r>
    </w:p>
    <w:p w14:paraId="38B9DF2F" w14:textId="77777777" w:rsidR="00753AE9" w:rsidRPr="00753AE9" w:rsidRDefault="00753AE9" w:rsidP="00D66EFB">
      <w:pPr>
        <w:numPr>
          <w:ilvl w:val="2"/>
          <w:numId w:val="1"/>
        </w:numPr>
        <w:tabs>
          <w:tab w:val="left" w:pos="1701"/>
        </w:tabs>
        <w:spacing w:after="120" w:line="276" w:lineRule="auto"/>
        <w:ind w:left="1701" w:right="49" w:hanging="851"/>
        <w:jc w:val="both"/>
        <w:rPr>
          <w:rFonts w:ascii="Arial" w:eastAsia="Arial" w:hAnsi="Arial" w:cs="Arial"/>
          <w:sz w:val="24"/>
          <w:szCs w:val="24"/>
        </w:rPr>
      </w:pPr>
      <w:r w:rsidRPr="00753AE9">
        <w:rPr>
          <w:rFonts w:ascii="Arial" w:eastAsia="Arial" w:hAnsi="Arial" w:cs="Arial"/>
          <w:sz w:val="24"/>
          <w:szCs w:val="24"/>
        </w:rPr>
        <w:t>No caso de sociedade simples: inscrição do ato constitutivo no Registro Civil das Pessoas Jurídicas do local de sua sede, acompanhada de prova da indicação dos seus administradores, que comprovem que o ramo de atividade da empresa é compatível com o objeto da Licitação.</w:t>
      </w:r>
    </w:p>
    <w:p w14:paraId="4DB3D4F5" w14:textId="77777777" w:rsidR="00753AE9" w:rsidRPr="00753AE9" w:rsidRDefault="00753AE9" w:rsidP="00D66EFB">
      <w:pPr>
        <w:numPr>
          <w:ilvl w:val="2"/>
          <w:numId w:val="1"/>
        </w:numPr>
        <w:tabs>
          <w:tab w:val="left" w:pos="1701"/>
        </w:tabs>
        <w:spacing w:after="120" w:line="276" w:lineRule="auto"/>
        <w:ind w:left="1701" w:right="49" w:hanging="851"/>
        <w:jc w:val="both"/>
        <w:rPr>
          <w:rFonts w:ascii="Arial" w:eastAsia="Arial" w:hAnsi="Arial" w:cs="Arial"/>
          <w:sz w:val="24"/>
          <w:szCs w:val="24"/>
        </w:rPr>
      </w:pPr>
      <w:r w:rsidRPr="00753AE9">
        <w:rPr>
          <w:rFonts w:ascii="Arial" w:eastAsia="Arial" w:hAnsi="Arial" w:cs="Arial"/>
          <w:sz w:val="24"/>
          <w:szCs w:val="24"/>
        </w:rPr>
        <w:t>No caso de cooperativa: ata de fundação e estatuto social em vigor, com a ata da assembleia que o aprovou, devidamente arquivado na Junta Comercial ou inscrito no Registro Civil das Pessoas Jurídicas da respectiva sede, bem como o registro de que trata o art. 107 da Lei nº 5.764, de 1971.</w:t>
      </w:r>
    </w:p>
    <w:p w14:paraId="06FD8E67" w14:textId="77777777" w:rsidR="00753AE9" w:rsidRPr="00753AE9" w:rsidRDefault="00753AE9" w:rsidP="00D66EFB">
      <w:pPr>
        <w:numPr>
          <w:ilvl w:val="2"/>
          <w:numId w:val="1"/>
        </w:numPr>
        <w:tabs>
          <w:tab w:val="left" w:pos="1701"/>
        </w:tabs>
        <w:spacing w:after="120" w:line="276" w:lineRule="auto"/>
        <w:ind w:left="1701" w:right="49" w:hanging="851"/>
        <w:jc w:val="both"/>
        <w:rPr>
          <w:rFonts w:ascii="Arial" w:eastAsia="Arial" w:hAnsi="Arial" w:cs="Arial"/>
          <w:sz w:val="24"/>
          <w:szCs w:val="24"/>
        </w:rPr>
      </w:pPr>
      <w:r w:rsidRPr="00753AE9">
        <w:rPr>
          <w:rFonts w:ascii="Arial" w:eastAsia="Arial" w:hAnsi="Arial" w:cs="Arial"/>
          <w:sz w:val="24"/>
          <w:szCs w:val="24"/>
        </w:rPr>
        <w:t>No caso de empresa ou sociedade estrangeira em funcionamento no País: decreto de autorização.</w:t>
      </w:r>
    </w:p>
    <w:p w14:paraId="484CBF43" w14:textId="77777777" w:rsidR="00753AE9" w:rsidRPr="00753AE9" w:rsidRDefault="00753AE9" w:rsidP="00D66EFB">
      <w:pPr>
        <w:numPr>
          <w:ilvl w:val="2"/>
          <w:numId w:val="1"/>
        </w:numPr>
        <w:tabs>
          <w:tab w:val="left" w:pos="1701"/>
        </w:tabs>
        <w:spacing w:after="120" w:line="276" w:lineRule="auto"/>
        <w:ind w:left="1701" w:right="49" w:hanging="851"/>
        <w:jc w:val="both"/>
        <w:rPr>
          <w:rFonts w:ascii="Arial" w:eastAsia="Arial" w:hAnsi="Arial" w:cs="Arial"/>
          <w:sz w:val="24"/>
          <w:szCs w:val="24"/>
        </w:rPr>
      </w:pPr>
      <w:r w:rsidRPr="00753AE9">
        <w:rPr>
          <w:rFonts w:ascii="Arial" w:eastAsia="Arial" w:hAnsi="Arial" w:cs="Arial"/>
          <w:sz w:val="24"/>
          <w:szCs w:val="24"/>
        </w:rPr>
        <w:t>No caso de consórcio autorizado, o ato de oficialização da atividade consorciada com os devidos documentos comprobatórios da sua diretoria e poderes a eles autorizados.</w:t>
      </w:r>
    </w:p>
    <w:p w14:paraId="43524FDF" w14:textId="77777777" w:rsidR="00753AE9" w:rsidRDefault="00753AE9" w:rsidP="00D66EFB">
      <w:pPr>
        <w:numPr>
          <w:ilvl w:val="2"/>
          <w:numId w:val="1"/>
        </w:numPr>
        <w:tabs>
          <w:tab w:val="left" w:pos="1701"/>
        </w:tabs>
        <w:spacing w:after="120" w:line="276" w:lineRule="auto"/>
        <w:ind w:left="1701" w:right="49" w:hanging="851"/>
        <w:jc w:val="both"/>
        <w:rPr>
          <w:rFonts w:ascii="Arial" w:eastAsia="Arial" w:hAnsi="Arial" w:cs="Arial"/>
          <w:b/>
          <w:bCs/>
          <w:sz w:val="24"/>
          <w:szCs w:val="24"/>
        </w:rPr>
      </w:pPr>
      <w:r w:rsidRPr="004B5AAF">
        <w:rPr>
          <w:rFonts w:ascii="Arial" w:eastAsia="Arial" w:hAnsi="Arial" w:cs="Arial"/>
          <w:b/>
          <w:bCs/>
          <w:sz w:val="24"/>
          <w:szCs w:val="24"/>
        </w:rPr>
        <w:t>Os documentos acima deverão estar acompanhados de todas as alterações e consolidações.</w:t>
      </w:r>
    </w:p>
    <w:p w14:paraId="47CEF261" w14:textId="77777777" w:rsidR="00753AE9" w:rsidRPr="004B5AAF" w:rsidRDefault="00753AE9" w:rsidP="00D66EFB">
      <w:pPr>
        <w:numPr>
          <w:ilvl w:val="1"/>
          <w:numId w:val="1"/>
        </w:numPr>
        <w:spacing w:after="120" w:line="276" w:lineRule="auto"/>
        <w:ind w:left="851" w:right="49" w:hanging="567"/>
        <w:jc w:val="both"/>
        <w:rPr>
          <w:rFonts w:ascii="Arial" w:eastAsia="Arial" w:hAnsi="Arial" w:cs="Arial"/>
          <w:b/>
          <w:bCs/>
          <w:sz w:val="24"/>
          <w:szCs w:val="24"/>
        </w:rPr>
      </w:pPr>
      <w:r w:rsidRPr="004B5AAF">
        <w:rPr>
          <w:rFonts w:ascii="Arial" w:eastAsia="Arial" w:hAnsi="Arial" w:cs="Arial"/>
          <w:b/>
          <w:bCs/>
          <w:sz w:val="24"/>
          <w:szCs w:val="24"/>
        </w:rPr>
        <w:t>Regularidade fiscal e trabalhista:</w:t>
      </w:r>
    </w:p>
    <w:p w14:paraId="6935614E" w14:textId="77777777" w:rsidR="00753AE9" w:rsidRPr="00753AE9" w:rsidRDefault="00753AE9" w:rsidP="00D66EFB">
      <w:pPr>
        <w:numPr>
          <w:ilvl w:val="2"/>
          <w:numId w:val="1"/>
        </w:numPr>
        <w:spacing w:after="120" w:line="276" w:lineRule="auto"/>
        <w:ind w:left="1701" w:right="49" w:hanging="850"/>
        <w:jc w:val="both"/>
        <w:rPr>
          <w:rFonts w:ascii="Arial" w:eastAsia="Arial" w:hAnsi="Arial" w:cs="Arial"/>
          <w:sz w:val="24"/>
          <w:szCs w:val="24"/>
        </w:rPr>
      </w:pPr>
      <w:r w:rsidRPr="00753AE9">
        <w:rPr>
          <w:rFonts w:ascii="Arial" w:eastAsia="Arial" w:hAnsi="Arial" w:cs="Arial"/>
          <w:sz w:val="24"/>
          <w:szCs w:val="24"/>
        </w:rPr>
        <w:t>Prova de inscrição no Cadastro Nacional de Pessoas Jurídicas (CNPJ) ou no Cadastro de Pessoas Físicas, conforme o caso.</w:t>
      </w:r>
    </w:p>
    <w:p w14:paraId="3FE2E705" w14:textId="77777777" w:rsidR="00753AE9" w:rsidRPr="00753AE9" w:rsidRDefault="00753AE9" w:rsidP="00D66EFB">
      <w:pPr>
        <w:numPr>
          <w:ilvl w:val="2"/>
          <w:numId w:val="1"/>
        </w:numPr>
        <w:spacing w:after="120" w:line="276" w:lineRule="auto"/>
        <w:ind w:left="1701" w:right="49" w:hanging="850"/>
        <w:jc w:val="both"/>
        <w:rPr>
          <w:rFonts w:ascii="Arial" w:eastAsia="Arial" w:hAnsi="Arial" w:cs="Arial"/>
          <w:sz w:val="24"/>
          <w:szCs w:val="24"/>
        </w:rPr>
      </w:pPr>
      <w:r w:rsidRPr="00753AE9">
        <w:rPr>
          <w:rFonts w:ascii="Arial" w:eastAsia="Arial" w:hAnsi="Arial" w:cs="Arial"/>
          <w:sz w:val="24"/>
          <w:szCs w:val="24"/>
        </w:rPr>
        <w:t>Prova de regularidade fiscal perante a Fazenda Nacional, mediante apresentação de certidão expedida conjuntamente pela Secretaria da Receita Federal do Brasil (RFB) e pela Procuradoria-Geral da Fazenda Nacional (PGFN), referente a todos os créditos tributários federais e à Dívida Ativa da União (DAU) por elas administrados, inclusive aqueles relativos à Seguridade Social, nos termos da Portaria Conjunta nº 1.751, de 02/10/2014, do Secretário da Receita Federal do Brasil e da Procuradora-Geral da Fazenda Nacional.</w:t>
      </w:r>
    </w:p>
    <w:p w14:paraId="7EC5840D" w14:textId="77777777" w:rsidR="00753AE9" w:rsidRPr="00753AE9" w:rsidRDefault="00753AE9" w:rsidP="00D66EFB">
      <w:pPr>
        <w:numPr>
          <w:ilvl w:val="2"/>
          <w:numId w:val="1"/>
        </w:numPr>
        <w:spacing w:after="120" w:line="276" w:lineRule="auto"/>
        <w:ind w:left="1701" w:right="49" w:hanging="850"/>
        <w:jc w:val="both"/>
        <w:rPr>
          <w:rFonts w:ascii="Arial" w:eastAsia="Arial" w:hAnsi="Arial" w:cs="Arial"/>
          <w:sz w:val="24"/>
          <w:szCs w:val="24"/>
        </w:rPr>
      </w:pPr>
      <w:r w:rsidRPr="00753AE9">
        <w:rPr>
          <w:rFonts w:ascii="Arial" w:eastAsia="Arial" w:hAnsi="Arial" w:cs="Arial"/>
          <w:sz w:val="24"/>
          <w:szCs w:val="24"/>
        </w:rPr>
        <w:t>Prova de regularidade com o Fundo de Garantia do Tempo de Serviço (FGTS).</w:t>
      </w:r>
    </w:p>
    <w:p w14:paraId="7A67F3BC" w14:textId="77777777" w:rsidR="00753AE9" w:rsidRPr="00753AE9" w:rsidRDefault="00753AE9" w:rsidP="00D66EFB">
      <w:pPr>
        <w:numPr>
          <w:ilvl w:val="2"/>
          <w:numId w:val="1"/>
        </w:numPr>
        <w:spacing w:after="120" w:line="276" w:lineRule="auto"/>
        <w:ind w:left="1701" w:right="49" w:hanging="850"/>
        <w:jc w:val="both"/>
        <w:rPr>
          <w:rFonts w:ascii="Arial" w:eastAsia="Arial" w:hAnsi="Arial" w:cs="Arial"/>
          <w:sz w:val="24"/>
          <w:szCs w:val="24"/>
        </w:rPr>
      </w:pPr>
      <w:r w:rsidRPr="00753AE9">
        <w:rPr>
          <w:rFonts w:ascii="Arial" w:eastAsia="Arial" w:hAnsi="Arial" w:cs="Arial"/>
          <w:sz w:val="24"/>
          <w:szCs w:val="24"/>
        </w:rPr>
        <w:t xml:space="preserve">Prova de inexistência de débitos inadimplidos perante a justiça do trabalho, mediante a apresentação de certidão negativa ou positiva com efeito de </w:t>
      </w:r>
      <w:r w:rsidRPr="00753AE9">
        <w:rPr>
          <w:rFonts w:ascii="Arial" w:eastAsia="Arial" w:hAnsi="Arial" w:cs="Arial"/>
          <w:sz w:val="24"/>
          <w:szCs w:val="24"/>
        </w:rPr>
        <w:lastRenderedPageBreak/>
        <w:t>negativa (CNDT), nos termos do Título VII-A da Consolidação das Leis do Trabalho, aprovada pelo Decreto-Lei nº 5.452, de 1º de maio de 1943.</w:t>
      </w:r>
    </w:p>
    <w:p w14:paraId="00FE6DCF" w14:textId="77777777" w:rsidR="00753AE9" w:rsidRPr="00753AE9" w:rsidRDefault="00753AE9" w:rsidP="00D66EFB">
      <w:pPr>
        <w:numPr>
          <w:ilvl w:val="2"/>
          <w:numId w:val="1"/>
        </w:numPr>
        <w:spacing w:after="120" w:line="276" w:lineRule="auto"/>
        <w:ind w:left="1701" w:right="49" w:hanging="850"/>
        <w:jc w:val="both"/>
        <w:rPr>
          <w:rFonts w:ascii="Arial" w:eastAsia="Arial" w:hAnsi="Arial" w:cs="Arial"/>
          <w:sz w:val="24"/>
          <w:szCs w:val="24"/>
        </w:rPr>
      </w:pPr>
      <w:r w:rsidRPr="00753AE9">
        <w:rPr>
          <w:rFonts w:ascii="Arial" w:eastAsia="Arial" w:hAnsi="Arial" w:cs="Arial"/>
          <w:sz w:val="24"/>
          <w:szCs w:val="24"/>
        </w:rPr>
        <w:t xml:space="preserve">Prova de inscrição no cadastro de contribuintes estadual e/ou municipal, relativo ao domicílio ou sede do licitante, pertinente ao seu ramo de atividade e compatível com o objeto contratual. </w:t>
      </w:r>
    </w:p>
    <w:p w14:paraId="3BC75113" w14:textId="77777777" w:rsidR="00753AE9" w:rsidRPr="00753AE9" w:rsidRDefault="00753AE9" w:rsidP="00D66EFB">
      <w:pPr>
        <w:numPr>
          <w:ilvl w:val="2"/>
          <w:numId w:val="1"/>
        </w:numPr>
        <w:spacing w:after="120" w:line="276" w:lineRule="auto"/>
        <w:ind w:left="1701" w:right="49" w:hanging="850"/>
        <w:jc w:val="both"/>
        <w:rPr>
          <w:rFonts w:ascii="Arial" w:eastAsia="Arial" w:hAnsi="Arial" w:cs="Arial"/>
          <w:sz w:val="24"/>
          <w:szCs w:val="24"/>
        </w:rPr>
      </w:pPr>
      <w:r w:rsidRPr="00753AE9">
        <w:rPr>
          <w:rFonts w:ascii="Arial" w:eastAsia="Arial" w:hAnsi="Arial" w:cs="Arial"/>
          <w:sz w:val="24"/>
          <w:szCs w:val="24"/>
        </w:rPr>
        <w:t xml:space="preserve"> Prova de regularidade com a Fazenda Estadual do domicílio ou sede do licitante, relativa à atividade em cujo exercício contrata ou concorre.</w:t>
      </w:r>
    </w:p>
    <w:p w14:paraId="687E2C8E" w14:textId="77777777" w:rsidR="00753AE9" w:rsidRPr="00753AE9" w:rsidRDefault="00753AE9" w:rsidP="00D66EFB">
      <w:pPr>
        <w:numPr>
          <w:ilvl w:val="2"/>
          <w:numId w:val="1"/>
        </w:numPr>
        <w:spacing w:after="120" w:line="276" w:lineRule="auto"/>
        <w:ind w:left="1701" w:right="49" w:hanging="850"/>
        <w:jc w:val="both"/>
        <w:rPr>
          <w:rFonts w:ascii="Arial" w:eastAsia="Arial" w:hAnsi="Arial" w:cs="Arial"/>
          <w:sz w:val="24"/>
          <w:szCs w:val="24"/>
        </w:rPr>
      </w:pPr>
      <w:r w:rsidRPr="00753AE9">
        <w:rPr>
          <w:rFonts w:ascii="Arial" w:eastAsia="Arial" w:hAnsi="Arial" w:cs="Arial"/>
          <w:sz w:val="24"/>
          <w:szCs w:val="24"/>
        </w:rPr>
        <w:t>Prova de regularidade com a Fazenda Municipal do domicílio ou sede do licitante, relativa à atividade em cujo exercício contrata ou concorre.</w:t>
      </w:r>
    </w:p>
    <w:p w14:paraId="4B80230B" w14:textId="77777777" w:rsidR="00753AE9" w:rsidRPr="00753AE9" w:rsidRDefault="00753AE9" w:rsidP="00D66EFB">
      <w:pPr>
        <w:numPr>
          <w:ilvl w:val="2"/>
          <w:numId w:val="1"/>
        </w:numPr>
        <w:spacing w:after="120" w:line="276" w:lineRule="auto"/>
        <w:ind w:left="1701" w:right="49" w:hanging="850"/>
        <w:jc w:val="both"/>
        <w:rPr>
          <w:rFonts w:ascii="Arial" w:eastAsia="Arial" w:hAnsi="Arial" w:cs="Arial"/>
          <w:sz w:val="24"/>
          <w:szCs w:val="24"/>
        </w:rPr>
      </w:pPr>
      <w:r w:rsidRPr="00753AE9">
        <w:rPr>
          <w:rFonts w:ascii="Arial" w:eastAsia="Arial" w:hAnsi="Arial" w:cs="Arial"/>
          <w:sz w:val="24"/>
          <w:szCs w:val="24"/>
        </w:rPr>
        <w:t xml:space="preserve">Caso o licitante seja considerado isento dos tributos estaduais ou municipais relacionados ao objeto licitatório, deverá comprovar tal condição mediante declaração da Fazenda Municipal do seu domicílio ou sede, ou outra equivalente, na forma da lei. </w:t>
      </w:r>
    </w:p>
    <w:p w14:paraId="0DCD4693" w14:textId="77777777" w:rsidR="00753AE9" w:rsidRDefault="00753AE9" w:rsidP="00D66EFB">
      <w:pPr>
        <w:numPr>
          <w:ilvl w:val="2"/>
          <w:numId w:val="1"/>
        </w:numPr>
        <w:spacing w:after="120" w:line="276" w:lineRule="auto"/>
        <w:ind w:left="1701" w:right="49" w:hanging="850"/>
        <w:jc w:val="both"/>
        <w:rPr>
          <w:rFonts w:ascii="Arial" w:eastAsia="Arial" w:hAnsi="Arial" w:cs="Arial"/>
          <w:sz w:val="24"/>
          <w:szCs w:val="24"/>
        </w:rPr>
      </w:pPr>
      <w:r w:rsidRPr="00753AE9">
        <w:rPr>
          <w:rFonts w:ascii="Arial" w:eastAsia="Arial" w:hAnsi="Arial" w:cs="Arial"/>
          <w:sz w:val="24"/>
          <w:szCs w:val="24"/>
        </w:rPr>
        <w:t>Caso o licitante detentor do menor preço seja qualificado como microempresa ou empresa de pequeno porte deverá apresentar toda a documentação exigida para efeito de comprovação de regularidade fiscal, mesmo que esta apresente alguma restrição, sob pena de inabilitação.</w:t>
      </w:r>
    </w:p>
    <w:p w14:paraId="17192642" w14:textId="77777777" w:rsidR="00753AE9" w:rsidRPr="00611AF2" w:rsidRDefault="00753AE9" w:rsidP="00D66EFB">
      <w:pPr>
        <w:numPr>
          <w:ilvl w:val="1"/>
          <w:numId w:val="1"/>
        </w:numPr>
        <w:spacing w:after="120" w:line="276" w:lineRule="auto"/>
        <w:ind w:left="851" w:right="49" w:hanging="567"/>
        <w:jc w:val="both"/>
        <w:rPr>
          <w:rFonts w:ascii="Arial" w:eastAsia="Arial" w:hAnsi="Arial" w:cs="Arial"/>
          <w:b/>
          <w:bCs/>
          <w:sz w:val="24"/>
          <w:szCs w:val="24"/>
        </w:rPr>
      </w:pPr>
      <w:r w:rsidRPr="00611AF2">
        <w:rPr>
          <w:rFonts w:ascii="Arial" w:eastAsia="Arial" w:hAnsi="Arial" w:cs="Arial"/>
          <w:b/>
          <w:bCs/>
          <w:sz w:val="24"/>
          <w:szCs w:val="24"/>
        </w:rPr>
        <w:t>Qualificação econômico-financeira:</w:t>
      </w:r>
    </w:p>
    <w:p w14:paraId="3ADD75F0" w14:textId="77777777" w:rsidR="00753AE9" w:rsidRPr="00753AE9" w:rsidRDefault="00753AE9" w:rsidP="00D66EFB">
      <w:pPr>
        <w:numPr>
          <w:ilvl w:val="2"/>
          <w:numId w:val="1"/>
        </w:numPr>
        <w:tabs>
          <w:tab w:val="left" w:pos="1701"/>
        </w:tabs>
        <w:spacing w:after="120" w:line="276" w:lineRule="auto"/>
        <w:ind w:left="1701" w:right="49" w:hanging="850"/>
        <w:jc w:val="both"/>
        <w:rPr>
          <w:rFonts w:ascii="Arial" w:eastAsia="Arial" w:hAnsi="Arial" w:cs="Arial"/>
          <w:sz w:val="24"/>
          <w:szCs w:val="24"/>
        </w:rPr>
      </w:pPr>
      <w:r w:rsidRPr="00753AE9">
        <w:rPr>
          <w:rFonts w:ascii="Arial" w:eastAsia="Arial" w:hAnsi="Arial" w:cs="Arial"/>
          <w:sz w:val="24"/>
          <w:szCs w:val="24"/>
        </w:rPr>
        <w:t xml:space="preserve">Certidão negativa de falência expedida pelo distribuidor da sede da pessoa jurídica </w:t>
      </w:r>
      <w:r w:rsidRPr="00611F15">
        <w:rPr>
          <w:rFonts w:ascii="Arial" w:eastAsia="Arial" w:hAnsi="Arial" w:cs="Arial"/>
          <w:b/>
          <w:sz w:val="24"/>
          <w:szCs w:val="24"/>
        </w:rPr>
        <w:t>em conjunto</w:t>
      </w:r>
      <w:r w:rsidRPr="00753AE9">
        <w:rPr>
          <w:rFonts w:ascii="Arial" w:eastAsia="Arial" w:hAnsi="Arial" w:cs="Arial"/>
          <w:sz w:val="24"/>
          <w:szCs w:val="24"/>
        </w:rPr>
        <w:t xml:space="preserve"> com a certidão ou declaração expedida por órgão competente, informando a quantidade e as competências dos distribuidores da comarca da sede da pessoa jurídica.</w:t>
      </w:r>
    </w:p>
    <w:p w14:paraId="5D02485C" w14:textId="0E1F4ADA" w:rsidR="00753AE9" w:rsidRPr="00753AE9" w:rsidRDefault="00753AE9" w:rsidP="00D66EFB">
      <w:pPr>
        <w:numPr>
          <w:ilvl w:val="2"/>
          <w:numId w:val="1"/>
        </w:numPr>
        <w:tabs>
          <w:tab w:val="left" w:pos="1701"/>
        </w:tabs>
        <w:spacing w:after="120" w:line="276" w:lineRule="auto"/>
        <w:ind w:left="1701" w:right="49" w:hanging="850"/>
        <w:jc w:val="both"/>
        <w:rPr>
          <w:rFonts w:ascii="Arial" w:eastAsia="Arial" w:hAnsi="Arial" w:cs="Arial"/>
          <w:sz w:val="24"/>
          <w:szCs w:val="24"/>
        </w:rPr>
      </w:pPr>
      <w:r w:rsidRPr="00753AE9">
        <w:rPr>
          <w:rFonts w:ascii="Arial" w:eastAsia="Arial" w:hAnsi="Arial" w:cs="Arial"/>
          <w:sz w:val="24"/>
          <w:szCs w:val="24"/>
        </w:rPr>
        <w:t xml:space="preserve">Balanço patrimonial e demonstrações contábeis do último exercício social, já exigíveis e apresentados na forma da lei, que comprovem a boa situação financeira da empresa, vedada a sua substituição por balancetes ou balanços provisórios, podendo ser atualizados por índices oficiais quando encerrado há mais de 3 (três) meses da data </w:t>
      </w:r>
      <w:r w:rsidR="00D66EFB">
        <w:rPr>
          <w:rFonts w:ascii="Arial" w:eastAsia="Arial" w:hAnsi="Arial" w:cs="Arial"/>
          <w:sz w:val="24"/>
          <w:szCs w:val="24"/>
        </w:rPr>
        <w:t>de apresentação da proposta ou;</w:t>
      </w:r>
    </w:p>
    <w:p w14:paraId="3B9ED8E6" w14:textId="77777777" w:rsidR="00753AE9" w:rsidRPr="00753AE9" w:rsidRDefault="00753AE9" w:rsidP="00D66EFB">
      <w:pPr>
        <w:numPr>
          <w:ilvl w:val="3"/>
          <w:numId w:val="1"/>
        </w:numPr>
        <w:spacing w:after="120" w:line="276" w:lineRule="auto"/>
        <w:ind w:left="2694" w:right="49" w:hanging="993"/>
        <w:jc w:val="both"/>
        <w:rPr>
          <w:rFonts w:ascii="Arial" w:eastAsia="Arial" w:hAnsi="Arial" w:cs="Arial"/>
          <w:sz w:val="24"/>
          <w:szCs w:val="24"/>
        </w:rPr>
      </w:pPr>
      <w:r w:rsidRPr="00753AE9">
        <w:rPr>
          <w:rFonts w:ascii="Arial" w:eastAsia="Arial" w:hAnsi="Arial" w:cs="Arial"/>
          <w:sz w:val="24"/>
          <w:szCs w:val="24"/>
        </w:rPr>
        <w:t>Poderá ser apresentado, para fins de autenticação dos livros contábeis, a Escrituração Digital, através da apresentação do recibo de entrega e Demonstrações Financeiras (sendo dispensada a autenticação nas juntas comerciais conforme o Disposto no Decreto nº 8.683 de 25/06/2016), que comprovem a boa situação financeira da empresa, vedada a sua substituição por balancetes ou balanços provisórios, podendo ser atualizados por índices oficiais quando encerrados há mais de 03 (três) meses da data da apresentação da proposta.</w:t>
      </w:r>
    </w:p>
    <w:p w14:paraId="57F3C379" w14:textId="14CEAD36" w:rsidR="00753AE9" w:rsidRDefault="00753AE9" w:rsidP="00D66EFB">
      <w:pPr>
        <w:numPr>
          <w:ilvl w:val="3"/>
          <w:numId w:val="1"/>
        </w:numPr>
        <w:spacing w:after="120" w:line="276" w:lineRule="auto"/>
        <w:ind w:left="2694" w:right="49" w:hanging="993"/>
        <w:jc w:val="both"/>
        <w:rPr>
          <w:rFonts w:ascii="Arial" w:eastAsia="Arial" w:hAnsi="Arial" w:cs="Arial"/>
          <w:b/>
          <w:bCs/>
          <w:sz w:val="24"/>
          <w:szCs w:val="24"/>
        </w:rPr>
      </w:pPr>
      <w:r w:rsidRPr="00611AF2">
        <w:rPr>
          <w:rFonts w:ascii="Arial" w:eastAsia="Arial" w:hAnsi="Arial" w:cs="Arial"/>
          <w:b/>
          <w:bCs/>
          <w:sz w:val="24"/>
          <w:szCs w:val="24"/>
        </w:rPr>
        <w:lastRenderedPageBreak/>
        <w:t>Para efeito de segurança do procedimento licitatório, o Balanç</w:t>
      </w:r>
      <w:r w:rsidR="007031EF">
        <w:rPr>
          <w:rFonts w:ascii="Arial" w:eastAsia="Arial" w:hAnsi="Arial" w:cs="Arial"/>
          <w:b/>
          <w:bCs/>
          <w:sz w:val="24"/>
          <w:szCs w:val="24"/>
        </w:rPr>
        <w:t>o Patrimonial a ser apresentado</w:t>
      </w:r>
      <w:r w:rsidRPr="00611AF2">
        <w:rPr>
          <w:rFonts w:ascii="Arial" w:eastAsia="Arial" w:hAnsi="Arial" w:cs="Arial"/>
          <w:b/>
          <w:bCs/>
          <w:sz w:val="24"/>
          <w:szCs w:val="24"/>
        </w:rPr>
        <w:t xml:space="preserve"> deverá estar devidamente registrado na Junta Comercial do Estado sede da empresa licitante. </w:t>
      </w:r>
    </w:p>
    <w:p w14:paraId="3D9EE395" w14:textId="77777777" w:rsidR="008B4AB8" w:rsidRPr="00984E7D" w:rsidRDefault="008B4AB8" w:rsidP="00D66EFB">
      <w:pPr>
        <w:numPr>
          <w:ilvl w:val="3"/>
          <w:numId w:val="1"/>
        </w:numPr>
        <w:spacing w:after="120" w:line="276" w:lineRule="auto"/>
        <w:ind w:left="2694" w:right="49" w:hanging="993"/>
        <w:jc w:val="both"/>
        <w:rPr>
          <w:rFonts w:ascii="Arial" w:eastAsia="Arial" w:hAnsi="Arial" w:cs="Arial"/>
          <w:b/>
          <w:bCs/>
          <w:sz w:val="24"/>
          <w:szCs w:val="24"/>
        </w:rPr>
      </w:pPr>
      <w:r>
        <w:rPr>
          <w:rFonts w:ascii="Arial" w:eastAsia="Arial" w:hAnsi="Arial" w:cs="Arial"/>
          <w:bCs/>
          <w:sz w:val="24"/>
          <w:szCs w:val="24"/>
        </w:rPr>
        <w:t>O balanço patrimonial deverá estar assinado pelo representante legal da licitante e pelo Contador ou Técnico em Contabilidade, com indicação de seu número de registro no CRC.</w:t>
      </w:r>
    </w:p>
    <w:p w14:paraId="138D90D1" w14:textId="77777777" w:rsidR="00984E7D" w:rsidRPr="008B4AB8" w:rsidRDefault="00984E7D" w:rsidP="00D66EFB">
      <w:pPr>
        <w:numPr>
          <w:ilvl w:val="3"/>
          <w:numId w:val="1"/>
        </w:numPr>
        <w:spacing w:after="120" w:line="276" w:lineRule="auto"/>
        <w:ind w:left="2694" w:right="49" w:hanging="993"/>
        <w:jc w:val="both"/>
        <w:rPr>
          <w:rFonts w:ascii="Arial" w:eastAsia="Arial" w:hAnsi="Arial" w:cs="Arial"/>
          <w:b/>
          <w:bCs/>
          <w:sz w:val="24"/>
          <w:szCs w:val="24"/>
        </w:rPr>
      </w:pPr>
      <w:r>
        <w:rPr>
          <w:rFonts w:ascii="Arial" w:eastAsia="Arial" w:hAnsi="Arial" w:cs="Arial"/>
          <w:bCs/>
          <w:sz w:val="24"/>
          <w:szCs w:val="24"/>
        </w:rPr>
        <w:t>No caso de empresa constituída no exercício social vigente, admite-se a apresentação de balanço patrimonial e demonstrações contábeis referentes ao período de existência da sociedade.</w:t>
      </w:r>
    </w:p>
    <w:p w14:paraId="38F9528E" w14:textId="77777777" w:rsidR="00753AE9" w:rsidRPr="00753AE9" w:rsidRDefault="00753AE9" w:rsidP="00D66EFB">
      <w:pPr>
        <w:numPr>
          <w:ilvl w:val="3"/>
          <w:numId w:val="1"/>
        </w:numPr>
        <w:spacing w:after="120" w:line="276" w:lineRule="auto"/>
        <w:ind w:left="2694" w:right="49" w:hanging="993"/>
        <w:jc w:val="both"/>
        <w:rPr>
          <w:rFonts w:ascii="Arial" w:eastAsia="Arial" w:hAnsi="Arial" w:cs="Arial"/>
          <w:sz w:val="24"/>
          <w:szCs w:val="24"/>
        </w:rPr>
      </w:pPr>
      <w:r w:rsidRPr="00753AE9">
        <w:rPr>
          <w:rFonts w:ascii="Arial" w:eastAsia="Arial" w:hAnsi="Arial" w:cs="Arial"/>
          <w:sz w:val="24"/>
          <w:szCs w:val="24"/>
        </w:rPr>
        <w:t>No caso de fornecimento de bens para pronta entrega, não será exigido da licitante qualificada como microempresa ou empresa de pequeno porte, a apresentação de balanço patrimonial do último exercício financeiro. (Art. 3º do Decreto nº 8.538, de 2015).</w:t>
      </w:r>
    </w:p>
    <w:p w14:paraId="4FE0E701" w14:textId="77777777" w:rsidR="00753AE9" w:rsidRPr="00753AE9" w:rsidRDefault="00753AE9" w:rsidP="00D66EFB">
      <w:pPr>
        <w:numPr>
          <w:ilvl w:val="3"/>
          <w:numId w:val="1"/>
        </w:numPr>
        <w:spacing w:after="120" w:line="276" w:lineRule="auto"/>
        <w:ind w:left="2694" w:right="49" w:hanging="993"/>
        <w:jc w:val="both"/>
        <w:rPr>
          <w:rFonts w:ascii="Arial" w:eastAsia="Arial" w:hAnsi="Arial" w:cs="Arial"/>
          <w:sz w:val="24"/>
          <w:szCs w:val="24"/>
        </w:rPr>
      </w:pPr>
      <w:r w:rsidRPr="00753AE9">
        <w:rPr>
          <w:rFonts w:ascii="Arial" w:eastAsia="Arial" w:hAnsi="Arial" w:cs="Arial"/>
          <w:sz w:val="24"/>
          <w:szCs w:val="24"/>
        </w:rPr>
        <w:t xml:space="preserve">É admissível o balanço intermediário, se decorrer de lei ou </w:t>
      </w:r>
      <w:r w:rsidR="005C4530">
        <w:rPr>
          <w:rFonts w:ascii="Arial" w:eastAsia="Arial" w:hAnsi="Arial" w:cs="Arial"/>
          <w:sz w:val="24"/>
          <w:szCs w:val="24"/>
        </w:rPr>
        <w:t>Contrato</w:t>
      </w:r>
      <w:r w:rsidRPr="00753AE9">
        <w:rPr>
          <w:rFonts w:ascii="Arial" w:eastAsia="Arial" w:hAnsi="Arial" w:cs="Arial"/>
          <w:sz w:val="24"/>
          <w:szCs w:val="24"/>
        </w:rPr>
        <w:t xml:space="preserve"> social/estatuto social.</w:t>
      </w:r>
    </w:p>
    <w:p w14:paraId="020AEDE7" w14:textId="77777777" w:rsidR="00753AE9" w:rsidRPr="00753AE9" w:rsidRDefault="00753AE9" w:rsidP="00D66EFB">
      <w:pPr>
        <w:numPr>
          <w:ilvl w:val="3"/>
          <w:numId w:val="1"/>
        </w:numPr>
        <w:spacing w:after="120" w:line="276" w:lineRule="auto"/>
        <w:ind w:left="2694" w:right="49" w:hanging="993"/>
        <w:jc w:val="both"/>
        <w:rPr>
          <w:rFonts w:ascii="Arial" w:eastAsia="Arial" w:hAnsi="Arial" w:cs="Arial"/>
          <w:sz w:val="24"/>
          <w:szCs w:val="24"/>
        </w:rPr>
      </w:pPr>
      <w:r w:rsidRPr="00753AE9">
        <w:rPr>
          <w:rFonts w:ascii="Arial" w:eastAsia="Arial" w:hAnsi="Arial" w:cs="Arial"/>
          <w:sz w:val="24"/>
          <w:szCs w:val="24"/>
        </w:rPr>
        <w:t>Caso o licitante seja cooperativa, tais documentos deverão ser acompanhados da última auditoria contábil-financeira, conforme dispõe o artigo 112 da Lei nº 5.764, de 1971, ou de uma declaração, sob as penas da lei, de que tal auditoria não foi exigida pelo órgão fiscalizador.</w:t>
      </w:r>
    </w:p>
    <w:p w14:paraId="785576E7" w14:textId="706FC018" w:rsidR="00753AE9" w:rsidRPr="00753AE9" w:rsidRDefault="00753AE9" w:rsidP="00D66EFB">
      <w:pPr>
        <w:numPr>
          <w:ilvl w:val="2"/>
          <w:numId w:val="1"/>
        </w:numPr>
        <w:tabs>
          <w:tab w:val="left" w:pos="1701"/>
        </w:tabs>
        <w:spacing w:after="120" w:line="276" w:lineRule="auto"/>
        <w:ind w:left="1701" w:right="49" w:hanging="850"/>
        <w:jc w:val="both"/>
        <w:rPr>
          <w:rFonts w:ascii="Arial" w:eastAsia="Arial" w:hAnsi="Arial" w:cs="Arial"/>
          <w:sz w:val="24"/>
          <w:szCs w:val="24"/>
        </w:rPr>
      </w:pPr>
      <w:r w:rsidRPr="00753AE9">
        <w:rPr>
          <w:rFonts w:ascii="Arial" w:eastAsia="Arial" w:hAnsi="Arial" w:cs="Arial"/>
          <w:sz w:val="24"/>
          <w:szCs w:val="24"/>
        </w:rPr>
        <w:t>A comprovação da situação financeira da empresa será constatada mediante obtenção de índices de Liquidez Geral (LG), Solvência Geral (SG) e Liquidez Corrente (LC), superiores a 1 (um) resultantes da aplicação das fórmulas, conforme Anexo III.</w:t>
      </w:r>
    </w:p>
    <w:p w14:paraId="01BF80C6" w14:textId="0A294658" w:rsidR="00611AF2" w:rsidRPr="00B71485" w:rsidRDefault="00B71485" w:rsidP="00D66EFB">
      <w:pPr>
        <w:numPr>
          <w:ilvl w:val="2"/>
          <w:numId w:val="1"/>
        </w:numPr>
        <w:tabs>
          <w:tab w:val="left" w:pos="1701"/>
        </w:tabs>
        <w:spacing w:after="120" w:line="276" w:lineRule="auto"/>
        <w:ind w:left="1701" w:right="49" w:hanging="850"/>
        <w:jc w:val="both"/>
        <w:rPr>
          <w:rFonts w:ascii="Arial" w:eastAsia="Arial" w:hAnsi="Arial" w:cs="Arial"/>
          <w:sz w:val="24"/>
          <w:szCs w:val="24"/>
        </w:rPr>
      </w:pPr>
      <w:r w:rsidRPr="00B71485">
        <w:rPr>
          <w:rFonts w:ascii="Arial" w:eastAsia="Arial" w:hAnsi="Arial" w:cs="Arial"/>
          <w:sz w:val="24"/>
          <w:szCs w:val="24"/>
        </w:rPr>
        <w:t>A não apresentação ou incorreções nos referidos índices, inabilitará a empresa caso esta possua resultado inferior ou igual a 1 (um) em qualquer dos índices de Liquidez Geral (LG), Solvência Geral (SG) e Liquidez Corrente (LC), salvo se comprovar possuir, considerando os riscos para a Administração, e a critério da autoridade competente, o capital mínimo ou patrimônio líquido mínimo de 2% (dois por cento) do valor estimado da contratação ou do item pertinente.</w:t>
      </w:r>
    </w:p>
    <w:p w14:paraId="2ABBD1EC" w14:textId="77777777" w:rsidR="00753AE9" w:rsidRPr="00454C47" w:rsidRDefault="00753AE9" w:rsidP="00D66EFB">
      <w:pPr>
        <w:numPr>
          <w:ilvl w:val="1"/>
          <w:numId w:val="1"/>
        </w:numPr>
        <w:spacing w:after="120" w:line="276" w:lineRule="auto"/>
        <w:ind w:left="851" w:right="49" w:hanging="567"/>
        <w:jc w:val="both"/>
        <w:rPr>
          <w:rFonts w:ascii="Arial" w:eastAsia="Arial" w:hAnsi="Arial" w:cs="Arial"/>
          <w:b/>
          <w:bCs/>
          <w:sz w:val="24"/>
          <w:szCs w:val="24"/>
        </w:rPr>
      </w:pPr>
      <w:r w:rsidRPr="00454C47">
        <w:rPr>
          <w:rFonts w:ascii="Arial" w:eastAsia="Arial" w:hAnsi="Arial" w:cs="Arial"/>
          <w:b/>
          <w:bCs/>
          <w:sz w:val="24"/>
          <w:szCs w:val="24"/>
        </w:rPr>
        <w:t xml:space="preserve">Qualificação técnica: </w:t>
      </w:r>
    </w:p>
    <w:p w14:paraId="0D645107" w14:textId="0848A738" w:rsidR="00923430" w:rsidRPr="00923430" w:rsidRDefault="00923430" w:rsidP="00923430">
      <w:pPr>
        <w:numPr>
          <w:ilvl w:val="2"/>
          <w:numId w:val="1"/>
        </w:numPr>
        <w:tabs>
          <w:tab w:val="left" w:pos="1701"/>
        </w:tabs>
        <w:spacing w:after="120" w:line="276" w:lineRule="auto"/>
        <w:ind w:left="1701" w:right="49" w:hanging="850"/>
        <w:jc w:val="both"/>
        <w:rPr>
          <w:rFonts w:ascii="Arial" w:eastAsia="Arial" w:hAnsi="Arial" w:cs="Arial"/>
          <w:sz w:val="24"/>
          <w:szCs w:val="24"/>
        </w:rPr>
      </w:pPr>
      <w:r w:rsidRPr="00923430">
        <w:rPr>
          <w:rFonts w:ascii="Arial" w:hAnsi="Arial" w:cs="Arial"/>
          <w:sz w:val="24"/>
          <w:szCs w:val="24"/>
        </w:rPr>
        <w:t xml:space="preserve">Comprovação de aptidão para desempenho de atividade pertinente e compatível em características, quantidades e prazos com o objeto da </w:t>
      </w:r>
      <w:r w:rsidRPr="00923430">
        <w:rPr>
          <w:rFonts w:ascii="Arial" w:hAnsi="Arial" w:cs="Arial"/>
          <w:sz w:val="24"/>
          <w:szCs w:val="24"/>
        </w:rPr>
        <w:lastRenderedPageBreak/>
        <w:t>licitação, através de Atestado de Capacidade Técnica emitido por Pessoa Jurídica Pública ou Privada;</w:t>
      </w:r>
    </w:p>
    <w:p w14:paraId="287E4B6D" w14:textId="19E3087E" w:rsidR="00D877E0" w:rsidRPr="00F2614D" w:rsidRDefault="00923430" w:rsidP="00F2614D">
      <w:pPr>
        <w:numPr>
          <w:ilvl w:val="2"/>
          <w:numId w:val="1"/>
        </w:numPr>
        <w:tabs>
          <w:tab w:val="left" w:pos="1701"/>
        </w:tabs>
        <w:spacing w:after="120" w:line="276" w:lineRule="auto"/>
        <w:ind w:left="1701" w:right="49" w:hanging="850"/>
        <w:jc w:val="both"/>
        <w:rPr>
          <w:rFonts w:ascii="Arial" w:eastAsia="Arial" w:hAnsi="Arial" w:cs="Arial"/>
          <w:sz w:val="24"/>
          <w:szCs w:val="24"/>
        </w:rPr>
      </w:pPr>
      <w:r w:rsidRPr="00AB02A9">
        <w:rPr>
          <w:rFonts w:ascii="Arial" w:eastAsia="Arial Unicode MS" w:hAnsi="Arial" w:cs="Arial"/>
          <w:sz w:val="24"/>
          <w:szCs w:val="24"/>
        </w:rPr>
        <w:t xml:space="preserve">A empresa vencedora do certame deverá ter, em seus produtos comercializados, Registro e/ou Cadastro do Órgão Sanitário competente, quando a lei assim exigir, da Vigilância Sanitária ou ANVISA, conforme RDC n°40, de 26 de agosto de 2015; RDC n° 185, de 22 de outubro de 2001 e Nota técnica n° 03/2012 (ANVISA). Cabe destacar os Itens da subseção: </w:t>
      </w:r>
      <w:r w:rsidRPr="00AB02A9">
        <w:rPr>
          <w:rFonts w:ascii="Arial" w:eastAsia="Arial Unicode MS" w:hAnsi="Arial" w:cs="Arial"/>
          <w:b/>
          <w:bCs/>
          <w:sz w:val="24"/>
          <w:szCs w:val="24"/>
        </w:rPr>
        <w:t>4.1-ESPECIFICAÇÕES E QUANTIDADE TOTAL</w:t>
      </w:r>
      <w:r w:rsidRPr="00AB02A9">
        <w:rPr>
          <w:rFonts w:ascii="Arial" w:eastAsia="Arial Unicode MS" w:hAnsi="Arial" w:cs="Arial"/>
          <w:sz w:val="24"/>
          <w:szCs w:val="24"/>
        </w:rPr>
        <w:t>, deste Termo de Referência que necessitam de tal Registro/ Cadastro, exigidos pelos Órgãos Sanitários.</w:t>
      </w:r>
    </w:p>
    <w:p w14:paraId="6A9AD2C3" w14:textId="77777777" w:rsidR="004E03F9" w:rsidRDefault="00923430" w:rsidP="004E03F9">
      <w:pPr>
        <w:numPr>
          <w:ilvl w:val="2"/>
          <w:numId w:val="1"/>
        </w:numPr>
        <w:tabs>
          <w:tab w:val="left" w:pos="1701"/>
        </w:tabs>
        <w:spacing w:after="120" w:line="276" w:lineRule="auto"/>
        <w:ind w:left="1701" w:right="49" w:hanging="850"/>
        <w:jc w:val="both"/>
        <w:rPr>
          <w:rFonts w:ascii="Arial" w:eastAsia="Arial" w:hAnsi="Arial" w:cs="Arial"/>
          <w:color w:val="000000" w:themeColor="text1"/>
          <w:sz w:val="24"/>
          <w:szCs w:val="24"/>
        </w:rPr>
      </w:pPr>
      <w:r w:rsidRPr="00923430">
        <w:rPr>
          <w:rFonts w:ascii="Arial" w:eastAsia="Arial Unicode MS" w:hAnsi="Arial" w:cs="Arial"/>
          <w:sz w:val="24"/>
          <w:szCs w:val="24"/>
        </w:rPr>
        <w:t>A</w:t>
      </w:r>
      <w:r>
        <w:rPr>
          <w:rFonts w:ascii="Arial" w:eastAsia="Arial Unicode MS" w:hAnsi="Arial" w:cs="Arial"/>
          <w:sz w:val="24"/>
          <w:szCs w:val="24"/>
        </w:rPr>
        <w:t>lvará Sanitário</w:t>
      </w:r>
      <w:r w:rsidRPr="00923430">
        <w:rPr>
          <w:rFonts w:ascii="Arial" w:eastAsia="Arial Unicode MS" w:hAnsi="Arial" w:cs="Arial"/>
          <w:sz w:val="24"/>
          <w:szCs w:val="24"/>
        </w:rPr>
        <w:t>;</w:t>
      </w:r>
    </w:p>
    <w:p w14:paraId="14942D60" w14:textId="1D399169" w:rsidR="00923430" w:rsidRPr="004E03F9" w:rsidRDefault="004E03F9" w:rsidP="00923430">
      <w:pPr>
        <w:numPr>
          <w:ilvl w:val="2"/>
          <w:numId w:val="1"/>
        </w:numPr>
        <w:tabs>
          <w:tab w:val="left" w:pos="1701"/>
        </w:tabs>
        <w:spacing w:after="120" w:line="276" w:lineRule="auto"/>
        <w:ind w:left="1701" w:right="49" w:hanging="850"/>
        <w:jc w:val="both"/>
        <w:rPr>
          <w:rFonts w:ascii="Arial" w:eastAsia="Arial" w:hAnsi="Arial" w:cs="Arial"/>
          <w:color w:val="000000" w:themeColor="text1"/>
          <w:sz w:val="24"/>
          <w:szCs w:val="24"/>
        </w:rPr>
      </w:pPr>
      <w:r w:rsidRPr="004E03F9">
        <w:rPr>
          <w:rFonts w:ascii="Arial" w:eastAsia="Arial" w:hAnsi="Arial" w:cs="Arial"/>
          <w:sz w:val="24"/>
          <w:szCs w:val="24"/>
        </w:rPr>
        <w:t xml:space="preserve">ENCE Etiqueta Nacional de Eficiência Energética </w:t>
      </w:r>
      <w:proofErr w:type="spellStart"/>
      <w:r w:rsidRPr="004E03F9">
        <w:rPr>
          <w:rFonts w:ascii="Arial" w:eastAsia="Arial" w:hAnsi="Arial" w:cs="Arial"/>
          <w:sz w:val="24"/>
          <w:szCs w:val="24"/>
        </w:rPr>
        <w:t>Nivel</w:t>
      </w:r>
      <w:proofErr w:type="spellEnd"/>
      <w:r w:rsidRPr="004E03F9">
        <w:rPr>
          <w:rFonts w:ascii="Arial" w:eastAsia="Arial" w:hAnsi="Arial" w:cs="Arial"/>
          <w:sz w:val="24"/>
          <w:szCs w:val="24"/>
        </w:rPr>
        <w:t xml:space="preserve"> A ou equivalente, para produtos elétricos. Itens: 43/44/45/46/48/71/72/85/86.</w:t>
      </w:r>
    </w:p>
    <w:p w14:paraId="1D7FF66F" w14:textId="40567265" w:rsidR="00923430" w:rsidRPr="004E03F9" w:rsidRDefault="00923430" w:rsidP="00923430">
      <w:pPr>
        <w:numPr>
          <w:ilvl w:val="2"/>
          <w:numId w:val="1"/>
        </w:numPr>
        <w:tabs>
          <w:tab w:val="left" w:pos="1701"/>
        </w:tabs>
        <w:spacing w:after="120" w:line="276" w:lineRule="auto"/>
        <w:ind w:left="1701" w:right="49" w:hanging="850"/>
        <w:jc w:val="both"/>
        <w:rPr>
          <w:rFonts w:ascii="Arial" w:eastAsia="Arial" w:hAnsi="Arial" w:cs="Arial"/>
          <w:sz w:val="24"/>
          <w:szCs w:val="24"/>
        </w:rPr>
      </w:pPr>
      <w:r>
        <w:rPr>
          <w:rFonts w:ascii="Arial" w:eastAsia="Arial" w:hAnsi="Arial" w:cs="Arial"/>
          <w:sz w:val="24"/>
          <w:szCs w:val="24"/>
        </w:rPr>
        <w:t>Apresentar selo de aprovação de INMETRO, para os itens exigidos conforme Portaria n°200, de 29 de abril de 2021, Itens: 42/43/44/45/46</w:t>
      </w:r>
      <w:r w:rsidR="004E03F9">
        <w:rPr>
          <w:rFonts w:ascii="Arial" w:eastAsia="Arial" w:hAnsi="Arial" w:cs="Arial"/>
          <w:sz w:val="24"/>
          <w:szCs w:val="24"/>
        </w:rPr>
        <w:t xml:space="preserve">/ </w:t>
      </w:r>
      <w:r>
        <w:rPr>
          <w:rFonts w:ascii="Arial" w:eastAsia="Arial" w:hAnsi="Arial" w:cs="Arial"/>
          <w:sz w:val="24"/>
          <w:szCs w:val="24"/>
        </w:rPr>
        <w:t>48/52/53/56/57/58/59/60</w:t>
      </w:r>
      <w:r w:rsidRPr="004E03F9">
        <w:rPr>
          <w:rFonts w:ascii="Arial" w:eastAsia="Arial" w:hAnsi="Arial" w:cs="Arial"/>
          <w:sz w:val="24"/>
          <w:szCs w:val="24"/>
        </w:rPr>
        <w:t>/63/64/65/66/67/69/70/71/72/74/76/78/79/80/82/83/84/85/86.</w:t>
      </w:r>
    </w:p>
    <w:p w14:paraId="15748051" w14:textId="77777777" w:rsidR="00753AE9" w:rsidRPr="00753AE9" w:rsidRDefault="00753AE9" w:rsidP="00D66EFB">
      <w:pPr>
        <w:numPr>
          <w:ilvl w:val="1"/>
          <w:numId w:val="1"/>
        </w:numPr>
        <w:spacing w:after="120" w:line="276" w:lineRule="auto"/>
        <w:ind w:left="851" w:right="49" w:hanging="567"/>
        <w:jc w:val="both"/>
        <w:rPr>
          <w:rFonts w:ascii="Arial" w:eastAsia="Arial" w:hAnsi="Arial" w:cs="Arial"/>
          <w:sz w:val="24"/>
          <w:szCs w:val="24"/>
        </w:rPr>
      </w:pPr>
      <w:r w:rsidRPr="00753AE9">
        <w:rPr>
          <w:rFonts w:ascii="Arial" w:eastAsia="Arial" w:hAnsi="Arial" w:cs="Arial"/>
          <w:sz w:val="24"/>
          <w:szCs w:val="24"/>
        </w:rPr>
        <w:t>Os documentos exigidos para habilitação relacionados nos subitens acima, deverão ser apresentados em meio digital pelos licitantes, por meio de funcionalidade presente no sistema (upload).</w:t>
      </w:r>
    </w:p>
    <w:p w14:paraId="316B6D4E" w14:textId="77777777" w:rsidR="00753AE9" w:rsidRPr="00753AE9" w:rsidRDefault="00753AE9" w:rsidP="00D66EFB">
      <w:pPr>
        <w:numPr>
          <w:ilvl w:val="2"/>
          <w:numId w:val="1"/>
        </w:numPr>
        <w:spacing w:after="120" w:line="276" w:lineRule="auto"/>
        <w:ind w:left="1701" w:right="49" w:hanging="851"/>
        <w:jc w:val="both"/>
        <w:rPr>
          <w:rFonts w:ascii="Arial" w:eastAsia="Arial" w:hAnsi="Arial" w:cs="Arial"/>
          <w:sz w:val="24"/>
          <w:szCs w:val="24"/>
        </w:rPr>
      </w:pPr>
      <w:r w:rsidRPr="00753AE9">
        <w:rPr>
          <w:rFonts w:ascii="Arial" w:eastAsia="Arial" w:hAnsi="Arial" w:cs="Arial"/>
          <w:sz w:val="24"/>
          <w:szCs w:val="24"/>
        </w:rPr>
        <w:t>Somente haverá a necessidade de comprovação do preenchimento de requisitos mediante apresentação dos documentos originais não-digitais quando houver dúvida em relação à integridade do documento digital.</w:t>
      </w:r>
    </w:p>
    <w:p w14:paraId="014D26ED" w14:textId="77777777" w:rsidR="00753AE9" w:rsidRPr="00753AE9" w:rsidRDefault="00753AE9" w:rsidP="00D66EFB">
      <w:pPr>
        <w:numPr>
          <w:ilvl w:val="2"/>
          <w:numId w:val="1"/>
        </w:numPr>
        <w:spacing w:after="120" w:line="276" w:lineRule="auto"/>
        <w:ind w:left="1701" w:right="49" w:hanging="851"/>
        <w:jc w:val="both"/>
        <w:rPr>
          <w:rFonts w:ascii="Arial" w:eastAsia="Arial" w:hAnsi="Arial" w:cs="Arial"/>
          <w:sz w:val="24"/>
          <w:szCs w:val="24"/>
        </w:rPr>
      </w:pPr>
      <w:r w:rsidRPr="00753AE9">
        <w:rPr>
          <w:rFonts w:ascii="Arial" w:eastAsia="Arial" w:hAnsi="Arial" w:cs="Arial"/>
          <w:sz w:val="24"/>
          <w:szCs w:val="24"/>
        </w:rPr>
        <w:t>Não serão aceitos documentos com indicação de CNPJ/CPF diferentes, salvo aqueles legalmente permitidos.</w:t>
      </w:r>
    </w:p>
    <w:p w14:paraId="725B6B8F" w14:textId="77777777" w:rsidR="009B18C2" w:rsidRDefault="009B18C2" w:rsidP="009B18C2">
      <w:pPr>
        <w:numPr>
          <w:ilvl w:val="2"/>
          <w:numId w:val="1"/>
        </w:numPr>
        <w:spacing w:after="120" w:line="276" w:lineRule="auto"/>
        <w:ind w:left="1701" w:right="49" w:hanging="850"/>
        <w:jc w:val="both"/>
        <w:rPr>
          <w:rFonts w:ascii="Arial" w:eastAsia="Arial" w:hAnsi="Arial" w:cs="Arial"/>
          <w:sz w:val="24"/>
          <w:szCs w:val="24"/>
        </w:rPr>
      </w:pPr>
      <w:r w:rsidRPr="009B18C2">
        <w:rPr>
          <w:rFonts w:ascii="Arial" w:eastAsia="Arial" w:hAnsi="Arial" w:cs="Arial"/>
          <w:sz w:val="24"/>
          <w:szCs w:val="24"/>
        </w:rPr>
        <w:t>Se o licitante for a matriz, todos os documentos deverão estar em nome da matriz, e se o licitante for a filial, todos os documentos deverão estar em nome da filial, exceto aqueles documentos que, pela própria natureza, comprovadamente, forem emitidos somente em nome da matriz e os atestados de capacidade técnica ou de responsabilidade técnica, os quais podem ser apresentados em nome e com o número do CNPJ da matriz ou da filial da empresa licitante.</w:t>
      </w:r>
    </w:p>
    <w:p w14:paraId="77B112BD" w14:textId="0E0CC99F" w:rsidR="00753AE9" w:rsidRPr="00753AE9" w:rsidRDefault="00753AE9" w:rsidP="009B18C2">
      <w:pPr>
        <w:numPr>
          <w:ilvl w:val="2"/>
          <w:numId w:val="1"/>
        </w:numPr>
        <w:spacing w:after="120" w:line="276" w:lineRule="auto"/>
        <w:ind w:left="1701" w:right="49" w:hanging="850"/>
        <w:jc w:val="both"/>
        <w:rPr>
          <w:rFonts w:ascii="Arial" w:eastAsia="Arial" w:hAnsi="Arial" w:cs="Arial"/>
          <w:sz w:val="24"/>
          <w:szCs w:val="24"/>
        </w:rPr>
      </w:pPr>
      <w:r w:rsidRPr="00753AE9">
        <w:rPr>
          <w:rFonts w:ascii="Arial" w:eastAsia="Arial" w:hAnsi="Arial" w:cs="Arial"/>
          <w:sz w:val="24"/>
          <w:szCs w:val="24"/>
        </w:rPr>
        <w:t>Serão aceitos registros de CNPJ de licitante matriz e filial com diferenças de números de documentos pertinentes ao CND e ao CRF/FGTS, quando for comprovada a centralização do recolhimento dessas contribuições.</w:t>
      </w:r>
      <w:r w:rsidR="004E2E28">
        <w:rPr>
          <w:rFonts w:ascii="Arial" w:eastAsia="Arial" w:hAnsi="Arial" w:cs="Arial"/>
          <w:sz w:val="24"/>
          <w:szCs w:val="24"/>
        </w:rPr>
        <w:t xml:space="preserve"> </w:t>
      </w:r>
    </w:p>
    <w:p w14:paraId="5F28C91E" w14:textId="77777777" w:rsidR="00753AE9" w:rsidRPr="00753AE9" w:rsidRDefault="00753AE9" w:rsidP="00D66EFB">
      <w:pPr>
        <w:numPr>
          <w:ilvl w:val="2"/>
          <w:numId w:val="1"/>
        </w:numPr>
        <w:spacing w:after="120" w:line="276" w:lineRule="auto"/>
        <w:ind w:left="1701" w:right="49" w:hanging="851"/>
        <w:jc w:val="both"/>
        <w:rPr>
          <w:rFonts w:ascii="Arial" w:eastAsia="Arial" w:hAnsi="Arial" w:cs="Arial"/>
          <w:sz w:val="24"/>
          <w:szCs w:val="24"/>
        </w:rPr>
      </w:pPr>
      <w:r w:rsidRPr="00753AE9">
        <w:rPr>
          <w:rFonts w:ascii="Arial" w:eastAsia="Arial" w:hAnsi="Arial" w:cs="Arial"/>
          <w:sz w:val="24"/>
          <w:szCs w:val="24"/>
        </w:rPr>
        <w:t>Serão considerados os prazos de validade expressos nos documentos.</w:t>
      </w:r>
    </w:p>
    <w:p w14:paraId="3AB86E13" w14:textId="77777777" w:rsidR="00753AE9" w:rsidRPr="00753AE9" w:rsidRDefault="00753AE9" w:rsidP="00D66EFB">
      <w:pPr>
        <w:numPr>
          <w:ilvl w:val="3"/>
          <w:numId w:val="1"/>
        </w:numPr>
        <w:spacing w:after="120" w:line="276" w:lineRule="auto"/>
        <w:ind w:left="2694" w:right="49" w:hanging="993"/>
        <w:jc w:val="both"/>
        <w:rPr>
          <w:rFonts w:ascii="Arial" w:eastAsia="Arial" w:hAnsi="Arial" w:cs="Arial"/>
          <w:sz w:val="24"/>
          <w:szCs w:val="24"/>
        </w:rPr>
      </w:pPr>
      <w:r w:rsidRPr="00753AE9">
        <w:rPr>
          <w:rFonts w:ascii="Arial" w:eastAsia="Arial" w:hAnsi="Arial" w:cs="Arial"/>
          <w:sz w:val="24"/>
          <w:szCs w:val="24"/>
        </w:rPr>
        <w:lastRenderedPageBreak/>
        <w:t>Para os documentos que não apresentarem esta informação, será considerado como prazo de validade o período de 180 (cento e oitenta) dias a partir de sua emissão, com exceção dos atestados de capacidade técnica que por Lei é vedada a limitação de tempo.</w:t>
      </w:r>
    </w:p>
    <w:p w14:paraId="50639123" w14:textId="77777777" w:rsidR="00753AE9" w:rsidRPr="00611AF2" w:rsidRDefault="00753AE9" w:rsidP="00D66EFB">
      <w:pPr>
        <w:numPr>
          <w:ilvl w:val="3"/>
          <w:numId w:val="1"/>
        </w:numPr>
        <w:spacing w:after="120" w:line="276" w:lineRule="auto"/>
        <w:ind w:left="2694" w:right="49" w:hanging="993"/>
        <w:jc w:val="both"/>
        <w:rPr>
          <w:rFonts w:ascii="Arial" w:eastAsia="Arial" w:hAnsi="Arial" w:cs="Arial"/>
          <w:sz w:val="24"/>
          <w:szCs w:val="24"/>
        </w:rPr>
      </w:pPr>
      <w:r w:rsidRPr="00753AE9">
        <w:rPr>
          <w:rFonts w:ascii="Arial" w:eastAsia="Arial" w:hAnsi="Arial" w:cs="Arial"/>
          <w:sz w:val="24"/>
          <w:szCs w:val="24"/>
        </w:rPr>
        <w:t>Os certificados/certidões deverão ter prazo de validade com vencimento até, no mínimo, a data marcada para a abertura do certame.</w:t>
      </w:r>
    </w:p>
    <w:p w14:paraId="16C3DB70" w14:textId="77777777" w:rsidR="00753AE9" w:rsidRPr="00611AF2" w:rsidRDefault="00753AE9" w:rsidP="00D66EFB">
      <w:pPr>
        <w:numPr>
          <w:ilvl w:val="1"/>
          <w:numId w:val="1"/>
        </w:numPr>
        <w:spacing w:after="120" w:line="276" w:lineRule="auto"/>
        <w:ind w:left="851" w:right="49" w:hanging="567"/>
        <w:jc w:val="both"/>
        <w:rPr>
          <w:rFonts w:ascii="Arial" w:eastAsia="Arial" w:hAnsi="Arial" w:cs="Arial"/>
          <w:b/>
          <w:bCs/>
          <w:sz w:val="24"/>
          <w:szCs w:val="24"/>
        </w:rPr>
      </w:pPr>
      <w:r w:rsidRPr="00611AF2">
        <w:rPr>
          <w:rFonts w:ascii="Arial" w:eastAsia="Arial" w:hAnsi="Arial" w:cs="Arial"/>
          <w:b/>
          <w:bCs/>
          <w:sz w:val="24"/>
          <w:szCs w:val="24"/>
        </w:rPr>
        <w:t xml:space="preserve">Além dos documentos previstos no item 10.4, 10.5, 10.6 e 10.7, as empresas </w:t>
      </w:r>
      <w:r w:rsidRPr="00611AF2">
        <w:rPr>
          <w:rFonts w:ascii="Arial" w:eastAsia="Arial" w:hAnsi="Arial" w:cs="Arial"/>
          <w:b/>
          <w:bCs/>
          <w:color w:val="FF0000"/>
          <w:sz w:val="24"/>
          <w:szCs w:val="24"/>
          <w:u w:val="single"/>
        </w:rPr>
        <w:t>DEVERÃO</w:t>
      </w:r>
      <w:r w:rsidRPr="00611AF2">
        <w:rPr>
          <w:rFonts w:ascii="Arial" w:eastAsia="Arial" w:hAnsi="Arial" w:cs="Arial"/>
          <w:b/>
          <w:bCs/>
          <w:sz w:val="24"/>
          <w:szCs w:val="24"/>
        </w:rPr>
        <w:t xml:space="preserve"> encaminhar os anexos III e VI:</w:t>
      </w:r>
    </w:p>
    <w:p w14:paraId="72C6047E" w14:textId="77777777" w:rsidR="00753AE9" w:rsidRPr="008059A5" w:rsidRDefault="00753AE9" w:rsidP="00D66EFB">
      <w:pPr>
        <w:tabs>
          <w:tab w:val="left" w:pos="1134"/>
        </w:tabs>
        <w:spacing w:after="120" w:line="276" w:lineRule="auto"/>
        <w:ind w:left="851" w:right="49"/>
        <w:jc w:val="both"/>
        <w:rPr>
          <w:rFonts w:ascii="Arial" w:eastAsia="Arial" w:hAnsi="Arial" w:cs="Arial"/>
          <w:b/>
          <w:sz w:val="24"/>
          <w:szCs w:val="24"/>
        </w:rPr>
      </w:pPr>
      <w:r w:rsidRPr="008059A5">
        <w:rPr>
          <w:rFonts w:ascii="Arial" w:eastAsia="Arial" w:hAnsi="Arial" w:cs="Arial"/>
          <w:b/>
          <w:sz w:val="24"/>
          <w:szCs w:val="24"/>
        </w:rPr>
        <w:t>Anexo III – Declara</w:t>
      </w:r>
      <w:r w:rsidR="00600DE6" w:rsidRPr="008059A5">
        <w:rPr>
          <w:rFonts w:ascii="Arial" w:eastAsia="Arial" w:hAnsi="Arial" w:cs="Arial"/>
          <w:b/>
          <w:sz w:val="24"/>
          <w:szCs w:val="24"/>
        </w:rPr>
        <w:t>ção análise econômico-financeira</w:t>
      </w:r>
      <w:r w:rsidRPr="008059A5">
        <w:rPr>
          <w:rFonts w:ascii="Arial" w:eastAsia="Arial" w:hAnsi="Arial" w:cs="Arial"/>
          <w:b/>
          <w:sz w:val="24"/>
          <w:szCs w:val="24"/>
        </w:rPr>
        <w:t>.</w:t>
      </w:r>
    </w:p>
    <w:p w14:paraId="31A74771" w14:textId="5AD55B5B" w:rsidR="00753AE9" w:rsidRPr="008059A5" w:rsidRDefault="00D66EFB" w:rsidP="00D66EFB">
      <w:pPr>
        <w:tabs>
          <w:tab w:val="left" w:pos="851"/>
        </w:tabs>
        <w:spacing w:after="120" w:line="276" w:lineRule="auto"/>
        <w:ind w:left="851" w:right="49"/>
        <w:jc w:val="both"/>
        <w:rPr>
          <w:rFonts w:ascii="Arial" w:eastAsia="Arial" w:hAnsi="Arial" w:cs="Arial"/>
          <w:b/>
          <w:sz w:val="24"/>
          <w:szCs w:val="24"/>
        </w:rPr>
      </w:pPr>
      <w:r>
        <w:rPr>
          <w:rFonts w:ascii="Arial" w:eastAsia="Arial" w:hAnsi="Arial" w:cs="Arial"/>
          <w:b/>
          <w:sz w:val="24"/>
          <w:szCs w:val="24"/>
        </w:rPr>
        <w:t xml:space="preserve">Anexo </w:t>
      </w:r>
      <w:r w:rsidR="00753AE9" w:rsidRPr="008059A5">
        <w:rPr>
          <w:rFonts w:ascii="Arial" w:eastAsia="Arial" w:hAnsi="Arial" w:cs="Arial"/>
          <w:b/>
          <w:sz w:val="24"/>
          <w:szCs w:val="24"/>
        </w:rPr>
        <w:t>VI</w:t>
      </w:r>
      <w:r>
        <w:rPr>
          <w:rFonts w:ascii="Arial" w:eastAsia="Arial" w:hAnsi="Arial" w:cs="Arial"/>
          <w:b/>
          <w:sz w:val="24"/>
          <w:szCs w:val="24"/>
        </w:rPr>
        <w:t xml:space="preserve"> </w:t>
      </w:r>
      <w:r w:rsidR="00753AE9" w:rsidRPr="008059A5">
        <w:rPr>
          <w:rFonts w:ascii="Arial" w:eastAsia="Arial" w:hAnsi="Arial" w:cs="Arial"/>
          <w:b/>
          <w:sz w:val="24"/>
          <w:szCs w:val="24"/>
        </w:rPr>
        <w:t>– Declaração conjunta de prazo de fornecimento, artigo 88 da lei orgânica municipal e sobre funcionário inelegível.</w:t>
      </w:r>
    </w:p>
    <w:p w14:paraId="796C82A7" w14:textId="02DA1EB3" w:rsidR="00E14B81" w:rsidRPr="006C514D" w:rsidRDefault="00E14B81" w:rsidP="00D66EFB">
      <w:pPr>
        <w:pStyle w:val="Normal1"/>
        <w:numPr>
          <w:ilvl w:val="2"/>
          <w:numId w:val="1"/>
        </w:numPr>
        <w:tabs>
          <w:tab w:val="left" w:pos="1701"/>
        </w:tabs>
        <w:spacing w:before="120" w:after="120" w:line="276" w:lineRule="auto"/>
        <w:ind w:left="1701" w:hanging="850"/>
        <w:jc w:val="both"/>
        <w:rPr>
          <w:sz w:val="24"/>
          <w:szCs w:val="24"/>
        </w:rPr>
      </w:pPr>
      <w:r>
        <w:rPr>
          <w:rFonts w:ascii="Arial" w:eastAsia="Arial" w:hAnsi="Arial" w:cs="Arial"/>
          <w:sz w:val="24"/>
          <w:szCs w:val="24"/>
        </w:rPr>
        <w:t>As declarações contidas no item supramencionado, quando não apresentadas pelo licitante em sua documentação, deverão ser enviadas em até 30 (trinta) minutos quando solicitadas pelo Pregoeiro.</w:t>
      </w:r>
    </w:p>
    <w:p w14:paraId="52DD413E" w14:textId="77777777" w:rsidR="00753AE9" w:rsidRPr="00753AE9" w:rsidRDefault="00753AE9" w:rsidP="00D66EFB">
      <w:pPr>
        <w:numPr>
          <w:ilvl w:val="1"/>
          <w:numId w:val="1"/>
        </w:numPr>
        <w:tabs>
          <w:tab w:val="left" w:pos="993"/>
        </w:tabs>
        <w:spacing w:after="120" w:line="276" w:lineRule="auto"/>
        <w:ind w:left="993" w:right="49" w:hanging="709"/>
        <w:jc w:val="both"/>
        <w:rPr>
          <w:rFonts w:ascii="Arial" w:eastAsia="Arial" w:hAnsi="Arial" w:cs="Arial"/>
          <w:sz w:val="24"/>
          <w:szCs w:val="24"/>
        </w:rPr>
      </w:pPr>
      <w:r w:rsidRPr="00753AE9">
        <w:rPr>
          <w:rFonts w:ascii="Arial" w:eastAsia="Arial" w:hAnsi="Arial" w:cs="Arial"/>
          <w:sz w:val="24"/>
          <w:szCs w:val="24"/>
        </w:rPr>
        <w:t>A existência de restrição relativamente à regularidade fiscal e trabalhista não impede que a licitante qualificada como microempresa ou empresa de pequeno porte seja declarada vencedora, uma vez que atenda a todas as demais exigências do edital.</w:t>
      </w:r>
    </w:p>
    <w:p w14:paraId="0D1CDC0A" w14:textId="77777777" w:rsidR="00753AE9" w:rsidRPr="00753AE9" w:rsidRDefault="00753AE9" w:rsidP="00D66EFB">
      <w:pPr>
        <w:numPr>
          <w:ilvl w:val="1"/>
          <w:numId w:val="1"/>
        </w:numPr>
        <w:tabs>
          <w:tab w:val="left" w:pos="993"/>
        </w:tabs>
        <w:spacing w:after="120" w:line="276" w:lineRule="auto"/>
        <w:ind w:left="993" w:right="49" w:hanging="709"/>
        <w:jc w:val="both"/>
        <w:rPr>
          <w:rFonts w:ascii="Arial" w:eastAsia="Arial" w:hAnsi="Arial" w:cs="Arial"/>
          <w:sz w:val="24"/>
          <w:szCs w:val="24"/>
        </w:rPr>
      </w:pPr>
      <w:r w:rsidRPr="00753AE9">
        <w:rPr>
          <w:rFonts w:ascii="Arial" w:eastAsia="Arial" w:hAnsi="Arial" w:cs="Arial"/>
          <w:sz w:val="24"/>
          <w:szCs w:val="24"/>
        </w:rPr>
        <w:t>Caso a proposta mais vantajosa seja ofertada por licitante qualificada como microempresa ou empresa de pequeno porte, e uma vez constatada a existência de alguma restrição no que tange à regularidade fiscal e trabalhista, a mesma será convocada para, no prazo de 5 (cinco) dias úteis, após a declaração do vencedor, comprovar a regularização. O prazo poderá ser prorrogado por igual período, a critério da administração pública, quando requerida pelo licitante, mediante apresentação de justificativa.</w:t>
      </w:r>
    </w:p>
    <w:p w14:paraId="2732306B" w14:textId="77777777" w:rsidR="00753AE9" w:rsidRPr="00753AE9" w:rsidRDefault="00753AE9" w:rsidP="00D66EFB">
      <w:pPr>
        <w:numPr>
          <w:ilvl w:val="1"/>
          <w:numId w:val="1"/>
        </w:numPr>
        <w:tabs>
          <w:tab w:val="left" w:pos="993"/>
        </w:tabs>
        <w:spacing w:after="120" w:line="276" w:lineRule="auto"/>
        <w:ind w:left="993" w:right="49" w:hanging="709"/>
        <w:jc w:val="both"/>
        <w:rPr>
          <w:rFonts w:ascii="Arial" w:eastAsia="Arial" w:hAnsi="Arial" w:cs="Arial"/>
          <w:sz w:val="24"/>
          <w:szCs w:val="24"/>
        </w:rPr>
      </w:pPr>
      <w:r w:rsidRPr="00753AE9">
        <w:rPr>
          <w:rFonts w:ascii="Arial" w:eastAsia="Arial" w:hAnsi="Arial" w:cs="Arial"/>
          <w:sz w:val="24"/>
          <w:szCs w:val="24"/>
        </w:rPr>
        <w:t xml:space="preserve">A não-regularização fiscal e trabalhista no prazo previsto no subitem anterior acarretará a inabilitação do licitante, sem prejuízo das sanções previstas neste Edital, sendo facultada a convocação dos licitantes remanescentes, na ordem de classificação. Se, na ordem de classificação, seguir-se outra microempresa, empresa de pequeno porte ou sociedade cooperativa com alguma restrição na documentação fiscal e trabalhista, será concedido o mesmo prazo para regularização. </w:t>
      </w:r>
    </w:p>
    <w:p w14:paraId="4B7848F8" w14:textId="77777777" w:rsidR="00753AE9" w:rsidRPr="00753AE9" w:rsidRDefault="00753AE9" w:rsidP="00D66EFB">
      <w:pPr>
        <w:numPr>
          <w:ilvl w:val="1"/>
          <w:numId w:val="1"/>
        </w:numPr>
        <w:tabs>
          <w:tab w:val="left" w:pos="993"/>
        </w:tabs>
        <w:spacing w:after="120" w:line="276" w:lineRule="auto"/>
        <w:ind w:left="993" w:right="49" w:hanging="709"/>
        <w:jc w:val="both"/>
        <w:rPr>
          <w:rFonts w:ascii="Arial" w:eastAsia="Arial" w:hAnsi="Arial" w:cs="Arial"/>
          <w:sz w:val="24"/>
          <w:szCs w:val="24"/>
        </w:rPr>
      </w:pPr>
      <w:r w:rsidRPr="00753AE9">
        <w:rPr>
          <w:rFonts w:ascii="Arial" w:eastAsia="Arial" w:hAnsi="Arial" w:cs="Arial"/>
          <w:sz w:val="24"/>
          <w:szCs w:val="24"/>
        </w:rPr>
        <w:t>Havendo necessidade de analisar minuciosamente os documentos exigidos, o Pregoeiro poderá suspender a sessão, informando no “chat” a nova data e horário para a continuidade da mesma.</w:t>
      </w:r>
    </w:p>
    <w:p w14:paraId="6094329A" w14:textId="77777777" w:rsidR="00753AE9" w:rsidRPr="00753AE9" w:rsidRDefault="00753AE9" w:rsidP="00D66EFB">
      <w:pPr>
        <w:numPr>
          <w:ilvl w:val="1"/>
          <w:numId w:val="1"/>
        </w:numPr>
        <w:tabs>
          <w:tab w:val="left" w:pos="993"/>
        </w:tabs>
        <w:spacing w:after="120" w:line="276" w:lineRule="auto"/>
        <w:ind w:left="993" w:right="49" w:hanging="709"/>
        <w:jc w:val="both"/>
        <w:rPr>
          <w:rFonts w:ascii="Arial" w:eastAsia="Arial" w:hAnsi="Arial" w:cs="Arial"/>
          <w:sz w:val="24"/>
          <w:szCs w:val="24"/>
        </w:rPr>
      </w:pPr>
      <w:r w:rsidRPr="00753AE9">
        <w:rPr>
          <w:rFonts w:ascii="Arial" w:eastAsia="Arial" w:hAnsi="Arial" w:cs="Arial"/>
          <w:sz w:val="24"/>
          <w:szCs w:val="24"/>
        </w:rPr>
        <w:lastRenderedPageBreak/>
        <w:t>Será inabilitado o licitante que não comprovar sua habilitação, seja por não apresentar quaisquer dos documentos exigidos, ou apresentá-los em desacordo com o estabelecido neste Edital.</w:t>
      </w:r>
    </w:p>
    <w:p w14:paraId="306615FD" w14:textId="77777777" w:rsidR="00753AE9" w:rsidRPr="00753AE9" w:rsidRDefault="00753AE9" w:rsidP="00D66EFB">
      <w:pPr>
        <w:numPr>
          <w:ilvl w:val="1"/>
          <w:numId w:val="1"/>
        </w:numPr>
        <w:tabs>
          <w:tab w:val="left" w:pos="993"/>
        </w:tabs>
        <w:spacing w:after="120" w:line="276" w:lineRule="auto"/>
        <w:ind w:left="993" w:right="49" w:hanging="709"/>
        <w:jc w:val="both"/>
        <w:rPr>
          <w:rFonts w:ascii="Arial" w:eastAsia="Arial" w:hAnsi="Arial" w:cs="Arial"/>
          <w:sz w:val="24"/>
          <w:szCs w:val="24"/>
        </w:rPr>
      </w:pPr>
      <w:r w:rsidRPr="00753AE9">
        <w:rPr>
          <w:rFonts w:ascii="Arial" w:eastAsia="Arial" w:hAnsi="Arial" w:cs="Arial"/>
          <w:sz w:val="24"/>
          <w:szCs w:val="24"/>
        </w:rPr>
        <w:t xml:space="preserve">O licitante provisoriamente vencedor em um item, que estiver concorrendo em outro item, ficará obrigado a comprovar os requisitos de habilitação cumulativamente, isto é, somando as exigências do item em que venceu às do item em que estiver concorrendo, e assim sucessivamente, sob pena de inabilitação, além da aplicação das sanções cabíveis. </w:t>
      </w:r>
    </w:p>
    <w:p w14:paraId="0AE9B151" w14:textId="07564D64" w:rsidR="00B5597B" w:rsidRPr="003648CD" w:rsidRDefault="00753AE9" w:rsidP="003648CD">
      <w:pPr>
        <w:numPr>
          <w:ilvl w:val="1"/>
          <w:numId w:val="1"/>
        </w:numPr>
        <w:tabs>
          <w:tab w:val="left" w:pos="993"/>
        </w:tabs>
        <w:spacing w:after="120" w:line="276" w:lineRule="auto"/>
        <w:ind w:left="993" w:right="49" w:hanging="709"/>
        <w:jc w:val="both"/>
        <w:rPr>
          <w:rFonts w:ascii="Arial" w:eastAsia="Arial" w:hAnsi="Arial" w:cs="Arial"/>
          <w:sz w:val="24"/>
          <w:szCs w:val="24"/>
        </w:rPr>
      </w:pPr>
      <w:r w:rsidRPr="00753AE9">
        <w:rPr>
          <w:rFonts w:ascii="Arial" w:eastAsia="Arial" w:hAnsi="Arial" w:cs="Arial"/>
          <w:sz w:val="24"/>
          <w:szCs w:val="24"/>
        </w:rPr>
        <w:t>Constatado o atendimento às exigências de habilitação fixadas no Edital, o licitante será declarado vencedor.</w:t>
      </w:r>
    </w:p>
    <w:p w14:paraId="424435A9" w14:textId="3A775621" w:rsidR="00611AF2" w:rsidRPr="00611AF2" w:rsidRDefault="00611AF2" w:rsidP="003648CD">
      <w:pPr>
        <w:numPr>
          <w:ilvl w:val="0"/>
          <w:numId w:val="1"/>
        </w:numPr>
        <w:spacing w:before="240" w:after="120" w:line="276" w:lineRule="auto"/>
        <w:ind w:left="284" w:right="49"/>
        <w:jc w:val="both"/>
        <w:rPr>
          <w:rFonts w:ascii="Arial" w:eastAsia="Arial" w:hAnsi="Arial" w:cs="Arial"/>
          <w:b/>
          <w:bCs/>
          <w:sz w:val="24"/>
          <w:szCs w:val="24"/>
        </w:rPr>
      </w:pPr>
      <w:r w:rsidRPr="00611AF2">
        <w:rPr>
          <w:rFonts w:ascii="Arial" w:eastAsia="Arial" w:hAnsi="Arial" w:cs="Arial"/>
          <w:b/>
          <w:bCs/>
          <w:sz w:val="24"/>
          <w:szCs w:val="24"/>
        </w:rPr>
        <w:t>DO ENCAMINHAMENTO DA PROPOSTA VENCEDORA</w:t>
      </w:r>
    </w:p>
    <w:p w14:paraId="4DCB67F0" w14:textId="77777777" w:rsidR="00611AF2" w:rsidRPr="00611AF2" w:rsidRDefault="00611AF2" w:rsidP="003648CD">
      <w:pPr>
        <w:numPr>
          <w:ilvl w:val="1"/>
          <w:numId w:val="1"/>
        </w:numPr>
        <w:spacing w:before="240" w:after="120" w:line="276" w:lineRule="auto"/>
        <w:ind w:left="851" w:right="49" w:hanging="567"/>
        <w:jc w:val="both"/>
        <w:rPr>
          <w:rFonts w:ascii="Arial" w:eastAsia="Arial" w:hAnsi="Arial" w:cs="Arial"/>
          <w:sz w:val="24"/>
          <w:szCs w:val="24"/>
        </w:rPr>
      </w:pPr>
      <w:r w:rsidRPr="00611AF2">
        <w:rPr>
          <w:rFonts w:ascii="Arial" w:eastAsia="Arial" w:hAnsi="Arial" w:cs="Arial"/>
          <w:sz w:val="24"/>
          <w:szCs w:val="24"/>
        </w:rPr>
        <w:t>A proposta final do licitante declarado vencedor deverá ser encaminhada no prazo de 02 (duas) horas, a contar da solicitação do Pregoeiro no sistema eletrônico e deverá:</w:t>
      </w:r>
    </w:p>
    <w:p w14:paraId="0F5F5056" w14:textId="77777777" w:rsidR="00611AF2" w:rsidRPr="00611AF2" w:rsidRDefault="00611AF2" w:rsidP="00623990">
      <w:pPr>
        <w:numPr>
          <w:ilvl w:val="2"/>
          <w:numId w:val="1"/>
        </w:numPr>
        <w:tabs>
          <w:tab w:val="left" w:pos="1560"/>
        </w:tabs>
        <w:spacing w:after="120" w:line="276" w:lineRule="auto"/>
        <w:ind w:left="1701" w:right="49" w:hanging="850"/>
        <w:jc w:val="both"/>
        <w:rPr>
          <w:rFonts w:ascii="Arial" w:eastAsia="Arial" w:hAnsi="Arial" w:cs="Arial"/>
          <w:sz w:val="24"/>
          <w:szCs w:val="24"/>
        </w:rPr>
      </w:pPr>
      <w:r w:rsidRPr="00611AF2">
        <w:rPr>
          <w:rFonts w:ascii="Arial" w:eastAsia="Arial" w:hAnsi="Arial" w:cs="Arial"/>
          <w:sz w:val="24"/>
          <w:szCs w:val="24"/>
        </w:rPr>
        <w:t>Ser redigida em língua portuguesa, datilografada ou digitada, em uma via, sem emendas, rasuras, entrelinhas ou ressalvas, devendo a última folha ser assinada e as demais rubricadas pelo licitante ou seu representante legal.</w:t>
      </w:r>
    </w:p>
    <w:p w14:paraId="5699A72B" w14:textId="77777777" w:rsidR="00611AF2" w:rsidRPr="00611AF2" w:rsidRDefault="00611AF2" w:rsidP="00623990">
      <w:pPr>
        <w:numPr>
          <w:ilvl w:val="2"/>
          <w:numId w:val="1"/>
        </w:numPr>
        <w:tabs>
          <w:tab w:val="left" w:pos="1560"/>
        </w:tabs>
        <w:spacing w:after="120" w:line="276" w:lineRule="auto"/>
        <w:ind w:left="1701" w:right="49" w:hanging="850"/>
        <w:jc w:val="both"/>
        <w:rPr>
          <w:rFonts w:ascii="Arial" w:eastAsia="Arial" w:hAnsi="Arial" w:cs="Arial"/>
          <w:sz w:val="24"/>
          <w:szCs w:val="24"/>
        </w:rPr>
      </w:pPr>
      <w:r w:rsidRPr="00611AF2">
        <w:rPr>
          <w:rFonts w:ascii="Arial" w:eastAsia="Arial" w:hAnsi="Arial" w:cs="Arial"/>
          <w:sz w:val="24"/>
          <w:szCs w:val="24"/>
        </w:rPr>
        <w:t>Conter a indicação do banco, número da conta e agência do licitante vencedor, para fins de pagamento.</w:t>
      </w:r>
    </w:p>
    <w:p w14:paraId="5FAEF1BD" w14:textId="77777777" w:rsidR="00611AF2" w:rsidRPr="00611AF2" w:rsidRDefault="00611AF2" w:rsidP="00623990">
      <w:pPr>
        <w:numPr>
          <w:ilvl w:val="1"/>
          <w:numId w:val="1"/>
        </w:numPr>
        <w:spacing w:after="120" w:line="276" w:lineRule="auto"/>
        <w:ind w:left="851" w:right="49" w:hanging="567"/>
        <w:jc w:val="both"/>
        <w:rPr>
          <w:rFonts w:ascii="Arial" w:eastAsia="Arial" w:hAnsi="Arial" w:cs="Arial"/>
          <w:sz w:val="24"/>
          <w:szCs w:val="24"/>
        </w:rPr>
      </w:pPr>
      <w:r w:rsidRPr="00611AF2">
        <w:rPr>
          <w:rFonts w:ascii="Arial" w:eastAsia="Arial" w:hAnsi="Arial" w:cs="Arial"/>
          <w:sz w:val="24"/>
          <w:szCs w:val="24"/>
        </w:rPr>
        <w:t xml:space="preserve">A proposta final deverá ser documentada nos autos e será levada em consideração no decorrer da execução do </w:t>
      </w:r>
      <w:r w:rsidR="005C4530">
        <w:rPr>
          <w:rFonts w:ascii="Arial" w:eastAsia="Arial" w:hAnsi="Arial" w:cs="Arial"/>
          <w:sz w:val="24"/>
          <w:szCs w:val="24"/>
        </w:rPr>
        <w:t>Contrato</w:t>
      </w:r>
      <w:r w:rsidRPr="00611AF2">
        <w:rPr>
          <w:rFonts w:ascii="Arial" w:eastAsia="Arial" w:hAnsi="Arial" w:cs="Arial"/>
          <w:sz w:val="24"/>
          <w:szCs w:val="24"/>
        </w:rPr>
        <w:t xml:space="preserve"> e aplicação de eventual sanção à </w:t>
      </w:r>
      <w:r w:rsidR="005C4530">
        <w:rPr>
          <w:rFonts w:ascii="Arial" w:eastAsia="Arial" w:hAnsi="Arial" w:cs="Arial"/>
          <w:sz w:val="24"/>
          <w:szCs w:val="24"/>
        </w:rPr>
        <w:t>Contratada</w:t>
      </w:r>
      <w:r w:rsidRPr="00611AF2">
        <w:rPr>
          <w:rFonts w:ascii="Arial" w:eastAsia="Arial" w:hAnsi="Arial" w:cs="Arial"/>
          <w:sz w:val="24"/>
          <w:szCs w:val="24"/>
        </w:rPr>
        <w:t>, se for o caso.</w:t>
      </w:r>
    </w:p>
    <w:p w14:paraId="557CC6B0" w14:textId="77777777" w:rsidR="00611AF2" w:rsidRPr="00611AF2" w:rsidRDefault="00611AF2" w:rsidP="00970E0E">
      <w:pPr>
        <w:numPr>
          <w:ilvl w:val="2"/>
          <w:numId w:val="1"/>
        </w:numPr>
        <w:tabs>
          <w:tab w:val="left" w:pos="1701"/>
        </w:tabs>
        <w:spacing w:after="120" w:line="276" w:lineRule="auto"/>
        <w:ind w:left="1701" w:right="49" w:hanging="850"/>
        <w:jc w:val="both"/>
        <w:rPr>
          <w:rFonts w:ascii="Arial" w:eastAsia="Arial" w:hAnsi="Arial" w:cs="Arial"/>
          <w:sz w:val="24"/>
          <w:szCs w:val="24"/>
        </w:rPr>
      </w:pPr>
      <w:r w:rsidRPr="00611AF2">
        <w:rPr>
          <w:rFonts w:ascii="Arial" w:eastAsia="Arial" w:hAnsi="Arial" w:cs="Arial"/>
          <w:sz w:val="24"/>
          <w:szCs w:val="24"/>
        </w:rPr>
        <w:t xml:space="preserve">Todas as especificações do objeto contidas na proposta, tais como marca, modelo, tipo, fabricante e procedência, vinculam a </w:t>
      </w:r>
      <w:r w:rsidR="005C4530">
        <w:rPr>
          <w:rFonts w:ascii="Arial" w:eastAsia="Arial" w:hAnsi="Arial" w:cs="Arial"/>
          <w:sz w:val="24"/>
          <w:szCs w:val="24"/>
        </w:rPr>
        <w:t>Contratada</w:t>
      </w:r>
      <w:r w:rsidRPr="00611AF2">
        <w:rPr>
          <w:rFonts w:ascii="Arial" w:eastAsia="Arial" w:hAnsi="Arial" w:cs="Arial"/>
          <w:sz w:val="24"/>
          <w:szCs w:val="24"/>
        </w:rPr>
        <w:t>.</w:t>
      </w:r>
    </w:p>
    <w:p w14:paraId="2EDF1E69" w14:textId="77777777" w:rsidR="00611AF2" w:rsidRPr="00611AF2" w:rsidRDefault="00611AF2" w:rsidP="00970E0E">
      <w:pPr>
        <w:numPr>
          <w:ilvl w:val="1"/>
          <w:numId w:val="1"/>
        </w:numPr>
        <w:spacing w:after="120" w:line="276" w:lineRule="auto"/>
        <w:ind w:left="851" w:right="49" w:hanging="567"/>
        <w:jc w:val="both"/>
        <w:rPr>
          <w:rFonts w:ascii="Arial" w:eastAsia="Arial" w:hAnsi="Arial" w:cs="Arial"/>
          <w:sz w:val="24"/>
          <w:szCs w:val="24"/>
        </w:rPr>
      </w:pPr>
      <w:r w:rsidRPr="00611AF2">
        <w:rPr>
          <w:rFonts w:ascii="Arial" w:eastAsia="Arial" w:hAnsi="Arial" w:cs="Arial"/>
          <w:sz w:val="24"/>
          <w:szCs w:val="24"/>
        </w:rPr>
        <w:t>Os preços deverão ser expressos em moeda corrente nacional, o valor unitário em algarismos e o valor global em algarismos e por extenso (art. 5º da Lei nº 8.666/93).</w:t>
      </w:r>
    </w:p>
    <w:p w14:paraId="409E7F21" w14:textId="77777777" w:rsidR="00611AF2" w:rsidRPr="00611AF2" w:rsidRDefault="00611AF2" w:rsidP="00970E0E">
      <w:pPr>
        <w:numPr>
          <w:ilvl w:val="2"/>
          <w:numId w:val="1"/>
        </w:numPr>
        <w:tabs>
          <w:tab w:val="left" w:pos="1701"/>
        </w:tabs>
        <w:spacing w:after="120" w:line="276" w:lineRule="auto"/>
        <w:ind w:left="1701" w:right="49" w:hanging="850"/>
        <w:jc w:val="both"/>
        <w:rPr>
          <w:rFonts w:ascii="Arial" w:eastAsia="Arial" w:hAnsi="Arial" w:cs="Arial"/>
          <w:sz w:val="24"/>
          <w:szCs w:val="24"/>
        </w:rPr>
      </w:pPr>
      <w:r w:rsidRPr="00611AF2">
        <w:rPr>
          <w:rFonts w:ascii="Arial" w:eastAsia="Arial" w:hAnsi="Arial" w:cs="Arial"/>
          <w:sz w:val="24"/>
          <w:szCs w:val="24"/>
        </w:rPr>
        <w:t>Ocorrendo divergência entre os preços unitários e o preço global, prevalecerão os primeiros; no caso de divergência entre os valores numéricos e os valores expressos por extenso, prevalecerão estes últimos.</w:t>
      </w:r>
    </w:p>
    <w:p w14:paraId="1B7FFECA" w14:textId="77777777" w:rsidR="00611AF2" w:rsidRPr="00611AF2" w:rsidRDefault="00611AF2" w:rsidP="00970E0E">
      <w:pPr>
        <w:numPr>
          <w:ilvl w:val="1"/>
          <w:numId w:val="1"/>
        </w:numPr>
        <w:spacing w:after="120" w:line="276" w:lineRule="auto"/>
        <w:ind w:left="851" w:right="49" w:hanging="567"/>
        <w:jc w:val="both"/>
        <w:rPr>
          <w:rFonts w:ascii="Arial" w:eastAsia="Arial" w:hAnsi="Arial" w:cs="Arial"/>
          <w:sz w:val="24"/>
          <w:szCs w:val="24"/>
        </w:rPr>
      </w:pPr>
      <w:r w:rsidRPr="00611AF2">
        <w:rPr>
          <w:rFonts w:ascii="Arial" w:eastAsia="Arial" w:hAnsi="Arial" w:cs="Arial"/>
          <w:sz w:val="24"/>
          <w:szCs w:val="24"/>
        </w:rPr>
        <w:t>A oferta deverá ser firme e precisa, limitada, rigorosamente, ao objeto deste Edital, sem conter alternativas de preço ou de qualquer outra condição que induza o julgamento a mais de um resultado, sob pena de desclassificação.</w:t>
      </w:r>
    </w:p>
    <w:p w14:paraId="755BB009" w14:textId="62E53305" w:rsidR="00BC3908" w:rsidRPr="00970E0E" w:rsidRDefault="00611AF2" w:rsidP="00970E0E">
      <w:pPr>
        <w:numPr>
          <w:ilvl w:val="1"/>
          <w:numId w:val="1"/>
        </w:numPr>
        <w:spacing w:before="240" w:after="120" w:line="276" w:lineRule="auto"/>
        <w:ind w:left="851" w:right="49" w:hanging="567"/>
        <w:jc w:val="both"/>
        <w:rPr>
          <w:rFonts w:ascii="Arial" w:eastAsia="Arial" w:hAnsi="Arial" w:cs="Arial"/>
          <w:sz w:val="24"/>
          <w:szCs w:val="24"/>
        </w:rPr>
      </w:pPr>
      <w:r w:rsidRPr="00611AF2">
        <w:rPr>
          <w:rFonts w:ascii="Arial" w:eastAsia="Arial" w:hAnsi="Arial" w:cs="Arial"/>
          <w:sz w:val="24"/>
          <w:szCs w:val="24"/>
        </w:rPr>
        <w:lastRenderedPageBreak/>
        <w:t>A proposta deverá obedecer aos termos deste Edital e seus Anexos, não sendo considerada aquela que não corresponda às especificações ali contidas ou que estabeleça vínculo à proposta de outro licitante.</w:t>
      </w:r>
    </w:p>
    <w:p w14:paraId="597D40EE" w14:textId="77777777" w:rsidR="00AE6AB0" w:rsidRPr="00AE6AB0" w:rsidRDefault="00AE6AB0" w:rsidP="00C875F4">
      <w:pPr>
        <w:numPr>
          <w:ilvl w:val="0"/>
          <w:numId w:val="1"/>
        </w:numPr>
        <w:spacing w:before="240" w:after="120" w:line="276" w:lineRule="auto"/>
        <w:ind w:left="426" w:right="49" w:hanging="426"/>
        <w:jc w:val="both"/>
        <w:rPr>
          <w:rFonts w:ascii="Arial" w:eastAsia="Arial" w:hAnsi="Arial" w:cs="Arial"/>
          <w:b/>
          <w:bCs/>
          <w:sz w:val="24"/>
          <w:szCs w:val="24"/>
        </w:rPr>
      </w:pPr>
      <w:r w:rsidRPr="00AE6AB0">
        <w:rPr>
          <w:rFonts w:ascii="Arial" w:eastAsia="Arial" w:hAnsi="Arial" w:cs="Arial"/>
          <w:b/>
          <w:bCs/>
          <w:sz w:val="24"/>
          <w:szCs w:val="24"/>
        </w:rPr>
        <w:t>DOS RECURSOS</w:t>
      </w:r>
    </w:p>
    <w:p w14:paraId="3530C773" w14:textId="77777777" w:rsidR="00AE6AB0" w:rsidRPr="00AE6AB0" w:rsidRDefault="00AE6AB0" w:rsidP="00C22E8A">
      <w:pPr>
        <w:numPr>
          <w:ilvl w:val="1"/>
          <w:numId w:val="1"/>
        </w:numPr>
        <w:spacing w:before="240" w:after="120" w:line="276" w:lineRule="auto"/>
        <w:ind w:left="851" w:right="49" w:hanging="567"/>
        <w:jc w:val="both"/>
        <w:rPr>
          <w:rFonts w:ascii="Arial" w:eastAsia="Arial" w:hAnsi="Arial" w:cs="Arial"/>
          <w:sz w:val="24"/>
          <w:szCs w:val="24"/>
        </w:rPr>
      </w:pPr>
      <w:r w:rsidRPr="00AE6AB0">
        <w:rPr>
          <w:rFonts w:ascii="Arial" w:eastAsia="Arial" w:hAnsi="Arial" w:cs="Arial"/>
          <w:sz w:val="24"/>
          <w:szCs w:val="24"/>
        </w:rPr>
        <w:t>Declarado o vencedor e decorrida a fase de regularização fiscal e trabalhista da licitante qualificada como microempresa ou empresa de pequeno porte, se for o caso, será concedido o prazo de no mínimo 20 (vinte) minutos, para que qualquer licitante manifeste a intenção de recorrer, de forma motivada, isto é, indicando contra qual(</w:t>
      </w:r>
      <w:proofErr w:type="spellStart"/>
      <w:r w:rsidRPr="00AE6AB0">
        <w:rPr>
          <w:rFonts w:ascii="Arial" w:eastAsia="Arial" w:hAnsi="Arial" w:cs="Arial"/>
          <w:sz w:val="24"/>
          <w:szCs w:val="24"/>
        </w:rPr>
        <w:t>is</w:t>
      </w:r>
      <w:proofErr w:type="spellEnd"/>
      <w:r w:rsidRPr="00AE6AB0">
        <w:rPr>
          <w:rFonts w:ascii="Arial" w:eastAsia="Arial" w:hAnsi="Arial" w:cs="Arial"/>
          <w:sz w:val="24"/>
          <w:szCs w:val="24"/>
        </w:rPr>
        <w:t>) decisão(</w:t>
      </w:r>
      <w:proofErr w:type="spellStart"/>
      <w:r w:rsidRPr="00AE6AB0">
        <w:rPr>
          <w:rFonts w:ascii="Arial" w:eastAsia="Arial" w:hAnsi="Arial" w:cs="Arial"/>
          <w:sz w:val="24"/>
          <w:szCs w:val="24"/>
        </w:rPr>
        <w:t>ões</w:t>
      </w:r>
      <w:proofErr w:type="spellEnd"/>
      <w:r w:rsidRPr="00AE6AB0">
        <w:rPr>
          <w:rFonts w:ascii="Arial" w:eastAsia="Arial" w:hAnsi="Arial" w:cs="Arial"/>
          <w:sz w:val="24"/>
          <w:szCs w:val="24"/>
        </w:rPr>
        <w:t>) pretende recorrer e por quais motivos, em campo próprio do sistema.</w:t>
      </w:r>
    </w:p>
    <w:p w14:paraId="2B604A37" w14:textId="77777777" w:rsidR="00AE6AB0" w:rsidRPr="00AE6AB0" w:rsidRDefault="00AE6AB0" w:rsidP="00970E0E">
      <w:pPr>
        <w:numPr>
          <w:ilvl w:val="1"/>
          <w:numId w:val="1"/>
        </w:numPr>
        <w:tabs>
          <w:tab w:val="left" w:pos="851"/>
        </w:tabs>
        <w:spacing w:after="120" w:line="276" w:lineRule="auto"/>
        <w:ind w:left="851" w:right="49" w:hanging="567"/>
        <w:jc w:val="both"/>
        <w:rPr>
          <w:rFonts w:ascii="Arial" w:eastAsia="Arial" w:hAnsi="Arial" w:cs="Arial"/>
          <w:sz w:val="24"/>
          <w:szCs w:val="24"/>
        </w:rPr>
      </w:pPr>
      <w:r w:rsidRPr="00AE6AB0">
        <w:rPr>
          <w:rFonts w:ascii="Arial" w:eastAsia="Arial" w:hAnsi="Arial" w:cs="Arial"/>
          <w:sz w:val="24"/>
          <w:szCs w:val="24"/>
        </w:rPr>
        <w:t>Havendo quem se manifeste, caberá ao Pregoeiro verificar a tempestividade e a existência de motivação da intenção de recorrer, para decidir se admite ou não o recurso, fundamentadamente.</w:t>
      </w:r>
    </w:p>
    <w:p w14:paraId="280BE5BE" w14:textId="77777777" w:rsidR="00AE6AB0" w:rsidRPr="00AE6AB0" w:rsidRDefault="00AE6AB0" w:rsidP="00970E0E">
      <w:pPr>
        <w:numPr>
          <w:ilvl w:val="2"/>
          <w:numId w:val="1"/>
        </w:numPr>
        <w:tabs>
          <w:tab w:val="left" w:pos="1701"/>
        </w:tabs>
        <w:spacing w:after="120" w:line="276" w:lineRule="auto"/>
        <w:ind w:left="1701" w:right="49" w:hanging="850"/>
        <w:jc w:val="both"/>
        <w:rPr>
          <w:rFonts w:ascii="Arial" w:eastAsia="Arial" w:hAnsi="Arial" w:cs="Arial"/>
          <w:sz w:val="24"/>
          <w:szCs w:val="24"/>
        </w:rPr>
      </w:pPr>
      <w:r w:rsidRPr="00AE6AB0">
        <w:rPr>
          <w:rFonts w:ascii="Arial" w:eastAsia="Arial" w:hAnsi="Arial" w:cs="Arial"/>
          <w:sz w:val="24"/>
          <w:szCs w:val="24"/>
        </w:rPr>
        <w:t>Nesse momento, o Pregoeiro não adentrará no mérito recursal, mas apenas verificará as condições de admissibilidade do recurso.</w:t>
      </w:r>
    </w:p>
    <w:p w14:paraId="6B79619E" w14:textId="77777777" w:rsidR="00AE6AB0" w:rsidRPr="00AE6AB0" w:rsidRDefault="00AE6AB0" w:rsidP="00970E0E">
      <w:pPr>
        <w:numPr>
          <w:ilvl w:val="2"/>
          <w:numId w:val="1"/>
        </w:numPr>
        <w:tabs>
          <w:tab w:val="left" w:pos="1701"/>
        </w:tabs>
        <w:spacing w:after="120" w:line="276" w:lineRule="auto"/>
        <w:ind w:left="1701" w:right="49" w:hanging="850"/>
        <w:jc w:val="both"/>
        <w:rPr>
          <w:rFonts w:ascii="Arial" w:eastAsia="Arial" w:hAnsi="Arial" w:cs="Arial"/>
          <w:sz w:val="24"/>
          <w:szCs w:val="24"/>
        </w:rPr>
      </w:pPr>
      <w:r w:rsidRPr="00AE6AB0">
        <w:rPr>
          <w:rFonts w:ascii="Arial" w:eastAsia="Arial" w:hAnsi="Arial" w:cs="Arial"/>
          <w:sz w:val="24"/>
          <w:szCs w:val="24"/>
        </w:rPr>
        <w:t>A falta de manifestação motivada do licitante quanto à intenção de recorrer importará a decadência desse direito.</w:t>
      </w:r>
    </w:p>
    <w:p w14:paraId="2AA2E210" w14:textId="77777777" w:rsidR="00AE6AB0" w:rsidRPr="00AE6AB0" w:rsidRDefault="00AE6AB0" w:rsidP="00970E0E">
      <w:pPr>
        <w:numPr>
          <w:ilvl w:val="2"/>
          <w:numId w:val="1"/>
        </w:numPr>
        <w:tabs>
          <w:tab w:val="left" w:pos="1701"/>
        </w:tabs>
        <w:spacing w:after="120" w:line="276" w:lineRule="auto"/>
        <w:ind w:left="1701" w:right="49" w:hanging="850"/>
        <w:jc w:val="both"/>
        <w:rPr>
          <w:rFonts w:ascii="Arial" w:eastAsia="Arial" w:hAnsi="Arial" w:cs="Arial"/>
          <w:sz w:val="24"/>
          <w:szCs w:val="24"/>
        </w:rPr>
      </w:pPr>
      <w:r w:rsidRPr="00AE6AB0">
        <w:rPr>
          <w:rFonts w:ascii="Arial" w:eastAsia="Arial" w:hAnsi="Arial" w:cs="Arial"/>
          <w:sz w:val="24"/>
          <w:szCs w:val="24"/>
        </w:rPr>
        <w:t xml:space="preserve">Uma vez admitido o recurso, o recorrente terá, a partir de então, o prazo de 03 (três) dias </w:t>
      </w:r>
      <w:r w:rsidR="008D585E">
        <w:rPr>
          <w:rFonts w:ascii="Arial" w:eastAsia="Arial" w:hAnsi="Arial" w:cs="Arial"/>
          <w:sz w:val="24"/>
          <w:szCs w:val="24"/>
        </w:rPr>
        <w:t xml:space="preserve">úteis </w:t>
      </w:r>
      <w:r w:rsidRPr="00AE6AB0">
        <w:rPr>
          <w:rFonts w:ascii="Arial" w:eastAsia="Arial" w:hAnsi="Arial" w:cs="Arial"/>
          <w:sz w:val="24"/>
          <w:szCs w:val="24"/>
        </w:rPr>
        <w:t>para apresentar as razões, pelo sistema eletrônico, ficando os demais licitantes, desde logo, intimados para, querendo,</w:t>
      </w:r>
      <w:r w:rsidR="008D585E">
        <w:rPr>
          <w:rFonts w:ascii="Arial" w:eastAsia="Arial" w:hAnsi="Arial" w:cs="Arial"/>
          <w:sz w:val="24"/>
          <w:szCs w:val="24"/>
        </w:rPr>
        <w:t xml:space="preserve"> </w:t>
      </w:r>
      <w:r w:rsidRPr="00AE6AB0">
        <w:rPr>
          <w:rFonts w:ascii="Arial" w:eastAsia="Arial" w:hAnsi="Arial" w:cs="Arial"/>
          <w:sz w:val="24"/>
          <w:szCs w:val="24"/>
        </w:rPr>
        <w:t>apresentarem contrarrazões também pelo sistema eletrônico, em outros 03 (três) dias</w:t>
      </w:r>
      <w:r w:rsidR="008D585E">
        <w:rPr>
          <w:rFonts w:ascii="Arial" w:eastAsia="Arial" w:hAnsi="Arial" w:cs="Arial"/>
          <w:sz w:val="24"/>
          <w:szCs w:val="24"/>
        </w:rPr>
        <w:t xml:space="preserve"> úteis</w:t>
      </w:r>
      <w:r w:rsidRPr="00AE6AB0">
        <w:rPr>
          <w:rFonts w:ascii="Arial" w:eastAsia="Arial" w:hAnsi="Arial" w:cs="Arial"/>
          <w:sz w:val="24"/>
          <w:szCs w:val="24"/>
        </w:rPr>
        <w:t>, que começarão a contar do término do prazo do recorrente, sendo-lhes assegurada vista imediata dos elementos indispensáveis à defesa de seus interesses.</w:t>
      </w:r>
    </w:p>
    <w:p w14:paraId="45C7366F" w14:textId="77777777" w:rsidR="00AE6AB0" w:rsidRPr="00AE6AB0" w:rsidRDefault="00AE6AB0" w:rsidP="00970E0E">
      <w:pPr>
        <w:numPr>
          <w:ilvl w:val="1"/>
          <w:numId w:val="1"/>
        </w:numPr>
        <w:spacing w:after="120" w:line="276" w:lineRule="auto"/>
        <w:ind w:left="851" w:right="49" w:hanging="567"/>
        <w:jc w:val="both"/>
        <w:rPr>
          <w:rFonts w:ascii="Arial" w:eastAsia="Arial" w:hAnsi="Arial" w:cs="Arial"/>
          <w:sz w:val="24"/>
          <w:szCs w:val="24"/>
        </w:rPr>
      </w:pPr>
      <w:r w:rsidRPr="00AE6AB0">
        <w:rPr>
          <w:rFonts w:ascii="Arial" w:eastAsia="Arial" w:hAnsi="Arial" w:cs="Arial"/>
          <w:sz w:val="24"/>
          <w:szCs w:val="24"/>
        </w:rPr>
        <w:t xml:space="preserve">O acolhimento do recurso invalida tão somente os atos insuscetíveis de aproveitamento. </w:t>
      </w:r>
    </w:p>
    <w:p w14:paraId="7DDCD361" w14:textId="17C4906E" w:rsidR="00A56E4F" w:rsidRPr="00970E0E" w:rsidRDefault="00AE6AB0" w:rsidP="00970E0E">
      <w:pPr>
        <w:numPr>
          <w:ilvl w:val="1"/>
          <w:numId w:val="1"/>
        </w:numPr>
        <w:spacing w:before="240" w:after="120" w:line="276" w:lineRule="auto"/>
        <w:ind w:left="851" w:right="49" w:hanging="567"/>
        <w:jc w:val="both"/>
        <w:rPr>
          <w:rFonts w:ascii="Arial" w:eastAsia="Arial" w:hAnsi="Arial" w:cs="Arial"/>
          <w:sz w:val="24"/>
          <w:szCs w:val="24"/>
        </w:rPr>
      </w:pPr>
      <w:r w:rsidRPr="00AE6AB0">
        <w:rPr>
          <w:rFonts w:ascii="Arial" w:eastAsia="Arial" w:hAnsi="Arial" w:cs="Arial"/>
          <w:sz w:val="24"/>
          <w:szCs w:val="24"/>
        </w:rPr>
        <w:t>Os autos do processo permanecerão com vista franqueada aos interessados, no endereço constante neste Edital.</w:t>
      </w:r>
    </w:p>
    <w:p w14:paraId="1BA63490" w14:textId="6F1C194E" w:rsidR="00AE6AB0" w:rsidRPr="00AE6AB0" w:rsidRDefault="00AE6AB0" w:rsidP="00970E0E">
      <w:pPr>
        <w:numPr>
          <w:ilvl w:val="0"/>
          <w:numId w:val="1"/>
        </w:numPr>
        <w:spacing w:before="240" w:after="120" w:line="276" w:lineRule="auto"/>
        <w:ind w:left="284" w:right="49"/>
        <w:jc w:val="both"/>
        <w:rPr>
          <w:rFonts w:ascii="Arial" w:eastAsia="Arial" w:hAnsi="Arial" w:cs="Arial"/>
          <w:b/>
          <w:bCs/>
          <w:sz w:val="24"/>
          <w:szCs w:val="24"/>
        </w:rPr>
      </w:pPr>
      <w:r w:rsidRPr="00AE6AB0">
        <w:rPr>
          <w:rFonts w:ascii="Arial" w:eastAsia="Arial" w:hAnsi="Arial" w:cs="Arial"/>
          <w:b/>
          <w:bCs/>
          <w:sz w:val="24"/>
          <w:szCs w:val="24"/>
        </w:rPr>
        <w:t>DA REABERTURA DA SESSÃO</w:t>
      </w:r>
    </w:p>
    <w:p w14:paraId="523B49C2" w14:textId="77777777" w:rsidR="00AE6AB0" w:rsidRPr="00AE6AB0" w:rsidRDefault="00AE6AB0" w:rsidP="00970E0E">
      <w:pPr>
        <w:numPr>
          <w:ilvl w:val="1"/>
          <w:numId w:val="1"/>
        </w:numPr>
        <w:spacing w:before="240" w:after="120" w:line="276" w:lineRule="auto"/>
        <w:ind w:left="851" w:right="49" w:hanging="567"/>
        <w:jc w:val="both"/>
        <w:rPr>
          <w:rFonts w:ascii="Arial" w:eastAsia="Arial" w:hAnsi="Arial" w:cs="Arial"/>
          <w:sz w:val="24"/>
          <w:szCs w:val="24"/>
        </w:rPr>
      </w:pPr>
      <w:r w:rsidRPr="00AE6AB0">
        <w:rPr>
          <w:rFonts w:ascii="Arial" w:eastAsia="Arial" w:hAnsi="Arial" w:cs="Arial"/>
          <w:sz w:val="24"/>
          <w:szCs w:val="24"/>
        </w:rPr>
        <w:t>A sessão pública poderá ser reaberta:</w:t>
      </w:r>
    </w:p>
    <w:p w14:paraId="47898253" w14:textId="77777777" w:rsidR="00AE6AB0" w:rsidRPr="00AE6AB0" w:rsidRDefault="00AE6AB0" w:rsidP="00970E0E">
      <w:pPr>
        <w:numPr>
          <w:ilvl w:val="2"/>
          <w:numId w:val="1"/>
        </w:numPr>
        <w:tabs>
          <w:tab w:val="left" w:pos="1701"/>
        </w:tabs>
        <w:spacing w:after="120" w:line="276" w:lineRule="auto"/>
        <w:ind w:left="1701" w:right="49" w:hanging="851"/>
        <w:jc w:val="both"/>
        <w:rPr>
          <w:rFonts w:ascii="Arial" w:eastAsia="Arial" w:hAnsi="Arial" w:cs="Arial"/>
          <w:sz w:val="24"/>
          <w:szCs w:val="24"/>
        </w:rPr>
      </w:pPr>
      <w:r w:rsidRPr="00AE6AB0">
        <w:rPr>
          <w:rFonts w:ascii="Arial" w:eastAsia="Arial" w:hAnsi="Arial" w:cs="Arial"/>
          <w:sz w:val="24"/>
          <w:szCs w:val="24"/>
        </w:rPr>
        <w:t>Nas hipóteses de provimento de recurso que leve à anulação de atos anteriores à realização da sessão pública precedente ou em que seja anulada a própria sessão pública, situação em que serão repetidos os atos anulados e os que dele dependam.</w:t>
      </w:r>
    </w:p>
    <w:p w14:paraId="015984BF" w14:textId="77777777" w:rsidR="00AE6AB0" w:rsidRPr="00AE6AB0" w:rsidRDefault="00AE6AB0" w:rsidP="00970E0E">
      <w:pPr>
        <w:numPr>
          <w:ilvl w:val="2"/>
          <w:numId w:val="1"/>
        </w:numPr>
        <w:tabs>
          <w:tab w:val="left" w:pos="1701"/>
        </w:tabs>
        <w:spacing w:after="120" w:line="276" w:lineRule="auto"/>
        <w:ind w:left="1701" w:right="49" w:hanging="851"/>
        <w:jc w:val="both"/>
        <w:rPr>
          <w:rFonts w:ascii="Arial" w:eastAsia="Arial" w:hAnsi="Arial" w:cs="Arial"/>
          <w:sz w:val="24"/>
          <w:szCs w:val="24"/>
        </w:rPr>
      </w:pPr>
      <w:r w:rsidRPr="00AE6AB0">
        <w:rPr>
          <w:rFonts w:ascii="Arial" w:eastAsia="Arial" w:hAnsi="Arial" w:cs="Arial"/>
          <w:sz w:val="24"/>
          <w:szCs w:val="24"/>
        </w:rPr>
        <w:lastRenderedPageBreak/>
        <w:t xml:space="preserve">Quando houver erro na aceitação do preço melhor classificado ou quando o licitante declarado vencedor não assinar o </w:t>
      </w:r>
      <w:r w:rsidR="005C4530">
        <w:rPr>
          <w:rFonts w:ascii="Arial" w:eastAsia="Arial" w:hAnsi="Arial" w:cs="Arial"/>
          <w:sz w:val="24"/>
          <w:szCs w:val="24"/>
        </w:rPr>
        <w:t>Contrato</w:t>
      </w:r>
      <w:r w:rsidRPr="00AE6AB0">
        <w:rPr>
          <w:rFonts w:ascii="Arial" w:eastAsia="Arial" w:hAnsi="Arial" w:cs="Arial"/>
          <w:sz w:val="24"/>
          <w:szCs w:val="24"/>
        </w:rPr>
        <w:t xml:space="preserve">, não retirar o instrumento equivalente ou não comprovar a regularização fiscal e trabalhista, nos termos do art. 43, §1º da LC nº 123/2006. Nessas hipóteses, serão adotados os procedimentos imediatamente posteriores ao encerramento da etapa de lances. </w:t>
      </w:r>
    </w:p>
    <w:p w14:paraId="624637A6" w14:textId="77777777" w:rsidR="00AE6AB0" w:rsidRPr="00AE6AB0" w:rsidRDefault="00AE6AB0" w:rsidP="00970E0E">
      <w:pPr>
        <w:numPr>
          <w:ilvl w:val="1"/>
          <w:numId w:val="1"/>
        </w:numPr>
        <w:spacing w:after="120" w:line="276" w:lineRule="auto"/>
        <w:ind w:left="851" w:right="49" w:hanging="567"/>
        <w:jc w:val="both"/>
        <w:rPr>
          <w:rFonts w:ascii="Arial" w:eastAsia="Arial" w:hAnsi="Arial" w:cs="Arial"/>
          <w:sz w:val="24"/>
          <w:szCs w:val="24"/>
        </w:rPr>
      </w:pPr>
      <w:r w:rsidRPr="00AE6AB0">
        <w:rPr>
          <w:rFonts w:ascii="Arial" w:eastAsia="Arial" w:hAnsi="Arial" w:cs="Arial"/>
          <w:sz w:val="24"/>
          <w:szCs w:val="24"/>
        </w:rPr>
        <w:t>Todos os licitantes remanescentes deverão ser convocados para acompanhar a sessão reaberta.</w:t>
      </w:r>
    </w:p>
    <w:p w14:paraId="3AD1D836" w14:textId="77777777" w:rsidR="00AE6AB0" w:rsidRPr="00AE6AB0" w:rsidRDefault="00AE6AB0" w:rsidP="00970E0E">
      <w:pPr>
        <w:numPr>
          <w:ilvl w:val="2"/>
          <w:numId w:val="1"/>
        </w:numPr>
        <w:spacing w:after="120" w:line="276" w:lineRule="auto"/>
        <w:ind w:left="1701" w:right="49" w:hanging="851"/>
        <w:jc w:val="both"/>
        <w:rPr>
          <w:rFonts w:ascii="Arial" w:eastAsia="Arial" w:hAnsi="Arial" w:cs="Arial"/>
          <w:sz w:val="24"/>
          <w:szCs w:val="24"/>
        </w:rPr>
      </w:pPr>
      <w:r w:rsidRPr="00AE6AB0">
        <w:rPr>
          <w:rFonts w:ascii="Arial" w:eastAsia="Arial" w:hAnsi="Arial" w:cs="Arial"/>
          <w:sz w:val="24"/>
          <w:szCs w:val="24"/>
        </w:rPr>
        <w:t>A convocação se dará por meio do sistema eletrônico (“chat”) ou e-mail, ou, de acordo com a fase do procedimento licitatório.</w:t>
      </w:r>
    </w:p>
    <w:p w14:paraId="514478F8" w14:textId="27A92477" w:rsidR="00AE6AB0" w:rsidRPr="00970E0E" w:rsidRDefault="00AE6AB0" w:rsidP="00970E0E">
      <w:pPr>
        <w:numPr>
          <w:ilvl w:val="2"/>
          <w:numId w:val="1"/>
        </w:numPr>
        <w:spacing w:after="120" w:line="276" w:lineRule="auto"/>
        <w:ind w:left="1701" w:right="49" w:hanging="851"/>
        <w:jc w:val="both"/>
        <w:rPr>
          <w:rFonts w:ascii="Arial" w:eastAsia="Arial" w:hAnsi="Arial" w:cs="Arial"/>
          <w:sz w:val="24"/>
          <w:szCs w:val="24"/>
        </w:rPr>
      </w:pPr>
      <w:r w:rsidRPr="00AE6AB0">
        <w:rPr>
          <w:rFonts w:ascii="Arial" w:eastAsia="Arial" w:hAnsi="Arial" w:cs="Arial"/>
          <w:sz w:val="24"/>
          <w:szCs w:val="24"/>
        </w:rPr>
        <w:t>A convocação feita por e-mail dar-se-á de acordo com os dados contidos no SICAF, sendo responsabilidade do licitante manter seus dados cadastrais atualizados.</w:t>
      </w:r>
    </w:p>
    <w:p w14:paraId="4AE1957D" w14:textId="77777777" w:rsidR="00AE6AB0" w:rsidRPr="00AE6AB0" w:rsidRDefault="00AE6AB0" w:rsidP="00970E0E">
      <w:pPr>
        <w:numPr>
          <w:ilvl w:val="0"/>
          <w:numId w:val="1"/>
        </w:numPr>
        <w:spacing w:before="240" w:after="120" w:line="276" w:lineRule="auto"/>
        <w:ind w:left="284" w:right="49" w:hanging="426"/>
        <w:jc w:val="both"/>
        <w:rPr>
          <w:rFonts w:ascii="Arial" w:eastAsia="Arial" w:hAnsi="Arial" w:cs="Arial"/>
          <w:b/>
          <w:bCs/>
          <w:sz w:val="24"/>
          <w:szCs w:val="24"/>
        </w:rPr>
      </w:pPr>
      <w:r w:rsidRPr="00AE6AB0">
        <w:rPr>
          <w:rFonts w:ascii="Arial" w:eastAsia="Arial" w:hAnsi="Arial" w:cs="Arial"/>
          <w:b/>
          <w:bCs/>
          <w:sz w:val="24"/>
          <w:szCs w:val="24"/>
        </w:rPr>
        <w:t>DA ADJUDICAÇÃO E HOMOLOGAÇÃO</w:t>
      </w:r>
    </w:p>
    <w:p w14:paraId="4B30BC9E" w14:textId="77777777" w:rsidR="00AE6AB0" w:rsidRPr="00AE6AB0" w:rsidRDefault="00AE6AB0" w:rsidP="00970E0E">
      <w:pPr>
        <w:numPr>
          <w:ilvl w:val="1"/>
          <w:numId w:val="1"/>
        </w:numPr>
        <w:spacing w:before="240" w:after="120" w:line="276" w:lineRule="auto"/>
        <w:ind w:left="851" w:right="49" w:hanging="567"/>
        <w:jc w:val="both"/>
        <w:rPr>
          <w:rFonts w:ascii="Arial" w:eastAsia="Arial" w:hAnsi="Arial" w:cs="Arial"/>
          <w:sz w:val="24"/>
          <w:szCs w:val="24"/>
        </w:rPr>
      </w:pPr>
      <w:r w:rsidRPr="00AE6AB0">
        <w:rPr>
          <w:rFonts w:ascii="Arial" w:eastAsia="Arial" w:hAnsi="Arial" w:cs="Arial"/>
          <w:sz w:val="24"/>
          <w:szCs w:val="24"/>
        </w:rPr>
        <w:t>O objeto da licitação será adjudicado ao licitante declarado vencedor, por ato do Pregoeiro, caso não haja interposição de recurso, ou pela autoridade competente, após a regular decisão dos recursos apresentados.</w:t>
      </w:r>
    </w:p>
    <w:p w14:paraId="2CC20DD5" w14:textId="62ED8691" w:rsidR="0004668D" w:rsidRPr="00970E0E" w:rsidRDefault="00AE6AB0" w:rsidP="00970E0E">
      <w:pPr>
        <w:numPr>
          <w:ilvl w:val="1"/>
          <w:numId w:val="1"/>
        </w:numPr>
        <w:spacing w:before="240" w:after="120" w:line="276" w:lineRule="auto"/>
        <w:ind w:left="851" w:right="49" w:hanging="567"/>
        <w:jc w:val="both"/>
        <w:rPr>
          <w:rFonts w:ascii="Arial" w:eastAsia="Arial" w:hAnsi="Arial" w:cs="Arial"/>
          <w:sz w:val="24"/>
          <w:szCs w:val="24"/>
        </w:rPr>
      </w:pPr>
      <w:r w:rsidRPr="00AE6AB0">
        <w:rPr>
          <w:rFonts w:ascii="Arial" w:eastAsia="Arial" w:hAnsi="Arial" w:cs="Arial"/>
          <w:sz w:val="24"/>
          <w:szCs w:val="24"/>
        </w:rPr>
        <w:t xml:space="preserve">Após a fase recursal, constatada a regularidade dos atos praticados, a autoridade competente homologará o procedimento licitatório. </w:t>
      </w:r>
    </w:p>
    <w:p w14:paraId="2B996C16" w14:textId="77777777" w:rsidR="00AE6AB0" w:rsidRPr="00AE6AB0" w:rsidRDefault="00AE6AB0" w:rsidP="00970E0E">
      <w:pPr>
        <w:numPr>
          <w:ilvl w:val="0"/>
          <w:numId w:val="1"/>
        </w:numPr>
        <w:spacing w:before="240" w:after="120" w:line="276" w:lineRule="auto"/>
        <w:ind w:left="284" w:right="49"/>
        <w:jc w:val="both"/>
        <w:rPr>
          <w:rFonts w:ascii="Arial" w:eastAsia="Arial" w:hAnsi="Arial" w:cs="Arial"/>
          <w:b/>
          <w:bCs/>
          <w:sz w:val="24"/>
          <w:szCs w:val="24"/>
        </w:rPr>
      </w:pPr>
      <w:r w:rsidRPr="00AE6AB0">
        <w:rPr>
          <w:rFonts w:ascii="Arial" w:eastAsia="Arial" w:hAnsi="Arial" w:cs="Arial"/>
          <w:b/>
          <w:bCs/>
          <w:sz w:val="24"/>
          <w:szCs w:val="24"/>
        </w:rPr>
        <w:t>DA ATA DE REGISTRO DE PREÇOS</w:t>
      </w:r>
    </w:p>
    <w:p w14:paraId="37D45B50" w14:textId="77777777" w:rsidR="00AE6AB0" w:rsidRPr="00AE6AB0" w:rsidRDefault="00AE6AB0" w:rsidP="00970E0E">
      <w:pPr>
        <w:numPr>
          <w:ilvl w:val="1"/>
          <w:numId w:val="1"/>
        </w:numPr>
        <w:spacing w:before="240" w:after="120" w:line="276" w:lineRule="auto"/>
        <w:ind w:left="851" w:right="49" w:hanging="567"/>
        <w:jc w:val="both"/>
        <w:rPr>
          <w:rFonts w:ascii="Arial" w:eastAsia="Arial" w:hAnsi="Arial" w:cs="Arial"/>
          <w:sz w:val="24"/>
          <w:szCs w:val="24"/>
        </w:rPr>
      </w:pPr>
      <w:r w:rsidRPr="00AE6AB0">
        <w:rPr>
          <w:rFonts w:ascii="Arial" w:eastAsia="Arial" w:hAnsi="Arial" w:cs="Arial"/>
          <w:sz w:val="24"/>
          <w:szCs w:val="24"/>
        </w:rPr>
        <w:t>Homologado o resultado da licitação, terá o adjudicatário o prazo de 02 (dois) dias úteis, contados a partir da data de sua convocação, para assinar a Ata de Registro de Preços, cujo prazo de validade encontra-se nela fixado, sob pena de decair do direito à contratação, sem prejuízo das sanções previstas neste Edital.</w:t>
      </w:r>
    </w:p>
    <w:p w14:paraId="68BFE54D" w14:textId="77777777" w:rsidR="00AE6AB0" w:rsidRPr="00AE6AB0" w:rsidRDefault="00AE6AB0" w:rsidP="00970E0E">
      <w:pPr>
        <w:numPr>
          <w:ilvl w:val="2"/>
          <w:numId w:val="1"/>
        </w:numPr>
        <w:spacing w:after="120" w:line="276" w:lineRule="auto"/>
        <w:ind w:left="1701" w:right="49" w:hanging="850"/>
        <w:jc w:val="both"/>
        <w:rPr>
          <w:rFonts w:ascii="Arial" w:eastAsia="Arial" w:hAnsi="Arial" w:cs="Arial"/>
          <w:sz w:val="24"/>
          <w:szCs w:val="24"/>
        </w:rPr>
      </w:pPr>
      <w:r w:rsidRPr="00AE6AB0">
        <w:rPr>
          <w:rFonts w:ascii="Arial" w:eastAsia="Arial" w:hAnsi="Arial" w:cs="Arial"/>
          <w:sz w:val="24"/>
          <w:szCs w:val="24"/>
        </w:rPr>
        <w:t>Alternativamente à convocação para comparecer perante o órgão ou entidade para a assinatura da Ata de Registro de Preços, a Administração poderá encaminhá-la para assinatura, mediante correspondência postal com aviso de recebimento (AR) ou meio eletrônico, sendo responsabilidade do licitante manter seus dados cadastrais atualizados, para que seja assinada e devolvida, sem alterações ao documento originalmente enviado, no prazo de 02 (dois) dias úteis, a contar da data de seu recebimento.</w:t>
      </w:r>
    </w:p>
    <w:p w14:paraId="24CCA1A0" w14:textId="77777777" w:rsidR="00AE6AB0" w:rsidRPr="00AE6AB0" w:rsidRDefault="00AE6AB0" w:rsidP="00970E0E">
      <w:pPr>
        <w:numPr>
          <w:ilvl w:val="1"/>
          <w:numId w:val="1"/>
        </w:numPr>
        <w:spacing w:after="120" w:line="276" w:lineRule="auto"/>
        <w:ind w:left="851" w:right="49" w:hanging="567"/>
        <w:jc w:val="both"/>
        <w:rPr>
          <w:rFonts w:ascii="Arial" w:eastAsia="Arial" w:hAnsi="Arial" w:cs="Arial"/>
          <w:sz w:val="24"/>
          <w:szCs w:val="24"/>
        </w:rPr>
      </w:pPr>
      <w:r w:rsidRPr="00AE6AB0">
        <w:rPr>
          <w:rFonts w:ascii="Arial" w:eastAsia="Arial" w:hAnsi="Arial" w:cs="Arial"/>
          <w:sz w:val="24"/>
          <w:szCs w:val="24"/>
        </w:rPr>
        <w:t xml:space="preserve">O prazo estabelecido no subitem anterior para assinatura da Ata de Registro de Preços poderá ser prorrogado uma única vez, por igual período, quando solicitado </w:t>
      </w:r>
      <w:r w:rsidRPr="00AE6AB0">
        <w:rPr>
          <w:rFonts w:ascii="Arial" w:eastAsia="Arial" w:hAnsi="Arial" w:cs="Arial"/>
          <w:sz w:val="24"/>
          <w:szCs w:val="24"/>
        </w:rPr>
        <w:lastRenderedPageBreak/>
        <w:t>pelo(s) licitante(s) vencedor(s), durante o seu transcurso, e desde que devidamente aceito.</w:t>
      </w:r>
    </w:p>
    <w:p w14:paraId="59614B1E" w14:textId="77777777" w:rsidR="00AE6AB0" w:rsidRPr="00AE6AB0" w:rsidRDefault="00AE6AB0" w:rsidP="00970E0E">
      <w:pPr>
        <w:numPr>
          <w:ilvl w:val="1"/>
          <w:numId w:val="1"/>
        </w:numPr>
        <w:spacing w:after="120" w:line="276" w:lineRule="auto"/>
        <w:ind w:left="851" w:right="49" w:hanging="567"/>
        <w:jc w:val="both"/>
        <w:rPr>
          <w:rFonts w:ascii="Arial" w:eastAsia="Arial" w:hAnsi="Arial" w:cs="Arial"/>
          <w:sz w:val="24"/>
          <w:szCs w:val="24"/>
        </w:rPr>
      </w:pPr>
      <w:r w:rsidRPr="00AE6AB0">
        <w:rPr>
          <w:rFonts w:ascii="Arial" w:eastAsia="Arial" w:hAnsi="Arial" w:cs="Arial"/>
          <w:sz w:val="24"/>
          <w:szCs w:val="24"/>
        </w:rPr>
        <w:t>Serão formalizadas tantas Atas de Registro de Preços quanto necessárias para o registro de todos os itens constantes no Termo de Referência, com a indicação do licitante vencedor, a descrição do(s) item(</w:t>
      </w:r>
      <w:proofErr w:type="spellStart"/>
      <w:r w:rsidRPr="00AE6AB0">
        <w:rPr>
          <w:rFonts w:ascii="Arial" w:eastAsia="Arial" w:hAnsi="Arial" w:cs="Arial"/>
          <w:sz w:val="24"/>
          <w:szCs w:val="24"/>
        </w:rPr>
        <w:t>ns</w:t>
      </w:r>
      <w:proofErr w:type="spellEnd"/>
      <w:r w:rsidRPr="00AE6AB0">
        <w:rPr>
          <w:rFonts w:ascii="Arial" w:eastAsia="Arial" w:hAnsi="Arial" w:cs="Arial"/>
          <w:sz w:val="24"/>
          <w:szCs w:val="24"/>
        </w:rPr>
        <w:t>), as respectivas quantidades, preços registrados e demais condições.</w:t>
      </w:r>
    </w:p>
    <w:p w14:paraId="43A8AAB6" w14:textId="6CE9A3DA" w:rsidR="002E10D9" w:rsidRPr="00970E0E" w:rsidRDefault="00AE6AB0" w:rsidP="00970E0E">
      <w:pPr>
        <w:numPr>
          <w:ilvl w:val="1"/>
          <w:numId w:val="1"/>
        </w:numPr>
        <w:spacing w:before="240" w:after="120" w:line="276" w:lineRule="auto"/>
        <w:ind w:left="851" w:right="49" w:hanging="567"/>
        <w:jc w:val="both"/>
        <w:rPr>
          <w:rFonts w:ascii="Arial" w:eastAsia="Arial" w:hAnsi="Arial" w:cs="Arial"/>
          <w:sz w:val="24"/>
          <w:szCs w:val="24"/>
        </w:rPr>
      </w:pPr>
      <w:r w:rsidRPr="00AE6AB0">
        <w:rPr>
          <w:rFonts w:ascii="Arial" w:eastAsia="Arial" w:hAnsi="Arial" w:cs="Arial"/>
          <w:sz w:val="24"/>
          <w:szCs w:val="24"/>
        </w:rPr>
        <w:t>Será incluído na ata, sob a forma de anexo, o registro dos licitantes que aceitarem cotar os bens ou serviços com preços iguais aos do licitante vencedor na sequência da classificação do certame, excluído o percentual referente à margem de preferência, quando o objeto não atender aos requisitos previstos no art. 3º da Lei nº 8.666, de 1993.</w:t>
      </w:r>
    </w:p>
    <w:p w14:paraId="38A9E840" w14:textId="283280F2" w:rsidR="00874451" w:rsidRPr="00C63BD9" w:rsidRDefault="0014065E" w:rsidP="00970E0E">
      <w:pPr>
        <w:numPr>
          <w:ilvl w:val="0"/>
          <w:numId w:val="1"/>
        </w:numPr>
        <w:spacing w:before="240" w:after="120" w:line="276" w:lineRule="auto"/>
        <w:ind w:left="284" w:right="49" w:hanging="426"/>
        <w:jc w:val="both"/>
        <w:rPr>
          <w:rFonts w:ascii="Arial" w:eastAsia="Arial" w:hAnsi="Arial" w:cs="Arial"/>
          <w:b/>
          <w:bCs/>
          <w:sz w:val="24"/>
          <w:szCs w:val="24"/>
        </w:rPr>
      </w:pPr>
      <w:r w:rsidRPr="00C63BD9">
        <w:rPr>
          <w:rFonts w:ascii="Arial" w:eastAsia="Arial" w:hAnsi="Arial" w:cs="Arial"/>
          <w:b/>
          <w:sz w:val="24"/>
          <w:szCs w:val="24"/>
        </w:rPr>
        <w:t>DA ENTREGA E CRITÉRIOS DE AC</w:t>
      </w:r>
      <w:r w:rsidR="00D40324" w:rsidRPr="00C63BD9">
        <w:rPr>
          <w:rFonts w:ascii="Arial" w:eastAsia="Arial" w:hAnsi="Arial" w:cs="Arial"/>
          <w:b/>
          <w:sz w:val="24"/>
          <w:szCs w:val="24"/>
        </w:rPr>
        <w:t>E</w:t>
      </w:r>
      <w:r w:rsidRPr="00C63BD9">
        <w:rPr>
          <w:rFonts w:ascii="Arial" w:eastAsia="Arial" w:hAnsi="Arial" w:cs="Arial"/>
          <w:b/>
          <w:sz w:val="24"/>
          <w:szCs w:val="24"/>
        </w:rPr>
        <w:t>ITAÇÃO DO OBJETO</w:t>
      </w:r>
    </w:p>
    <w:p w14:paraId="782AFF32" w14:textId="64C35E7C" w:rsidR="00F13B73" w:rsidRPr="0050167F" w:rsidRDefault="00F13B73" w:rsidP="00F13B73">
      <w:pPr>
        <w:pStyle w:val="PargrafodaLista"/>
        <w:numPr>
          <w:ilvl w:val="1"/>
          <w:numId w:val="1"/>
        </w:numPr>
        <w:spacing w:line="360" w:lineRule="auto"/>
        <w:ind w:left="851" w:hanging="567"/>
        <w:jc w:val="both"/>
        <w:rPr>
          <w:rFonts w:ascii="Arial" w:hAnsi="Arial" w:cs="Arial"/>
          <w:sz w:val="24"/>
          <w:szCs w:val="24"/>
        </w:rPr>
      </w:pPr>
      <w:r w:rsidRPr="0050167F">
        <w:rPr>
          <w:rFonts w:ascii="Arial" w:hAnsi="Arial" w:cs="Arial"/>
          <w:sz w:val="24"/>
          <w:szCs w:val="24"/>
        </w:rPr>
        <w:t>O prazo máximo para a entrega do Bem é de 30 (trinta) dias corridos a partir do recebimento da Ordem de Compra e Empenho expedido pela Secretaria Municipal de Saúde, podendo ser parcelado. Este parcelamento poderá ocorrer dentro do prazo de 30 (trinta) dias.</w:t>
      </w:r>
    </w:p>
    <w:p w14:paraId="248D1382" w14:textId="073E718D" w:rsidR="00F13B73" w:rsidRPr="0050167F" w:rsidRDefault="00F13B73" w:rsidP="00F13B73">
      <w:pPr>
        <w:pStyle w:val="PargrafodaLista"/>
        <w:numPr>
          <w:ilvl w:val="1"/>
          <w:numId w:val="1"/>
        </w:numPr>
        <w:spacing w:line="360" w:lineRule="auto"/>
        <w:ind w:left="851" w:hanging="567"/>
        <w:jc w:val="both"/>
        <w:rPr>
          <w:rFonts w:ascii="Arial" w:hAnsi="Arial" w:cs="Arial"/>
          <w:sz w:val="24"/>
          <w:szCs w:val="24"/>
        </w:rPr>
      </w:pPr>
      <w:r w:rsidRPr="0050167F">
        <w:rPr>
          <w:rFonts w:ascii="Arial" w:hAnsi="Arial" w:cs="Arial"/>
          <w:sz w:val="24"/>
          <w:szCs w:val="24"/>
        </w:rPr>
        <w:t>O fornecimento do material será efetuado mediante emissão e expedição, pela Secretaria Municipal de Saúde, do empenho no qual constará a data de expedição, quantitativos, prazos. O material deverá ser entregue conforme especificações indicadas no corpo da nota de empenho e/ou no Estudo Técnico Preliminar.</w:t>
      </w:r>
    </w:p>
    <w:p w14:paraId="53321CE5" w14:textId="18F6E97A" w:rsidR="00F13B73" w:rsidRPr="0050167F" w:rsidRDefault="00F13B73" w:rsidP="00F13B73">
      <w:pPr>
        <w:pStyle w:val="PargrafodaLista"/>
        <w:numPr>
          <w:ilvl w:val="1"/>
          <w:numId w:val="1"/>
        </w:numPr>
        <w:spacing w:line="360" w:lineRule="auto"/>
        <w:ind w:left="851" w:hanging="567"/>
        <w:jc w:val="both"/>
        <w:rPr>
          <w:rFonts w:ascii="Arial" w:hAnsi="Arial" w:cs="Arial"/>
          <w:sz w:val="24"/>
          <w:szCs w:val="24"/>
        </w:rPr>
      </w:pPr>
      <w:r w:rsidRPr="0050167F">
        <w:rPr>
          <w:rFonts w:ascii="Arial" w:hAnsi="Arial" w:cs="Arial"/>
          <w:sz w:val="24"/>
          <w:szCs w:val="24"/>
        </w:rPr>
        <w:t>Correrão por conta da empresa vencedora todas as despesas com mão-de-obra e transporte e a garantia com substituições de peças e com defeitos de fabricação dentro do prazo da garantia.</w:t>
      </w:r>
    </w:p>
    <w:p w14:paraId="448B5FA6" w14:textId="69039A0D" w:rsidR="00F13B73" w:rsidRPr="0050167F" w:rsidRDefault="00F13B73" w:rsidP="00F13B73">
      <w:pPr>
        <w:pStyle w:val="PargrafodaLista"/>
        <w:numPr>
          <w:ilvl w:val="1"/>
          <w:numId w:val="1"/>
        </w:numPr>
        <w:spacing w:line="360" w:lineRule="auto"/>
        <w:ind w:left="851" w:hanging="567"/>
        <w:jc w:val="both"/>
        <w:rPr>
          <w:rFonts w:ascii="Arial" w:hAnsi="Arial" w:cs="Arial"/>
          <w:sz w:val="24"/>
          <w:szCs w:val="24"/>
        </w:rPr>
      </w:pPr>
      <w:r w:rsidRPr="0050167F">
        <w:rPr>
          <w:rFonts w:ascii="Arial" w:hAnsi="Arial" w:cs="Arial"/>
          <w:sz w:val="24"/>
          <w:szCs w:val="24"/>
        </w:rPr>
        <w:t xml:space="preserve">A Secretaria Municipal de Saúde reserva-se o direito de não receber o produto em desacordo com o previsto no Termo de Referência, podendo aplicar as sanções cabíveis, nos termos da legislação vigente. </w:t>
      </w:r>
    </w:p>
    <w:p w14:paraId="31E130B5" w14:textId="1BBA88B8" w:rsidR="00F13B73" w:rsidRPr="0050167F" w:rsidRDefault="00F13B73" w:rsidP="00F13B73">
      <w:pPr>
        <w:pStyle w:val="PargrafodaLista"/>
        <w:numPr>
          <w:ilvl w:val="1"/>
          <w:numId w:val="1"/>
        </w:numPr>
        <w:spacing w:line="360" w:lineRule="auto"/>
        <w:ind w:left="851" w:hanging="567"/>
        <w:jc w:val="both"/>
        <w:rPr>
          <w:rFonts w:eastAsia="Arial"/>
          <w:sz w:val="24"/>
          <w:szCs w:val="24"/>
        </w:rPr>
      </w:pPr>
      <w:r w:rsidRPr="0050167F">
        <w:rPr>
          <w:rFonts w:ascii="Arial" w:hAnsi="Arial" w:cs="Arial"/>
          <w:sz w:val="24"/>
          <w:szCs w:val="24"/>
        </w:rPr>
        <w:t>S</w:t>
      </w:r>
      <w:r w:rsidRPr="0050167F">
        <w:rPr>
          <w:rFonts w:ascii="Arial" w:eastAsia="Arial" w:hAnsi="Arial" w:cs="Arial"/>
          <w:sz w:val="24"/>
          <w:szCs w:val="24"/>
        </w:rPr>
        <w:t>ecretaria de Saúde, setor patrimônio. ENDEREÇO: Rua Julho Rosa, 366. Bairro: Tijuca. Teresópolis - RJ</w:t>
      </w:r>
    </w:p>
    <w:p w14:paraId="780CFC19" w14:textId="4AC38D6D" w:rsidR="00E35E18" w:rsidRPr="0050167F" w:rsidRDefault="00E35E18" w:rsidP="00E35E18">
      <w:pPr>
        <w:numPr>
          <w:ilvl w:val="1"/>
          <w:numId w:val="1"/>
        </w:numPr>
        <w:spacing w:after="120" w:line="276" w:lineRule="auto"/>
        <w:ind w:left="851" w:right="49" w:hanging="567"/>
        <w:jc w:val="both"/>
        <w:rPr>
          <w:rFonts w:ascii="Arial" w:eastAsia="Calibri" w:hAnsi="Arial" w:cs="Arial"/>
          <w:sz w:val="24"/>
          <w:szCs w:val="24"/>
        </w:rPr>
      </w:pPr>
      <w:r w:rsidRPr="0050167F">
        <w:rPr>
          <w:rFonts w:ascii="Arial" w:eastAsia="Calibri" w:hAnsi="Arial" w:cs="Arial"/>
          <w:sz w:val="24"/>
          <w:szCs w:val="24"/>
        </w:rPr>
        <w:t>O recebimento, provisório ou definitivo, não exclui a responsabilidade da Contratada pelos padrões adequados de qualidade e garantia dos produtos fornecidos, cabendo-lhe sanar quaisquer irregularidades detectadas.</w:t>
      </w:r>
    </w:p>
    <w:p w14:paraId="4544299E" w14:textId="4B155D7F" w:rsidR="00E35E18" w:rsidRPr="0050167F" w:rsidRDefault="00E35E18" w:rsidP="00E35E18">
      <w:pPr>
        <w:numPr>
          <w:ilvl w:val="1"/>
          <w:numId w:val="1"/>
        </w:numPr>
        <w:spacing w:after="120" w:line="276" w:lineRule="auto"/>
        <w:ind w:left="851" w:right="49" w:hanging="567"/>
        <w:jc w:val="both"/>
        <w:rPr>
          <w:rFonts w:ascii="Arial" w:eastAsia="Calibri" w:hAnsi="Arial" w:cs="Arial"/>
          <w:sz w:val="24"/>
          <w:szCs w:val="24"/>
        </w:rPr>
      </w:pPr>
      <w:r w:rsidRPr="0050167F">
        <w:rPr>
          <w:rFonts w:ascii="Arial" w:eastAsia="Calibri" w:hAnsi="Arial" w:cs="Arial"/>
          <w:sz w:val="24"/>
          <w:szCs w:val="24"/>
        </w:rPr>
        <w:lastRenderedPageBreak/>
        <w:t>A Ordem de Compra deverá conter a identificação do setor requisitante, indicação expressa do número do Pregão Eletrônico, do processo, identificação da Contratada, as especificações do objeto, quantidade data, horário e endereço de entrega.</w:t>
      </w:r>
    </w:p>
    <w:p w14:paraId="2D5F66A8" w14:textId="0DB0B53F" w:rsidR="00E35E18" w:rsidRPr="0050167F" w:rsidRDefault="00E35E18" w:rsidP="00E35E18">
      <w:pPr>
        <w:numPr>
          <w:ilvl w:val="1"/>
          <w:numId w:val="1"/>
        </w:numPr>
        <w:spacing w:after="120" w:line="276" w:lineRule="auto"/>
        <w:ind w:left="851" w:right="49" w:hanging="567"/>
        <w:jc w:val="both"/>
        <w:rPr>
          <w:rFonts w:ascii="Arial" w:eastAsia="Calibri" w:hAnsi="Arial" w:cs="Arial"/>
          <w:sz w:val="24"/>
          <w:szCs w:val="24"/>
        </w:rPr>
      </w:pPr>
      <w:r w:rsidRPr="0050167F">
        <w:rPr>
          <w:rFonts w:ascii="Arial" w:eastAsia="Calibri" w:hAnsi="Arial" w:cs="Arial"/>
          <w:sz w:val="24"/>
          <w:szCs w:val="24"/>
        </w:rPr>
        <w:t>A Ordem de Compra será encaminhada por e-mail indicado pela Contratada na assinatura da Ata de Registro de Preços.</w:t>
      </w:r>
    </w:p>
    <w:p w14:paraId="40F89025" w14:textId="49926BAE" w:rsidR="00E35E18" w:rsidRPr="0050167F" w:rsidRDefault="00E35E18" w:rsidP="00E35E18">
      <w:pPr>
        <w:numPr>
          <w:ilvl w:val="1"/>
          <w:numId w:val="1"/>
        </w:numPr>
        <w:spacing w:after="120" w:line="276" w:lineRule="auto"/>
        <w:ind w:left="851" w:right="49" w:hanging="567"/>
        <w:jc w:val="both"/>
        <w:rPr>
          <w:rFonts w:ascii="Arial" w:eastAsia="Calibri" w:hAnsi="Arial" w:cs="Arial"/>
          <w:sz w:val="24"/>
          <w:szCs w:val="24"/>
        </w:rPr>
      </w:pPr>
      <w:r w:rsidRPr="0050167F">
        <w:rPr>
          <w:rFonts w:ascii="Arial" w:eastAsia="Calibri" w:hAnsi="Arial" w:cs="Arial"/>
          <w:sz w:val="24"/>
          <w:szCs w:val="24"/>
        </w:rPr>
        <w:t xml:space="preserve">Durante o prazo de validade da Ata de Registro de Preços, a detentora fica obrigada a fornecer os produtos ofertados, na quantidade indicada pela Secretaria Municipal de </w:t>
      </w:r>
      <w:r w:rsidR="00C94B92" w:rsidRPr="0050167F">
        <w:rPr>
          <w:rFonts w:ascii="Arial" w:hAnsi="Arial" w:cs="Arial"/>
          <w:sz w:val="24"/>
          <w:szCs w:val="24"/>
        </w:rPr>
        <w:t>Saúde</w:t>
      </w:r>
      <w:r w:rsidRPr="0050167F">
        <w:rPr>
          <w:rFonts w:ascii="Arial" w:eastAsia="Calibri" w:hAnsi="Arial" w:cs="Arial"/>
          <w:sz w:val="24"/>
          <w:szCs w:val="24"/>
        </w:rPr>
        <w:t xml:space="preserve"> durante o prazo de 12 (doze) meses.</w:t>
      </w:r>
    </w:p>
    <w:p w14:paraId="73EAEE12" w14:textId="4507197B" w:rsidR="00AA4F86" w:rsidRPr="00AA4F86" w:rsidRDefault="00AA4F86" w:rsidP="003234E6">
      <w:pPr>
        <w:numPr>
          <w:ilvl w:val="0"/>
          <w:numId w:val="1"/>
        </w:numPr>
        <w:spacing w:before="240" w:after="120" w:line="276" w:lineRule="auto"/>
        <w:ind w:left="284" w:right="49" w:hanging="426"/>
        <w:jc w:val="both"/>
        <w:rPr>
          <w:rFonts w:ascii="Arial" w:eastAsia="Arial" w:hAnsi="Arial" w:cs="Arial"/>
          <w:b/>
          <w:bCs/>
          <w:sz w:val="24"/>
          <w:szCs w:val="24"/>
        </w:rPr>
      </w:pPr>
      <w:r w:rsidRPr="00AA4F86">
        <w:rPr>
          <w:rFonts w:ascii="Arial" w:eastAsia="Arial" w:hAnsi="Arial" w:cs="Arial"/>
          <w:b/>
          <w:bCs/>
          <w:sz w:val="24"/>
          <w:szCs w:val="24"/>
        </w:rPr>
        <w:t>DA CONTRATAÇÃO</w:t>
      </w:r>
    </w:p>
    <w:p w14:paraId="16BC2D2A" w14:textId="77777777" w:rsidR="00AA4F86" w:rsidRPr="00AA4F86" w:rsidRDefault="00AA4F86" w:rsidP="003234E6">
      <w:pPr>
        <w:numPr>
          <w:ilvl w:val="1"/>
          <w:numId w:val="1"/>
        </w:numPr>
        <w:spacing w:before="240" w:after="120" w:line="276" w:lineRule="auto"/>
        <w:ind w:left="851" w:right="49" w:hanging="567"/>
        <w:jc w:val="both"/>
        <w:rPr>
          <w:rFonts w:ascii="Arial" w:eastAsia="Arial" w:hAnsi="Arial" w:cs="Arial"/>
          <w:sz w:val="24"/>
          <w:szCs w:val="24"/>
        </w:rPr>
      </w:pPr>
      <w:r w:rsidRPr="00AA4F86">
        <w:rPr>
          <w:rFonts w:ascii="Arial" w:eastAsia="Arial" w:hAnsi="Arial" w:cs="Arial"/>
          <w:sz w:val="24"/>
          <w:szCs w:val="24"/>
        </w:rPr>
        <w:t xml:space="preserve">Após a homologação da licitação, em sendo realizada a contratação, será firmado Termo de </w:t>
      </w:r>
      <w:r w:rsidR="005C4530">
        <w:rPr>
          <w:rFonts w:ascii="Arial" w:eastAsia="Arial" w:hAnsi="Arial" w:cs="Arial"/>
          <w:sz w:val="24"/>
          <w:szCs w:val="24"/>
        </w:rPr>
        <w:t>Contrato</w:t>
      </w:r>
      <w:r w:rsidRPr="00AA4F86">
        <w:rPr>
          <w:rFonts w:ascii="Arial" w:eastAsia="Arial" w:hAnsi="Arial" w:cs="Arial"/>
          <w:sz w:val="24"/>
          <w:szCs w:val="24"/>
        </w:rPr>
        <w:t xml:space="preserve"> ou emitido instrumento equivalente.</w:t>
      </w:r>
    </w:p>
    <w:p w14:paraId="4C1D6B37" w14:textId="1778918D" w:rsidR="00AA4F86" w:rsidRPr="00AA4F86" w:rsidRDefault="00AA4F86" w:rsidP="00970E0E">
      <w:pPr>
        <w:numPr>
          <w:ilvl w:val="2"/>
          <w:numId w:val="1"/>
        </w:numPr>
        <w:spacing w:after="120" w:line="276" w:lineRule="auto"/>
        <w:ind w:left="1701" w:right="49" w:hanging="851"/>
        <w:jc w:val="both"/>
        <w:rPr>
          <w:rFonts w:ascii="Arial" w:eastAsia="Arial" w:hAnsi="Arial" w:cs="Arial"/>
          <w:sz w:val="24"/>
          <w:szCs w:val="24"/>
        </w:rPr>
      </w:pPr>
      <w:r w:rsidRPr="00AA4F86">
        <w:rPr>
          <w:rFonts w:ascii="Arial" w:eastAsia="Arial" w:hAnsi="Arial" w:cs="Arial"/>
          <w:sz w:val="24"/>
          <w:szCs w:val="24"/>
        </w:rPr>
        <w:t xml:space="preserve">O adjudicatário terá o prazo de </w:t>
      </w:r>
      <w:r w:rsidR="00736299">
        <w:rPr>
          <w:rFonts w:ascii="Arial" w:eastAsia="Arial" w:hAnsi="Arial" w:cs="Arial"/>
          <w:sz w:val="24"/>
          <w:szCs w:val="24"/>
        </w:rPr>
        <w:t>02</w:t>
      </w:r>
      <w:r w:rsidRPr="00AA4F86">
        <w:rPr>
          <w:rFonts w:ascii="Arial" w:eastAsia="Arial" w:hAnsi="Arial" w:cs="Arial"/>
          <w:sz w:val="24"/>
          <w:szCs w:val="24"/>
        </w:rPr>
        <w:t xml:space="preserve"> (dois) dias úteis, contados a partir da data de sua convocação, para assinar o Termo de </w:t>
      </w:r>
      <w:r w:rsidR="005C4530">
        <w:rPr>
          <w:rFonts w:ascii="Arial" w:eastAsia="Arial" w:hAnsi="Arial" w:cs="Arial"/>
          <w:sz w:val="24"/>
          <w:szCs w:val="24"/>
        </w:rPr>
        <w:t>Contrato</w:t>
      </w:r>
      <w:r w:rsidRPr="00AA4F86">
        <w:rPr>
          <w:rFonts w:ascii="Arial" w:eastAsia="Arial" w:hAnsi="Arial" w:cs="Arial"/>
          <w:sz w:val="24"/>
          <w:szCs w:val="24"/>
        </w:rPr>
        <w:t xml:space="preserve"> ou aceitar instrumento equivalente, conforme o caso (Nota de Empenho/Carta </w:t>
      </w:r>
      <w:r w:rsidR="005C4530">
        <w:rPr>
          <w:rFonts w:ascii="Arial" w:eastAsia="Arial" w:hAnsi="Arial" w:cs="Arial"/>
          <w:sz w:val="24"/>
          <w:szCs w:val="24"/>
        </w:rPr>
        <w:t>Contrato</w:t>
      </w:r>
      <w:r w:rsidRPr="00AA4F86">
        <w:rPr>
          <w:rFonts w:ascii="Arial" w:eastAsia="Arial" w:hAnsi="Arial" w:cs="Arial"/>
          <w:sz w:val="24"/>
          <w:szCs w:val="24"/>
        </w:rPr>
        <w:t xml:space="preserve">/Autorização), sob pena de decair do direito à contratação, sem prejuízo das sanções previstas neste Edital. </w:t>
      </w:r>
    </w:p>
    <w:p w14:paraId="1FA6F759" w14:textId="77777777" w:rsidR="00AA4F86" w:rsidRPr="00AA4F86" w:rsidRDefault="00AA4F86" w:rsidP="00970E0E">
      <w:pPr>
        <w:numPr>
          <w:ilvl w:val="2"/>
          <w:numId w:val="1"/>
        </w:numPr>
        <w:spacing w:after="120" w:line="276" w:lineRule="auto"/>
        <w:ind w:left="1701" w:right="49" w:hanging="851"/>
        <w:jc w:val="both"/>
        <w:rPr>
          <w:rFonts w:ascii="Arial" w:eastAsia="Arial" w:hAnsi="Arial" w:cs="Arial"/>
          <w:sz w:val="24"/>
          <w:szCs w:val="24"/>
        </w:rPr>
      </w:pPr>
      <w:r w:rsidRPr="00AA4F86">
        <w:rPr>
          <w:rFonts w:ascii="Arial" w:eastAsia="Arial" w:hAnsi="Arial" w:cs="Arial"/>
          <w:sz w:val="24"/>
          <w:szCs w:val="24"/>
        </w:rPr>
        <w:t xml:space="preserve">Alternativamente à convocação para comparecer perante o órgão ou entidade para a assinatura do Termo de </w:t>
      </w:r>
      <w:r w:rsidR="005C4530">
        <w:rPr>
          <w:rFonts w:ascii="Arial" w:eastAsia="Arial" w:hAnsi="Arial" w:cs="Arial"/>
          <w:sz w:val="24"/>
          <w:szCs w:val="24"/>
        </w:rPr>
        <w:t>Contrato</w:t>
      </w:r>
      <w:r w:rsidRPr="00AA4F86">
        <w:rPr>
          <w:rFonts w:ascii="Arial" w:eastAsia="Arial" w:hAnsi="Arial" w:cs="Arial"/>
          <w:sz w:val="24"/>
          <w:szCs w:val="24"/>
        </w:rPr>
        <w:t xml:space="preserve"> ou aceite do instrumento equivalente, a Administração poderá encaminhá-lo para assinatura ou aceite da Adjudicatária, mediante correspondência postal com aviso de recebimento (AR) ou meio eletrônico, para que seja assinado ou aceito no prazo de 02 (dois) dias, a contar da data de seu recebimento. </w:t>
      </w:r>
    </w:p>
    <w:p w14:paraId="636BC70E" w14:textId="77777777" w:rsidR="00AA4F86" w:rsidRPr="00AA4F86" w:rsidRDefault="00AA4F86" w:rsidP="00970E0E">
      <w:pPr>
        <w:numPr>
          <w:ilvl w:val="1"/>
          <w:numId w:val="1"/>
        </w:numPr>
        <w:spacing w:after="120" w:line="276" w:lineRule="auto"/>
        <w:ind w:left="851" w:right="49" w:hanging="567"/>
        <w:jc w:val="both"/>
        <w:rPr>
          <w:rFonts w:ascii="Arial" w:eastAsia="Arial" w:hAnsi="Arial" w:cs="Arial"/>
          <w:sz w:val="24"/>
          <w:szCs w:val="24"/>
        </w:rPr>
      </w:pPr>
      <w:r w:rsidRPr="00AA4F86">
        <w:rPr>
          <w:rFonts w:ascii="Arial" w:eastAsia="Arial" w:hAnsi="Arial" w:cs="Arial"/>
          <w:sz w:val="24"/>
          <w:szCs w:val="24"/>
        </w:rPr>
        <w:t>O prazo previsto no subitem anterior poderá ser prorrogado, por igual período, por solicitação justificada do adjudicatário e aceita pela Administração.</w:t>
      </w:r>
    </w:p>
    <w:p w14:paraId="38C046FE" w14:textId="77777777" w:rsidR="00AA4F86" w:rsidRPr="00AA4F86" w:rsidRDefault="00AA4F86" w:rsidP="00970E0E">
      <w:pPr>
        <w:numPr>
          <w:ilvl w:val="1"/>
          <w:numId w:val="1"/>
        </w:numPr>
        <w:spacing w:after="120" w:line="276" w:lineRule="auto"/>
        <w:ind w:left="851" w:right="49" w:hanging="567"/>
        <w:jc w:val="both"/>
        <w:rPr>
          <w:rFonts w:ascii="Arial" w:eastAsia="Arial" w:hAnsi="Arial" w:cs="Arial"/>
          <w:sz w:val="24"/>
          <w:szCs w:val="24"/>
        </w:rPr>
      </w:pPr>
      <w:r w:rsidRPr="00AA4F86">
        <w:rPr>
          <w:rFonts w:ascii="Arial" w:eastAsia="Arial" w:hAnsi="Arial" w:cs="Arial"/>
          <w:sz w:val="24"/>
          <w:szCs w:val="24"/>
        </w:rPr>
        <w:t>O Aceite da Nota de Empenho ou do instrumento equivalente, emitida à empresa adjudicada, implica no reconhecimento de que:</w:t>
      </w:r>
    </w:p>
    <w:p w14:paraId="43704F1F" w14:textId="77777777" w:rsidR="00AA4F86" w:rsidRPr="00AA4F86" w:rsidRDefault="00FB1211" w:rsidP="00970E0E">
      <w:pPr>
        <w:numPr>
          <w:ilvl w:val="2"/>
          <w:numId w:val="1"/>
        </w:numPr>
        <w:tabs>
          <w:tab w:val="left" w:pos="1701"/>
        </w:tabs>
        <w:spacing w:after="120" w:line="276" w:lineRule="auto"/>
        <w:ind w:left="1701" w:right="49" w:hanging="850"/>
        <w:jc w:val="both"/>
        <w:rPr>
          <w:rFonts w:ascii="Arial" w:eastAsia="Arial" w:hAnsi="Arial" w:cs="Arial"/>
          <w:sz w:val="24"/>
          <w:szCs w:val="24"/>
        </w:rPr>
      </w:pPr>
      <w:r>
        <w:rPr>
          <w:rFonts w:ascii="Arial" w:eastAsia="Arial" w:hAnsi="Arial" w:cs="Arial"/>
          <w:sz w:val="24"/>
          <w:szCs w:val="24"/>
        </w:rPr>
        <w:t xml:space="preserve"> </w:t>
      </w:r>
      <w:r w:rsidR="00AA4F86" w:rsidRPr="00AA4F86">
        <w:rPr>
          <w:rFonts w:ascii="Arial" w:eastAsia="Arial" w:hAnsi="Arial" w:cs="Arial"/>
          <w:sz w:val="24"/>
          <w:szCs w:val="24"/>
        </w:rPr>
        <w:t xml:space="preserve">A referida Nota está substituindo o </w:t>
      </w:r>
      <w:r w:rsidR="005C4530">
        <w:rPr>
          <w:rFonts w:ascii="Arial" w:eastAsia="Arial" w:hAnsi="Arial" w:cs="Arial"/>
          <w:sz w:val="24"/>
          <w:szCs w:val="24"/>
        </w:rPr>
        <w:t>Contrato</w:t>
      </w:r>
      <w:r w:rsidR="00AA4F86" w:rsidRPr="00AA4F86">
        <w:rPr>
          <w:rFonts w:ascii="Arial" w:eastAsia="Arial" w:hAnsi="Arial" w:cs="Arial"/>
          <w:sz w:val="24"/>
          <w:szCs w:val="24"/>
        </w:rPr>
        <w:t>, aplicando-se à relação de negócios ali estabelecida as disposições da Lei nº 8.666, de 1993.</w:t>
      </w:r>
    </w:p>
    <w:p w14:paraId="469831BA" w14:textId="77777777" w:rsidR="00AA4F86" w:rsidRPr="00AA4F86" w:rsidRDefault="00FB1211" w:rsidP="00970E0E">
      <w:pPr>
        <w:numPr>
          <w:ilvl w:val="2"/>
          <w:numId w:val="1"/>
        </w:numPr>
        <w:tabs>
          <w:tab w:val="left" w:pos="1701"/>
        </w:tabs>
        <w:spacing w:after="120" w:line="276" w:lineRule="auto"/>
        <w:ind w:left="1701" w:right="49" w:hanging="850"/>
        <w:jc w:val="both"/>
        <w:rPr>
          <w:rFonts w:ascii="Arial" w:eastAsia="Arial" w:hAnsi="Arial" w:cs="Arial"/>
          <w:sz w:val="24"/>
          <w:szCs w:val="24"/>
        </w:rPr>
      </w:pPr>
      <w:r>
        <w:rPr>
          <w:rFonts w:ascii="Arial" w:eastAsia="Arial" w:hAnsi="Arial" w:cs="Arial"/>
          <w:sz w:val="24"/>
          <w:szCs w:val="24"/>
        </w:rPr>
        <w:t xml:space="preserve"> </w:t>
      </w:r>
      <w:r w:rsidR="00AA4F86" w:rsidRPr="00AA4F86">
        <w:rPr>
          <w:rFonts w:ascii="Arial" w:eastAsia="Arial" w:hAnsi="Arial" w:cs="Arial"/>
          <w:sz w:val="24"/>
          <w:szCs w:val="24"/>
        </w:rPr>
        <w:t xml:space="preserve">A </w:t>
      </w:r>
      <w:r w:rsidR="005C4530">
        <w:rPr>
          <w:rFonts w:ascii="Arial" w:eastAsia="Arial" w:hAnsi="Arial" w:cs="Arial"/>
          <w:sz w:val="24"/>
          <w:szCs w:val="24"/>
        </w:rPr>
        <w:t>Contratada</w:t>
      </w:r>
      <w:r w:rsidR="00AA4F86" w:rsidRPr="00AA4F86">
        <w:rPr>
          <w:rFonts w:ascii="Arial" w:eastAsia="Arial" w:hAnsi="Arial" w:cs="Arial"/>
          <w:sz w:val="24"/>
          <w:szCs w:val="24"/>
        </w:rPr>
        <w:t xml:space="preserve"> se vincula à sua proposta e às previsões contidas no edital e seus anexos.</w:t>
      </w:r>
    </w:p>
    <w:p w14:paraId="57B881C3" w14:textId="77777777" w:rsidR="00AA4F86" w:rsidRPr="00AA4F86" w:rsidRDefault="00FB1211" w:rsidP="00970E0E">
      <w:pPr>
        <w:numPr>
          <w:ilvl w:val="2"/>
          <w:numId w:val="1"/>
        </w:numPr>
        <w:tabs>
          <w:tab w:val="left" w:pos="1701"/>
        </w:tabs>
        <w:spacing w:after="120" w:line="276" w:lineRule="auto"/>
        <w:ind w:left="1701" w:right="49" w:hanging="850"/>
        <w:jc w:val="both"/>
        <w:rPr>
          <w:rFonts w:ascii="Arial" w:eastAsia="Arial" w:hAnsi="Arial" w:cs="Arial"/>
          <w:sz w:val="24"/>
          <w:szCs w:val="24"/>
        </w:rPr>
      </w:pPr>
      <w:r>
        <w:rPr>
          <w:rFonts w:ascii="Arial" w:eastAsia="Arial" w:hAnsi="Arial" w:cs="Arial"/>
          <w:sz w:val="24"/>
          <w:szCs w:val="24"/>
        </w:rPr>
        <w:t xml:space="preserve"> </w:t>
      </w:r>
      <w:r w:rsidR="00AA4F86" w:rsidRPr="00AA4F86">
        <w:rPr>
          <w:rFonts w:ascii="Arial" w:eastAsia="Arial" w:hAnsi="Arial" w:cs="Arial"/>
          <w:sz w:val="24"/>
          <w:szCs w:val="24"/>
        </w:rPr>
        <w:t xml:space="preserve">A </w:t>
      </w:r>
      <w:r w:rsidR="005C4530">
        <w:rPr>
          <w:rFonts w:ascii="Arial" w:eastAsia="Arial" w:hAnsi="Arial" w:cs="Arial"/>
          <w:sz w:val="24"/>
          <w:szCs w:val="24"/>
        </w:rPr>
        <w:t>Contratada</w:t>
      </w:r>
      <w:r w:rsidR="00AA4F86" w:rsidRPr="00AA4F86">
        <w:rPr>
          <w:rFonts w:ascii="Arial" w:eastAsia="Arial" w:hAnsi="Arial" w:cs="Arial"/>
          <w:sz w:val="24"/>
          <w:szCs w:val="24"/>
        </w:rPr>
        <w:t xml:space="preserve"> reconhece que as hipóteses de rescisão são aquelas previstas nos artigos 77 e 78 da Lei nº 8.666/93 e reconhece os direitos da Administração previstos nos artigos 79 e 80 da mesma Lei.</w:t>
      </w:r>
    </w:p>
    <w:p w14:paraId="5C5703D5" w14:textId="77777777" w:rsidR="00AA4F86" w:rsidRPr="00AA4F86" w:rsidRDefault="00AA4F86" w:rsidP="00970E0E">
      <w:pPr>
        <w:numPr>
          <w:ilvl w:val="1"/>
          <w:numId w:val="1"/>
        </w:numPr>
        <w:spacing w:after="120" w:line="276" w:lineRule="auto"/>
        <w:ind w:left="851" w:right="49" w:hanging="567"/>
        <w:jc w:val="both"/>
        <w:rPr>
          <w:rFonts w:ascii="Arial" w:eastAsia="Arial" w:hAnsi="Arial" w:cs="Arial"/>
          <w:sz w:val="24"/>
          <w:szCs w:val="24"/>
        </w:rPr>
      </w:pPr>
      <w:r w:rsidRPr="00AA4F86">
        <w:rPr>
          <w:rFonts w:ascii="Arial" w:eastAsia="Arial" w:hAnsi="Arial" w:cs="Arial"/>
          <w:sz w:val="24"/>
          <w:szCs w:val="24"/>
        </w:rPr>
        <w:lastRenderedPageBreak/>
        <w:t xml:space="preserve">Previamente à contratação a Administração realizará consulta ao SICAF para identificar possível suspensão temporária de participação em licitação, no âmbito do órgão ou entidade, proibição de contratar com o Poder Público, bem como ocorrências impeditivas indiretas, observado o disposto no art. 29, da Instrução Normativa nº 3, de 26 de abril de 2018, e nos termos do art. 6º, III, da Lei nº 10.522, de 19 de julho de 2002, consulta prévia ao CADIN. </w:t>
      </w:r>
    </w:p>
    <w:p w14:paraId="113AF519" w14:textId="4004FC1D" w:rsidR="00AA4F86" w:rsidRPr="00AA4F86" w:rsidRDefault="00AA4F86" w:rsidP="00970E0E">
      <w:pPr>
        <w:numPr>
          <w:ilvl w:val="2"/>
          <w:numId w:val="1"/>
        </w:numPr>
        <w:tabs>
          <w:tab w:val="left" w:pos="1701"/>
        </w:tabs>
        <w:spacing w:after="120" w:line="276" w:lineRule="auto"/>
        <w:ind w:left="1701" w:right="49" w:hanging="850"/>
        <w:jc w:val="both"/>
        <w:rPr>
          <w:rFonts w:ascii="Arial" w:eastAsia="Arial" w:hAnsi="Arial" w:cs="Arial"/>
          <w:sz w:val="24"/>
          <w:szCs w:val="24"/>
        </w:rPr>
      </w:pPr>
      <w:r w:rsidRPr="00AA4F86">
        <w:rPr>
          <w:rFonts w:ascii="Arial" w:eastAsia="Arial" w:hAnsi="Arial" w:cs="Arial"/>
          <w:sz w:val="24"/>
          <w:szCs w:val="24"/>
        </w:rPr>
        <w:t xml:space="preserve">Nos casos em que houver necessidade de assinatura do instrumento de </w:t>
      </w:r>
      <w:r w:rsidR="005C4530">
        <w:rPr>
          <w:rFonts w:ascii="Arial" w:eastAsia="Arial" w:hAnsi="Arial" w:cs="Arial"/>
          <w:sz w:val="24"/>
          <w:szCs w:val="24"/>
        </w:rPr>
        <w:t>Contrato</w:t>
      </w:r>
      <w:r w:rsidRPr="00AA4F86">
        <w:rPr>
          <w:rFonts w:ascii="Arial" w:eastAsia="Arial" w:hAnsi="Arial" w:cs="Arial"/>
          <w:sz w:val="24"/>
          <w:szCs w:val="24"/>
        </w:rPr>
        <w:t>, e o fornecedor não estiver inscrito no SICAF, este deverá proceder ao seu cadastramento, sem ônus, antes da contratação.</w:t>
      </w:r>
    </w:p>
    <w:p w14:paraId="1DD97715" w14:textId="1A48B83C" w:rsidR="00AA4F86" w:rsidRPr="00AA4F86" w:rsidRDefault="00AA4F86" w:rsidP="00970E0E">
      <w:pPr>
        <w:numPr>
          <w:ilvl w:val="2"/>
          <w:numId w:val="1"/>
        </w:numPr>
        <w:tabs>
          <w:tab w:val="left" w:pos="1701"/>
        </w:tabs>
        <w:spacing w:after="120" w:line="276" w:lineRule="auto"/>
        <w:ind w:left="1701" w:right="49" w:hanging="850"/>
        <w:jc w:val="both"/>
        <w:rPr>
          <w:rFonts w:ascii="Arial" w:eastAsia="Arial" w:hAnsi="Arial" w:cs="Arial"/>
          <w:sz w:val="24"/>
          <w:szCs w:val="24"/>
        </w:rPr>
      </w:pPr>
      <w:r w:rsidRPr="00AA4F86">
        <w:rPr>
          <w:rFonts w:ascii="Arial" w:eastAsia="Arial" w:hAnsi="Arial" w:cs="Arial"/>
          <w:sz w:val="24"/>
          <w:szCs w:val="24"/>
        </w:rPr>
        <w:t>Na hipótese de irregularidade do registro no SICAF, o contratado deverá regularizar a sua situação perante o cadastro no prazo de até 05 (cinco) dias úteis, sob pena de aplicação das penalidades previstas no edital e anexos.</w:t>
      </w:r>
    </w:p>
    <w:p w14:paraId="3ABA208B" w14:textId="77777777" w:rsidR="00AA4F86" w:rsidRPr="00AA4F86" w:rsidRDefault="00AA4F86" w:rsidP="00970E0E">
      <w:pPr>
        <w:numPr>
          <w:ilvl w:val="1"/>
          <w:numId w:val="1"/>
        </w:numPr>
        <w:spacing w:after="120" w:line="276" w:lineRule="auto"/>
        <w:ind w:left="851" w:right="49" w:hanging="567"/>
        <w:jc w:val="both"/>
        <w:rPr>
          <w:rFonts w:ascii="Arial" w:eastAsia="Arial" w:hAnsi="Arial" w:cs="Arial"/>
          <w:sz w:val="24"/>
          <w:szCs w:val="24"/>
        </w:rPr>
      </w:pPr>
      <w:r w:rsidRPr="00AA4F86">
        <w:rPr>
          <w:rFonts w:ascii="Arial" w:eastAsia="Arial" w:hAnsi="Arial" w:cs="Arial"/>
          <w:sz w:val="24"/>
          <w:szCs w:val="24"/>
        </w:rPr>
        <w:t xml:space="preserve">Na assinatura do </w:t>
      </w:r>
      <w:r w:rsidR="005C4530">
        <w:rPr>
          <w:rFonts w:ascii="Arial" w:eastAsia="Arial" w:hAnsi="Arial" w:cs="Arial"/>
          <w:sz w:val="24"/>
          <w:szCs w:val="24"/>
        </w:rPr>
        <w:t>Contrato</w:t>
      </w:r>
      <w:r w:rsidRPr="00AA4F86">
        <w:rPr>
          <w:rFonts w:ascii="Arial" w:eastAsia="Arial" w:hAnsi="Arial" w:cs="Arial"/>
          <w:sz w:val="24"/>
          <w:szCs w:val="24"/>
        </w:rPr>
        <w:t xml:space="preserve"> ou da ata de registro de preços, será exigida a comprovação das condições de habilitação consignadas no edital, que deverão ser mantidas pelo licitante durante a vigência do </w:t>
      </w:r>
      <w:r w:rsidR="005C4530">
        <w:rPr>
          <w:rFonts w:ascii="Arial" w:eastAsia="Arial" w:hAnsi="Arial" w:cs="Arial"/>
          <w:sz w:val="24"/>
          <w:szCs w:val="24"/>
        </w:rPr>
        <w:t>Contrato</w:t>
      </w:r>
      <w:r w:rsidRPr="00AA4F86">
        <w:rPr>
          <w:rFonts w:ascii="Arial" w:eastAsia="Arial" w:hAnsi="Arial" w:cs="Arial"/>
          <w:sz w:val="24"/>
          <w:szCs w:val="24"/>
        </w:rPr>
        <w:t xml:space="preserve"> ou da ata de registro de preços.</w:t>
      </w:r>
    </w:p>
    <w:p w14:paraId="5B93EEEC" w14:textId="2456AA73" w:rsidR="007240CB" w:rsidRPr="00970E0E" w:rsidRDefault="00AA4F86" w:rsidP="00970E0E">
      <w:pPr>
        <w:numPr>
          <w:ilvl w:val="1"/>
          <w:numId w:val="1"/>
        </w:numPr>
        <w:spacing w:before="240" w:after="120" w:line="276" w:lineRule="auto"/>
        <w:ind w:left="851" w:right="49" w:hanging="567"/>
        <w:jc w:val="both"/>
        <w:rPr>
          <w:rFonts w:ascii="Arial" w:eastAsia="Arial" w:hAnsi="Arial" w:cs="Arial"/>
          <w:sz w:val="24"/>
          <w:szCs w:val="24"/>
        </w:rPr>
      </w:pPr>
      <w:r w:rsidRPr="00AA4F86">
        <w:rPr>
          <w:rFonts w:ascii="Arial" w:eastAsia="Arial" w:hAnsi="Arial" w:cs="Arial"/>
          <w:sz w:val="24"/>
          <w:szCs w:val="24"/>
        </w:rPr>
        <w:t xml:space="preserve">Na hipótese de o vencedor da licitação não comprovar as condições de habilitação consignadas no edital ou se recusar a assinar o </w:t>
      </w:r>
      <w:r w:rsidR="005C4530">
        <w:rPr>
          <w:rFonts w:ascii="Arial" w:eastAsia="Arial" w:hAnsi="Arial" w:cs="Arial"/>
          <w:sz w:val="24"/>
          <w:szCs w:val="24"/>
        </w:rPr>
        <w:t>Contrato</w:t>
      </w:r>
      <w:r w:rsidRPr="00AA4F86">
        <w:rPr>
          <w:rFonts w:ascii="Arial" w:eastAsia="Arial" w:hAnsi="Arial" w:cs="Arial"/>
          <w:sz w:val="24"/>
          <w:szCs w:val="24"/>
        </w:rPr>
        <w:t xml:space="preserve"> ou a ata de registro de preços, a Administração, sem prejuízo da aplicação das sanções das demais cominações legais cabíveis a esse licitante, poderá convocar outro licitante, respeitada a ordem de classificação, para, após a comprovação dos requisitos para habilitação, analisada a proposta e eventuais documentos complementares e, feita a negociação, assinar o </w:t>
      </w:r>
      <w:r w:rsidR="005C4530">
        <w:rPr>
          <w:rFonts w:ascii="Arial" w:eastAsia="Arial" w:hAnsi="Arial" w:cs="Arial"/>
          <w:sz w:val="24"/>
          <w:szCs w:val="24"/>
        </w:rPr>
        <w:t>Contrato</w:t>
      </w:r>
      <w:r w:rsidRPr="00AA4F86">
        <w:rPr>
          <w:rFonts w:ascii="Arial" w:eastAsia="Arial" w:hAnsi="Arial" w:cs="Arial"/>
          <w:sz w:val="24"/>
          <w:szCs w:val="24"/>
        </w:rPr>
        <w:t xml:space="preserve"> ou a ata de registro de preços.</w:t>
      </w:r>
    </w:p>
    <w:p w14:paraId="5541B9C9" w14:textId="3BBE4C3D" w:rsidR="00244EB2" w:rsidRPr="00244EB2" w:rsidRDefault="00244EB2" w:rsidP="00970E0E">
      <w:pPr>
        <w:numPr>
          <w:ilvl w:val="0"/>
          <w:numId w:val="1"/>
        </w:numPr>
        <w:spacing w:before="240" w:after="120" w:line="276" w:lineRule="auto"/>
        <w:ind w:left="284" w:right="49"/>
        <w:jc w:val="both"/>
        <w:rPr>
          <w:rFonts w:ascii="Arial" w:eastAsia="Arial" w:hAnsi="Arial" w:cs="Arial"/>
          <w:b/>
          <w:bCs/>
          <w:sz w:val="24"/>
          <w:szCs w:val="24"/>
        </w:rPr>
      </w:pPr>
      <w:r w:rsidRPr="00244EB2">
        <w:rPr>
          <w:rFonts w:ascii="Arial" w:eastAsia="Arial" w:hAnsi="Arial" w:cs="Arial"/>
          <w:b/>
          <w:bCs/>
          <w:sz w:val="24"/>
          <w:szCs w:val="24"/>
        </w:rPr>
        <w:t xml:space="preserve">OBRIGAÇÕES DA </w:t>
      </w:r>
      <w:r w:rsidR="005C4530">
        <w:rPr>
          <w:rFonts w:ascii="Arial" w:eastAsia="Arial" w:hAnsi="Arial" w:cs="Arial"/>
          <w:b/>
          <w:bCs/>
          <w:sz w:val="24"/>
          <w:szCs w:val="24"/>
        </w:rPr>
        <w:t>CONTRATANTE</w:t>
      </w:r>
    </w:p>
    <w:p w14:paraId="352D0EBB" w14:textId="5C25CA15" w:rsidR="00CE5DED" w:rsidRPr="00CE5DED" w:rsidRDefault="00CE5DED" w:rsidP="00DE0241">
      <w:pPr>
        <w:numPr>
          <w:ilvl w:val="1"/>
          <w:numId w:val="1"/>
        </w:numPr>
        <w:spacing w:before="240" w:after="240" w:line="276" w:lineRule="auto"/>
        <w:ind w:left="993" w:right="51" w:hanging="709"/>
        <w:jc w:val="both"/>
        <w:rPr>
          <w:rFonts w:ascii="Arial" w:eastAsia="Arial" w:hAnsi="Arial" w:cs="Arial"/>
          <w:sz w:val="24"/>
          <w:szCs w:val="24"/>
        </w:rPr>
      </w:pPr>
      <w:r w:rsidRPr="00CE5DED">
        <w:rPr>
          <w:rFonts w:ascii="Arial" w:hAnsi="Arial" w:cs="Arial"/>
          <w:sz w:val="24"/>
          <w:szCs w:val="24"/>
        </w:rPr>
        <w:t xml:space="preserve">Receber o material, conforme local, data e horário estipulados na Ordem de Compra. </w:t>
      </w:r>
    </w:p>
    <w:p w14:paraId="7D0A9EAC" w14:textId="785E7E72" w:rsidR="00CE5DED" w:rsidRPr="00CE5DED" w:rsidRDefault="00CE5DED" w:rsidP="00DE0241">
      <w:pPr>
        <w:numPr>
          <w:ilvl w:val="1"/>
          <w:numId w:val="1"/>
        </w:numPr>
        <w:spacing w:before="240" w:after="240" w:line="276" w:lineRule="auto"/>
        <w:ind w:left="993" w:right="51" w:hanging="709"/>
        <w:jc w:val="both"/>
        <w:rPr>
          <w:rFonts w:ascii="Arial" w:eastAsia="Arial" w:hAnsi="Arial" w:cs="Arial"/>
          <w:sz w:val="24"/>
          <w:szCs w:val="24"/>
        </w:rPr>
      </w:pPr>
      <w:r w:rsidRPr="00CE5DED">
        <w:rPr>
          <w:rFonts w:ascii="Arial" w:hAnsi="Arial" w:cs="Arial"/>
          <w:sz w:val="24"/>
          <w:szCs w:val="24"/>
        </w:rPr>
        <w:t>Acompanhar e fiscalizar o cumprimento das obrigações da Contratada, através de servidor especialmente designado, ao qual competirá dirimir as dúvidas que surgirem no curso da entrega do material e de tudo dará ciência à Secretaria.</w:t>
      </w:r>
    </w:p>
    <w:p w14:paraId="3749B999" w14:textId="652DE140" w:rsidR="00DE0241" w:rsidRPr="00DE0241" w:rsidRDefault="00DE0241" w:rsidP="00DE0241">
      <w:pPr>
        <w:numPr>
          <w:ilvl w:val="1"/>
          <w:numId w:val="1"/>
        </w:numPr>
        <w:spacing w:before="240" w:after="240" w:line="276" w:lineRule="auto"/>
        <w:ind w:left="993" w:right="51" w:hanging="709"/>
        <w:jc w:val="both"/>
        <w:rPr>
          <w:rFonts w:ascii="Arial" w:eastAsia="Arial" w:hAnsi="Arial" w:cs="Arial"/>
          <w:sz w:val="24"/>
          <w:szCs w:val="24"/>
        </w:rPr>
      </w:pPr>
      <w:r w:rsidRPr="00DE0241">
        <w:rPr>
          <w:rFonts w:ascii="Arial" w:eastAsia="Arial" w:hAnsi="Arial" w:cs="Arial"/>
          <w:sz w:val="24"/>
          <w:szCs w:val="24"/>
        </w:rPr>
        <w:t>Fornecer todos os elementos básicos e dados complementares necessários à entrega do material.</w:t>
      </w:r>
    </w:p>
    <w:p w14:paraId="225A4136" w14:textId="2C274192" w:rsidR="00DE0241" w:rsidRPr="00DE0241" w:rsidRDefault="00DE0241" w:rsidP="00DE0241">
      <w:pPr>
        <w:numPr>
          <w:ilvl w:val="1"/>
          <w:numId w:val="1"/>
        </w:numPr>
        <w:spacing w:after="240" w:line="276" w:lineRule="auto"/>
        <w:ind w:left="993" w:right="51" w:hanging="709"/>
        <w:jc w:val="both"/>
        <w:rPr>
          <w:rFonts w:ascii="Arial" w:eastAsia="Arial" w:hAnsi="Arial" w:cs="Arial"/>
          <w:sz w:val="24"/>
          <w:szCs w:val="24"/>
        </w:rPr>
      </w:pPr>
      <w:r w:rsidRPr="00DE0241">
        <w:rPr>
          <w:rFonts w:ascii="Arial" w:eastAsia="Arial" w:hAnsi="Arial" w:cs="Arial"/>
          <w:sz w:val="24"/>
          <w:szCs w:val="24"/>
        </w:rPr>
        <w:t>Assegurar os recursos orçamentários e financeiros para custear o fornecimento do material.</w:t>
      </w:r>
    </w:p>
    <w:p w14:paraId="268259E1" w14:textId="34410678" w:rsidR="00DE0241" w:rsidRPr="00DE0241" w:rsidRDefault="00DE0241" w:rsidP="00DE0241">
      <w:pPr>
        <w:numPr>
          <w:ilvl w:val="1"/>
          <w:numId w:val="1"/>
        </w:numPr>
        <w:spacing w:after="240" w:line="276" w:lineRule="auto"/>
        <w:ind w:left="993" w:right="51" w:hanging="709"/>
        <w:jc w:val="both"/>
        <w:rPr>
          <w:rFonts w:ascii="Arial" w:eastAsia="Arial" w:hAnsi="Arial" w:cs="Arial"/>
          <w:sz w:val="24"/>
          <w:szCs w:val="24"/>
        </w:rPr>
      </w:pPr>
      <w:r w:rsidRPr="00DE0241">
        <w:rPr>
          <w:rFonts w:ascii="Arial" w:eastAsia="Arial" w:hAnsi="Arial" w:cs="Arial"/>
          <w:sz w:val="24"/>
          <w:szCs w:val="24"/>
        </w:rPr>
        <w:lastRenderedPageBreak/>
        <w:t xml:space="preserve">Efetuar os pagamentos devidos à Contratada, </w:t>
      </w:r>
      <w:r w:rsidR="007A650F">
        <w:rPr>
          <w:rFonts w:ascii="Arial" w:eastAsia="Arial" w:hAnsi="Arial" w:cs="Arial"/>
          <w:sz w:val="24"/>
          <w:szCs w:val="24"/>
        </w:rPr>
        <w:t>no prazo previsto, na forma estabelecida</w:t>
      </w:r>
      <w:r w:rsidRPr="00DE0241">
        <w:rPr>
          <w:rFonts w:ascii="Arial" w:eastAsia="Arial" w:hAnsi="Arial" w:cs="Arial"/>
          <w:sz w:val="24"/>
          <w:szCs w:val="24"/>
        </w:rPr>
        <w:t xml:space="preserve"> no item </w:t>
      </w:r>
      <w:r w:rsidR="00277F3B">
        <w:rPr>
          <w:rFonts w:ascii="Arial" w:eastAsia="Arial" w:hAnsi="Arial" w:cs="Arial"/>
          <w:sz w:val="24"/>
          <w:szCs w:val="24"/>
        </w:rPr>
        <w:t>21</w:t>
      </w:r>
      <w:r w:rsidR="007A650F">
        <w:rPr>
          <w:rFonts w:ascii="Arial" w:eastAsia="Arial" w:hAnsi="Arial" w:cs="Arial"/>
          <w:sz w:val="24"/>
          <w:szCs w:val="24"/>
        </w:rPr>
        <w:t xml:space="preserve">.1. </w:t>
      </w:r>
      <w:r w:rsidR="00AD5DF0">
        <w:rPr>
          <w:rFonts w:ascii="Arial" w:eastAsia="Arial" w:hAnsi="Arial" w:cs="Arial"/>
          <w:sz w:val="24"/>
          <w:szCs w:val="24"/>
        </w:rPr>
        <w:t>deste Edital</w:t>
      </w:r>
      <w:r w:rsidRPr="00DE0241">
        <w:rPr>
          <w:rFonts w:ascii="Arial" w:eastAsia="Arial" w:hAnsi="Arial" w:cs="Arial"/>
          <w:sz w:val="24"/>
          <w:szCs w:val="24"/>
        </w:rPr>
        <w:t>.</w:t>
      </w:r>
    </w:p>
    <w:p w14:paraId="65943948" w14:textId="39698ED8" w:rsidR="00DE0241" w:rsidRPr="00DE0241" w:rsidRDefault="00DE0241" w:rsidP="00DE0241">
      <w:pPr>
        <w:numPr>
          <w:ilvl w:val="1"/>
          <w:numId w:val="1"/>
        </w:numPr>
        <w:spacing w:after="240" w:line="276" w:lineRule="auto"/>
        <w:ind w:left="993" w:right="51" w:hanging="709"/>
        <w:jc w:val="both"/>
        <w:rPr>
          <w:rFonts w:ascii="Arial" w:eastAsia="Arial" w:hAnsi="Arial" w:cs="Arial"/>
          <w:sz w:val="24"/>
          <w:szCs w:val="24"/>
        </w:rPr>
      </w:pPr>
      <w:r w:rsidRPr="00DE0241">
        <w:rPr>
          <w:rFonts w:ascii="Arial" w:eastAsia="Arial" w:hAnsi="Arial" w:cs="Arial"/>
          <w:sz w:val="24"/>
          <w:szCs w:val="24"/>
        </w:rPr>
        <w:t>Praticar todos os atos de controle e administração do Sistema de Registro de Preços.</w:t>
      </w:r>
    </w:p>
    <w:p w14:paraId="2CAD3216" w14:textId="2199CC49" w:rsidR="00DE0241" w:rsidRPr="00DE0241" w:rsidRDefault="00DE0241" w:rsidP="00DE0241">
      <w:pPr>
        <w:numPr>
          <w:ilvl w:val="1"/>
          <w:numId w:val="1"/>
        </w:numPr>
        <w:spacing w:after="240" w:line="276" w:lineRule="auto"/>
        <w:ind w:left="993" w:right="51" w:hanging="709"/>
        <w:jc w:val="both"/>
        <w:rPr>
          <w:rFonts w:ascii="Arial" w:eastAsia="Arial" w:hAnsi="Arial" w:cs="Arial"/>
          <w:sz w:val="24"/>
          <w:szCs w:val="24"/>
        </w:rPr>
      </w:pPr>
      <w:r w:rsidRPr="00DE0241">
        <w:rPr>
          <w:rFonts w:ascii="Arial" w:eastAsia="Arial" w:hAnsi="Arial" w:cs="Arial"/>
          <w:sz w:val="24"/>
          <w:szCs w:val="24"/>
        </w:rPr>
        <w:t>Efetuar o registro do fornecedor e firmar a correspondente Ata de Registro de Preços.</w:t>
      </w:r>
    </w:p>
    <w:p w14:paraId="10ABBDE4" w14:textId="243EE1DD" w:rsidR="00DE0241" w:rsidRPr="00DE0241" w:rsidRDefault="00DE0241" w:rsidP="00DE0241">
      <w:pPr>
        <w:numPr>
          <w:ilvl w:val="1"/>
          <w:numId w:val="1"/>
        </w:numPr>
        <w:spacing w:after="240" w:line="276" w:lineRule="auto"/>
        <w:ind w:left="993" w:right="51" w:hanging="709"/>
        <w:jc w:val="both"/>
        <w:rPr>
          <w:rFonts w:ascii="Arial" w:eastAsia="Arial" w:hAnsi="Arial" w:cs="Arial"/>
          <w:sz w:val="24"/>
          <w:szCs w:val="24"/>
        </w:rPr>
      </w:pPr>
      <w:r w:rsidRPr="00DE0241">
        <w:rPr>
          <w:rFonts w:ascii="Arial" w:eastAsia="Arial" w:hAnsi="Arial" w:cs="Arial"/>
          <w:sz w:val="24"/>
          <w:szCs w:val="24"/>
        </w:rPr>
        <w:t>Conduzir os procedimentos relativos a eventuais renegociações de preços vigentes.</w:t>
      </w:r>
    </w:p>
    <w:p w14:paraId="562B5938" w14:textId="78E18B47" w:rsidR="00DE0241" w:rsidRPr="00DE0241" w:rsidRDefault="00DE0241" w:rsidP="00DE0241">
      <w:pPr>
        <w:numPr>
          <w:ilvl w:val="1"/>
          <w:numId w:val="1"/>
        </w:numPr>
        <w:spacing w:after="240" w:line="276" w:lineRule="auto"/>
        <w:ind w:left="993" w:right="51" w:hanging="709"/>
        <w:jc w:val="both"/>
        <w:rPr>
          <w:rFonts w:ascii="Arial" w:eastAsia="Arial" w:hAnsi="Arial" w:cs="Arial"/>
          <w:sz w:val="24"/>
          <w:szCs w:val="24"/>
        </w:rPr>
      </w:pPr>
      <w:r w:rsidRPr="00DE0241">
        <w:rPr>
          <w:rFonts w:ascii="Arial" w:eastAsia="Arial" w:hAnsi="Arial" w:cs="Arial"/>
          <w:sz w:val="24"/>
          <w:szCs w:val="24"/>
        </w:rPr>
        <w:t>Rejeitar, no todo ou em parte, os produtos que o licitante entregar fora d</w:t>
      </w:r>
      <w:r w:rsidR="008B649E">
        <w:rPr>
          <w:rFonts w:ascii="Arial" w:eastAsia="Arial" w:hAnsi="Arial" w:cs="Arial"/>
          <w:sz w:val="24"/>
          <w:szCs w:val="24"/>
        </w:rPr>
        <w:t>as especificações contidas no</w:t>
      </w:r>
      <w:r w:rsidRPr="00DE0241">
        <w:rPr>
          <w:rFonts w:ascii="Arial" w:eastAsia="Arial" w:hAnsi="Arial" w:cs="Arial"/>
          <w:sz w:val="24"/>
          <w:szCs w:val="24"/>
        </w:rPr>
        <w:t xml:space="preserve"> Termo de Referência.</w:t>
      </w:r>
    </w:p>
    <w:p w14:paraId="2BEABF26" w14:textId="148E3AF5" w:rsidR="00DE0241" w:rsidRPr="00DE0241" w:rsidRDefault="00DE0241" w:rsidP="00DE0241">
      <w:pPr>
        <w:numPr>
          <w:ilvl w:val="1"/>
          <w:numId w:val="1"/>
        </w:numPr>
        <w:spacing w:after="240" w:line="276" w:lineRule="auto"/>
        <w:ind w:left="993" w:right="51" w:hanging="709"/>
        <w:jc w:val="both"/>
        <w:rPr>
          <w:rFonts w:ascii="Arial" w:eastAsia="Arial" w:hAnsi="Arial" w:cs="Arial"/>
          <w:sz w:val="24"/>
          <w:szCs w:val="24"/>
        </w:rPr>
      </w:pPr>
      <w:r w:rsidRPr="00DE0241">
        <w:rPr>
          <w:rFonts w:ascii="Arial" w:eastAsia="Arial" w:hAnsi="Arial" w:cs="Arial"/>
          <w:sz w:val="24"/>
          <w:szCs w:val="24"/>
        </w:rPr>
        <w:t>Aplicar as penalidade</w:t>
      </w:r>
      <w:r w:rsidR="008B649E">
        <w:rPr>
          <w:rFonts w:ascii="Arial" w:eastAsia="Arial" w:hAnsi="Arial" w:cs="Arial"/>
          <w:sz w:val="24"/>
          <w:szCs w:val="24"/>
        </w:rPr>
        <w:t>s por descumprimento do pactuado</w:t>
      </w:r>
      <w:r w:rsidRPr="00DE0241">
        <w:rPr>
          <w:rFonts w:ascii="Arial" w:eastAsia="Arial" w:hAnsi="Arial" w:cs="Arial"/>
          <w:sz w:val="24"/>
          <w:szCs w:val="24"/>
        </w:rPr>
        <w:t xml:space="preserve"> na Ata de Registro de Preços.</w:t>
      </w:r>
    </w:p>
    <w:p w14:paraId="6CA833D8" w14:textId="78C91010" w:rsidR="00244EB2" w:rsidRPr="00244EB2" w:rsidRDefault="00244EB2" w:rsidP="00DE0241">
      <w:pPr>
        <w:numPr>
          <w:ilvl w:val="0"/>
          <w:numId w:val="1"/>
        </w:numPr>
        <w:spacing w:before="240" w:after="120" w:line="276" w:lineRule="auto"/>
        <w:ind w:left="284" w:right="49"/>
        <w:jc w:val="both"/>
        <w:rPr>
          <w:rFonts w:ascii="Arial" w:eastAsia="Arial" w:hAnsi="Arial" w:cs="Arial"/>
          <w:b/>
          <w:bCs/>
          <w:sz w:val="24"/>
          <w:szCs w:val="24"/>
        </w:rPr>
      </w:pPr>
      <w:r w:rsidRPr="00244EB2">
        <w:rPr>
          <w:rFonts w:ascii="Arial" w:eastAsia="Arial" w:hAnsi="Arial" w:cs="Arial"/>
          <w:b/>
          <w:bCs/>
          <w:sz w:val="24"/>
          <w:szCs w:val="24"/>
        </w:rPr>
        <w:t xml:space="preserve">OBRIGAÇÕES DA </w:t>
      </w:r>
      <w:r w:rsidR="005C4530">
        <w:rPr>
          <w:rFonts w:ascii="Arial" w:eastAsia="Arial" w:hAnsi="Arial" w:cs="Arial"/>
          <w:b/>
          <w:bCs/>
          <w:sz w:val="24"/>
          <w:szCs w:val="24"/>
        </w:rPr>
        <w:t>CONTRATADA</w:t>
      </w:r>
    </w:p>
    <w:p w14:paraId="6847D5B9" w14:textId="4F390DE9" w:rsidR="0074075D" w:rsidRPr="0074075D" w:rsidRDefault="0074075D" w:rsidP="005226B9">
      <w:pPr>
        <w:numPr>
          <w:ilvl w:val="1"/>
          <w:numId w:val="1"/>
        </w:numPr>
        <w:spacing w:before="240" w:after="240" w:line="276" w:lineRule="auto"/>
        <w:ind w:left="993" w:right="49" w:hanging="709"/>
        <w:jc w:val="both"/>
        <w:rPr>
          <w:rFonts w:ascii="Arial" w:eastAsia="Arial" w:hAnsi="Arial" w:cs="Arial"/>
          <w:sz w:val="24"/>
          <w:szCs w:val="24"/>
        </w:rPr>
      </w:pPr>
      <w:r w:rsidRPr="0074075D">
        <w:rPr>
          <w:rFonts w:ascii="Arial" w:hAnsi="Arial" w:cs="Arial"/>
          <w:sz w:val="24"/>
          <w:szCs w:val="24"/>
        </w:rPr>
        <w:t xml:space="preserve">Fornecer os produtos conforme especificações e no local de entrega previsto, acompanhado da respectiva nota fiscal constando detalhadamente a indicação da marca/fabricante indicada na proposta comercial apresentada na ocasião do certame. </w:t>
      </w:r>
    </w:p>
    <w:p w14:paraId="546D2933" w14:textId="4CEF97BC" w:rsidR="0074075D" w:rsidRPr="0074075D" w:rsidRDefault="0074075D" w:rsidP="005226B9">
      <w:pPr>
        <w:numPr>
          <w:ilvl w:val="1"/>
          <w:numId w:val="1"/>
        </w:numPr>
        <w:spacing w:before="240" w:after="240" w:line="276" w:lineRule="auto"/>
        <w:ind w:left="993" w:right="49" w:hanging="709"/>
        <w:jc w:val="both"/>
        <w:rPr>
          <w:rFonts w:ascii="Arial" w:eastAsia="Arial" w:hAnsi="Arial" w:cs="Arial"/>
          <w:sz w:val="24"/>
          <w:szCs w:val="24"/>
        </w:rPr>
      </w:pPr>
      <w:r w:rsidRPr="0074075D">
        <w:rPr>
          <w:rFonts w:ascii="Arial" w:hAnsi="Arial" w:cs="Arial"/>
          <w:sz w:val="24"/>
          <w:szCs w:val="24"/>
        </w:rPr>
        <w:t xml:space="preserve">Responsabilizar-se por todos os prejuízos que por ventura ocasione ao Município ou a terceiros, em razão da execução do fornecimento decorrente do material do Termo de Referência. </w:t>
      </w:r>
    </w:p>
    <w:p w14:paraId="765186C3" w14:textId="70BAA760" w:rsidR="0074075D" w:rsidRPr="0074075D" w:rsidRDefault="0074075D" w:rsidP="005226B9">
      <w:pPr>
        <w:numPr>
          <w:ilvl w:val="1"/>
          <w:numId w:val="1"/>
        </w:numPr>
        <w:spacing w:before="240" w:after="240" w:line="276" w:lineRule="auto"/>
        <w:ind w:left="993" w:right="49" w:hanging="709"/>
        <w:jc w:val="both"/>
        <w:rPr>
          <w:rFonts w:ascii="Arial" w:eastAsia="Arial" w:hAnsi="Arial" w:cs="Arial"/>
          <w:sz w:val="24"/>
          <w:szCs w:val="24"/>
        </w:rPr>
      </w:pPr>
      <w:r w:rsidRPr="0074075D">
        <w:rPr>
          <w:rFonts w:ascii="Arial" w:hAnsi="Arial" w:cs="Arial"/>
          <w:sz w:val="24"/>
          <w:szCs w:val="24"/>
        </w:rPr>
        <w:t xml:space="preserve">Comunicar à Secretaria Municipal de </w:t>
      </w:r>
      <w:r w:rsidR="00C94B92" w:rsidRPr="00C94B92">
        <w:rPr>
          <w:rFonts w:ascii="Arial" w:hAnsi="Arial" w:cs="Arial"/>
          <w:sz w:val="24"/>
          <w:szCs w:val="24"/>
        </w:rPr>
        <w:t>Saúde</w:t>
      </w:r>
      <w:r w:rsidRPr="0074075D">
        <w:rPr>
          <w:rFonts w:ascii="Arial" w:hAnsi="Arial" w:cs="Arial"/>
          <w:sz w:val="24"/>
          <w:szCs w:val="24"/>
        </w:rPr>
        <w:t xml:space="preserve">, no prazo de 72 (setenta e duas) horas que antecede a data da entrega, os motivos que impossibilitem o cumprimento do prazo previsto, com a devida comprovação. </w:t>
      </w:r>
    </w:p>
    <w:p w14:paraId="38F02F34" w14:textId="01E6565F" w:rsidR="0074075D" w:rsidRPr="0074075D" w:rsidRDefault="0074075D" w:rsidP="005226B9">
      <w:pPr>
        <w:numPr>
          <w:ilvl w:val="1"/>
          <w:numId w:val="1"/>
        </w:numPr>
        <w:spacing w:before="240" w:after="240" w:line="276" w:lineRule="auto"/>
        <w:ind w:left="993" w:right="49" w:hanging="709"/>
        <w:jc w:val="both"/>
        <w:rPr>
          <w:rFonts w:ascii="Arial" w:eastAsia="Arial" w:hAnsi="Arial" w:cs="Arial"/>
          <w:sz w:val="24"/>
          <w:szCs w:val="24"/>
        </w:rPr>
      </w:pPr>
      <w:r w:rsidRPr="0074075D">
        <w:rPr>
          <w:rFonts w:ascii="Arial" w:hAnsi="Arial" w:cs="Arial"/>
          <w:sz w:val="24"/>
          <w:szCs w:val="24"/>
        </w:rPr>
        <w:t>Responsabilizar-se pelas despesas comerciais, taxas, fretes, seguros, deslocamentos de pessoal e quaisquer outras que incidam ou venham a incidir na execução do contrato.</w:t>
      </w:r>
    </w:p>
    <w:p w14:paraId="682B9F4C" w14:textId="2B5005B0" w:rsidR="00DE0241" w:rsidRPr="00DE0241" w:rsidRDefault="00DE0241" w:rsidP="005226B9">
      <w:pPr>
        <w:numPr>
          <w:ilvl w:val="1"/>
          <w:numId w:val="1"/>
        </w:numPr>
        <w:spacing w:before="240" w:after="240" w:line="276" w:lineRule="auto"/>
        <w:ind w:left="993" w:right="49" w:hanging="709"/>
        <w:jc w:val="both"/>
        <w:rPr>
          <w:rFonts w:ascii="Arial" w:eastAsia="Arial" w:hAnsi="Arial" w:cs="Arial"/>
          <w:sz w:val="24"/>
          <w:szCs w:val="24"/>
        </w:rPr>
      </w:pPr>
      <w:r w:rsidRPr="00DE0241">
        <w:rPr>
          <w:rFonts w:ascii="Arial" w:eastAsia="Arial" w:hAnsi="Arial" w:cs="Arial"/>
          <w:sz w:val="24"/>
          <w:szCs w:val="24"/>
        </w:rPr>
        <w:t>Não transferir a outrem, no todo ou em parte, o objeto do Termo de Referência, sem prévia e expressa anuência do Contratante.</w:t>
      </w:r>
    </w:p>
    <w:p w14:paraId="30237955" w14:textId="1B29DA82" w:rsidR="00DE0241" w:rsidRPr="00DE0241" w:rsidRDefault="00DE0241" w:rsidP="005226B9">
      <w:pPr>
        <w:numPr>
          <w:ilvl w:val="1"/>
          <w:numId w:val="1"/>
        </w:numPr>
        <w:spacing w:before="240" w:after="240" w:line="276" w:lineRule="auto"/>
        <w:ind w:left="993" w:right="49" w:hanging="709"/>
        <w:jc w:val="both"/>
        <w:rPr>
          <w:rFonts w:ascii="Arial" w:eastAsia="Arial" w:hAnsi="Arial" w:cs="Arial"/>
          <w:sz w:val="24"/>
          <w:szCs w:val="24"/>
        </w:rPr>
      </w:pPr>
      <w:r w:rsidRPr="00DE0241">
        <w:rPr>
          <w:rFonts w:ascii="Arial" w:eastAsia="Arial" w:hAnsi="Arial" w:cs="Arial"/>
          <w:sz w:val="24"/>
          <w:szCs w:val="24"/>
        </w:rPr>
        <w:t>Atender satisfatoriamente em consonância com as regras contratuais.</w:t>
      </w:r>
    </w:p>
    <w:p w14:paraId="012C3770" w14:textId="2FB07216" w:rsidR="00DE0241" w:rsidRPr="00DE0241" w:rsidRDefault="00DE0241" w:rsidP="005226B9">
      <w:pPr>
        <w:numPr>
          <w:ilvl w:val="1"/>
          <w:numId w:val="1"/>
        </w:numPr>
        <w:spacing w:before="240" w:after="240" w:line="276" w:lineRule="auto"/>
        <w:ind w:left="993" w:right="49" w:hanging="709"/>
        <w:jc w:val="both"/>
        <w:rPr>
          <w:rFonts w:ascii="Arial" w:eastAsia="Arial" w:hAnsi="Arial" w:cs="Arial"/>
          <w:sz w:val="24"/>
          <w:szCs w:val="24"/>
        </w:rPr>
      </w:pPr>
      <w:r w:rsidRPr="00DE0241">
        <w:rPr>
          <w:rFonts w:ascii="Arial" w:eastAsia="Arial" w:hAnsi="Arial" w:cs="Arial"/>
          <w:sz w:val="24"/>
          <w:szCs w:val="24"/>
        </w:rPr>
        <w:lastRenderedPageBreak/>
        <w:t>Fornecer os produtos conforme proposto pela Contratante, durante o prazo de vigência do contrato, sem qualquer ônus adicional.</w:t>
      </w:r>
    </w:p>
    <w:p w14:paraId="6BD176F7" w14:textId="1F158D10" w:rsidR="00DE0241" w:rsidRPr="00DE0241" w:rsidRDefault="00DE0241" w:rsidP="005226B9">
      <w:pPr>
        <w:numPr>
          <w:ilvl w:val="1"/>
          <w:numId w:val="1"/>
        </w:numPr>
        <w:spacing w:before="240" w:after="240" w:line="276" w:lineRule="auto"/>
        <w:ind w:left="993" w:right="49" w:hanging="709"/>
        <w:jc w:val="both"/>
        <w:rPr>
          <w:rFonts w:ascii="Arial" w:eastAsia="Arial" w:hAnsi="Arial" w:cs="Arial"/>
          <w:sz w:val="24"/>
          <w:szCs w:val="24"/>
        </w:rPr>
      </w:pPr>
      <w:r w:rsidRPr="00DE0241">
        <w:rPr>
          <w:rFonts w:ascii="Arial" w:eastAsia="Arial" w:hAnsi="Arial" w:cs="Arial"/>
          <w:sz w:val="24"/>
          <w:szCs w:val="24"/>
        </w:rPr>
        <w:t>Manter, durante toda a execução da Ordem de Fornecimento, em compatibilidade com as obrigações assumidas, todas as condições de habilitação e qualificações exigidas.</w:t>
      </w:r>
    </w:p>
    <w:p w14:paraId="4A311B4D" w14:textId="7F60CB14" w:rsidR="00DE0241" w:rsidRPr="00DE0241" w:rsidRDefault="00DE0241" w:rsidP="005226B9">
      <w:pPr>
        <w:numPr>
          <w:ilvl w:val="1"/>
          <w:numId w:val="1"/>
        </w:numPr>
        <w:spacing w:before="240" w:after="240" w:line="276" w:lineRule="auto"/>
        <w:ind w:left="993" w:right="49" w:hanging="709"/>
        <w:jc w:val="both"/>
        <w:rPr>
          <w:rFonts w:ascii="Arial" w:eastAsia="Arial" w:hAnsi="Arial" w:cs="Arial"/>
          <w:sz w:val="24"/>
          <w:szCs w:val="24"/>
        </w:rPr>
      </w:pPr>
      <w:r w:rsidRPr="00DE0241">
        <w:rPr>
          <w:rFonts w:ascii="Arial" w:eastAsia="Arial" w:hAnsi="Arial" w:cs="Arial"/>
          <w:sz w:val="24"/>
          <w:szCs w:val="24"/>
        </w:rPr>
        <w:t>Utilizar pessoal próprio ou credenciado, responsabilizando-se por todos os encargos trabalhistas, previdenciários, trabalhistas, previdenciários, fiscais e comerciais resultantes da execução do objeto d</w:t>
      </w:r>
      <w:r w:rsidR="00E94ED8">
        <w:rPr>
          <w:rFonts w:ascii="Arial" w:eastAsia="Arial" w:hAnsi="Arial" w:cs="Arial"/>
          <w:sz w:val="24"/>
          <w:szCs w:val="24"/>
        </w:rPr>
        <w:t>o</w:t>
      </w:r>
      <w:r w:rsidRPr="00DE0241">
        <w:rPr>
          <w:rFonts w:ascii="Arial" w:eastAsia="Arial" w:hAnsi="Arial" w:cs="Arial"/>
          <w:sz w:val="24"/>
          <w:szCs w:val="24"/>
        </w:rPr>
        <w:t xml:space="preserve"> Termo de Referência.</w:t>
      </w:r>
    </w:p>
    <w:p w14:paraId="3A732D80" w14:textId="7F7A9317" w:rsidR="00DE0241" w:rsidRPr="00DE0241" w:rsidRDefault="00DE0241" w:rsidP="005226B9">
      <w:pPr>
        <w:numPr>
          <w:ilvl w:val="1"/>
          <w:numId w:val="1"/>
        </w:numPr>
        <w:spacing w:before="240" w:after="240" w:line="276" w:lineRule="auto"/>
        <w:ind w:left="993" w:right="49" w:hanging="709"/>
        <w:jc w:val="both"/>
        <w:rPr>
          <w:rFonts w:ascii="Arial" w:eastAsia="Arial" w:hAnsi="Arial" w:cs="Arial"/>
          <w:sz w:val="24"/>
          <w:szCs w:val="24"/>
        </w:rPr>
      </w:pPr>
      <w:r w:rsidRPr="00DE0241">
        <w:rPr>
          <w:rFonts w:ascii="Arial" w:eastAsia="Arial" w:hAnsi="Arial" w:cs="Arial"/>
          <w:sz w:val="24"/>
          <w:szCs w:val="24"/>
        </w:rPr>
        <w:t xml:space="preserve">Retirar, transportar, substituir, reparar, às suas expensas, no todo ou em parte, os </w:t>
      </w:r>
      <w:r w:rsidR="00F2688D">
        <w:rPr>
          <w:rFonts w:ascii="Arial" w:eastAsia="Arial" w:hAnsi="Arial" w:cs="Arial"/>
          <w:sz w:val="24"/>
          <w:szCs w:val="24"/>
        </w:rPr>
        <w:t>materiais</w:t>
      </w:r>
      <w:r w:rsidRPr="00DE0241">
        <w:rPr>
          <w:rFonts w:ascii="Arial" w:eastAsia="Arial" w:hAnsi="Arial" w:cs="Arial"/>
          <w:sz w:val="24"/>
          <w:szCs w:val="24"/>
        </w:rPr>
        <w:t xml:space="preserve"> em que se verifique danos em decorrência do transporte e avarias, bem como providenciar a substituição dos mesmos, imediatamente, contados a partir da notificação da Secretaria de Governo.</w:t>
      </w:r>
    </w:p>
    <w:p w14:paraId="76D9A1D1" w14:textId="5AF0DDA8" w:rsidR="00DE0241" w:rsidRPr="00DE0241" w:rsidRDefault="00DE0241" w:rsidP="005226B9">
      <w:pPr>
        <w:numPr>
          <w:ilvl w:val="1"/>
          <w:numId w:val="1"/>
        </w:numPr>
        <w:spacing w:before="240" w:after="240" w:line="276" w:lineRule="auto"/>
        <w:ind w:left="993" w:right="49" w:hanging="709"/>
        <w:jc w:val="both"/>
        <w:rPr>
          <w:rFonts w:ascii="Arial" w:eastAsia="Arial" w:hAnsi="Arial" w:cs="Arial"/>
          <w:b/>
          <w:bCs/>
          <w:sz w:val="24"/>
          <w:szCs w:val="24"/>
        </w:rPr>
      </w:pPr>
      <w:r w:rsidRPr="00DE0241">
        <w:rPr>
          <w:rFonts w:ascii="Arial" w:eastAsia="Arial" w:hAnsi="Arial" w:cs="Arial"/>
          <w:sz w:val="24"/>
          <w:szCs w:val="24"/>
        </w:rPr>
        <w:t>Praticar todos os atos de controle e administração do Sistema de Registro de Preços.</w:t>
      </w:r>
    </w:p>
    <w:p w14:paraId="28248D19" w14:textId="1621C730" w:rsidR="00E84223" w:rsidRPr="00E84223" w:rsidRDefault="00E84223" w:rsidP="00DE0241">
      <w:pPr>
        <w:numPr>
          <w:ilvl w:val="0"/>
          <w:numId w:val="1"/>
        </w:numPr>
        <w:spacing w:before="240" w:after="240" w:line="276" w:lineRule="auto"/>
        <w:ind w:left="284" w:right="49"/>
        <w:jc w:val="both"/>
        <w:rPr>
          <w:rFonts w:ascii="Arial" w:eastAsia="Arial" w:hAnsi="Arial" w:cs="Arial"/>
          <w:b/>
          <w:bCs/>
          <w:sz w:val="24"/>
          <w:szCs w:val="24"/>
        </w:rPr>
      </w:pPr>
      <w:r w:rsidRPr="00E84223">
        <w:rPr>
          <w:rFonts w:ascii="Arial" w:eastAsia="Arial" w:hAnsi="Arial" w:cs="Arial"/>
          <w:b/>
          <w:bCs/>
          <w:sz w:val="24"/>
          <w:szCs w:val="24"/>
        </w:rPr>
        <w:t>DO CONTROLE E FISCALIZAÇÃO DA EXECUÇÃO</w:t>
      </w:r>
    </w:p>
    <w:p w14:paraId="651DF15F" w14:textId="6C5674FA" w:rsidR="00640A4A" w:rsidRPr="00640A4A" w:rsidRDefault="000671C6" w:rsidP="00C628C5">
      <w:pPr>
        <w:numPr>
          <w:ilvl w:val="1"/>
          <w:numId w:val="1"/>
        </w:numPr>
        <w:spacing w:after="120" w:line="276" w:lineRule="auto"/>
        <w:ind w:left="992" w:right="49"/>
        <w:jc w:val="both"/>
        <w:rPr>
          <w:rFonts w:ascii="Arial" w:eastAsia="Arial" w:hAnsi="Arial" w:cs="Arial"/>
          <w:sz w:val="24"/>
          <w:szCs w:val="24"/>
        </w:rPr>
      </w:pPr>
      <w:r w:rsidRPr="00640A4A">
        <w:rPr>
          <w:rFonts w:ascii="Arial" w:hAnsi="Arial" w:cs="Arial"/>
          <w:sz w:val="24"/>
          <w:szCs w:val="24"/>
        </w:rPr>
        <w:t>A fiscalização e o recebimento definitivo do material d</w:t>
      </w:r>
      <w:r w:rsidR="00640A4A">
        <w:rPr>
          <w:rFonts w:ascii="Arial" w:hAnsi="Arial" w:cs="Arial"/>
          <w:sz w:val="24"/>
          <w:szCs w:val="24"/>
        </w:rPr>
        <w:t>isposto no</w:t>
      </w:r>
      <w:r w:rsidRPr="00640A4A">
        <w:rPr>
          <w:rFonts w:ascii="Arial" w:hAnsi="Arial" w:cs="Arial"/>
          <w:sz w:val="24"/>
          <w:szCs w:val="24"/>
        </w:rPr>
        <w:t xml:space="preserve"> termo de referência serão feitos por servidor indicado pela Secretaria Municipal de </w:t>
      </w:r>
      <w:r w:rsidR="00C94B92" w:rsidRPr="00C94B92">
        <w:rPr>
          <w:rFonts w:ascii="Arial" w:hAnsi="Arial" w:cs="Arial"/>
          <w:sz w:val="24"/>
          <w:szCs w:val="24"/>
        </w:rPr>
        <w:t>Saúde</w:t>
      </w:r>
      <w:r w:rsidRPr="00640A4A">
        <w:rPr>
          <w:rFonts w:ascii="Arial" w:hAnsi="Arial" w:cs="Arial"/>
          <w:sz w:val="24"/>
          <w:szCs w:val="24"/>
        </w:rPr>
        <w:t xml:space="preserve">. </w:t>
      </w:r>
    </w:p>
    <w:p w14:paraId="0A8A12B6" w14:textId="3BB2B3D2" w:rsidR="000671C6" w:rsidRPr="00640A4A" w:rsidRDefault="000671C6" w:rsidP="00C628C5">
      <w:pPr>
        <w:numPr>
          <w:ilvl w:val="1"/>
          <w:numId w:val="1"/>
        </w:numPr>
        <w:spacing w:after="120" w:line="276" w:lineRule="auto"/>
        <w:ind w:left="992" w:right="49"/>
        <w:jc w:val="both"/>
        <w:rPr>
          <w:rFonts w:ascii="Arial" w:eastAsia="Arial" w:hAnsi="Arial" w:cs="Arial"/>
          <w:sz w:val="24"/>
          <w:szCs w:val="24"/>
        </w:rPr>
      </w:pPr>
      <w:r w:rsidRPr="00640A4A">
        <w:rPr>
          <w:rFonts w:ascii="Arial" w:hAnsi="Arial" w:cs="Arial"/>
          <w:sz w:val="24"/>
          <w:szCs w:val="24"/>
        </w:rPr>
        <w:t>No caso da entrega do material apresentar alguma irregularidade, esta será recusada, cabendo à detentora substituí-la por outra com as mesmas características exigidas, no prazo a ser determinado pela Secretaria solicitante.</w:t>
      </w:r>
    </w:p>
    <w:p w14:paraId="1D45B72D" w14:textId="387E8F4C" w:rsidR="00E84223" w:rsidRPr="00E84223" w:rsidRDefault="00E84223" w:rsidP="00C628C5">
      <w:pPr>
        <w:numPr>
          <w:ilvl w:val="1"/>
          <w:numId w:val="1"/>
        </w:numPr>
        <w:spacing w:after="120" w:line="276" w:lineRule="auto"/>
        <w:ind w:left="992" w:right="49"/>
        <w:jc w:val="both"/>
        <w:rPr>
          <w:rFonts w:ascii="Arial" w:eastAsia="Arial" w:hAnsi="Arial" w:cs="Arial"/>
          <w:sz w:val="24"/>
          <w:szCs w:val="24"/>
        </w:rPr>
      </w:pPr>
      <w:r w:rsidRPr="00E966CA">
        <w:rPr>
          <w:rFonts w:ascii="Arial" w:eastAsia="Arial" w:hAnsi="Arial" w:cs="Arial"/>
          <w:sz w:val="24"/>
          <w:szCs w:val="24"/>
        </w:rPr>
        <w:t>Nos t</w:t>
      </w:r>
      <w:r w:rsidRPr="00E84223">
        <w:rPr>
          <w:rFonts w:ascii="Arial" w:eastAsia="Arial" w:hAnsi="Arial" w:cs="Arial"/>
          <w:sz w:val="24"/>
          <w:szCs w:val="24"/>
        </w:rPr>
        <w:t xml:space="preserve">ermos do art. 67 Lei nº 8.666, de 1993, será designado representante para acompanhar e fiscalizar a </w:t>
      </w:r>
      <w:r w:rsidR="00F11202">
        <w:rPr>
          <w:rFonts w:ascii="Arial" w:eastAsia="Arial" w:hAnsi="Arial" w:cs="Arial"/>
          <w:sz w:val="24"/>
          <w:szCs w:val="24"/>
        </w:rPr>
        <w:t xml:space="preserve">entrega do </w:t>
      </w:r>
      <w:r w:rsidR="00FC426A">
        <w:rPr>
          <w:rFonts w:ascii="Arial" w:eastAsia="Arial" w:hAnsi="Arial" w:cs="Arial"/>
          <w:sz w:val="24"/>
          <w:szCs w:val="24"/>
        </w:rPr>
        <w:t>serviço</w:t>
      </w:r>
      <w:r w:rsidRPr="00E84223">
        <w:rPr>
          <w:rFonts w:ascii="Arial" w:eastAsia="Arial" w:hAnsi="Arial" w:cs="Arial"/>
          <w:sz w:val="24"/>
          <w:szCs w:val="24"/>
        </w:rPr>
        <w:t>, anotando em registro próprio todas as ocorrências relacionadas com a execução e determinando o que for necessário à regularização.</w:t>
      </w:r>
    </w:p>
    <w:p w14:paraId="1690EA94" w14:textId="776740AA" w:rsidR="00E84223" w:rsidRPr="00E84223" w:rsidRDefault="00E84223" w:rsidP="00C628C5">
      <w:pPr>
        <w:numPr>
          <w:ilvl w:val="1"/>
          <w:numId w:val="1"/>
        </w:numPr>
        <w:spacing w:after="120" w:line="276" w:lineRule="auto"/>
        <w:ind w:left="992" w:right="49"/>
        <w:jc w:val="both"/>
        <w:rPr>
          <w:rFonts w:ascii="Arial" w:eastAsia="Arial" w:hAnsi="Arial" w:cs="Arial"/>
          <w:sz w:val="24"/>
          <w:szCs w:val="24"/>
        </w:rPr>
      </w:pPr>
      <w:r w:rsidRPr="00E84223">
        <w:rPr>
          <w:rFonts w:ascii="Arial" w:eastAsia="Arial" w:hAnsi="Arial" w:cs="Arial"/>
          <w:sz w:val="24"/>
          <w:szCs w:val="24"/>
        </w:rPr>
        <w:t xml:space="preserve">A fiscalização e o recebimento definitivo do </w:t>
      </w:r>
      <w:r w:rsidR="00551C2C">
        <w:rPr>
          <w:rFonts w:ascii="Arial" w:eastAsia="Arial" w:hAnsi="Arial" w:cs="Arial"/>
          <w:sz w:val="24"/>
          <w:szCs w:val="24"/>
        </w:rPr>
        <w:t>serviço</w:t>
      </w:r>
      <w:r w:rsidRPr="00E84223">
        <w:rPr>
          <w:rFonts w:ascii="Arial" w:eastAsia="Arial" w:hAnsi="Arial" w:cs="Arial"/>
          <w:sz w:val="24"/>
          <w:szCs w:val="24"/>
        </w:rPr>
        <w:t xml:space="preserve"> serão confiados </w:t>
      </w:r>
      <w:r w:rsidR="006342A2">
        <w:rPr>
          <w:rFonts w:ascii="Arial" w:eastAsia="Arial" w:hAnsi="Arial" w:cs="Arial"/>
          <w:sz w:val="24"/>
          <w:szCs w:val="24"/>
        </w:rPr>
        <w:t>a</w:t>
      </w:r>
      <w:r w:rsidRPr="00E84223">
        <w:rPr>
          <w:rFonts w:ascii="Arial" w:eastAsia="Arial" w:hAnsi="Arial" w:cs="Arial"/>
          <w:sz w:val="24"/>
          <w:szCs w:val="24"/>
        </w:rPr>
        <w:t xml:space="preserve"> um servidor designado pela </w:t>
      </w:r>
      <w:r w:rsidR="00605B96">
        <w:rPr>
          <w:rFonts w:ascii="Arial" w:eastAsia="Arial" w:hAnsi="Arial" w:cs="Arial"/>
          <w:sz w:val="24"/>
          <w:szCs w:val="24"/>
        </w:rPr>
        <w:t>secretaria solicitante</w:t>
      </w:r>
      <w:r w:rsidR="00FF1462">
        <w:rPr>
          <w:rFonts w:ascii="Arial" w:eastAsia="Arial" w:hAnsi="Arial" w:cs="Arial"/>
          <w:sz w:val="24"/>
          <w:szCs w:val="24"/>
        </w:rPr>
        <w:t>.</w:t>
      </w:r>
    </w:p>
    <w:p w14:paraId="5083F034" w14:textId="77777777" w:rsidR="00E84223" w:rsidRPr="00E84223" w:rsidRDefault="00E84223" w:rsidP="00C628C5">
      <w:pPr>
        <w:numPr>
          <w:ilvl w:val="1"/>
          <w:numId w:val="1"/>
        </w:numPr>
        <w:spacing w:after="120" w:line="276" w:lineRule="auto"/>
        <w:ind w:left="992" w:right="51"/>
        <w:jc w:val="both"/>
        <w:rPr>
          <w:rFonts w:ascii="Arial" w:eastAsia="Arial" w:hAnsi="Arial" w:cs="Arial"/>
          <w:sz w:val="24"/>
          <w:szCs w:val="24"/>
        </w:rPr>
      </w:pPr>
      <w:r w:rsidRPr="00E84223">
        <w:rPr>
          <w:rFonts w:ascii="Arial" w:eastAsia="Arial" w:hAnsi="Arial" w:cs="Arial"/>
          <w:sz w:val="24"/>
          <w:szCs w:val="24"/>
        </w:rPr>
        <w:t xml:space="preserve">A fiscalização de que trata este item não exclui nem reduz a responsabilidade da </w:t>
      </w:r>
      <w:r w:rsidR="005C4530">
        <w:rPr>
          <w:rFonts w:ascii="Arial" w:eastAsia="Arial" w:hAnsi="Arial" w:cs="Arial"/>
          <w:sz w:val="24"/>
          <w:szCs w:val="24"/>
        </w:rPr>
        <w:t>Contratada</w:t>
      </w:r>
      <w:r w:rsidRPr="00E84223">
        <w:rPr>
          <w:rFonts w:ascii="Arial" w:eastAsia="Arial" w:hAnsi="Arial" w:cs="Arial"/>
          <w:sz w:val="24"/>
          <w:szCs w:val="24"/>
        </w:rPr>
        <w:t>, inclusive perante terceiros, por qualquer irregularidade, ainda que resultante de imperfeições técnicas ou vícios redibitórios, e, na ocorrência desta, não implica em corresponsabilidade da Administração ou de seus agentes e prepostos, de conformidade com o art. 70 da Lei nº 8.666, de 1993.</w:t>
      </w:r>
    </w:p>
    <w:p w14:paraId="32FE4DA4" w14:textId="6941E3A0" w:rsidR="00E84223" w:rsidRDefault="00E84223" w:rsidP="00C628C5">
      <w:pPr>
        <w:numPr>
          <w:ilvl w:val="1"/>
          <w:numId w:val="1"/>
        </w:numPr>
        <w:spacing w:after="120" w:line="276" w:lineRule="auto"/>
        <w:ind w:left="992" w:right="51"/>
        <w:jc w:val="both"/>
        <w:rPr>
          <w:rFonts w:ascii="Arial" w:eastAsia="Arial" w:hAnsi="Arial" w:cs="Arial"/>
          <w:sz w:val="24"/>
          <w:szCs w:val="24"/>
        </w:rPr>
      </w:pPr>
      <w:r w:rsidRPr="00C46479">
        <w:rPr>
          <w:rFonts w:ascii="Arial" w:eastAsia="Arial" w:hAnsi="Arial" w:cs="Arial"/>
          <w:sz w:val="24"/>
          <w:szCs w:val="24"/>
        </w:rPr>
        <w:t xml:space="preserve">O representante da </w:t>
      </w:r>
      <w:r w:rsidR="00605B96">
        <w:rPr>
          <w:rFonts w:ascii="Arial" w:eastAsia="Arial" w:hAnsi="Arial" w:cs="Arial"/>
          <w:sz w:val="24"/>
          <w:szCs w:val="24"/>
        </w:rPr>
        <w:t>secretaria solicitante</w:t>
      </w:r>
      <w:r w:rsidR="00FF1462">
        <w:rPr>
          <w:rFonts w:ascii="Arial" w:eastAsia="Arial" w:hAnsi="Arial" w:cs="Arial"/>
          <w:sz w:val="24"/>
          <w:szCs w:val="24"/>
        </w:rPr>
        <w:t xml:space="preserve"> </w:t>
      </w:r>
      <w:r w:rsidRPr="00E84223">
        <w:rPr>
          <w:rFonts w:ascii="Arial" w:eastAsia="Arial" w:hAnsi="Arial" w:cs="Arial"/>
          <w:sz w:val="24"/>
          <w:szCs w:val="24"/>
        </w:rPr>
        <w:t xml:space="preserve">anotará em registro próprio todas as ocorrências relacionadas com a execução do </w:t>
      </w:r>
      <w:r w:rsidR="005C4530">
        <w:rPr>
          <w:rFonts w:ascii="Arial" w:eastAsia="Arial" w:hAnsi="Arial" w:cs="Arial"/>
          <w:sz w:val="24"/>
          <w:szCs w:val="24"/>
        </w:rPr>
        <w:t>Contrato</w:t>
      </w:r>
      <w:r w:rsidRPr="00E84223">
        <w:rPr>
          <w:rFonts w:ascii="Arial" w:eastAsia="Arial" w:hAnsi="Arial" w:cs="Arial"/>
          <w:sz w:val="24"/>
          <w:szCs w:val="24"/>
        </w:rPr>
        <w:t xml:space="preserve">, indicando dia, mês e ano, bem como o nome dos funcionários eventualmente envolvidos, determinando o </w:t>
      </w:r>
      <w:r w:rsidRPr="00E84223">
        <w:rPr>
          <w:rFonts w:ascii="Arial" w:eastAsia="Arial" w:hAnsi="Arial" w:cs="Arial"/>
          <w:sz w:val="24"/>
          <w:szCs w:val="24"/>
        </w:rPr>
        <w:lastRenderedPageBreak/>
        <w:t>que for necessário à regularização das falhas ou defeitos observados e encaminhando os apontamentos à autoridade competente para as providências cabíveis.</w:t>
      </w:r>
    </w:p>
    <w:p w14:paraId="03250B36" w14:textId="7A01DF3D" w:rsidR="009B67EB" w:rsidRPr="0001393B" w:rsidRDefault="009B67EB" w:rsidP="009B67EB">
      <w:pPr>
        <w:numPr>
          <w:ilvl w:val="1"/>
          <w:numId w:val="1"/>
        </w:numPr>
        <w:spacing w:after="120" w:line="276" w:lineRule="auto"/>
        <w:ind w:left="993" w:right="51" w:hanging="709"/>
        <w:jc w:val="both"/>
        <w:rPr>
          <w:rFonts w:ascii="Arial" w:eastAsia="Arial" w:hAnsi="Arial" w:cs="Arial"/>
          <w:sz w:val="24"/>
          <w:szCs w:val="24"/>
        </w:rPr>
      </w:pPr>
      <w:r w:rsidRPr="009B67EB">
        <w:rPr>
          <w:rFonts w:ascii="Arial" w:eastAsia="Arial" w:hAnsi="Arial" w:cs="Arial"/>
          <w:sz w:val="24"/>
          <w:szCs w:val="24"/>
        </w:rPr>
        <w:t xml:space="preserve">Notificar a Contratada, por escrito, </w:t>
      </w:r>
      <w:r>
        <w:rPr>
          <w:rFonts w:ascii="Arial" w:eastAsia="Arial" w:hAnsi="Arial" w:cs="Arial"/>
          <w:sz w:val="24"/>
          <w:szCs w:val="24"/>
        </w:rPr>
        <w:t xml:space="preserve">de </w:t>
      </w:r>
      <w:r w:rsidRPr="009B67EB">
        <w:rPr>
          <w:rFonts w:ascii="Arial" w:eastAsia="Arial" w:hAnsi="Arial" w:cs="Arial"/>
          <w:sz w:val="24"/>
          <w:szCs w:val="24"/>
        </w:rPr>
        <w:t xml:space="preserve">quaisquer irregularidades que venham </w:t>
      </w:r>
      <w:r>
        <w:rPr>
          <w:rFonts w:ascii="Arial" w:eastAsia="Arial" w:hAnsi="Arial" w:cs="Arial"/>
          <w:sz w:val="24"/>
          <w:szCs w:val="24"/>
        </w:rPr>
        <w:t xml:space="preserve">a </w:t>
      </w:r>
      <w:r w:rsidRPr="009B67EB">
        <w:rPr>
          <w:rFonts w:ascii="Arial" w:eastAsia="Arial" w:hAnsi="Arial" w:cs="Arial"/>
          <w:sz w:val="24"/>
          <w:szCs w:val="24"/>
        </w:rPr>
        <w:t>ocorrer, em função do fornecimento do material constantes na Ordem de Compra</w:t>
      </w:r>
      <w:r>
        <w:rPr>
          <w:rFonts w:ascii="Arial" w:eastAsia="Arial" w:hAnsi="Arial" w:cs="Arial"/>
          <w:sz w:val="24"/>
          <w:szCs w:val="24"/>
        </w:rPr>
        <w:t>.</w:t>
      </w:r>
    </w:p>
    <w:p w14:paraId="60F54F0A" w14:textId="77777777" w:rsidR="00E84223" w:rsidRPr="00E84223" w:rsidRDefault="00E84223" w:rsidP="0001393B">
      <w:pPr>
        <w:numPr>
          <w:ilvl w:val="0"/>
          <w:numId w:val="1"/>
        </w:numPr>
        <w:spacing w:before="240" w:after="120" w:line="276" w:lineRule="auto"/>
        <w:ind w:left="284" w:right="49"/>
        <w:jc w:val="both"/>
        <w:rPr>
          <w:rFonts w:ascii="Arial" w:eastAsia="Arial" w:hAnsi="Arial" w:cs="Arial"/>
          <w:b/>
          <w:bCs/>
          <w:sz w:val="24"/>
          <w:szCs w:val="24"/>
        </w:rPr>
      </w:pPr>
      <w:r w:rsidRPr="00E84223">
        <w:rPr>
          <w:rFonts w:ascii="Arial" w:eastAsia="Arial" w:hAnsi="Arial" w:cs="Arial"/>
          <w:b/>
          <w:bCs/>
          <w:sz w:val="24"/>
          <w:szCs w:val="24"/>
        </w:rPr>
        <w:t>DO PAGAMENTO</w:t>
      </w:r>
    </w:p>
    <w:p w14:paraId="7296BD1A" w14:textId="77777777" w:rsidR="00514343" w:rsidRDefault="00514343" w:rsidP="00514343">
      <w:pPr>
        <w:pStyle w:val="PargrafodaLista"/>
        <w:widowControl w:val="0"/>
        <w:numPr>
          <w:ilvl w:val="2"/>
          <w:numId w:val="1"/>
        </w:numPr>
        <w:tabs>
          <w:tab w:val="left" w:pos="1134"/>
        </w:tabs>
        <w:autoSpaceDE w:val="0"/>
        <w:autoSpaceDN w:val="0"/>
        <w:spacing w:before="240" w:line="276" w:lineRule="auto"/>
        <w:ind w:left="1134" w:right="154" w:hanging="850"/>
        <w:jc w:val="both"/>
        <w:rPr>
          <w:rFonts w:ascii="Arial" w:hAnsi="Arial" w:cs="Arial"/>
          <w:sz w:val="24"/>
          <w:szCs w:val="24"/>
        </w:rPr>
      </w:pPr>
      <w:r w:rsidRPr="00514343">
        <w:rPr>
          <w:rFonts w:ascii="Arial" w:hAnsi="Arial" w:cs="Arial"/>
          <w:sz w:val="24"/>
          <w:szCs w:val="24"/>
        </w:rPr>
        <w:t>O pagamento será efetuado em até 30 dias da entrega do material, devendo posteriormente a este, a contratada apresentar no e-mail do Patrimônio: smspatrimonio@hotmail.com, a Nota de Empenho, Ordem de Compra, Documentação de Regularidade Fiscal com as Fazendas Federal, Estadual, Municipal, Certificado de Regularidade de Situação relativo ao FGTS, Certidão Negativa de Débitos Trabalhistas juntamente com a Nota Fiscal.</w:t>
      </w:r>
    </w:p>
    <w:p w14:paraId="4E40D319" w14:textId="2DE8A317" w:rsidR="009C23F9" w:rsidRPr="009C23F9" w:rsidRDefault="009C23F9" w:rsidP="009C23F9">
      <w:pPr>
        <w:pStyle w:val="PargrafodaLista"/>
        <w:widowControl w:val="0"/>
        <w:numPr>
          <w:ilvl w:val="3"/>
          <w:numId w:val="1"/>
        </w:numPr>
        <w:tabs>
          <w:tab w:val="left" w:pos="693"/>
          <w:tab w:val="left" w:pos="993"/>
        </w:tabs>
        <w:autoSpaceDE w:val="0"/>
        <w:autoSpaceDN w:val="0"/>
        <w:spacing w:before="240" w:line="276" w:lineRule="auto"/>
        <w:ind w:left="2127" w:right="154" w:hanging="993"/>
        <w:contextualSpacing w:val="0"/>
        <w:jc w:val="both"/>
        <w:rPr>
          <w:rFonts w:ascii="Arial" w:hAnsi="Arial" w:cs="Arial"/>
          <w:sz w:val="24"/>
          <w:szCs w:val="24"/>
        </w:rPr>
      </w:pPr>
      <w:r>
        <w:rPr>
          <w:rFonts w:ascii="Arial" w:hAnsi="Arial" w:cs="Arial"/>
          <w:sz w:val="24"/>
          <w:szCs w:val="24"/>
        </w:rPr>
        <w:t xml:space="preserve">Deverá ainda, posteriormente a este, a Contratada apresentar no Protocolo Geral da Prefeitura, a Nota de Empenho e Documentação de Regularidade Fiscal com as Fazendas Federal, Estadual, Municipal, Certificado e Regularidade de Situação relativo ao FGTS, Certidão Negativa de Débitos Trabalhistas juntamente com a Nota Fiscal. </w:t>
      </w:r>
    </w:p>
    <w:p w14:paraId="12185ECC" w14:textId="4DF9CCFA" w:rsidR="00514343" w:rsidRDefault="00514343" w:rsidP="008B3564">
      <w:pPr>
        <w:pStyle w:val="PargrafodaLista"/>
        <w:widowControl w:val="0"/>
        <w:numPr>
          <w:ilvl w:val="2"/>
          <w:numId w:val="1"/>
        </w:numPr>
        <w:tabs>
          <w:tab w:val="left" w:pos="1134"/>
        </w:tabs>
        <w:autoSpaceDE w:val="0"/>
        <w:autoSpaceDN w:val="0"/>
        <w:spacing w:before="240" w:line="276" w:lineRule="auto"/>
        <w:ind w:left="1134" w:right="154" w:hanging="850"/>
        <w:contextualSpacing w:val="0"/>
        <w:jc w:val="both"/>
        <w:rPr>
          <w:rFonts w:ascii="Arial" w:hAnsi="Arial" w:cs="Arial"/>
          <w:sz w:val="24"/>
          <w:szCs w:val="24"/>
        </w:rPr>
      </w:pPr>
      <w:r w:rsidRPr="00514343">
        <w:rPr>
          <w:rFonts w:ascii="Arial" w:hAnsi="Arial" w:cs="Arial"/>
          <w:sz w:val="24"/>
          <w:szCs w:val="24"/>
        </w:rPr>
        <w:t>Os dados que devem constar na Nota Fiscal da Referido Bem/Serviço devem ser: FUNDO MUNICIPAL DE SAÚDE DO MUNICÍPIO DE TERESÓPOLIS. CNPJ: 112.742.01/0001-01. RUA JULIO ROSA, 366, BAIRRO: TIJUCA- TERESÓPOLIS-RJ. CEP:25.975-450.</w:t>
      </w:r>
    </w:p>
    <w:p w14:paraId="5C2B146D" w14:textId="77777777" w:rsidR="00E84223" w:rsidRPr="00E84223" w:rsidRDefault="00E84223" w:rsidP="008B3564">
      <w:pPr>
        <w:numPr>
          <w:ilvl w:val="1"/>
          <w:numId w:val="1"/>
        </w:numPr>
        <w:tabs>
          <w:tab w:val="left" w:pos="1134"/>
        </w:tabs>
        <w:spacing w:after="120" w:line="276" w:lineRule="auto"/>
        <w:ind w:left="1134" w:right="49" w:hanging="567"/>
        <w:jc w:val="both"/>
        <w:rPr>
          <w:rFonts w:ascii="Arial" w:eastAsia="Arial" w:hAnsi="Arial" w:cs="Arial"/>
          <w:sz w:val="24"/>
          <w:szCs w:val="24"/>
        </w:rPr>
      </w:pPr>
      <w:r w:rsidRPr="00E84223">
        <w:rPr>
          <w:rFonts w:ascii="Arial" w:eastAsia="Arial" w:hAnsi="Arial" w:cs="Arial"/>
          <w:sz w:val="24"/>
          <w:szCs w:val="24"/>
        </w:rPr>
        <w:t>Os pagamentos decorrentes de despesas cujos valores não ultrapassem o limite de que trata o inciso II do art. 24 da Lei 8.666, de 1993, deverão ser efetuados no prazo de até 5 (cinco) dias úteis, contados da data da apresentação da Nota Fiscal, nos termos do art. 5º, § 3º, da Lei nº 8.666, de 1993.</w:t>
      </w:r>
    </w:p>
    <w:p w14:paraId="7BBB7DEC" w14:textId="77777777" w:rsidR="00E84223" w:rsidRPr="00E84223" w:rsidRDefault="00E84223" w:rsidP="008B3564">
      <w:pPr>
        <w:numPr>
          <w:ilvl w:val="1"/>
          <w:numId w:val="1"/>
        </w:numPr>
        <w:tabs>
          <w:tab w:val="left" w:pos="1134"/>
        </w:tabs>
        <w:spacing w:after="120" w:line="276" w:lineRule="auto"/>
        <w:ind w:left="1134" w:right="49" w:hanging="567"/>
        <w:jc w:val="both"/>
        <w:rPr>
          <w:rFonts w:ascii="Arial" w:eastAsia="Arial" w:hAnsi="Arial" w:cs="Arial"/>
          <w:sz w:val="24"/>
          <w:szCs w:val="24"/>
        </w:rPr>
      </w:pPr>
      <w:r w:rsidRPr="00E84223">
        <w:rPr>
          <w:rFonts w:ascii="Arial" w:eastAsia="Arial" w:hAnsi="Arial" w:cs="Arial"/>
          <w:sz w:val="24"/>
          <w:szCs w:val="24"/>
        </w:rPr>
        <w:t xml:space="preserve">Considera-se ocorrido o recebimento da </w:t>
      </w:r>
      <w:r w:rsidR="005C71B1" w:rsidRPr="00E84223">
        <w:rPr>
          <w:rFonts w:ascii="Arial" w:eastAsia="Arial" w:hAnsi="Arial" w:cs="Arial"/>
          <w:sz w:val="24"/>
          <w:szCs w:val="24"/>
        </w:rPr>
        <w:t xml:space="preserve">Nota Fiscal </w:t>
      </w:r>
      <w:r w:rsidRPr="00E84223">
        <w:rPr>
          <w:rFonts w:ascii="Arial" w:eastAsia="Arial" w:hAnsi="Arial" w:cs="Arial"/>
          <w:sz w:val="24"/>
          <w:szCs w:val="24"/>
        </w:rPr>
        <w:t xml:space="preserve">no momento em que o órgão </w:t>
      </w:r>
      <w:r w:rsidR="005C4530">
        <w:rPr>
          <w:rFonts w:ascii="Arial" w:eastAsia="Arial" w:hAnsi="Arial" w:cs="Arial"/>
          <w:sz w:val="24"/>
          <w:szCs w:val="24"/>
        </w:rPr>
        <w:t>Contratante</w:t>
      </w:r>
      <w:r w:rsidRPr="00E84223">
        <w:rPr>
          <w:rFonts w:ascii="Arial" w:eastAsia="Arial" w:hAnsi="Arial" w:cs="Arial"/>
          <w:sz w:val="24"/>
          <w:szCs w:val="24"/>
        </w:rPr>
        <w:t xml:space="preserve"> atestar a execução do objeto do </w:t>
      </w:r>
      <w:r w:rsidR="005C4530">
        <w:rPr>
          <w:rFonts w:ascii="Arial" w:eastAsia="Arial" w:hAnsi="Arial" w:cs="Arial"/>
          <w:sz w:val="24"/>
          <w:szCs w:val="24"/>
        </w:rPr>
        <w:t>Contrato</w:t>
      </w:r>
      <w:r w:rsidRPr="00E84223">
        <w:rPr>
          <w:rFonts w:ascii="Arial" w:eastAsia="Arial" w:hAnsi="Arial" w:cs="Arial"/>
          <w:sz w:val="24"/>
          <w:szCs w:val="24"/>
        </w:rPr>
        <w:t>.</w:t>
      </w:r>
    </w:p>
    <w:p w14:paraId="62DACF40" w14:textId="77777777" w:rsidR="00E84223" w:rsidRPr="00E84223" w:rsidRDefault="00E84223" w:rsidP="008B3564">
      <w:pPr>
        <w:numPr>
          <w:ilvl w:val="1"/>
          <w:numId w:val="1"/>
        </w:numPr>
        <w:tabs>
          <w:tab w:val="left" w:pos="1134"/>
        </w:tabs>
        <w:spacing w:after="120" w:line="276" w:lineRule="auto"/>
        <w:ind w:left="1134" w:right="49" w:hanging="567"/>
        <w:jc w:val="both"/>
        <w:rPr>
          <w:rFonts w:ascii="Arial" w:eastAsia="Arial" w:hAnsi="Arial" w:cs="Arial"/>
          <w:sz w:val="24"/>
          <w:szCs w:val="24"/>
        </w:rPr>
      </w:pPr>
      <w:r w:rsidRPr="00E84223">
        <w:rPr>
          <w:rFonts w:ascii="Arial" w:eastAsia="Arial" w:hAnsi="Arial" w:cs="Arial"/>
          <w:sz w:val="24"/>
          <w:szCs w:val="24"/>
        </w:rPr>
        <w:t>A Nota Fiscal deverá ser obrigatoriamente acompanhada da comprovação da regularidade fiscal, constatada por meio de consulta on-line ao SICAF ou, na impossibilidade de acesso ao referido Sistema, mediante consulta aos sítios eletrônicos oficiais ou à documentação mencionada no art. 29 da Lei nº 8.666, de 1993.</w:t>
      </w:r>
    </w:p>
    <w:p w14:paraId="7F4DC8A7" w14:textId="77777777" w:rsidR="00E84223" w:rsidRPr="00E84223" w:rsidRDefault="00E84223" w:rsidP="008B3564">
      <w:pPr>
        <w:numPr>
          <w:ilvl w:val="2"/>
          <w:numId w:val="1"/>
        </w:numPr>
        <w:spacing w:after="120" w:line="276" w:lineRule="auto"/>
        <w:ind w:left="1985" w:right="49" w:hanging="850"/>
        <w:jc w:val="both"/>
        <w:rPr>
          <w:rFonts w:ascii="Arial" w:eastAsia="Arial" w:hAnsi="Arial" w:cs="Arial"/>
          <w:sz w:val="24"/>
          <w:szCs w:val="24"/>
        </w:rPr>
      </w:pPr>
      <w:r w:rsidRPr="00E84223">
        <w:rPr>
          <w:rFonts w:ascii="Arial" w:eastAsia="Arial" w:hAnsi="Arial" w:cs="Arial"/>
          <w:sz w:val="24"/>
          <w:szCs w:val="24"/>
        </w:rPr>
        <w:t>Constatando-se, junto ao SICAF, a situação de irregularidade do fornecedor contratado, deverão ser tomadas as providências previstas no do art. 31 da Instrução Normativa nº 3, de 26 de abril de 2018.</w:t>
      </w:r>
    </w:p>
    <w:p w14:paraId="661798EA" w14:textId="77777777" w:rsidR="00E84223" w:rsidRPr="00E84223" w:rsidRDefault="00E84223" w:rsidP="008B3564">
      <w:pPr>
        <w:numPr>
          <w:ilvl w:val="1"/>
          <w:numId w:val="1"/>
        </w:numPr>
        <w:spacing w:after="120" w:line="276" w:lineRule="auto"/>
        <w:ind w:left="1276" w:right="49" w:hanging="709"/>
        <w:jc w:val="both"/>
        <w:rPr>
          <w:rFonts w:ascii="Arial" w:eastAsia="Arial" w:hAnsi="Arial" w:cs="Arial"/>
          <w:sz w:val="24"/>
          <w:szCs w:val="24"/>
        </w:rPr>
      </w:pPr>
      <w:r w:rsidRPr="00E84223">
        <w:rPr>
          <w:rFonts w:ascii="Arial" w:eastAsia="Arial" w:hAnsi="Arial" w:cs="Arial"/>
          <w:sz w:val="24"/>
          <w:szCs w:val="24"/>
        </w:rPr>
        <w:lastRenderedPageBreak/>
        <w:t xml:space="preserve">Havendo erro na apresentação da Nota Fiscal ou dos documentos pertinentes à contratação, ou, ainda, circunstância que impeça a liquidação da despesa, como, por exemplo, obrigação financeira pendente, decorrente de penalidade imposta ou inadimplência, o pagamento ficará sobrestado até que a </w:t>
      </w:r>
      <w:r w:rsidR="005C4530">
        <w:rPr>
          <w:rFonts w:ascii="Arial" w:eastAsia="Arial" w:hAnsi="Arial" w:cs="Arial"/>
          <w:sz w:val="24"/>
          <w:szCs w:val="24"/>
        </w:rPr>
        <w:t>Contratada</w:t>
      </w:r>
      <w:r w:rsidRPr="00E84223">
        <w:rPr>
          <w:rFonts w:ascii="Arial" w:eastAsia="Arial" w:hAnsi="Arial" w:cs="Arial"/>
          <w:sz w:val="24"/>
          <w:szCs w:val="24"/>
        </w:rPr>
        <w:t xml:space="preserve"> providencie as medidas saneadoras. Nesta hipótese, o prazo para pagamento iniciar-se-á após a comprovação da regularização da situação, não acarretando qualquer ônus para a </w:t>
      </w:r>
      <w:r w:rsidR="005C4530">
        <w:rPr>
          <w:rFonts w:ascii="Arial" w:eastAsia="Arial" w:hAnsi="Arial" w:cs="Arial"/>
          <w:sz w:val="24"/>
          <w:szCs w:val="24"/>
        </w:rPr>
        <w:t>Contratante</w:t>
      </w:r>
      <w:r w:rsidRPr="00E84223">
        <w:rPr>
          <w:rFonts w:ascii="Arial" w:eastAsia="Arial" w:hAnsi="Arial" w:cs="Arial"/>
          <w:sz w:val="24"/>
          <w:szCs w:val="24"/>
        </w:rPr>
        <w:t>.</w:t>
      </w:r>
    </w:p>
    <w:p w14:paraId="325238BA" w14:textId="77777777" w:rsidR="00E84223" w:rsidRPr="00E84223" w:rsidRDefault="00E84223" w:rsidP="008B3564">
      <w:pPr>
        <w:numPr>
          <w:ilvl w:val="1"/>
          <w:numId w:val="1"/>
        </w:numPr>
        <w:spacing w:after="120" w:line="276" w:lineRule="auto"/>
        <w:ind w:left="1276" w:right="49" w:hanging="709"/>
        <w:jc w:val="both"/>
        <w:rPr>
          <w:rFonts w:ascii="Arial" w:eastAsia="Arial" w:hAnsi="Arial" w:cs="Arial"/>
          <w:sz w:val="24"/>
          <w:szCs w:val="24"/>
        </w:rPr>
      </w:pPr>
      <w:r w:rsidRPr="00E84223">
        <w:rPr>
          <w:rFonts w:ascii="Arial" w:eastAsia="Arial" w:hAnsi="Arial" w:cs="Arial"/>
          <w:sz w:val="24"/>
          <w:szCs w:val="24"/>
        </w:rPr>
        <w:t>Será considerada data do pagamento o dia em que constar como emitida a ordem bancária para pagamento.</w:t>
      </w:r>
    </w:p>
    <w:p w14:paraId="17570ABE" w14:textId="77777777" w:rsidR="00E84223" w:rsidRPr="00E84223" w:rsidRDefault="00E84223" w:rsidP="008B3564">
      <w:pPr>
        <w:numPr>
          <w:ilvl w:val="1"/>
          <w:numId w:val="1"/>
        </w:numPr>
        <w:spacing w:after="120" w:line="276" w:lineRule="auto"/>
        <w:ind w:left="1276" w:right="49" w:hanging="709"/>
        <w:jc w:val="both"/>
        <w:rPr>
          <w:rFonts w:ascii="Arial" w:eastAsia="Arial" w:hAnsi="Arial" w:cs="Arial"/>
          <w:sz w:val="24"/>
          <w:szCs w:val="24"/>
        </w:rPr>
      </w:pPr>
      <w:r w:rsidRPr="00E84223">
        <w:rPr>
          <w:rFonts w:ascii="Arial" w:eastAsia="Arial" w:hAnsi="Arial" w:cs="Arial"/>
          <w:sz w:val="24"/>
          <w:szCs w:val="24"/>
        </w:rPr>
        <w:t xml:space="preserve">Antes de cada pagamento à </w:t>
      </w:r>
      <w:r w:rsidR="005C4530">
        <w:rPr>
          <w:rFonts w:ascii="Arial" w:eastAsia="Arial" w:hAnsi="Arial" w:cs="Arial"/>
          <w:sz w:val="24"/>
          <w:szCs w:val="24"/>
        </w:rPr>
        <w:t>Contratada</w:t>
      </w:r>
      <w:r w:rsidRPr="00E84223">
        <w:rPr>
          <w:rFonts w:ascii="Arial" w:eastAsia="Arial" w:hAnsi="Arial" w:cs="Arial"/>
          <w:sz w:val="24"/>
          <w:szCs w:val="24"/>
        </w:rPr>
        <w:t>, será realizada consulta ao SICAF para verificar a manutenção das condições de habilitação exigidas no edital.</w:t>
      </w:r>
    </w:p>
    <w:p w14:paraId="0143E655" w14:textId="77777777" w:rsidR="00E84223" w:rsidRPr="00E84223" w:rsidRDefault="00E84223" w:rsidP="008B3564">
      <w:pPr>
        <w:numPr>
          <w:ilvl w:val="1"/>
          <w:numId w:val="1"/>
        </w:numPr>
        <w:spacing w:after="120" w:line="276" w:lineRule="auto"/>
        <w:ind w:left="1276" w:right="49" w:hanging="709"/>
        <w:jc w:val="both"/>
        <w:rPr>
          <w:rFonts w:ascii="Arial" w:eastAsia="Arial" w:hAnsi="Arial" w:cs="Arial"/>
          <w:sz w:val="24"/>
          <w:szCs w:val="24"/>
        </w:rPr>
      </w:pPr>
      <w:r w:rsidRPr="00E84223">
        <w:rPr>
          <w:rFonts w:ascii="Arial" w:eastAsia="Arial" w:hAnsi="Arial" w:cs="Arial"/>
          <w:sz w:val="24"/>
          <w:szCs w:val="24"/>
        </w:rPr>
        <w:t xml:space="preserve">Constatando-se, junto ao SICAF, a situação de irregularidade da </w:t>
      </w:r>
      <w:r w:rsidR="005C4530">
        <w:rPr>
          <w:rFonts w:ascii="Arial" w:eastAsia="Arial" w:hAnsi="Arial" w:cs="Arial"/>
          <w:sz w:val="24"/>
          <w:szCs w:val="24"/>
        </w:rPr>
        <w:t>Contratada</w:t>
      </w:r>
      <w:r w:rsidRPr="00E84223">
        <w:rPr>
          <w:rFonts w:ascii="Arial" w:eastAsia="Arial" w:hAnsi="Arial" w:cs="Arial"/>
          <w:sz w:val="24"/>
          <w:szCs w:val="24"/>
        </w:rPr>
        <w:t xml:space="preserve">, será providenciada sua notificação, por escrito, para que, no prazo de 5 (cinco) dias úteis, regularize sua situação ou, no mesmo prazo, apresente sua defesa. O prazo poderá ser prorrogado uma vez, por igual período, a critério da </w:t>
      </w:r>
      <w:r w:rsidR="005C4530">
        <w:rPr>
          <w:rFonts w:ascii="Arial" w:eastAsia="Arial" w:hAnsi="Arial" w:cs="Arial"/>
          <w:sz w:val="24"/>
          <w:szCs w:val="24"/>
        </w:rPr>
        <w:t>Contratante</w:t>
      </w:r>
      <w:r w:rsidRPr="00E84223">
        <w:rPr>
          <w:rFonts w:ascii="Arial" w:eastAsia="Arial" w:hAnsi="Arial" w:cs="Arial"/>
          <w:sz w:val="24"/>
          <w:szCs w:val="24"/>
        </w:rPr>
        <w:t>.</w:t>
      </w:r>
    </w:p>
    <w:p w14:paraId="24E7ED0C" w14:textId="77777777" w:rsidR="00E84223" w:rsidRPr="00E84223" w:rsidRDefault="00E84223" w:rsidP="008B3564">
      <w:pPr>
        <w:numPr>
          <w:ilvl w:val="1"/>
          <w:numId w:val="1"/>
        </w:numPr>
        <w:spacing w:after="120" w:line="276" w:lineRule="auto"/>
        <w:ind w:left="1276" w:right="49" w:hanging="709"/>
        <w:jc w:val="both"/>
        <w:rPr>
          <w:rFonts w:ascii="Arial" w:eastAsia="Arial" w:hAnsi="Arial" w:cs="Arial"/>
          <w:sz w:val="24"/>
          <w:szCs w:val="24"/>
        </w:rPr>
      </w:pPr>
      <w:r w:rsidRPr="00E84223">
        <w:rPr>
          <w:rFonts w:ascii="Arial" w:eastAsia="Arial" w:hAnsi="Arial" w:cs="Arial"/>
          <w:sz w:val="24"/>
          <w:szCs w:val="24"/>
        </w:rPr>
        <w:t xml:space="preserve">Previamente à emissão de </w:t>
      </w:r>
      <w:r w:rsidR="00134EF0" w:rsidRPr="00E84223">
        <w:rPr>
          <w:rFonts w:ascii="Arial" w:eastAsia="Arial" w:hAnsi="Arial" w:cs="Arial"/>
          <w:sz w:val="24"/>
          <w:szCs w:val="24"/>
        </w:rPr>
        <w:t xml:space="preserve">Nota </w:t>
      </w:r>
      <w:r w:rsidR="00134EF0">
        <w:rPr>
          <w:rFonts w:ascii="Arial" w:eastAsia="Arial" w:hAnsi="Arial" w:cs="Arial"/>
          <w:sz w:val="24"/>
          <w:szCs w:val="24"/>
        </w:rPr>
        <w:t>d</w:t>
      </w:r>
      <w:r w:rsidR="00134EF0" w:rsidRPr="00E84223">
        <w:rPr>
          <w:rFonts w:ascii="Arial" w:eastAsia="Arial" w:hAnsi="Arial" w:cs="Arial"/>
          <w:sz w:val="24"/>
          <w:szCs w:val="24"/>
        </w:rPr>
        <w:t>e Empenho</w:t>
      </w:r>
      <w:r w:rsidRPr="00E84223">
        <w:rPr>
          <w:rFonts w:ascii="Arial" w:eastAsia="Arial" w:hAnsi="Arial" w:cs="Arial"/>
          <w:sz w:val="24"/>
          <w:szCs w:val="24"/>
        </w:rPr>
        <w:t xml:space="preserve"> e a cada pagamento, a Administração deverá realizar consulta ao SICAF para identificar possível suspensão temporária de participação em licitação, no âmbito do órgão ou entidade, proibição de contratar com o Poder Público, bem como ocorrências impeditivas indiretas, observado o disposto no art. 29, da Instrução Normativa nº 3, de 26 de abril de 2018.</w:t>
      </w:r>
    </w:p>
    <w:p w14:paraId="707DB89A" w14:textId="77777777" w:rsidR="00E84223" w:rsidRPr="00E84223" w:rsidRDefault="00E84223" w:rsidP="008B3564">
      <w:pPr>
        <w:numPr>
          <w:ilvl w:val="1"/>
          <w:numId w:val="1"/>
        </w:numPr>
        <w:spacing w:after="120" w:line="276" w:lineRule="auto"/>
        <w:ind w:left="1276" w:right="49" w:hanging="709"/>
        <w:jc w:val="both"/>
        <w:rPr>
          <w:rFonts w:ascii="Arial" w:eastAsia="Arial" w:hAnsi="Arial" w:cs="Arial"/>
          <w:sz w:val="24"/>
          <w:szCs w:val="24"/>
        </w:rPr>
      </w:pPr>
      <w:r w:rsidRPr="00E84223">
        <w:rPr>
          <w:rFonts w:ascii="Arial" w:eastAsia="Arial" w:hAnsi="Arial" w:cs="Arial"/>
          <w:sz w:val="24"/>
          <w:szCs w:val="24"/>
        </w:rPr>
        <w:t xml:space="preserve">Não havendo regularização ou sendo a defesa considerada improcedente, a </w:t>
      </w:r>
      <w:r w:rsidR="005C4530">
        <w:rPr>
          <w:rFonts w:ascii="Arial" w:eastAsia="Arial" w:hAnsi="Arial" w:cs="Arial"/>
          <w:sz w:val="24"/>
          <w:szCs w:val="24"/>
        </w:rPr>
        <w:t>Contratante</w:t>
      </w:r>
      <w:r w:rsidRPr="00E84223">
        <w:rPr>
          <w:rFonts w:ascii="Arial" w:eastAsia="Arial" w:hAnsi="Arial" w:cs="Arial"/>
          <w:sz w:val="24"/>
          <w:szCs w:val="24"/>
        </w:rPr>
        <w:t xml:space="preserve"> deverá comunicar aos órgãos responsáveis pela fiscalização da regularidade fiscal quanto à inadimplência da </w:t>
      </w:r>
      <w:r w:rsidR="005C4530">
        <w:rPr>
          <w:rFonts w:ascii="Arial" w:eastAsia="Arial" w:hAnsi="Arial" w:cs="Arial"/>
          <w:sz w:val="24"/>
          <w:szCs w:val="24"/>
        </w:rPr>
        <w:t>Contratada</w:t>
      </w:r>
      <w:r w:rsidRPr="00E84223">
        <w:rPr>
          <w:rFonts w:ascii="Arial" w:eastAsia="Arial" w:hAnsi="Arial" w:cs="Arial"/>
          <w:sz w:val="24"/>
          <w:szCs w:val="24"/>
        </w:rPr>
        <w:t>, bem como quanto à existência de pagamento a ser efetuado, para que sejam acionados os meios pertinentes e necessários para garantir o recebimento de seus créditos.</w:t>
      </w:r>
    </w:p>
    <w:p w14:paraId="221FF015" w14:textId="77777777" w:rsidR="00E84223" w:rsidRPr="00E84223" w:rsidRDefault="00E84223" w:rsidP="008B3564">
      <w:pPr>
        <w:numPr>
          <w:ilvl w:val="1"/>
          <w:numId w:val="1"/>
        </w:numPr>
        <w:spacing w:after="120" w:line="276" w:lineRule="auto"/>
        <w:ind w:left="1276" w:right="49" w:hanging="709"/>
        <w:jc w:val="both"/>
        <w:rPr>
          <w:rFonts w:ascii="Arial" w:eastAsia="Arial" w:hAnsi="Arial" w:cs="Arial"/>
          <w:sz w:val="24"/>
          <w:szCs w:val="24"/>
        </w:rPr>
      </w:pPr>
      <w:r w:rsidRPr="00E84223">
        <w:rPr>
          <w:rFonts w:ascii="Arial" w:eastAsia="Arial" w:hAnsi="Arial" w:cs="Arial"/>
          <w:sz w:val="24"/>
          <w:szCs w:val="24"/>
        </w:rPr>
        <w:t xml:space="preserve">Persistindo a irregularidade, a </w:t>
      </w:r>
      <w:r w:rsidR="005C4530">
        <w:rPr>
          <w:rFonts w:ascii="Arial" w:eastAsia="Arial" w:hAnsi="Arial" w:cs="Arial"/>
          <w:sz w:val="24"/>
          <w:szCs w:val="24"/>
        </w:rPr>
        <w:t>Contratante</w:t>
      </w:r>
      <w:r w:rsidRPr="00E84223">
        <w:rPr>
          <w:rFonts w:ascii="Arial" w:eastAsia="Arial" w:hAnsi="Arial" w:cs="Arial"/>
          <w:sz w:val="24"/>
          <w:szCs w:val="24"/>
        </w:rPr>
        <w:t xml:space="preserve"> deverá adotar as medidas necessárias à rescisão contratual nos autos do processo administrativo correspondente, assegurada à </w:t>
      </w:r>
      <w:r w:rsidR="005C4530">
        <w:rPr>
          <w:rFonts w:ascii="Arial" w:eastAsia="Arial" w:hAnsi="Arial" w:cs="Arial"/>
          <w:sz w:val="24"/>
          <w:szCs w:val="24"/>
        </w:rPr>
        <w:t>Contratada</w:t>
      </w:r>
      <w:r w:rsidRPr="00E84223">
        <w:rPr>
          <w:rFonts w:ascii="Arial" w:eastAsia="Arial" w:hAnsi="Arial" w:cs="Arial"/>
          <w:sz w:val="24"/>
          <w:szCs w:val="24"/>
        </w:rPr>
        <w:t xml:space="preserve"> a ampla defesa.</w:t>
      </w:r>
    </w:p>
    <w:p w14:paraId="3E4A28BA" w14:textId="77777777" w:rsidR="00E84223" w:rsidRPr="00E84223" w:rsidRDefault="00E84223" w:rsidP="008B3564">
      <w:pPr>
        <w:numPr>
          <w:ilvl w:val="1"/>
          <w:numId w:val="1"/>
        </w:numPr>
        <w:spacing w:after="120" w:line="276" w:lineRule="auto"/>
        <w:ind w:left="1276" w:right="49" w:hanging="709"/>
        <w:jc w:val="both"/>
        <w:rPr>
          <w:rFonts w:ascii="Arial" w:eastAsia="Arial" w:hAnsi="Arial" w:cs="Arial"/>
          <w:sz w:val="24"/>
          <w:szCs w:val="24"/>
        </w:rPr>
      </w:pPr>
      <w:r w:rsidRPr="00E84223">
        <w:rPr>
          <w:rFonts w:ascii="Arial" w:eastAsia="Arial" w:hAnsi="Arial" w:cs="Arial"/>
          <w:sz w:val="24"/>
          <w:szCs w:val="24"/>
        </w:rPr>
        <w:t xml:space="preserve">Havendo a efetiva execução do objeto, os pagamentos serão realizados normalmente, até que se decida pela rescisão do </w:t>
      </w:r>
      <w:r w:rsidR="005C4530">
        <w:rPr>
          <w:rFonts w:ascii="Arial" w:eastAsia="Arial" w:hAnsi="Arial" w:cs="Arial"/>
          <w:sz w:val="24"/>
          <w:szCs w:val="24"/>
        </w:rPr>
        <w:t>Contrato</w:t>
      </w:r>
      <w:r w:rsidRPr="00E84223">
        <w:rPr>
          <w:rFonts w:ascii="Arial" w:eastAsia="Arial" w:hAnsi="Arial" w:cs="Arial"/>
          <w:sz w:val="24"/>
          <w:szCs w:val="24"/>
        </w:rPr>
        <w:t xml:space="preserve">, caso a </w:t>
      </w:r>
      <w:r w:rsidR="005C4530">
        <w:rPr>
          <w:rFonts w:ascii="Arial" w:eastAsia="Arial" w:hAnsi="Arial" w:cs="Arial"/>
          <w:sz w:val="24"/>
          <w:szCs w:val="24"/>
        </w:rPr>
        <w:t>Contratada</w:t>
      </w:r>
      <w:r w:rsidRPr="00E84223">
        <w:rPr>
          <w:rFonts w:ascii="Arial" w:eastAsia="Arial" w:hAnsi="Arial" w:cs="Arial"/>
          <w:sz w:val="24"/>
          <w:szCs w:val="24"/>
        </w:rPr>
        <w:t xml:space="preserve"> não regularize sua situação junto ao SICAF.</w:t>
      </w:r>
    </w:p>
    <w:p w14:paraId="3E092BE8" w14:textId="17EFDA59" w:rsidR="00E84223" w:rsidRPr="00E84223" w:rsidRDefault="00E84223" w:rsidP="008B3564">
      <w:pPr>
        <w:numPr>
          <w:ilvl w:val="2"/>
          <w:numId w:val="1"/>
        </w:numPr>
        <w:spacing w:after="120" w:line="276" w:lineRule="auto"/>
        <w:ind w:left="2268" w:right="49" w:hanging="992"/>
        <w:jc w:val="both"/>
        <w:rPr>
          <w:rFonts w:ascii="Arial" w:eastAsia="Arial" w:hAnsi="Arial" w:cs="Arial"/>
          <w:sz w:val="24"/>
          <w:szCs w:val="24"/>
        </w:rPr>
      </w:pPr>
      <w:r w:rsidRPr="00E84223">
        <w:rPr>
          <w:rFonts w:ascii="Arial" w:eastAsia="Arial" w:hAnsi="Arial" w:cs="Arial"/>
          <w:sz w:val="24"/>
          <w:szCs w:val="24"/>
        </w:rPr>
        <w:t xml:space="preserve">Será rescindido o </w:t>
      </w:r>
      <w:r w:rsidR="005C4530">
        <w:rPr>
          <w:rFonts w:ascii="Arial" w:eastAsia="Arial" w:hAnsi="Arial" w:cs="Arial"/>
          <w:sz w:val="24"/>
          <w:szCs w:val="24"/>
        </w:rPr>
        <w:t>Contrato</w:t>
      </w:r>
      <w:r w:rsidRPr="00E84223">
        <w:rPr>
          <w:rFonts w:ascii="Arial" w:eastAsia="Arial" w:hAnsi="Arial" w:cs="Arial"/>
          <w:sz w:val="24"/>
          <w:szCs w:val="24"/>
        </w:rPr>
        <w:t xml:space="preserve"> em execução com a </w:t>
      </w:r>
      <w:r w:rsidR="005C4530">
        <w:rPr>
          <w:rFonts w:ascii="Arial" w:eastAsia="Arial" w:hAnsi="Arial" w:cs="Arial"/>
          <w:sz w:val="24"/>
          <w:szCs w:val="24"/>
        </w:rPr>
        <w:t>Contratada</w:t>
      </w:r>
      <w:r w:rsidRPr="00E84223">
        <w:rPr>
          <w:rFonts w:ascii="Arial" w:eastAsia="Arial" w:hAnsi="Arial" w:cs="Arial"/>
          <w:sz w:val="24"/>
          <w:szCs w:val="24"/>
        </w:rPr>
        <w:t xml:space="preserve"> inadimplente no SICAF, salvo por motivo de economicidade, segurança nacional ou outro de interesse público de alta relevância, </w:t>
      </w:r>
      <w:r w:rsidRPr="00E84223">
        <w:rPr>
          <w:rFonts w:ascii="Arial" w:eastAsia="Arial" w:hAnsi="Arial" w:cs="Arial"/>
          <w:sz w:val="24"/>
          <w:szCs w:val="24"/>
        </w:rPr>
        <w:lastRenderedPageBreak/>
        <w:t xml:space="preserve">devidamente justificado, em qualquer caso, pela máxima autoridade da </w:t>
      </w:r>
      <w:r w:rsidR="005C4530">
        <w:rPr>
          <w:rFonts w:ascii="Arial" w:eastAsia="Arial" w:hAnsi="Arial" w:cs="Arial"/>
          <w:sz w:val="24"/>
          <w:szCs w:val="24"/>
        </w:rPr>
        <w:t>Contratante</w:t>
      </w:r>
      <w:r w:rsidRPr="00E84223">
        <w:rPr>
          <w:rFonts w:ascii="Arial" w:eastAsia="Arial" w:hAnsi="Arial" w:cs="Arial"/>
          <w:sz w:val="24"/>
          <w:szCs w:val="24"/>
        </w:rPr>
        <w:t>.</w:t>
      </w:r>
    </w:p>
    <w:p w14:paraId="00E62FF0" w14:textId="77777777" w:rsidR="00E84223" w:rsidRPr="00E84223" w:rsidRDefault="00E84223" w:rsidP="008B3564">
      <w:pPr>
        <w:numPr>
          <w:ilvl w:val="1"/>
          <w:numId w:val="1"/>
        </w:numPr>
        <w:spacing w:after="120" w:line="276" w:lineRule="auto"/>
        <w:ind w:left="1276" w:right="49" w:hanging="709"/>
        <w:jc w:val="both"/>
        <w:rPr>
          <w:rFonts w:ascii="Arial" w:eastAsia="Arial" w:hAnsi="Arial" w:cs="Arial"/>
          <w:sz w:val="24"/>
          <w:szCs w:val="24"/>
        </w:rPr>
      </w:pPr>
      <w:r w:rsidRPr="00E84223">
        <w:rPr>
          <w:rFonts w:ascii="Arial" w:eastAsia="Arial" w:hAnsi="Arial" w:cs="Arial"/>
          <w:sz w:val="24"/>
          <w:szCs w:val="24"/>
        </w:rPr>
        <w:t>Quando do pagamento, será efetuada a retenção tributária prevista na legislação aplicável.</w:t>
      </w:r>
    </w:p>
    <w:p w14:paraId="19C9B6B3" w14:textId="77777777" w:rsidR="00E84223" w:rsidRPr="00E84223" w:rsidRDefault="00E84223" w:rsidP="008B3564">
      <w:pPr>
        <w:numPr>
          <w:ilvl w:val="2"/>
          <w:numId w:val="1"/>
        </w:numPr>
        <w:spacing w:after="120" w:line="276" w:lineRule="auto"/>
        <w:ind w:left="2268" w:right="49" w:hanging="992"/>
        <w:jc w:val="both"/>
        <w:rPr>
          <w:rFonts w:ascii="Arial" w:eastAsia="Arial" w:hAnsi="Arial" w:cs="Arial"/>
          <w:sz w:val="24"/>
          <w:szCs w:val="24"/>
        </w:rPr>
      </w:pPr>
      <w:r w:rsidRPr="00E84223">
        <w:rPr>
          <w:rFonts w:ascii="Arial" w:eastAsia="Arial" w:hAnsi="Arial" w:cs="Arial"/>
          <w:sz w:val="24"/>
          <w:szCs w:val="24"/>
        </w:rPr>
        <w:t xml:space="preserve">A </w:t>
      </w:r>
      <w:r w:rsidR="005C4530">
        <w:rPr>
          <w:rFonts w:ascii="Arial" w:eastAsia="Arial" w:hAnsi="Arial" w:cs="Arial"/>
          <w:sz w:val="24"/>
          <w:szCs w:val="24"/>
        </w:rPr>
        <w:t>Contratada</w:t>
      </w:r>
      <w:r w:rsidRPr="00E84223">
        <w:rPr>
          <w:rFonts w:ascii="Arial" w:eastAsia="Arial" w:hAnsi="Arial" w:cs="Arial"/>
          <w:sz w:val="24"/>
          <w:szCs w:val="24"/>
        </w:rPr>
        <w:t xml:space="preserve"> regularmente optante pelo Simples Nacional, nos termos da Lei Complementar nº 123, de 2006, não sofrerá a retenção tributária quanto aos impostos e contribuições abrangidos por aquele regime. No entanto, o pagamento ficará condicionado à apresentação de comprovação, por meio de documento oficial, de que faz jus ao tratamento tributário favorecido previsto na referida Lei Complementar.</w:t>
      </w:r>
    </w:p>
    <w:p w14:paraId="6A72A075" w14:textId="77777777" w:rsidR="00E84223" w:rsidRPr="00E84223" w:rsidRDefault="00E84223" w:rsidP="008B3564">
      <w:pPr>
        <w:numPr>
          <w:ilvl w:val="1"/>
          <w:numId w:val="1"/>
        </w:numPr>
        <w:spacing w:after="120" w:line="276" w:lineRule="auto"/>
        <w:ind w:left="1276" w:right="49"/>
        <w:jc w:val="both"/>
        <w:rPr>
          <w:rFonts w:ascii="Arial" w:eastAsia="Arial" w:hAnsi="Arial" w:cs="Arial"/>
          <w:sz w:val="24"/>
          <w:szCs w:val="24"/>
        </w:rPr>
      </w:pPr>
      <w:r w:rsidRPr="00E84223">
        <w:rPr>
          <w:rFonts w:ascii="Arial" w:eastAsia="Arial" w:hAnsi="Arial" w:cs="Arial"/>
          <w:sz w:val="24"/>
          <w:szCs w:val="24"/>
        </w:rPr>
        <w:t xml:space="preserve">Nos casos de eventuais atrasos de pagamento, desde que a </w:t>
      </w:r>
      <w:r w:rsidR="005C4530">
        <w:rPr>
          <w:rFonts w:ascii="Arial" w:eastAsia="Arial" w:hAnsi="Arial" w:cs="Arial"/>
          <w:sz w:val="24"/>
          <w:szCs w:val="24"/>
        </w:rPr>
        <w:t>Contratada</w:t>
      </w:r>
      <w:r w:rsidRPr="00E84223">
        <w:rPr>
          <w:rFonts w:ascii="Arial" w:eastAsia="Arial" w:hAnsi="Arial" w:cs="Arial"/>
          <w:sz w:val="24"/>
          <w:szCs w:val="24"/>
        </w:rPr>
        <w:t xml:space="preserve"> não tenha concorrido, de alguma forma, para tanto, fica convencionado que a taxa de compensação financeira devida pela </w:t>
      </w:r>
      <w:r w:rsidR="005C4530">
        <w:rPr>
          <w:rFonts w:ascii="Arial" w:eastAsia="Arial" w:hAnsi="Arial" w:cs="Arial"/>
          <w:sz w:val="24"/>
          <w:szCs w:val="24"/>
        </w:rPr>
        <w:t>Contratante</w:t>
      </w:r>
      <w:r w:rsidRPr="00E84223">
        <w:rPr>
          <w:rFonts w:ascii="Arial" w:eastAsia="Arial" w:hAnsi="Arial" w:cs="Arial"/>
          <w:sz w:val="24"/>
          <w:szCs w:val="24"/>
        </w:rPr>
        <w:t>, entre a data do vencimento e o efetivo adimplemento da parcela, é calculada mediante a aplicação da seguinte fórmula:</w:t>
      </w:r>
    </w:p>
    <w:p w14:paraId="4A828D05" w14:textId="77777777" w:rsidR="00E84223" w:rsidRPr="00E84223" w:rsidRDefault="00E84223" w:rsidP="008B3564">
      <w:pPr>
        <w:spacing w:after="120" w:line="276" w:lineRule="auto"/>
        <w:ind w:left="1276" w:right="49"/>
        <w:jc w:val="both"/>
        <w:rPr>
          <w:rFonts w:ascii="Arial" w:eastAsia="Arial" w:hAnsi="Arial" w:cs="Arial"/>
          <w:sz w:val="24"/>
          <w:szCs w:val="24"/>
        </w:rPr>
      </w:pPr>
      <w:r w:rsidRPr="00E84223">
        <w:rPr>
          <w:rFonts w:ascii="Arial" w:eastAsia="Arial" w:hAnsi="Arial" w:cs="Arial"/>
          <w:sz w:val="24"/>
          <w:szCs w:val="24"/>
        </w:rPr>
        <w:t>EM = I x N x VP, sendo:</w:t>
      </w:r>
    </w:p>
    <w:p w14:paraId="0D68D92D" w14:textId="77777777" w:rsidR="00E84223" w:rsidRPr="00E84223" w:rsidRDefault="00E84223" w:rsidP="008B3564">
      <w:pPr>
        <w:spacing w:after="120" w:line="276" w:lineRule="auto"/>
        <w:ind w:left="1276" w:right="49"/>
        <w:jc w:val="both"/>
        <w:rPr>
          <w:rFonts w:ascii="Arial" w:eastAsia="Arial" w:hAnsi="Arial" w:cs="Arial"/>
          <w:sz w:val="24"/>
          <w:szCs w:val="24"/>
        </w:rPr>
      </w:pPr>
      <w:r w:rsidRPr="00E84223">
        <w:rPr>
          <w:rFonts w:ascii="Arial" w:eastAsia="Arial" w:hAnsi="Arial" w:cs="Arial"/>
          <w:sz w:val="24"/>
          <w:szCs w:val="24"/>
        </w:rPr>
        <w:t>EM = Encargos moratórios;</w:t>
      </w:r>
    </w:p>
    <w:p w14:paraId="0A605D75" w14:textId="77777777" w:rsidR="00E84223" w:rsidRPr="00E84223" w:rsidRDefault="00E84223" w:rsidP="008B3564">
      <w:pPr>
        <w:spacing w:after="120" w:line="276" w:lineRule="auto"/>
        <w:ind w:left="1276" w:right="49"/>
        <w:jc w:val="both"/>
        <w:rPr>
          <w:rFonts w:ascii="Arial" w:eastAsia="Arial" w:hAnsi="Arial" w:cs="Arial"/>
          <w:sz w:val="24"/>
          <w:szCs w:val="24"/>
        </w:rPr>
      </w:pPr>
      <w:r w:rsidRPr="00E84223">
        <w:rPr>
          <w:rFonts w:ascii="Arial" w:eastAsia="Arial" w:hAnsi="Arial" w:cs="Arial"/>
          <w:sz w:val="24"/>
          <w:szCs w:val="24"/>
        </w:rPr>
        <w:t xml:space="preserve">N = Número de dias entre a data prevista para o pagamento e a do efetivo pagamento; </w:t>
      </w:r>
    </w:p>
    <w:p w14:paraId="2DEDF745" w14:textId="77777777" w:rsidR="00E84223" w:rsidRPr="00E84223" w:rsidRDefault="00E84223" w:rsidP="008B3564">
      <w:pPr>
        <w:spacing w:after="120" w:line="276" w:lineRule="auto"/>
        <w:ind w:left="1276" w:right="49"/>
        <w:jc w:val="both"/>
        <w:rPr>
          <w:rFonts w:ascii="Arial" w:eastAsia="Arial" w:hAnsi="Arial" w:cs="Arial"/>
          <w:sz w:val="24"/>
          <w:szCs w:val="24"/>
        </w:rPr>
      </w:pPr>
      <w:r w:rsidRPr="00E84223">
        <w:rPr>
          <w:rFonts w:ascii="Arial" w:eastAsia="Arial" w:hAnsi="Arial" w:cs="Arial"/>
          <w:sz w:val="24"/>
          <w:szCs w:val="24"/>
        </w:rPr>
        <w:t>VP = Valor da parcela a ser paga.</w:t>
      </w:r>
    </w:p>
    <w:p w14:paraId="1D33DA86" w14:textId="77777777" w:rsidR="00E84223" w:rsidRPr="00E84223" w:rsidRDefault="00E84223" w:rsidP="008B3564">
      <w:pPr>
        <w:spacing w:after="120" w:line="276" w:lineRule="auto"/>
        <w:ind w:left="1276" w:right="49"/>
        <w:jc w:val="both"/>
        <w:rPr>
          <w:rFonts w:ascii="Arial" w:eastAsia="Arial" w:hAnsi="Arial" w:cs="Arial"/>
          <w:sz w:val="24"/>
          <w:szCs w:val="24"/>
        </w:rPr>
      </w:pPr>
      <w:r w:rsidRPr="00E84223">
        <w:rPr>
          <w:rFonts w:ascii="Arial" w:eastAsia="Arial" w:hAnsi="Arial" w:cs="Arial"/>
          <w:sz w:val="24"/>
          <w:szCs w:val="24"/>
        </w:rPr>
        <w:t>I = Índice de compensação financeira = 0,00016438, assim apurado:</w:t>
      </w:r>
    </w:p>
    <w:p w14:paraId="695312F4" w14:textId="77777777" w:rsidR="00E84223" w:rsidRPr="00E84223" w:rsidRDefault="00E84223" w:rsidP="008B3564">
      <w:pPr>
        <w:spacing w:after="120" w:line="276" w:lineRule="auto"/>
        <w:ind w:left="1276" w:right="49"/>
        <w:jc w:val="both"/>
        <w:rPr>
          <w:rFonts w:ascii="Arial" w:eastAsia="Arial" w:hAnsi="Arial" w:cs="Arial"/>
          <w:sz w:val="24"/>
          <w:szCs w:val="24"/>
        </w:rPr>
      </w:pPr>
      <w:r w:rsidRPr="00E84223">
        <w:rPr>
          <w:rFonts w:ascii="Arial" w:eastAsia="Arial" w:hAnsi="Arial" w:cs="Arial"/>
          <w:sz w:val="24"/>
          <w:szCs w:val="24"/>
        </w:rPr>
        <w:t>I = (</w:t>
      </w:r>
      <w:proofErr w:type="gramStart"/>
      <w:r w:rsidRPr="00E84223">
        <w:rPr>
          <w:rFonts w:ascii="Arial" w:eastAsia="Arial" w:hAnsi="Arial" w:cs="Arial"/>
          <w:sz w:val="24"/>
          <w:szCs w:val="24"/>
        </w:rPr>
        <w:t>TX)</w:t>
      </w:r>
      <w:r w:rsidRPr="00E84223">
        <w:rPr>
          <w:rFonts w:ascii="Arial" w:eastAsia="Arial" w:hAnsi="Arial" w:cs="Arial"/>
          <w:sz w:val="24"/>
          <w:szCs w:val="24"/>
        </w:rPr>
        <w:tab/>
      </w:r>
      <w:proofErr w:type="gramEnd"/>
      <w:r w:rsidRPr="00E84223">
        <w:rPr>
          <w:rFonts w:ascii="Arial" w:eastAsia="Arial" w:hAnsi="Arial" w:cs="Arial"/>
          <w:sz w:val="24"/>
          <w:szCs w:val="24"/>
        </w:rPr>
        <w:t>I =</w:t>
      </w:r>
      <w:r w:rsidRPr="00E84223">
        <w:rPr>
          <w:rFonts w:ascii="Arial" w:eastAsia="Arial" w:hAnsi="Arial" w:cs="Arial"/>
          <w:sz w:val="24"/>
          <w:szCs w:val="24"/>
        </w:rPr>
        <w:tab/>
        <w:t xml:space="preserve">( 6 / 100 ) </w:t>
      </w:r>
      <w:r w:rsidRPr="00E84223">
        <w:rPr>
          <w:rFonts w:ascii="Arial" w:eastAsia="Arial" w:hAnsi="Arial" w:cs="Arial"/>
          <w:sz w:val="24"/>
          <w:szCs w:val="24"/>
        </w:rPr>
        <w:tab/>
      </w:r>
      <w:r w:rsidRPr="00E84223">
        <w:rPr>
          <w:rFonts w:ascii="Arial" w:eastAsia="Arial" w:hAnsi="Arial" w:cs="Arial"/>
          <w:sz w:val="24"/>
          <w:szCs w:val="24"/>
        </w:rPr>
        <w:tab/>
      </w:r>
    </w:p>
    <w:p w14:paraId="330B1766" w14:textId="04F54167" w:rsidR="00E84223" w:rsidRPr="00E84223" w:rsidRDefault="004E2E28" w:rsidP="008B3564">
      <w:pPr>
        <w:spacing w:after="120" w:line="276" w:lineRule="auto"/>
        <w:ind w:left="1276" w:right="49"/>
        <w:jc w:val="both"/>
        <w:rPr>
          <w:rFonts w:ascii="Arial" w:eastAsia="Arial" w:hAnsi="Arial" w:cs="Arial"/>
          <w:sz w:val="24"/>
          <w:szCs w:val="24"/>
        </w:rPr>
      </w:pPr>
      <w:r>
        <w:rPr>
          <w:rFonts w:ascii="Arial" w:eastAsia="Arial" w:hAnsi="Arial" w:cs="Arial"/>
          <w:sz w:val="24"/>
          <w:szCs w:val="24"/>
        </w:rPr>
        <w:t xml:space="preserve"> </w:t>
      </w:r>
      <w:r w:rsidR="003D0EFF">
        <w:rPr>
          <w:rFonts w:ascii="Arial" w:eastAsia="Arial" w:hAnsi="Arial" w:cs="Arial"/>
          <w:sz w:val="24"/>
          <w:szCs w:val="24"/>
        </w:rPr>
        <w:t>____________</w:t>
      </w:r>
      <w:r>
        <w:rPr>
          <w:rFonts w:ascii="Arial" w:eastAsia="Arial" w:hAnsi="Arial" w:cs="Arial"/>
          <w:sz w:val="24"/>
          <w:szCs w:val="24"/>
        </w:rPr>
        <w:t xml:space="preserve"> </w:t>
      </w:r>
      <w:r w:rsidR="00E84223" w:rsidRPr="00E84223">
        <w:rPr>
          <w:rFonts w:ascii="Arial" w:eastAsia="Arial" w:hAnsi="Arial" w:cs="Arial"/>
          <w:sz w:val="24"/>
          <w:szCs w:val="24"/>
        </w:rPr>
        <w:t>I = 0,00016438</w:t>
      </w:r>
    </w:p>
    <w:p w14:paraId="4B8D6817" w14:textId="16E39BA6" w:rsidR="003D0EFF" w:rsidRDefault="004E2E28" w:rsidP="008B3564">
      <w:pPr>
        <w:spacing w:line="276" w:lineRule="auto"/>
        <w:ind w:left="1276" w:right="49"/>
        <w:rPr>
          <w:rFonts w:ascii="Arial" w:eastAsia="Arial" w:hAnsi="Arial" w:cs="Arial"/>
          <w:sz w:val="24"/>
          <w:szCs w:val="24"/>
        </w:rPr>
      </w:pPr>
      <w:r>
        <w:rPr>
          <w:rFonts w:ascii="Arial" w:eastAsia="Arial" w:hAnsi="Arial" w:cs="Arial"/>
          <w:sz w:val="24"/>
          <w:szCs w:val="24"/>
        </w:rPr>
        <w:t xml:space="preserve"> </w:t>
      </w:r>
      <w:r w:rsidR="00E84223" w:rsidRPr="00E84223">
        <w:rPr>
          <w:rFonts w:ascii="Arial" w:eastAsia="Arial" w:hAnsi="Arial" w:cs="Arial"/>
          <w:sz w:val="24"/>
          <w:szCs w:val="24"/>
        </w:rPr>
        <w:t>TX = Percentual da taxa anual</w:t>
      </w:r>
      <w:r w:rsidR="003D0EFF">
        <w:rPr>
          <w:rFonts w:ascii="Arial" w:eastAsia="Arial" w:hAnsi="Arial" w:cs="Arial"/>
          <w:sz w:val="24"/>
          <w:szCs w:val="24"/>
        </w:rPr>
        <w:t xml:space="preserve"> =</w:t>
      </w:r>
    </w:p>
    <w:p w14:paraId="0ADF1180" w14:textId="35A9A318" w:rsidR="00E84223" w:rsidRPr="00E84223" w:rsidRDefault="004E2E28" w:rsidP="008B3564">
      <w:pPr>
        <w:spacing w:line="276" w:lineRule="auto"/>
        <w:ind w:left="1276" w:right="49"/>
        <w:rPr>
          <w:rFonts w:ascii="Arial" w:eastAsia="Arial" w:hAnsi="Arial" w:cs="Arial"/>
          <w:sz w:val="24"/>
          <w:szCs w:val="24"/>
        </w:rPr>
      </w:pPr>
      <w:r>
        <w:rPr>
          <w:rFonts w:ascii="Arial" w:eastAsia="Arial" w:hAnsi="Arial" w:cs="Arial"/>
          <w:sz w:val="24"/>
          <w:szCs w:val="24"/>
        </w:rPr>
        <w:t xml:space="preserve"> </w:t>
      </w:r>
      <w:r w:rsidR="003D0EFF">
        <w:rPr>
          <w:rFonts w:ascii="Arial" w:eastAsia="Arial" w:hAnsi="Arial" w:cs="Arial"/>
          <w:sz w:val="24"/>
          <w:szCs w:val="24"/>
        </w:rPr>
        <w:t>6%</w:t>
      </w:r>
      <w:r>
        <w:rPr>
          <w:rFonts w:ascii="Arial" w:eastAsia="Arial" w:hAnsi="Arial" w:cs="Arial"/>
          <w:sz w:val="24"/>
          <w:szCs w:val="24"/>
        </w:rPr>
        <w:t xml:space="preserve"> </w:t>
      </w:r>
    </w:p>
    <w:p w14:paraId="1A4B6E12" w14:textId="49A3F4C6" w:rsidR="003D0EFF" w:rsidRPr="0001393B" w:rsidRDefault="00E84223" w:rsidP="008B3564">
      <w:pPr>
        <w:spacing w:after="120" w:line="276" w:lineRule="auto"/>
        <w:ind w:left="1276" w:right="49"/>
        <w:jc w:val="center"/>
        <w:rPr>
          <w:rFonts w:ascii="Arial" w:eastAsia="Arial" w:hAnsi="Arial" w:cs="Arial"/>
          <w:sz w:val="24"/>
          <w:szCs w:val="24"/>
        </w:rPr>
      </w:pPr>
      <w:r w:rsidRPr="00E84223">
        <w:rPr>
          <w:rFonts w:ascii="Arial" w:eastAsia="Arial" w:hAnsi="Arial" w:cs="Arial"/>
          <w:sz w:val="24"/>
          <w:szCs w:val="24"/>
        </w:rPr>
        <w:t>365</w:t>
      </w:r>
    </w:p>
    <w:p w14:paraId="5ACA6947" w14:textId="77777777" w:rsidR="003D0EFF" w:rsidRPr="003D0EFF" w:rsidRDefault="003D0EFF" w:rsidP="0001393B">
      <w:pPr>
        <w:numPr>
          <w:ilvl w:val="0"/>
          <w:numId w:val="1"/>
        </w:numPr>
        <w:tabs>
          <w:tab w:val="left" w:pos="567"/>
        </w:tabs>
        <w:spacing w:after="120" w:line="276" w:lineRule="auto"/>
        <w:ind w:left="284" w:right="49" w:hanging="426"/>
        <w:jc w:val="both"/>
        <w:rPr>
          <w:rFonts w:ascii="Arial" w:eastAsia="Arial" w:hAnsi="Arial" w:cs="Arial"/>
          <w:b/>
          <w:bCs/>
          <w:sz w:val="24"/>
          <w:szCs w:val="24"/>
        </w:rPr>
      </w:pPr>
      <w:r w:rsidRPr="003D0EFF">
        <w:rPr>
          <w:rFonts w:ascii="Arial" w:eastAsia="Arial" w:hAnsi="Arial" w:cs="Arial"/>
          <w:b/>
          <w:bCs/>
          <w:sz w:val="24"/>
          <w:szCs w:val="24"/>
        </w:rPr>
        <w:t xml:space="preserve">DAS </w:t>
      </w:r>
      <w:r w:rsidR="00A56E4F">
        <w:rPr>
          <w:rFonts w:ascii="Arial" w:eastAsia="Arial" w:hAnsi="Arial" w:cs="Arial"/>
          <w:b/>
          <w:bCs/>
          <w:sz w:val="24"/>
          <w:szCs w:val="24"/>
        </w:rPr>
        <w:t>SANÇÕES ADMINISTRATIVAS</w:t>
      </w:r>
    </w:p>
    <w:p w14:paraId="2235A03D" w14:textId="77777777" w:rsidR="00274350" w:rsidRDefault="00274350" w:rsidP="0001393B">
      <w:pPr>
        <w:pStyle w:val="PargrafodaLista"/>
        <w:numPr>
          <w:ilvl w:val="1"/>
          <w:numId w:val="1"/>
        </w:numPr>
        <w:spacing w:before="240" w:line="276" w:lineRule="auto"/>
        <w:ind w:left="851" w:hanging="567"/>
        <w:contextualSpacing w:val="0"/>
        <w:jc w:val="both"/>
        <w:rPr>
          <w:rFonts w:ascii="Arial" w:eastAsia="Arial" w:hAnsi="Arial" w:cs="Arial"/>
          <w:sz w:val="24"/>
          <w:szCs w:val="24"/>
        </w:rPr>
      </w:pPr>
      <w:r w:rsidRPr="0039239F">
        <w:rPr>
          <w:rFonts w:ascii="Arial" w:eastAsia="Arial" w:hAnsi="Arial" w:cs="Arial"/>
          <w:sz w:val="24"/>
          <w:szCs w:val="24"/>
        </w:rPr>
        <w:t>Comete infração administrativa, a Contratada que praticar qualquer ato previsto no art. 7º da Lei nº 10.520, de 2002, notadamente os abaixo descritos:</w:t>
      </w:r>
    </w:p>
    <w:p w14:paraId="7E50F6A9" w14:textId="77777777" w:rsidR="00274350" w:rsidRDefault="00274350" w:rsidP="0001393B">
      <w:pPr>
        <w:pStyle w:val="PargrafodaLista"/>
        <w:numPr>
          <w:ilvl w:val="2"/>
          <w:numId w:val="1"/>
        </w:numPr>
        <w:spacing w:after="0" w:line="276" w:lineRule="auto"/>
        <w:ind w:left="1701" w:hanging="850"/>
        <w:contextualSpacing w:val="0"/>
        <w:jc w:val="both"/>
        <w:rPr>
          <w:rFonts w:ascii="Arial" w:eastAsia="Arial" w:hAnsi="Arial" w:cs="Arial"/>
          <w:sz w:val="24"/>
          <w:szCs w:val="24"/>
        </w:rPr>
      </w:pPr>
      <w:r w:rsidRPr="0039239F">
        <w:rPr>
          <w:rFonts w:ascii="Arial" w:eastAsia="Arial" w:hAnsi="Arial" w:cs="Arial"/>
          <w:sz w:val="24"/>
          <w:szCs w:val="24"/>
        </w:rPr>
        <w:t>Inexecutar total ou parcialmente qualquer das obrigações assumidas em decorrência da contratação.</w:t>
      </w:r>
    </w:p>
    <w:p w14:paraId="03139B92" w14:textId="77777777" w:rsidR="00274350" w:rsidRDefault="00274350" w:rsidP="0001393B">
      <w:pPr>
        <w:pStyle w:val="PargrafodaLista"/>
        <w:numPr>
          <w:ilvl w:val="2"/>
          <w:numId w:val="1"/>
        </w:numPr>
        <w:spacing w:after="0" w:line="276" w:lineRule="auto"/>
        <w:ind w:left="1701" w:hanging="850"/>
        <w:contextualSpacing w:val="0"/>
        <w:jc w:val="both"/>
        <w:rPr>
          <w:rFonts w:ascii="Arial" w:eastAsia="Arial" w:hAnsi="Arial" w:cs="Arial"/>
          <w:sz w:val="24"/>
          <w:szCs w:val="24"/>
        </w:rPr>
      </w:pPr>
      <w:r w:rsidRPr="0039239F">
        <w:rPr>
          <w:rFonts w:ascii="Arial" w:eastAsia="Arial" w:hAnsi="Arial" w:cs="Arial"/>
          <w:sz w:val="24"/>
          <w:szCs w:val="24"/>
        </w:rPr>
        <w:t>Ensejar o retardamento da execução do objeto.</w:t>
      </w:r>
    </w:p>
    <w:p w14:paraId="2243F25A" w14:textId="77777777" w:rsidR="00274350" w:rsidRDefault="00274350" w:rsidP="0001393B">
      <w:pPr>
        <w:pStyle w:val="PargrafodaLista"/>
        <w:numPr>
          <w:ilvl w:val="2"/>
          <w:numId w:val="1"/>
        </w:numPr>
        <w:spacing w:after="0" w:line="276" w:lineRule="auto"/>
        <w:ind w:left="1701" w:hanging="850"/>
        <w:contextualSpacing w:val="0"/>
        <w:jc w:val="both"/>
        <w:rPr>
          <w:rFonts w:ascii="Arial" w:eastAsia="Arial" w:hAnsi="Arial" w:cs="Arial"/>
          <w:sz w:val="24"/>
          <w:szCs w:val="24"/>
        </w:rPr>
      </w:pPr>
      <w:r w:rsidRPr="0039239F">
        <w:rPr>
          <w:rFonts w:ascii="Arial" w:eastAsia="Arial" w:hAnsi="Arial" w:cs="Arial"/>
          <w:sz w:val="24"/>
          <w:szCs w:val="24"/>
        </w:rPr>
        <w:t>Falhar ou fraudar na execução do contrato.</w:t>
      </w:r>
    </w:p>
    <w:p w14:paraId="23B53706" w14:textId="77777777" w:rsidR="00274350" w:rsidRDefault="00274350" w:rsidP="0001393B">
      <w:pPr>
        <w:pStyle w:val="PargrafodaLista"/>
        <w:numPr>
          <w:ilvl w:val="2"/>
          <w:numId w:val="1"/>
        </w:numPr>
        <w:spacing w:after="0" w:line="276" w:lineRule="auto"/>
        <w:ind w:left="1701" w:hanging="850"/>
        <w:contextualSpacing w:val="0"/>
        <w:jc w:val="both"/>
        <w:rPr>
          <w:rFonts w:ascii="Arial" w:eastAsia="Arial" w:hAnsi="Arial" w:cs="Arial"/>
          <w:sz w:val="24"/>
          <w:szCs w:val="24"/>
        </w:rPr>
      </w:pPr>
      <w:r w:rsidRPr="0039239F">
        <w:rPr>
          <w:rFonts w:ascii="Arial" w:eastAsia="Arial" w:hAnsi="Arial" w:cs="Arial"/>
          <w:sz w:val="24"/>
          <w:szCs w:val="24"/>
        </w:rPr>
        <w:lastRenderedPageBreak/>
        <w:t>Comportar-se de modo inidôneo.</w:t>
      </w:r>
    </w:p>
    <w:p w14:paraId="7A0CA0DE" w14:textId="77777777" w:rsidR="00274350" w:rsidRDefault="00274350" w:rsidP="0001393B">
      <w:pPr>
        <w:pStyle w:val="PargrafodaLista"/>
        <w:numPr>
          <w:ilvl w:val="2"/>
          <w:numId w:val="1"/>
        </w:numPr>
        <w:spacing w:after="0" w:line="276" w:lineRule="auto"/>
        <w:ind w:left="1701" w:hanging="850"/>
        <w:contextualSpacing w:val="0"/>
        <w:jc w:val="both"/>
        <w:rPr>
          <w:rFonts w:ascii="Arial" w:eastAsia="Arial" w:hAnsi="Arial" w:cs="Arial"/>
          <w:sz w:val="24"/>
          <w:szCs w:val="24"/>
        </w:rPr>
      </w:pPr>
      <w:r w:rsidRPr="0039239F">
        <w:rPr>
          <w:rFonts w:ascii="Arial" w:eastAsia="Arial" w:hAnsi="Arial" w:cs="Arial"/>
          <w:sz w:val="24"/>
          <w:szCs w:val="24"/>
        </w:rPr>
        <w:t>Cometer fraude fiscal.</w:t>
      </w:r>
    </w:p>
    <w:p w14:paraId="51844D9F" w14:textId="77777777" w:rsidR="00274350" w:rsidRDefault="00274350" w:rsidP="0001393B">
      <w:pPr>
        <w:pStyle w:val="PargrafodaLista"/>
        <w:numPr>
          <w:ilvl w:val="2"/>
          <w:numId w:val="1"/>
        </w:numPr>
        <w:spacing w:after="0" w:line="276" w:lineRule="auto"/>
        <w:ind w:left="1701" w:hanging="850"/>
        <w:contextualSpacing w:val="0"/>
        <w:jc w:val="both"/>
        <w:rPr>
          <w:rFonts w:ascii="Arial" w:eastAsia="Arial" w:hAnsi="Arial" w:cs="Arial"/>
          <w:sz w:val="24"/>
          <w:szCs w:val="24"/>
        </w:rPr>
      </w:pPr>
      <w:r w:rsidRPr="0039239F">
        <w:rPr>
          <w:rFonts w:ascii="Arial" w:eastAsia="Arial" w:hAnsi="Arial" w:cs="Arial"/>
          <w:sz w:val="24"/>
          <w:szCs w:val="24"/>
        </w:rPr>
        <w:t>Deixar de apresentar amostras, quando solicitadas.</w:t>
      </w:r>
    </w:p>
    <w:p w14:paraId="5BA2B908" w14:textId="77777777" w:rsidR="00274350" w:rsidRDefault="00274350" w:rsidP="0001393B">
      <w:pPr>
        <w:pStyle w:val="PargrafodaLista"/>
        <w:numPr>
          <w:ilvl w:val="2"/>
          <w:numId w:val="1"/>
        </w:numPr>
        <w:spacing w:after="0" w:line="276" w:lineRule="auto"/>
        <w:ind w:left="1701" w:hanging="850"/>
        <w:contextualSpacing w:val="0"/>
        <w:jc w:val="both"/>
        <w:rPr>
          <w:rFonts w:ascii="Arial" w:eastAsia="Arial" w:hAnsi="Arial" w:cs="Arial"/>
          <w:sz w:val="24"/>
          <w:szCs w:val="24"/>
        </w:rPr>
      </w:pPr>
      <w:r w:rsidRPr="0039239F">
        <w:rPr>
          <w:rFonts w:ascii="Arial" w:eastAsia="Arial" w:hAnsi="Arial" w:cs="Arial"/>
          <w:sz w:val="24"/>
          <w:szCs w:val="24"/>
        </w:rPr>
        <w:t>Deixar de entregar ou apresentar documentação falsa exigida para o certame.</w:t>
      </w:r>
    </w:p>
    <w:p w14:paraId="0CA153CE" w14:textId="77777777" w:rsidR="00274350" w:rsidRDefault="00274350" w:rsidP="0001393B">
      <w:pPr>
        <w:pStyle w:val="PargrafodaLista"/>
        <w:numPr>
          <w:ilvl w:val="1"/>
          <w:numId w:val="1"/>
        </w:numPr>
        <w:spacing w:before="240" w:line="276" w:lineRule="auto"/>
        <w:ind w:left="851" w:hanging="567"/>
        <w:contextualSpacing w:val="0"/>
        <w:jc w:val="both"/>
        <w:rPr>
          <w:rFonts w:ascii="Arial" w:eastAsia="Arial" w:hAnsi="Arial" w:cs="Arial"/>
          <w:sz w:val="24"/>
          <w:szCs w:val="24"/>
        </w:rPr>
      </w:pPr>
      <w:r w:rsidRPr="0039239F">
        <w:rPr>
          <w:rFonts w:ascii="Arial" w:eastAsia="Arial" w:hAnsi="Arial" w:cs="Arial"/>
          <w:sz w:val="24"/>
          <w:szCs w:val="24"/>
        </w:rPr>
        <w:t>O licitante/adjudicatário que cometer qualquer das infrações discriminadas nos subitens anteriores ficará sujeito, sem prejuízo da responsabilidade civil e criminal, às seguintes sanções:</w:t>
      </w:r>
    </w:p>
    <w:p w14:paraId="2418CEE5" w14:textId="77777777" w:rsidR="00274350" w:rsidRDefault="00274350" w:rsidP="0001393B">
      <w:pPr>
        <w:pStyle w:val="PargrafodaLista"/>
        <w:numPr>
          <w:ilvl w:val="2"/>
          <w:numId w:val="1"/>
        </w:numPr>
        <w:spacing w:before="240" w:line="276" w:lineRule="auto"/>
        <w:ind w:left="1701" w:hanging="850"/>
        <w:contextualSpacing w:val="0"/>
        <w:jc w:val="both"/>
        <w:rPr>
          <w:rFonts w:ascii="Arial" w:eastAsia="Arial" w:hAnsi="Arial" w:cs="Arial"/>
          <w:sz w:val="24"/>
          <w:szCs w:val="24"/>
        </w:rPr>
      </w:pPr>
      <w:r w:rsidRPr="0039239F">
        <w:rPr>
          <w:rFonts w:ascii="Arial" w:eastAsia="Arial" w:hAnsi="Arial" w:cs="Arial"/>
          <w:sz w:val="24"/>
          <w:szCs w:val="24"/>
        </w:rPr>
        <w:t>Multa moratória de 0,5% (meio por cento) calculada sobre a parte não cumprida do contrato, até o limite de 30 (trinta) dias, quando se configurará a inexecução total ou parcial do ajuste, na dependência da gravidade do dano, tudo de acordo com a decisão da autoridade competente.</w:t>
      </w:r>
    </w:p>
    <w:p w14:paraId="66C5DE7D" w14:textId="77777777" w:rsidR="00274350" w:rsidRDefault="00274350" w:rsidP="0001393B">
      <w:pPr>
        <w:pStyle w:val="PargrafodaLista"/>
        <w:numPr>
          <w:ilvl w:val="2"/>
          <w:numId w:val="1"/>
        </w:numPr>
        <w:spacing w:before="240" w:line="276" w:lineRule="auto"/>
        <w:ind w:left="1701" w:hanging="850"/>
        <w:contextualSpacing w:val="0"/>
        <w:jc w:val="both"/>
        <w:rPr>
          <w:rFonts w:ascii="Arial" w:eastAsia="Arial" w:hAnsi="Arial" w:cs="Arial"/>
          <w:sz w:val="24"/>
          <w:szCs w:val="24"/>
        </w:rPr>
      </w:pPr>
      <w:r w:rsidRPr="0039239F">
        <w:rPr>
          <w:rFonts w:ascii="Arial" w:eastAsia="Arial" w:hAnsi="Arial" w:cs="Arial"/>
          <w:sz w:val="24"/>
          <w:szCs w:val="24"/>
        </w:rPr>
        <w:t>Multa compensatória de 10% (dez por cento) sobre o valor total do contrato, no caso de inexecução total do objeto.</w:t>
      </w:r>
    </w:p>
    <w:p w14:paraId="4FF53D32" w14:textId="77777777" w:rsidR="00274350" w:rsidRDefault="00274350" w:rsidP="0001393B">
      <w:pPr>
        <w:pStyle w:val="PargrafodaLista"/>
        <w:numPr>
          <w:ilvl w:val="3"/>
          <w:numId w:val="1"/>
        </w:numPr>
        <w:spacing w:before="240" w:line="276" w:lineRule="auto"/>
        <w:ind w:left="2694" w:hanging="993"/>
        <w:contextualSpacing w:val="0"/>
        <w:jc w:val="both"/>
        <w:rPr>
          <w:rFonts w:ascii="Arial" w:eastAsia="Arial" w:hAnsi="Arial" w:cs="Arial"/>
          <w:sz w:val="24"/>
          <w:szCs w:val="24"/>
        </w:rPr>
      </w:pPr>
      <w:r w:rsidRPr="00170D4E">
        <w:rPr>
          <w:rFonts w:ascii="Arial" w:eastAsia="Arial" w:hAnsi="Arial" w:cs="Arial"/>
          <w:sz w:val="24"/>
          <w:szCs w:val="24"/>
        </w:rPr>
        <w:t>Em caso de inexecução parcial, a multa compensatória, no mesmo percentual do subitem acima, será aplicada de forma proporcional à obrigação inadimplida.</w:t>
      </w:r>
    </w:p>
    <w:p w14:paraId="68F786BF" w14:textId="79EC3428" w:rsidR="009C6BC1" w:rsidRPr="009C6BC1" w:rsidRDefault="009C6BC1" w:rsidP="009C6BC1">
      <w:pPr>
        <w:pStyle w:val="PargrafodaLista"/>
        <w:numPr>
          <w:ilvl w:val="2"/>
          <w:numId w:val="1"/>
        </w:numPr>
        <w:spacing w:before="240" w:line="276" w:lineRule="auto"/>
        <w:ind w:left="1701" w:hanging="850"/>
        <w:contextualSpacing w:val="0"/>
        <w:jc w:val="both"/>
        <w:rPr>
          <w:rFonts w:ascii="Arial" w:eastAsia="Arial" w:hAnsi="Arial" w:cs="Arial"/>
          <w:sz w:val="24"/>
          <w:szCs w:val="24"/>
        </w:rPr>
      </w:pPr>
      <w:r>
        <w:rPr>
          <w:rFonts w:ascii="Arial" w:eastAsia="Arial" w:hAnsi="Arial" w:cs="Arial"/>
          <w:sz w:val="24"/>
          <w:szCs w:val="24"/>
        </w:rPr>
        <w:t>Multa de 10% (dez por cento) sobre o valor total registrado pela recusa em assinar a ata de registro de preços.</w:t>
      </w:r>
    </w:p>
    <w:p w14:paraId="0E399490" w14:textId="77777777" w:rsidR="00274350" w:rsidRDefault="00274350" w:rsidP="0001393B">
      <w:pPr>
        <w:pStyle w:val="PargrafodaLista"/>
        <w:numPr>
          <w:ilvl w:val="2"/>
          <w:numId w:val="1"/>
        </w:numPr>
        <w:spacing w:before="240" w:line="276" w:lineRule="auto"/>
        <w:ind w:left="1701" w:hanging="850"/>
        <w:contextualSpacing w:val="0"/>
        <w:jc w:val="both"/>
        <w:rPr>
          <w:rFonts w:ascii="Arial" w:eastAsia="Arial" w:hAnsi="Arial" w:cs="Arial"/>
          <w:sz w:val="24"/>
          <w:szCs w:val="24"/>
        </w:rPr>
      </w:pPr>
      <w:r w:rsidRPr="00170D4E">
        <w:rPr>
          <w:rFonts w:ascii="Arial" w:eastAsia="Arial" w:hAnsi="Arial" w:cs="Arial"/>
          <w:sz w:val="24"/>
          <w:szCs w:val="24"/>
        </w:rPr>
        <w:t>Multa de 0,01%, calculada sobre o valor da proposta apresentada no certame pelo licitante, caso este não apresente amostras, quando solicitadas.</w:t>
      </w:r>
    </w:p>
    <w:p w14:paraId="52051348" w14:textId="77777777" w:rsidR="00274350" w:rsidRDefault="00274350" w:rsidP="0001393B">
      <w:pPr>
        <w:pStyle w:val="PargrafodaLista"/>
        <w:numPr>
          <w:ilvl w:val="2"/>
          <w:numId w:val="1"/>
        </w:numPr>
        <w:spacing w:before="240" w:line="276" w:lineRule="auto"/>
        <w:ind w:left="1701" w:hanging="850"/>
        <w:contextualSpacing w:val="0"/>
        <w:jc w:val="both"/>
        <w:rPr>
          <w:rFonts w:ascii="Arial" w:eastAsia="Arial" w:hAnsi="Arial" w:cs="Arial"/>
          <w:sz w:val="24"/>
          <w:szCs w:val="24"/>
        </w:rPr>
      </w:pPr>
      <w:r w:rsidRPr="00170D4E">
        <w:rPr>
          <w:rFonts w:ascii="Arial" w:eastAsia="Arial" w:hAnsi="Arial" w:cs="Arial"/>
          <w:sz w:val="24"/>
          <w:szCs w:val="24"/>
        </w:rPr>
        <w:t>Impedimento de licitar e contratar com órgãos e entidades da União com o consequente descredenciamento no SICAF pelo prazo de até 5 (cinco) anos.</w:t>
      </w:r>
    </w:p>
    <w:p w14:paraId="27C18920" w14:textId="77777777" w:rsidR="00274350" w:rsidRDefault="00274350" w:rsidP="0001393B">
      <w:pPr>
        <w:pStyle w:val="PargrafodaLista"/>
        <w:numPr>
          <w:ilvl w:val="1"/>
          <w:numId w:val="1"/>
        </w:numPr>
        <w:spacing w:before="240" w:line="276" w:lineRule="auto"/>
        <w:ind w:left="851" w:hanging="567"/>
        <w:contextualSpacing w:val="0"/>
        <w:jc w:val="both"/>
        <w:rPr>
          <w:rFonts w:ascii="Arial" w:eastAsia="Arial" w:hAnsi="Arial" w:cs="Arial"/>
          <w:sz w:val="24"/>
          <w:szCs w:val="24"/>
        </w:rPr>
      </w:pPr>
      <w:r w:rsidRPr="00170D4E">
        <w:rPr>
          <w:rFonts w:ascii="Arial" w:eastAsia="Arial" w:hAnsi="Arial" w:cs="Arial"/>
          <w:sz w:val="24"/>
          <w:szCs w:val="24"/>
        </w:rPr>
        <w:t xml:space="preserve"> A penalidade de multa pode ser aplicada cumulativamente com as demais sanções.</w:t>
      </w:r>
    </w:p>
    <w:p w14:paraId="46B64D8B" w14:textId="77777777" w:rsidR="00274350" w:rsidRDefault="00274350" w:rsidP="0001393B">
      <w:pPr>
        <w:pStyle w:val="PargrafodaLista"/>
        <w:numPr>
          <w:ilvl w:val="1"/>
          <w:numId w:val="1"/>
        </w:numPr>
        <w:spacing w:before="240" w:line="276" w:lineRule="auto"/>
        <w:ind w:left="851" w:hanging="567"/>
        <w:contextualSpacing w:val="0"/>
        <w:jc w:val="both"/>
        <w:rPr>
          <w:rFonts w:ascii="Arial" w:eastAsia="Arial" w:hAnsi="Arial" w:cs="Arial"/>
          <w:sz w:val="24"/>
          <w:szCs w:val="24"/>
        </w:rPr>
      </w:pPr>
      <w:r w:rsidRPr="00170D4E">
        <w:rPr>
          <w:rFonts w:ascii="Arial" w:eastAsia="Arial" w:hAnsi="Arial" w:cs="Arial"/>
          <w:sz w:val="24"/>
          <w:szCs w:val="24"/>
        </w:rPr>
        <w:t>A aplicação de qualquer das penalidades previstas realizar-se-á em processo administrativo que assegurará o contraditório e a ampla defesa à Contratada, observando-se o procedimento previsto na Lei nº 8.666, de 1993, e subsidiariamente a Lei nº 9.784, de 1999.</w:t>
      </w:r>
    </w:p>
    <w:p w14:paraId="5AC99AD2" w14:textId="77777777" w:rsidR="00274350" w:rsidRDefault="00274350" w:rsidP="0001393B">
      <w:pPr>
        <w:pStyle w:val="PargrafodaLista"/>
        <w:numPr>
          <w:ilvl w:val="2"/>
          <w:numId w:val="1"/>
        </w:numPr>
        <w:spacing w:before="240" w:line="276" w:lineRule="auto"/>
        <w:ind w:left="1701" w:hanging="850"/>
        <w:contextualSpacing w:val="0"/>
        <w:jc w:val="both"/>
        <w:rPr>
          <w:rFonts w:ascii="Arial" w:eastAsia="Arial" w:hAnsi="Arial" w:cs="Arial"/>
          <w:sz w:val="24"/>
          <w:szCs w:val="24"/>
        </w:rPr>
      </w:pPr>
      <w:r w:rsidRPr="00170D4E">
        <w:rPr>
          <w:rFonts w:ascii="Arial" w:eastAsia="Arial" w:hAnsi="Arial" w:cs="Arial"/>
          <w:sz w:val="24"/>
          <w:szCs w:val="24"/>
        </w:rPr>
        <w:t xml:space="preserve">As notificações decorrentes de procedimentos de punições administrativas serão feitas através de Carta Registrada, publicação dos atos no D.O.E do </w:t>
      </w:r>
      <w:r w:rsidRPr="00170D4E">
        <w:rPr>
          <w:rFonts w:ascii="Arial" w:eastAsia="Arial" w:hAnsi="Arial" w:cs="Arial"/>
          <w:sz w:val="24"/>
          <w:szCs w:val="24"/>
        </w:rPr>
        <w:lastRenderedPageBreak/>
        <w:t>Município, ou pelos e-mails informados pelo fornecedor no certame e no decorrer e no decorrer da contratação;</w:t>
      </w:r>
    </w:p>
    <w:p w14:paraId="03455584" w14:textId="77777777" w:rsidR="00274350" w:rsidRDefault="00274350" w:rsidP="0001393B">
      <w:pPr>
        <w:pStyle w:val="PargrafodaLista"/>
        <w:numPr>
          <w:ilvl w:val="2"/>
          <w:numId w:val="1"/>
        </w:numPr>
        <w:spacing w:before="240" w:line="276" w:lineRule="auto"/>
        <w:ind w:left="1701" w:hanging="850"/>
        <w:contextualSpacing w:val="0"/>
        <w:jc w:val="both"/>
        <w:rPr>
          <w:rFonts w:ascii="Arial" w:eastAsia="Arial" w:hAnsi="Arial" w:cs="Arial"/>
          <w:sz w:val="24"/>
          <w:szCs w:val="24"/>
        </w:rPr>
      </w:pPr>
      <w:r w:rsidRPr="00170D4E">
        <w:rPr>
          <w:rFonts w:ascii="Arial" w:eastAsia="Arial" w:hAnsi="Arial" w:cs="Arial"/>
          <w:sz w:val="24"/>
          <w:szCs w:val="24"/>
        </w:rPr>
        <w:t>Após a instauração do procedimento, a empresa será notificada através de um dos meios previstos no subitem anterior, para apresentar sua defesa prévia, no prazo de 5 (cinco) dias úteis;</w:t>
      </w:r>
    </w:p>
    <w:p w14:paraId="15EE59A9" w14:textId="49B15E87" w:rsidR="00274350" w:rsidRDefault="00274350" w:rsidP="0001393B">
      <w:pPr>
        <w:pStyle w:val="PargrafodaLista"/>
        <w:numPr>
          <w:ilvl w:val="2"/>
          <w:numId w:val="1"/>
        </w:numPr>
        <w:spacing w:before="240" w:line="276" w:lineRule="auto"/>
        <w:ind w:left="1701" w:hanging="850"/>
        <w:contextualSpacing w:val="0"/>
        <w:jc w:val="both"/>
        <w:rPr>
          <w:rFonts w:ascii="Arial" w:eastAsia="Arial" w:hAnsi="Arial" w:cs="Arial"/>
          <w:sz w:val="24"/>
          <w:szCs w:val="24"/>
        </w:rPr>
      </w:pPr>
      <w:r w:rsidRPr="00170D4E">
        <w:rPr>
          <w:rFonts w:ascii="Arial" w:eastAsia="Arial" w:hAnsi="Arial" w:cs="Arial"/>
          <w:sz w:val="24"/>
          <w:szCs w:val="24"/>
        </w:rPr>
        <w:t>Caso após a defesa prévia da empresa, a administração pública apresente novas provas ou argumentos, a empresa será notificada para apresentar suas alegações finais, no prazo de 10 (dez) dias</w:t>
      </w:r>
      <w:r w:rsidR="00E10514">
        <w:rPr>
          <w:rFonts w:ascii="Arial" w:eastAsia="Arial" w:hAnsi="Arial" w:cs="Arial"/>
          <w:sz w:val="24"/>
          <w:szCs w:val="24"/>
        </w:rPr>
        <w:t xml:space="preserve"> úteis</w:t>
      </w:r>
      <w:r w:rsidRPr="00170D4E">
        <w:rPr>
          <w:rFonts w:ascii="Arial" w:eastAsia="Arial" w:hAnsi="Arial" w:cs="Arial"/>
          <w:sz w:val="24"/>
          <w:szCs w:val="24"/>
        </w:rPr>
        <w:t>;</w:t>
      </w:r>
    </w:p>
    <w:p w14:paraId="73F25E6B" w14:textId="5226C701" w:rsidR="00274350" w:rsidRDefault="00274350" w:rsidP="0001393B">
      <w:pPr>
        <w:pStyle w:val="PargrafodaLista"/>
        <w:numPr>
          <w:ilvl w:val="2"/>
          <w:numId w:val="1"/>
        </w:numPr>
        <w:spacing w:before="240" w:line="276" w:lineRule="auto"/>
        <w:ind w:left="1701" w:hanging="850"/>
        <w:contextualSpacing w:val="0"/>
        <w:jc w:val="both"/>
        <w:rPr>
          <w:rFonts w:ascii="Arial" w:eastAsia="Arial" w:hAnsi="Arial" w:cs="Arial"/>
          <w:sz w:val="24"/>
          <w:szCs w:val="24"/>
        </w:rPr>
      </w:pPr>
      <w:r w:rsidRPr="00170D4E">
        <w:rPr>
          <w:rFonts w:ascii="Arial" w:eastAsia="Arial" w:hAnsi="Arial" w:cs="Arial"/>
          <w:sz w:val="24"/>
          <w:szCs w:val="24"/>
        </w:rPr>
        <w:t>Após a decisão, independente da aplicação ou não de sanções, a empresa será cientificada através de um dos meios previstos no subitem 2</w:t>
      </w:r>
      <w:r w:rsidR="0027337B">
        <w:rPr>
          <w:rFonts w:ascii="Arial" w:eastAsia="Arial" w:hAnsi="Arial" w:cs="Arial"/>
          <w:sz w:val="24"/>
          <w:szCs w:val="24"/>
        </w:rPr>
        <w:t>2</w:t>
      </w:r>
      <w:r w:rsidRPr="00170D4E">
        <w:rPr>
          <w:rFonts w:ascii="Arial" w:eastAsia="Arial" w:hAnsi="Arial" w:cs="Arial"/>
          <w:sz w:val="24"/>
          <w:szCs w:val="24"/>
        </w:rPr>
        <w:t>.4.1, sendo certo que terá outros 5 (cinco) dias úteis para apresentação de recurso à autoridade máxima, que decidirá no prazo máximo de 30 (trinta) dias</w:t>
      </w:r>
      <w:r w:rsidR="00E10514">
        <w:rPr>
          <w:rFonts w:ascii="Arial" w:eastAsia="Arial" w:hAnsi="Arial" w:cs="Arial"/>
          <w:sz w:val="24"/>
          <w:szCs w:val="24"/>
        </w:rPr>
        <w:t>, podendo ser prorrogado por igual período</w:t>
      </w:r>
      <w:r w:rsidRPr="00170D4E">
        <w:rPr>
          <w:rFonts w:ascii="Arial" w:eastAsia="Arial" w:hAnsi="Arial" w:cs="Arial"/>
          <w:sz w:val="24"/>
          <w:szCs w:val="24"/>
        </w:rPr>
        <w:t>.</w:t>
      </w:r>
    </w:p>
    <w:p w14:paraId="341D1E4A" w14:textId="77777777" w:rsidR="00274350" w:rsidRDefault="00274350" w:rsidP="0001393B">
      <w:pPr>
        <w:pStyle w:val="PargrafodaLista"/>
        <w:numPr>
          <w:ilvl w:val="1"/>
          <w:numId w:val="1"/>
        </w:numPr>
        <w:spacing w:before="240" w:line="276" w:lineRule="auto"/>
        <w:ind w:left="851" w:hanging="567"/>
        <w:contextualSpacing w:val="0"/>
        <w:jc w:val="both"/>
        <w:rPr>
          <w:rFonts w:ascii="Arial" w:eastAsia="Arial" w:hAnsi="Arial" w:cs="Arial"/>
          <w:sz w:val="24"/>
          <w:szCs w:val="24"/>
        </w:rPr>
      </w:pPr>
      <w:r w:rsidRPr="00170D4E">
        <w:rPr>
          <w:rFonts w:ascii="Arial" w:eastAsia="Arial" w:hAnsi="Arial" w:cs="Arial"/>
          <w:sz w:val="24"/>
          <w:szCs w:val="24"/>
        </w:rPr>
        <w:t>A autoridade competente, na aplicação das sanções, levará em consideração a gravidade da conduta do infrator, o caráter educativo da pena, bem como o dano causado à Administração, observado o princípio da proporcionalidade.</w:t>
      </w:r>
    </w:p>
    <w:p w14:paraId="5C1FDA9E" w14:textId="77777777" w:rsidR="00274350" w:rsidRDefault="00274350" w:rsidP="0001393B">
      <w:pPr>
        <w:pStyle w:val="PargrafodaLista"/>
        <w:numPr>
          <w:ilvl w:val="1"/>
          <w:numId w:val="1"/>
        </w:numPr>
        <w:spacing w:before="240" w:line="276" w:lineRule="auto"/>
        <w:ind w:left="851" w:hanging="567"/>
        <w:contextualSpacing w:val="0"/>
        <w:jc w:val="both"/>
        <w:rPr>
          <w:rFonts w:ascii="Arial" w:eastAsia="Arial" w:hAnsi="Arial" w:cs="Arial"/>
          <w:sz w:val="24"/>
          <w:szCs w:val="24"/>
        </w:rPr>
      </w:pPr>
      <w:r w:rsidRPr="00170D4E">
        <w:rPr>
          <w:rFonts w:ascii="Arial" w:eastAsia="Arial" w:hAnsi="Arial" w:cs="Arial"/>
          <w:sz w:val="24"/>
          <w:szCs w:val="24"/>
        </w:rPr>
        <w:t xml:space="preserve">As penalidades serão obrigatoriamente registradas no SICAF. </w:t>
      </w:r>
    </w:p>
    <w:p w14:paraId="4D12C227" w14:textId="77777777" w:rsidR="00274350" w:rsidRDefault="00274350" w:rsidP="0001393B">
      <w:pPr>
        <w:pStyle w:val="PargrafodaLista"/>
        <w:numPr>
          <w:ilvl w:val="1"/>
          <w:numId w:val="1"/>
        </w:numPr>
        <w:spacing w:before="240" w:line="276" w:lineRule="auto"/>
        <w:ind w:left="851" w:hanging="567"/>
        <w:contextualSpacing w:val="0"/>
        <w:jc w:val="both"/>
        <w:rPr>
          <w:rFonts w:ascii="Arial" w:eastAsia="Arial" w:hAnsi="Arial" w:cs="Arial"/>
          <w:sz w:val="24"/>
          <w:szCs w:val="24"/>
        </w:rPr>
      </w:pPr>
      <w:r w:rsidRPr="00170D4E">
        <w:rPr>
          <w:rFonts w:ascii="Arial" w:eastAsia="Arial" w:hAnsi="Arial" w:cs="Arial"/>
          <w:sz w:val="24"/>
          <w:szCs w:val="24"/>
        </w:rPr>
        <w:t xml:space="preserve">As demais sanções por atos praticados no decorrer da contratação poderão estar previstas no Termo de Referência (Anexo I). </w:t>
      </w:r>
    </w:p>
    <w:p w14:paraId="63AF3B71" w14:textId="77777777" w:rsidR="00274350" w:rsidRPr="00170D4E" w:rsidRDefault="00274350" w:rsidP="0001393B">
      <w:pPr>
        <w:pStyle w:val="PargrafodaLista"/>
        <w:numPr>
          <w:ilvl w:val="1"/>
          <w:numId w:val="1"/>
        </w:numPr>
        <w:spacing w:before="240" w:line="276" w:lineRule="auto"/>
        <w:ind w:left="851" w:hanging="567"/>
        <w:contextualSpacing w:val="0"/>
        <w:jc w:val="both"/>
        <w:rPr>
          <w:rFonts w:ascii="Arial" w:hAnsi="Arial" w:cs="Arial"/>
          <w:sz w:val="24"/>
          <w:szCs w:val="24"/>
          <w:shd w:val="clear" w:color="auto" w:fill="FFFFFF"/>
        </w:rPr>
      </w:pPr>
      <w:r w:rsidRPr="00170D4E">
        <w:rPr>
          <w:rFonts w:ascii="Arial" w:eastAsia="Arial" w:hAnsi="Arial" w:cs="Arial"/>
          <w:sz w:val="24"/>
          <w:szCs w:val="24"/>
        </w:rPr>
        <w:t xml:space="preserve">O prazo para pagamento de multas será de 05 (cinco) dias úteis a contar da intimação da empresa apenada, sendo possível, a critério da Administração, o desconto das respectivas importâncias do valor eventualmente devido. </w:t>
      </w:r>
    </w:p>
    <w:p w14:paraId="54883FC2" w14:textId="29CF6AFC" w:rsidR="00274350" w:rsidRPr="00170D4E" w:rsidRDefault="00274350" w:rsidP="0001393B">
      <w:pPr>
        <w:pStyle w:val="PargrafodaLista"/>
        <w:numPr>
          <w:ilvl w:val="1"/>
          <w:numId w:val="1"/>
        </w:numPr>
        <w:spacing w:before="240" w:line="276" w:lineRule="auto"/>
        <w:ind w:left="851" w:hanging="567"/>
        <w:contextualSpacing w:val="0"/>
        <w:jc w:val="both"/>
        <w:rPr>
          <w:rFonts w:ascii="Arial" w:hAnsi="Arial" w:cs="Arial"/>
          <w:sz w:val="24"/>
          <w:szCs w:val="24"/>
          <w:shd w:val="clear" w:color="auto" w:fill="FFFFFF"/>
        </w:rPr>
      </w:pPr>
      <w:r w:rsidRPr="00170D4E">
        <w:rPr>
          <w:rFonts w:ascii="Arial" w:eastAsia="Arial" w:hAnsi="Arial" w:cs="Arial"/>
          <w:sz w:val="24"/>
          <w:szCs w:val="24"/>
        </w:rPr>
        <w:t>O não pagamento de multas no prazo previsto ensejará a inscrição do respectivo valor como dívida ativa, sujeitando-se a</w:t>
      </w:r>
      <w:r w:rsidR="00104345">
        <w:rPr>
          <w:rFonts w:ascii="Arial" w:eastAsia="Arial" w:hAnsi="Arial" w:cs="Arial"/>
          <w:sz w:val="24"/>
          <w:szCs w:val="24"/>
        </w:rPr>
        <w:t xml:space="preserve"> empresa</w:t>
      </w:r>
      <w:r w:rsidRPr="00170D4E">
        <w:rPr>
          <w:rFonts w:ascii="Arial" w:eastAsia="Arial" w:hAnsi="Arial" w:cs="Arial"/>
          <w:sz w:val="24"/>
          <w:szCs w:val="24"/>
        </w:rPr>
        <w:t xml:space="preserve"> </w:t>
      </w:r>
      <w:r w:rsidR="00104345">
        <w:rPr>
          <w:rFonts w:ascii="Arial" w:eastAsia="Arial" w:hAnsi="Arial" w:cs="Arial"/>
          <w:sz w:val="24"/>
          <w:szCs w:val="24"/>
        </w:rPr>
        <w:t>l</w:t>
      </w:r>
      <w:r w:rsidR="003D69F5">
        <w:rPr>
          <w:rFonts w:ascii="Arial" w:eastAsia="Arial" w:hAnsi="Arial" w:cs="Arial"/>
          <w:sz w:val="24"/>
          <w:szCs w:val="24"/>
        </w:rPr>
        <w:t>icitante</w:t>
      </w:r>
      <w:r w:rsidR="00104345">
        <w:rPr>
          <w:rFonts w:ascii="Arial" w:eastAsia="Arial" w:hAnsi="Arial" w:cs="Arial"/>
          <w:sz w:val="24"/>
          <w:szCs w:val="24"/>
        </w:rPr>
        <w:t>/adjudicatária</w:t>
      </w:r>
      <w:r w:rsidRPr="00170D4E">
        <w:rPr>
          <w:rFonts w:ascii="Arial" w:eastAsia="Arial" w:hAnsi="Arial" w:cs="Arial"/>
          <w:sz w:val="24"/>
          <w:szCs w:val="24"/>
        </w:rPr>
        <w:t xml:space="preserve"> ao processo judicial de execução.</w:t>
      </w:r>
    </w:p>
    <w:p w14:paraId="0A02C9ED" w14:textId="77777777" w:rsidR="003D0EFF" w:rsidRPr="00D0620B" w:rsidRDefault="003D0EFF" w:rsidP="001E1C71">
      <w:pPr>
        <w:numPr>
          <w:ilvl w:val="0"/>
          <w:numId w:val="1"/>
        </w:numPr>
        <w:spacing w:before="240" w:after="120" w:line="276" w:lineRule="auto"/>
        <w:ind w:left="284" w:right="49"/>
        <w:jc w:val="both"/>
        <w:rPr>
          <w:rFonts w:ascii="Arial" w:eastAsia="Arial" w:hAnsi="Arial" w:cs="Arial"/>
          <w:b/>
          <w:bCs/>
          <w:sz w:val="24"/>
          <w:szCs w:val="24"/>
        </w:rPr>
      </w:pPr>
      <w:r w:rsidRPr="00D0620B">
        <w:rPr>
          <w:rFonts w:ascii="Arial" w:eastAsia="Arial" w:hAnsi="Arial" w:cs="Arial"/>
          <w:b/>
          <w:bCs/>
          <w:sz w:val="24"/>
          <w:szCs w:val="24"/>
        </w:rPr>
        <w:t>DA IMPUGNAÇÃO AO EDITAL E DO PEDIDO DE ESCLARECIMENTO</w:t>
      </w:r>
    </w:p>
    <w:p w14:paraId="28093169" w14:textId="77777777" w:rsidR="003D0EFF" w:rsidRPr="003D0EFF" w:rsidRDefault="003D0EFF" w:rsidP="001E1C71">
      <w:pPr>
        <w:numPr>
          <w:ilvl w:val="1"/>
          <w:numId w:val="1"/>
        </w:numPr>
        <w:spacing w:before="240" w:after="120" w:line="276" w:lineRule="auto"/>
        <w:ind w:left="851" w:right="49" w:hanging="567"/>
        <w:jc w:val="both"/>
        <w:rPr>
          <w:rFonts w:ascii="Arial" w:eastAsia="Arial" w:hAnsi="Arial" w:cs="Arial"/>
          <w:sz w:val="24"/>
          <w:szCs w:val="24"/>
        </w:rPr>
      </w:pPr>
      <w:r w:rsidRPr="003D0EFF">
        <w:rPr>
          <w:rFonts w:ascii="Arial" w:eastAsia="Arial" w:hAnsi="Arial" w:cs="Arial"/>
          <w:sz w:val="24"/>
          <w:szCs w:val="24"/>
        </w:rPr>
        <w:t xml:space="preserve">Até 03 (três) dias úteis antes da data designada para a abertura da sessão pública, qualquer pessoa poderá impugnar este Edital. </w:t>
      </w:r>
    </w:p>
    <w:p w14:paraId="03B95859" w14:textId="77777777" w:rsidR="003D0EFF" w:rsidRPr="003D0EFF" w:rsidRDefault="003D0EFF" w:rsidP="001E1C71">
      <w:pPr>
        <w:numPr>
          <w:ilvl w:val="1"/>
          <w:numId w:val="1"/>
        </w:numPr>
        <w:spacing w:after="120" w:line="276" w:lineRule="auto"/>
        <w:ind w:left="851" w:right="49" w:hanging="567"/>
        <w:jc w:val="both"/>
        <w:rPr>
          <w:rFonts w:ascii="Arial" w:eastAsia="Arial" w:hAnsi="Arial" w:cs="Arial"/>
          <w:sz w:val="24"/>
          <w:szCs w:val="24"/>
        </w:rPr>
      </w:pPr>
      <w:r w:rsidRPr="003D0EFF">
        <w:rPr>
          <w:rFonts w:ascii="Arial" w:eastAsia="Arial" w:hAnsi="Arial" w:cs="Arial"/>
          <w:sz w:val="24"/>
          <w:szCs w:val="24"/>
        </w:rPr>
        <w:t xml:space="preserve">A impugnação poderá ser realizada por forma eletrônica, pelo e-mail </w:t>
      </w:r>
      <w:hyperlink r:id="rId15" w:history="1">
        <w:r w:rsidR="00D0620B" w:rsidRPr="00913AD7">
          <w:rPr>
            <w:rStyle w:val="Hyperlink"/>
            <w:rFonts w:ascii="Arial" w:eastAsia="Arial" w:hAnsi="Arial" w:cs="Arial"/>
            <w:sz w:val="24"/>
            <w:szCs w:val="24"/>
          </w:rPr>
          <w:t>licitacao.impugnacao@teresopolis.rj.gov.br</w:t>
        </w:r>
      </w:hyperlink>
      <w:r w:rsidR="00D0620B">
        <w:rPr>
          <w:rFonts w:ascii="Arial" w:eastAsia="Arial" w:hAnsi="Arial" w:cs="Arial"/>
          <w:sz w:val="24"/>
          <w:szCs w:val="24"/>
        </w:rPr>
        <w:t xml:space="preserve">, </w:t>
      </w:r>
      <w:r w:rsidRPr="003D0EFF">
        <w:rPr>
          <w:rFonts w:ascii="Arial" w:eastAsia="Arial" w:hAnsi="Arial" w:cs="Arial"/>
          <w:sz w:val="24"/>
          <w:szCs w:val="24"/>
        </w:rPr>
        <w:t xml:space="preserve">ou por petição dirigida ou protocolada no Protocolo Geral do Município, Avenida Feliciano Sodré, nº 675, Várzea, Teresópolis/RJ. </w:t>
      </w:r>
    </w:p>
    <w:p w14:paraId="787F0194" w14:textId="77777777" w:rsidR="003D0EFF" w:rsidRPr="003D0EFF" w:rsidRDefault="003D0EFF" w:rsidP="001E1C71">
      <w:pPr>
        <w:numPr>
          <w:ilvl w:val="1"/>
          <w:numId w:val="1"/>
        </w:numPr>
        <w:spacing w:after="120" w:line="276" w:lineRule="auto"/>
        <w:ind w:left="851" w:right="49" w:hanging="567"/>
        <w:jc w:val="both"/>
        <w:rPr>
          <w:rFonts w:ascii="Arial" w:eastAsia="Arial" w:hAnsi="Arial" w:cs="Arial"/>
          <w:sz w:val="24"/>
          <w:szCs w:val="24"/>
        </w:rPr>
      </w:pPr>
      <w:r w:rsidRPr="003D0EFF">
        <w:rPr>
          <w:rFonts w:ascii="Arial" w:eastAsia="Arial" w:hAnsi="Arial" w:cs="Arial"/>
          <w:sz w:val="24"/>
          <w:szCs w:val="24"/>
        </w:rPr>
        <w:lastRenderedPageBreak/>
        <w:t>Caberá ao Pregoeiro, auxiliado pelos responsáveis pela elaboração deste Edital e seus anexos, decidir sobre a impugnação no prazo de até 02 (dois) dias úteis contados da data de recebimento da impugnação.</w:t>
      </w:r>
    </w:p>
    <w:p w14:paraId="3B6C9442" w14:textId="77777777" w:rsidR="003D0EFF" w:rsidRPr="003D0EFF" w:rsidRDefault="003D0EFF" w:rsidP="001E1C71">
      <w:pPr>
        <w:numPr>
          <w:ilvl w:val="1"/>
          <w:numId w:val="1"/>
        </w:numPr>
        <w:spacing w:after="120" w:line="276" w:lineRule="auto"/>
        <w:ind w:left="851" w:right="49" w:hanging="567"/>
        <w:jc w:val="both"/>
        <w:rPr>
          <w:rFonts w:ascii="Arial" w:eastAsia="Arial" w:hAnsi="Arial" w:cs="Arial"/>
          <w:sz w:val="24"/>
          <w:szCs w:val="24"/>
        </w:rPr>
      </w:pPr>
      <w:r w:rsidRPr="003D0EFF">
        <w:rPr>
          <w:rFonts w:ascii="Arial" w:eastAsia="Arial" w:hAnsi="Arial" w:cs="Arial"/>
          <w:sz w:val="24"/>
          <w:szCs w:val="24"/>
        </w:rPr>
        <w:t>Acolhida a impugnação, será definida e publicada nova data para a realização do certame.</w:t>
      </w:r>
    </w:p>
    <w:p w14:paraId="4F808DCE" w14:textId="77777777" w:rsidR="003D0EFF" w:rsidRPr="003D0EFF" w:rsidRDefault="003D0EFF" w:rsidP="001E1C71">
      <w:pPr>
        <w:numPr>
          <w:ilvl w:val="1"/>
          <w:numId w:val="1"/>
        </w:numPr>
        <w:spacing w:after="120" w:line="276" w:lineRule="auto"/>
        <w:ind w:left="851" w:right="49" w:hanging="567"/>
        <w:jc w:val="both"/>
        <w:rPr>
          <w:rFonts w:ascii="Arial" w:eastAsia="Arial" w:hAnsi="Arial" w:cs="Arial"/>
          <w:sz w:val="24"/>
          <w:szCs w:val="24"/>
        </w:rPr>
      </w:pPr>
      <w:r w:rsidRPr="003D0EFF">
        <w:rPr>
          <w:rFonts w:ascii="Arial" w:eastAsia="Arial" w:hAnsi="Arial" w:cs="Arial"/>
          <w:sz w:val="24"/>
          <w:szCs w:val="24"/>
        </w:rPr>
        <w:t xml:space="preserve">Os pedidos de esclarecimentos referentes a este processo licitatório deverão ser enviados </w:t>
      </w:r>
      <w:r w:rsidR="00950055">
        <w:rPr>
          <w:rFonts w:ascii="Arial" w:eastAsia="Arial" w:hAnsi="Arial" w:cs="Arial"/>
          <w:sz w:val="24"/>
          <w:szCs w:val="24"/>
        </w:rPr>
        <w:t>a</w:t>
      </w:r>
      <w:r w:rsidRPr="003D0EFF">
        <w:rPr>
          <w:rFonts w:ascii="Arial" w:eastAsia="Arial" w:hAnsi="Arial" w:cs="Arial"/>
          <w:sz w:val="24"/>
          <w:szCs w:val="24"/>
        </w:rPr>
        <w:t>o Pregoeiro, até 03 (três) dias úteis anteriores à data designada para abertura da sessão pública, exclusivamente por meio eletrônico via internet, no endereço indicado no Edital.</w:t>
      </w:r>
    </w:p>
    <w:p w14:paraId="11CCEBE9" w14:textId="77777777" w:rsidR="003D0EFF" w:rsidRPr="003D0EFF" w:rsidRDefault="003D0EFF" w:rsidP="001E1C71">
      <w:pPr>
        <w:numPr>
          <w:ilvl w:val="1"/>
          <w:numId w:val="1"/>
        </w:numPr>
        <w:spacing w:after="120" w:line="276" w:lineRule="auto"/>
        <w:ind w:left="851" w:right="49" w:hanging="567"/>
        <w:jc w:val="both"/>
        <w:rPr>
          <w:rFonts w:ascii="Arial" w:eastAsia="Arial" w:hAnsi="Arial" w:cs="Arial"/>
          <w:sz w:val="24"/>
          <w:szCs w:val="24"/>
        </w:rPr>
      </w:pPr>
      <w:r w:rsidRPr="003D0EFF">
        <w:rPr>
          <w:rFonts w:ascii="Arial" w:eastAsia="Arial" w:hAnsi="Arial" w:cs="Arial"/>
          <w:sz w:val="24"/>
          <w:szCs w:val="24"/>
        </w:rPr>
        <w:t>O Pregoeiro responderá aos pedidos de esclarecimentos no prazo de 02 (dois) dias úteis, contado da data de recebimento do pedido, e poderá requisitar subsídios formais aos responsáveis pela elaboração do edital e dos anexos.</w:t>
      </w:r>
    </w:p>
    <w:p w14:paraId="7D82F579" w14:textId="77777777" w:rsidR="003D0EFF" w:rsidRPr="003D0EFF" w:rsidRDefault="003D0EFF" w:rsidP="001E1C71">
      <w:pPr>
        <w:numPr>
          <w:ilvl w:val="1"/>
          <w:numId w:val="1"/>
        </w:numPr>
        <w:spacing w:after="120" w:line="276" w:lineRule="auto"/>
        <w:ind w:left="851" w:right="49" w:hanging="567"/>
        <w:jc w:val="both"/>
        <w:rPr>
          <w:rFonts w:ascii="Arial" w:eastAsia="Arial" w:hAnsi="Arial" w:cs="Arial"/>
          <w:sz w:val="24"/>
          <w:szCs w:val="24"/>
        </w:rPr>
      </w:pPr>
      <w:r w:rsidRPr="003D0EFF">
        <w:rPr>
          <w:rFonts w:ascii="Arial" w:eastAsia="Arial" w:hAnsi="Arial" w:cs="Arial"/>
          <w:sz w:val="24"/>
          <w:szCs w:val="24"/>
        </w:rPr>
        <w:t>As impugnações e pedidos de esclarecimentos não suspendem os prazos previstos no certame.</w:t>
      </w:r>
    </w:p>
    <w:p w14:paraId="24102D20" w14:textId="77777777" w:rsidR="003D0EFF" w:rsidRPr="003D0EFF" w:rsidRDefault="003D0EFF" w:rsidP="001E1C71">
      <w:pPr>
        <w:numPr>
          <w:ilvl w:val="2"/>
          <w:numId w:val="1"/>
        </w:numPr>
        <w:spacing w:after="120" w:line="276" w:lineRule="auto"/>
        <w:ind w:left="1701" w:right="49" w:hanging="850"/>
        <w:jc w:val="both"/>
        <w:rPr>
          <w:rFonts w:ascii="Arial" w:eastAsia="Arial" w:hAnsi="Arial" w:cs="Arial"/>
          <w:sz w:val="24"/>
          <w:szCs w:val="24"/>
        </w:rPr>
      </w:pPr>
      <w:r w:rsidRPr="003D0EFF">
        <w:rPr>
          <w:rFonts w:ascii="Arial" w:eastAsia="Arial" w:hAnsi="Arial" w:cs="Arial"/>
          <w:sz w:val="24"/>
          <w:szCs w:val="24"/>
        </w:rPr>
        <w:t>A concessão de efeito suspensivo à impugnação é medida excepcional e deverá ser motivada pelo pregoeiro, nos autos do processo de licitação.</w:t>
      </w:r>
    </w:p>
    <w:p w14:paraId="6F7A803B" w14:textId="26DD8E0E" w:rsidR="009475B7" w:rsidRPr="00B75127" w:rsidRDefault="003D0EFF" w:rsidP="001E1C71">
      <w:pPr>
        <w:numPr>
          <w:ilvl w:val="1"/>
          <w:numId w:val="1"/>
        </w:numPr>
        <w:spacing w:before="240" w:after="120" w:line="276" w:lineRule="auto"/>
        <w:ind w:left="851" w:right="49" w:hanging="567"/>
        <w:jc w:val="both"/>
        <w:rPr>
          <w:rFonts w:ascii="Arial" w:eastAsia="Arial" w:hAnsi="Arial" w:cs="Arial"/>
          <w:sz w:val="10"/>
          <w:szCs w:val="10"/>
        </w:rPr>
      </w:pPr>
      <w:r w:rsidRPr="00B75127">
        <w:rPr>
          <w:rFonts w:ascii="Arial" w:eastAsia="Arial" w:hAnsi="Arial" w:cs="Arial"/>
          <w:sz w:val="24"/>
          <w:szCs w:val="24"/>
        </w:rPr>
        <w:t>As respostas aos pedidos de esclarecimentos serão divulgadas pelo sistema e vincularão os participantes e a administração.</w:t>
      </w:r>
    </w:p>
    <w:p w14:paraId="43669E5E" w14:textId="77777777" w:rsidR="003D0EFF" w:rsidRPr="00D0620B" w:rsidRDefault="00A56E4F" w:rsidP="001E1C71">
      <w:pPr>
        <w:numPr>
          <w:ilvl w:val="0"/>
          <w:numId w:val="1"/>
        </w:numPr>
        <w:spacing w:before="240" w:after="120" w:line="276" w:lineRule="auto"/>
        <w:ind w:left="284" w:right="49"/>
        <w:jc w:val="both"/>
        <w:rPr>
          <w:rFonts w:ascii="Arial" w:eastAsia="Arial" w:hAnsi="Arial" w:cs="Arial"/>
          <w:b/>
          <w:bCs/>
          <w:sz w:val="24"/>
          <w:szCs w:val="24"/>
        </w:rPr>
      </w:pPr>
      <w:r>
        <w:rPr>
          <w:rFonts w:ascii="Arial" w:eastAsia="Arial" w:hAnsi="Arial" w:cs="Arial"/>
          <w:b/>
          <w:bCs/>
          <w:sz w:val="24"/>
          <w:szCs w:val="24"/>
        </w:rPr>
        <w:t>DAS DISPOSIÇÕES GERAIS</w:t>
      </w:r>
    </w:p>
    <w:p w14:paraId="52D6663F" w14:textId="77777777" w:rsidR="003D0EFF" w:rsidRPr="003D0EFF" w:rsidRDefault="003D0EFF" w:rsidP="001E1C71">
      <w:pPr>
        <w:numPr>
          <w:ilvl w:val="1"/>
          <w:numId w:val="1"/>
        </w:numPr>
        <w:spacing w:before="240" w:after="120" w:line="276" w:lineRule="auto"/>
        <w:ind w:left="993" w:right="49" w:hanging="709"/>
        <w:jc w:val="both"/>
        <w:rPr>
          <w:rFonts w:ascii="Arial" w:eastAsia="Arial" w:hAnsi="Arial" w:cs="Arial"/>
          <w:sz w:val="24"/>
          <w:szCs w:val="24"/>
        </w:rPr>
      </w:pPr>
      <w:r w:rsidRPr="003D0EFF">
        <w:rPr>
          <w:rFonts w:ascii="Arial" w:eastAsia="Arial" w:hAnsi="Arial" w:cs="Arial"/>
          <w:sz w:val="24"/>
          <w:szCs w:val="24"/>
        </w:rPr>
        <w:t xml:space="preserve">Em nenhuma hipótese a licitante poderá alegar desconhecimento das condições existentes para a elaboração da proposta, bem como para a execução do </w:t>
      </w:r>
      <w:r w:rsidR="005C4530">
        <w:rPr>
          <w:rFonts w:ascii="Arial" w:eastAsia="Arial" w:hAnsi="Arial" w:cs="Arial"/>
          <w:sz w:val="24"/>
          <w:szCs w:val="24"/>
        </w:rPr>
        <w:t>Contrato</w:t>
      </w:r>
      <w:r w:rsidRPr="003D0EFF">
        <w:rPr>
          <w:rFonts w:ascii="Arial" w:eastAsia="Arial" w:hAnsi="Arial" w:cs="Arial"/>
          <w:sz w:val="24"/>
          <w:szCs w:val="24"/>
        </w:rPr>
        <w:t xml:space="preserve"> e o cumprimento das obrigações decorrentes.</w:t>
      </w:r>
    </w:p>
    <w:p w14:paraId="300C9BCB" w14:textId="77777777" w:rsidR="003D0EFF" w:rsidRPr="003D0EFF" w:rsidRDefault="003D0EFF" w:rsidP="001E1C71">
      <w:pPr>
        <w:numPr>
          <w:ilvl w:val="1"/>
          <w:numId w:val="1"/>
        </w:numPr>
        <w:spacing w:after="120" w:line="276" w:lineRule="auto"/>
        <w:ind w:left="993" w:right="49" w:hanging="709"/>
        <w:jc w:val="both"/>
        <w:rPr>
          <w:rFonts w:ascii="Arial" w:eastAsia="Arial" w:hAnsi="Arial" w:cs="Arial"/>
          <w:sz w:val="24"/>
          <w:szCs w:val="24"/>
        </w:rPr>
      </w:pPr>
      <w:r w:rsidRPr="003D0EFF">
        <w:rPr>
          <w:rFonts w:ascii="Arial" w:eastAsia="Arial" w:hAnsi="Arial" w:cs="Arial"/>
          <w:sz w:val="24"/>
          <w:szCs w:val="24"/>
        </w:rPr>
        <w:t>Da sessão pública do Pregão divulgar-se-á Ata no sistema eletrônico.</w:t>
      </w:r>
    </w:p>
    <w:p w14:paraId="6EC18D8A" w14:textId="5B119BF1" w:rsidR="003D0EFF" w:rsidRPr="003D0EFF" w:rsidRDefault="003D0EFF" w:rsidP="001E1C71">
      <w:pPr>
        <w:numPr>
          <w:ilvl w:val="1"/>
          <w:numId w:val="1"/>
        </w:numPr>
        <w:spacing w:after="120" w:line="276" w:lineRule="auto"/>
        <w:ind w:left="993" w:right="49" w:hanging="709"/>
        <w:jc w:val="both"/>
        <w:rPr>
          <w:rFonts w:ascii="Arial" w:eastAsia="Arial" w:hAnsi="Arial" w:cs="Arial"/>
          <w:sz w:val="24"/>
          <w:szCs w:val="24"/>
        </w:rPr>
      </w:pPr>
      <w:r w:rsidRPr="003D0EFF">
        <w:rPr>
          <w:rFonts w:ascii="Arial" w:eastAsia="Arial" w:hAnsi="Arial" w:cs="Arial"/>
          <w:sz w:val="24"/>
          <w:szCs w:val="24"/>
        </w:rPr>
        <w:t>Não havendo expediente ou ocorrendo qualquer fato superveniente que impeça a realização do certame na data marcada, a sessão será automaticamente transferida para o primeiro dia útil subsequente, no mesmo horário anteriormente estabelecido, desde que não haja comunicação em contrário, pelo Pregoeiro.</w:t>
      </w:r>
      <w:r w:rsidR="004E2E28">
        <w:rPr>
          <w:rFonts w:ascii="Arial" w:eastAsia="Arial" w:hAnsi="Arial" w:cs="Arial"/>
          <w:sz w:val="24"/>
          <w:szCs w:val="24"/>
        </w:rPr>
        <w:t xml:space="preserve"> </w:t>
      </w:r>
    </w:p>
    <w:p w14:paraId="125FDC53" w14:textId="77777777" w:rsidR="003D0EFF" w:rsidRPr="003D0EFF" w:rsidRDefault="003D0EFF" w:rsidP="001E1C71">
      <w:pPr>
        <w:numPr>
          <w:ilvl w:val="1"/>
          <w:numId w:val="1"/>
        </w:numPr>
        <w:spacing w:after="120" w:line="276" w:lineRule="auto"/>
        <w:ind w:left="993" w:right="49" w:hanging="709"/>
        <w:jc w:val="both"/>
        <w:rPr>
          <w:rFonts w:ascii="Arial" w:eastAsia="Arial" w:hAnsi="Arial" w:cs="Arial"/>
          <w:sz w:val="24"/>
          <w:szCs w:val="24"/>
        </w:rPr>
      </w:pPr>
      <w:r w:rsidRPr="003D0EFF">
        <w:rPr>
          <w:rFonts w:ascii="Arial" w:eastAsia="Arial" w:hAnsi="Arial" w:cs="Arial"/>
          <w:sz w:val="24"/>
          <w:szCs w:val="24"/>
        </w:rPr>
        <w:t>Todas as referências de tempo no Edital, no aviso e durante a sessão pública observarão o horário de Brasília – DF.</w:t>
      </w:r>
    </w:p>
    <w:p w14:paraId="029412EE" w14:textId="77777777" w:rsidR="003D0EFF" w:rsidRPr="003D0EFF" w:rsidRDefault="003D0EFF" w:rsidP="001E1C71">
      <w:pPr>
        <w:numPr>
          <w:ilvl w:val="1"/>
          <w:numId w:val="1"/>
        </w:numPr>
        <w:spacing w:after="120" w:line="276" w:lineRule="auto"/>
        <w:ind w:left="993" w:right="49" w:hanging="709"/>
        <w:jc w:val="both"/>
        <w:rPr>
          <w:rFonts w:ascii="Arial" w:eastAsia="Arial" w:hAnsi="Arial" w:cs="Arial"/>
          <w:sz w:val="24"/>
          <w:szCs w:val="24"/>
        </w:rPr>
      </w:pPr>
      <w:r w:rsidRPr="003D0EFF">
        <w:rPr>
          <w:rFonts w:ascii="Arial" w:eastAsia="Arial" w:hAnsi="Arial" w:cs="Arial"/>
          <w:sz w:val="24"/>
          <w:szCs w:val="24"/>
        </w:rPr>
        <w:t>O licitante será responsável por todas as transações que forem efetuadas em seu nome no sistema eletrônico, assumindo como firmes e verdadeiras suas propostas e lances.</w:t>
      </w:r>
    </w:p>
    <w:p w14:paraId="05A6DF79" w14:textId="77777777" w:rsidR="003D0EFF" w:rsidRPr="003D0EFF" w:rsidRDefault="003D0EFF" w:rsidP="001E1C71">
      <w:pPr>
        <w:numPr>
          <w:ilvl w:val="1"/>
          <w:numId w:val="1"/>
        </w:numPr>
        <w:spacing w:after="120" w:line="276" w:lineRule="auto"/>
        <w:ind w:left="993" w:right="49" w:hanging="709"/>
        <w:jc w:val="both"/>
        <w:rPr>
          <w:rFonts w:ascii="Arial" w:eastAsia="Arial" w:hAnsi="Arial" w:cs="Arial"/>
          <w:sz w:val="24"/>
          <w:szCs w:val="24"/>
        </w:rPr>
      </w:pPr>
      <w:r w:rsidRPr="003D0EFF">
        <w:rPr>
          <w:rFonts w:ascii="Arial" w:eastAsia="Arial" w:hAnsi="Arial" w:cs="Arial"/>
          <w:sz w:val="24"/>
          <w:szCs w:val="24"/>
        </w:rPr>
        <w:t xml:space="preserve">Incumbirá ao licitante acompanhar as operações no sistema eletrônico durante a sessão pública do Pregão, ficando responsável pelo ônus decorrente da perda de </w:t>
      </w:r>
      <w:r w:rsidRPr="003D0EFF">
        <w:rPr>
          <w:rFonts w:ascii="Arial" w:eastAsia="Arial" w:hAnsi="Arial" w:cs="Arial"/>
          <w:sz w:val="24"/>
          <w:szCs w:val="24"/>
        </w:rPr>
        <w:lastRenderedPageBreak/>
        <w:t>negócios, diante da inobservância de quaisquer mensagens emitidas pelo sistema ou de sua desconexão.</w:t>
      </w:r>
    </w:p>
    <w:p w14:paraId="6DD7E279" w14:textId="77777777" w:rsidR="003D0EFF" w:rsidRPr="003D0EFF" w:rsidRDefault="003D0EFF" w:rsidP="001E1C71">
      <w:pPr>
        <w:numPr>
          <w:ilvl w:val="1"/>
          <w:numId w:val="1"/>
        </w:numPr>
        <w:spacing w:after="120" w:line="276" w:lineRule="auto"/>
        <w:ind w:left="993" w:right="49" w:hanging="709"/>
        <w:jc w:val="both"/>
        <w:rPr>
          <w:rFonts w:ascii="Arial" w:eastAsia="Arial" w:hAnsi="Arial" w:cs="Arial"/>
          <w:sz w:val="24"/>
          <w:szCs w:val="24"/>
        </w:rPr>
      </w:pPr>
      <w:r w:rsidRPr="003D0EFF">
        <w:rPr>
          <w:rFonts w:ascii="Arial" w:eastAsia="Arial" w:hAnsi="Arial" w:cs="Arial"/>
          <w:sz w:val="24"/>
          <w:szCs w:val="24"/>
        </w:rPr>
        <w:t>No julgamento das propostas e da habilitação, o Pregoeiro poderá sanar erros ou falhas que não alterem a substância das propostas, dos documentos e sua validade jurídica, mediante despacho fundamentado, registrado em ata e acessível a todos, atribuindo-lhes validade e eficácia para fins de habilitação e classificação.</w:t>
      </w:r>
    </w:p>
    <w:p w14:paraId="0E1831AA" w14:textId="77777777" w:rsidR="003D0EFF" w:rsidRPr="003D0EFF" w:rsidRDefault="003D0EFF" w:rsidP="001E1C71">
      <w:pPr>
        <w:numPr>
          <w:ilvl w:val="1"/>
          <w:numId w:val="1"/>
        </w:numPr>
        <w:spacing w:after="120" w:line="276" w:lineRule="auto"/>
        <w:ind w:left="993" w:right="49" w:hanging="709"/>
        <w:jc w:val="both"/>
        <w:rPr>
          <w:rFonts w:ascii="Arial" w:eastAsia="Arial" w:hAnsi="Arial" w:cs="Arial"/>
          <w:sz w:val="24"/>
          <w:szCs w:val="24"/>
        </w:rPr>
      </w:pPr>
      <w:r w:rsidRPr="003D0EFF">
        <w:rPr>
          <w:rFonts w:ascii="Arial" w:eastAsia="Arial" w:hAnsi="Arial" w:cs="Arial"/>
          <w:sz w:val="24"/>
          <w:szCs w:val="24"/>
        </w:rPr>
        <w:t>A homologação do resultado desta licitação não implicará direito à contratação.</w:t>
      </w:r>
    </w:p>
    <w:p w14:paraId="5135F8BC" w14:textId="77777777" w:rsidR="003D0EFF" w:rsidRPr="003D0EFF" w:rsidRDefault="003D0EFF" w:rsidP="001E1C71">
      <w:pPr>
        <w:numPr>
          <w:ilvl w:val="1"/>
          <w:numId w:val="1"/>
        </w:numPr>
        <w:spacing w:after="120" w:line="276" w:lineRule="auto"/>
        <w:ind w:left="993" w:right="49" w:hanging="709"/>
        <w:jc w:val="both"/>
        <w:rPr>
          <w:rFonts w:ascii="Arial" w:eastAsia="Arial" w:hAnsi="Arial" w:cs="Arial"/>
          <w:sz w:val="24"/>
          <w:szCs w:val="24"/>
        </w:rPr>
      </w:pPr>
      <w:r w:rsidRPr="003D0EFF">
        <w:rPr>
          <w:rFonts w:ascii="Arial" w:eastAsia="Arial" w:hAnsi="Arial" w:cs="Arial"/>
          <w:sz w:val="24"/>
          <w:szCs w:val="24"/>
        </w:rPr>
        <w:t xml:space="preserve">As normas disciplinadoras da licitação serão sempre interpretadas em favor da ampliação da disputa entre os interessados, desde que não comprometam o interesse da Administração, o princípio da isonomia, a finalidade e a segurança da contratação. </w:t>
      </w:r>
    </w:p>
    <w:p w14:paraId="1E94240F" w14:textId="77777777" w:rsidR="003D0EFF" w:rsidRDefault="003D0EFF" w:rsidP="001E1C71">
      <w:pPr>
        <w:numPr>
          <w:ilvl w:val="1"/>
          <w:numId w:val="1"/>
        </w:numPr>
        <w:spacing w:after="120" w:line="276" w:lineRule="auto"/>
        <w:ind w:left="993" w:right="49" w:hanging="709"/>
        <w:jc w:val="both"/>
        <w:rPr>
          <w:rFonts w:ascii="Arial" w:eastAsia="Arial" w:hAnsi="Arial" w:cs="Arial"/>
          <w:sz w:val="24"/>
          <w:szCs w:val="24"/>
        </w:rPr>
      </w:pPr>
      <w:r w:rsidRPr="003D0EFF">
        <w:rPr>
          <w:rFonts w:ascii="Arial" w:eastAsia="Arial" w:hAnsi="Arial" w:cs="Arial"/>
          <w:sz w:val="24"/>
          <w:szCs w:val="24"/>
        </w:rPr>
        <w:t>Os licitantes assumem todos os custos de preparação e apresentação de suas propostas e a Administração não será, em nenhum caso, responsável por esses custos, independentemente da condução ou do resultado do processo licitatório.</w:t>
      </w:r>
    </w:p>
    <w:p w14:paraId="700B5C29" w14:textId="1AB8FBDA" w:rsidR="00AE5970" w:rsidRPr="00AE5970" w:rsidRDefault="00AE5970" w:rsidP="001E1C71">
      <w:pPr>
        <w:numPr>
          <w:ilvl w:val="1"/>
          <w:numId w:val="1"/>
        </w:numPr>
        <w:spacing w:after="120" w:line="276" w:lineRule="auto"/>
        <w:ind w:left="993" w:right="49" w:hanging="709"/>
        <w:jc w:val="both"/>
        <w:rPr>
          <w:rFonts w:ascii="Arial" w:eastAsia="Arial" w:hAnsi="Arial" w:cs="Arial"/>
          <w:sz w:val="24"/>
          <w:szCs w:val="24"/>
        </w:rPr>
      </w:pPr>
      <w:r w:rsidRPr="00AE5970">
        <w:rPr>
          <w:rFonts w:ascii="Arial" w:hAnsi="Arial" w:cs="Arial"/>
          <w:sz w:val="24"/>
          <w:szCs w:val="24"/>
        </w:rPr>
        <w:t>Os proponentes são responsáveis pela fidelidade e legitimidade das informações e dos documentos apresentados em qualquer fase do Procedimento Licitatório.</w:t>
      </w:r>
    </w:p>
    <w:p w14:paraId="34380C2C" w14:textId="77777777" w:rsidR="003D0EFF" w:rsidRPr="003D0EFF" w:rsidRDefault="003D0EFF" w:rsidP="001E1C71">
      <w:pPr>
        <w:numPr>
          <w:ilvl w:val="1"/>
          <w:numId w:val="1"/>
        </w:numPr>
        <w:spacing w:after="120" w:line="276" w:lineRule="auto"/>
        <w:ind w:left="993" w:right="49" w:hanging="709"/>
        <w:jc w:val="both"/>
        <w:rPr>
          <w:rFonts w:ascii="Arial" w:eastAsia="Arial" w:hAnsi="Arial" w:cs="Arial"/>
          <w:sz w:val="24"/>
          <w:szCs w:val="24"/>
        </w:rPr>
      </w:pPr>
      <w:r w:rsidRPr="003D0EFF">
        <w:rPr>
          <w:rFonts w:ascii="Arial" w:eastAsia="Arial" w:hAnsi="Arial" w:cs="Arial"/>
          <w:sz w:val="24"/>
          <w:szCs w:val="24"/>
        </w:rPr>
        <w:t>Na contagem dos prazos estabelecidos neste Edital e seus Anexos, excluir-se-á o dia do início e incluir-se-á o do vencimento. Só se iniciam e vencem os prazos em dias de expediente na Administração.</w:t>
      </w:r>
    </w:p>
    <w:p w14:paraId="6537BAB7" w14:textId="77777777" w:rsidR="003D0EFF" w:rsidRPr="003D0EFF" w:rsidRDefault="003D0EFF" w:rsidP="001E1C71">
      <w:pPr>
        <w:numPr>
          <w:ilvl w:val="1"/>
          <w:numId w:val="1"/>
        </w:numPr>
        <w:spacing w:after="120" w:line="276" w:lineRule="auto"/>
        <w:ind w:left="993" w:right="49" w:hanging="709"/>
        <w:jc w:val="both"/>
        <w:rPr>
          <w:rFonts w:ascii="Arial" w:eastAsia="Arial" w:hAnsi="Arial" w:cs="Arial"/>
          <w:sz w:val="24"/>
          <w:szCs w:val="24"/>
        </w:rPr>
      </w:pPr>
      <w:r w:rsidRPr="003D0EFF">
        <w:rPr>
          <w:rFonts w:ascii="Arial" w:eastAsia="Arial" w:hAnsi="Arial" w:cs="Arial"/>
          <w:sz w:val="24"/>
          <w:szCs w:val="24"/>
        </w:rPr>
        <w:t>O desatendimento de exigências formais não essenciais não importará o afastamento do licitante, desde que seja possível o aproveitamento do ato, observados os princípios da isonomia e do interesse público.</w:t>
      </w:r>
    </w:p>
    <w:p w14:paraId="2602EA4E" w14:textId="77777777" w:rsidR="003D0EFF" w:rsidRPr="003D0EFF" w:rsidRDefault="003D0EFF" w:rsidP="001E1C71">
      <w:pPr>
        <w:numPr>
          <w:ilvl w:val="1"/>
          <w:numId w:val="1"/>
        </w:numPr>
        <w:spacing w:after="120" w:line="276" w:lineRule="auto"/>
        <w:ind w:left="993" w:right="49" w:hanging="709"/>
        <w:jc w:val="both"/>
        <w:rPr>
          <w:rFonts w:ascii="Arial" w:eastAsia="Arial" w:hAnsi="Arial" w:cs="Arial"/>
          <w:sz w:val="24"/>
          <w:szCs w:val="24"/>
        </w:rPr>
      </w:pPr>
      <w:r w:rsidRPr="003D0EFF">
        <w:rPr>
          <w:rFonts w:ascii="Arial" w:eastAsia="Arial" w:hAnsi="Arial" w:cs="Arial"/>
          <w:sz w:val="24"/>
          <w:szCs w:val="24"/>
        </w:rPr>
        <w:t>Em caso de divergência entre disposições deste Edital e de seus anexos ou demais peças que compõem o processo, prevalecerá as deste Edital.</w:t>
      </w:r>
    </w:p>
    <w:p w14:paraId="58E3746C" w14:textId="450CCD7B" w:rsidR="003D0EFF" w:rsidRDefault="003D0EFF" w:rsidP="001E1C71">
      <w:pPr>
        <w:numPr>
          <w:ilvl w:val="1"/>
          <w:numId w:val="1"/>
        </w:numPr>
        <w:spacing w:after="120" w:line="276" w:lineRule="auto"/>
        <w:ind w:left="993" w:right="49" w:hanging="709"/>
        <w:jc w:val="both"/>
        <w:rPr>
          <w:rFonts w:ascii="Arial" w:eastAsia="Arial" w:hAnsi="Arial" w:cs="Arial"/>
          <w:sz w:val="24"/>
          <w:szCs w:val="24"/>
        </w:rPr>
      </w:pPr>
      <w:r w:rsidRPr="003D0EFF">
        <w:rPr>
          <w:rFonts w:ascii="Arial" w:eastAsia="Arial" w:hAnsi="Arial" w:cs="Arial"/>
          <w:sz w:val="24"/>
          <w:szCs w:val="24"/>
        </w:rPr>
        <w:t xml:space="preserve">O Edital está disponibilizado, na íntegra, no endereço eletrônico </w:t>
      </w:r>
      <w:hyperlink r:id="rId16" w:history="1">
        <w:r w:rsidRPr="0006349F">
          <w:rPr>
            <w:rStyle w:val="Hyperlink"/>
            <w:rFonts w:ascii="Arial" w:eastAsia="Arial" w:hAnsi="Arial" w:cs="Arial"/>
            <w:sz w:val="24"/>
            <w:szCs w:val="24"/>
          </w:rPr>
          <w:t>www.licitacao.teresopolis.rj.gov.br</w:t>
        </w:r>
      </w:hyperlink>
      <w:r w:rsidRPr="003D0EFF">
        <w:rPr>
          <w:rFonts w:ascii="Arial" w:eastAsia="Arial" w:hAnsi="Arial" w:cs="Arial"/>
          <w:sz w:val="24"/>
          <w:szCs w:val="24"/>
        </w:rPr>
        <w:t xml:space="preserve">, e também poderão ser lidos e/ou obtidos no endereço Avenida Feliciano Sodré </w:t>
      </w:r>
      <w:r w:rsidR="008E1316">
        <w:rPr>
          <w:rFonts w:ascii="Arial" w:eastAsia="Arial" w:hAnsi="Arial" w:cs="Arial"/>
          <w:sz w:val="24"/>
          <w:szCs w:val="24"/>
        </w:rPr>
        <w:t>595</w:t>
      </w:r>
      <w:r w:rsidRPr="003D0EFF">
        <w:rPr>
          <w:rFonts w:ascii="Arial" w:eastAsia="Arial" w:hAnsi="Arial" w:cs="Arial"/>
          <w:sz w:val="24"/>
          <w:szCs w:val="24"/>
        </w:rPr>
        <w:t xml:space="preserve">, </w:t>
      </w:r>
      <w:r w:rsidR="008E1316">
        <w:rPr>
          <w:rFonts w:ascii="Arial" w:eastAsia="Arial" w:hAnsi="Arial" w:cs="Arial"/>
          <w:sz w:val="24"/>
          <w:szCs w:val="24"/>
        </w:rPr>
        <w:t>1</w:t>
      </w:r>
      <w:r w:rsidRPr="003D0EFF">
        <w:rPr>
          <w:rFonts w:ascii="Arial" w:eastAsia="Arial" w:hAnsi="Arial" w:cs="Arial"/>
          <w:sz w:val="24"/>
          <w:szCs w:val="24"/>
        </w:rPr>
        <w:t>º andar, Várzea, Teresópolis, RJ, n</w:t>
      </w:r>
      <w:r w:rsidR="002B63AC">
        <w:rPr>
          <w:rFonts w:ascii="Arial" w:eastAsia="Arial" w:hAnsi="Arial" w:cs="Arial"/>
          <w:sz w:val="24"/>
          <w:szCs w:val="24"/>
        </w:rPr>
        <w:t>os dias úteis, no horário das 09</w:t>
      </w:r>
      <w:r w:rsidRPr="003D0EFF">
        <w:rPr>
          <w:rFonts w:ascii="Arial" w:eastAsia="Arial" w:hAnsi="Arial" w:cs="Arial"/>
          <w:sz w:val="24"/>
          <w:szCs w:val="24"/>
        </w:rPr>
        <w:t>:00 horas às 18:00 horas, mesmo endereço e período no qual os autos do processo administrativo permanecerão com vista franqueada aos interessados.</w:t>
      </w:r>
    </w:p>
    <w:p w14:paraId="28F63504" w14:textId="77777777" w:rsidR="003E2C7E" w:rsidRPr="003D0EFF" w:rsidRDefault="003E2C7E" w:rsidP="001E1C71">
      <w:pPr>
        <w:numPr>
          <w:ilvl w:val="1"/>
          <w:numId w:val="1"/>
        </w:numPr>
        <w:spacing w:after="120" w:line="276" w:lineRule="auto"/>
        <w:ind w:left="993" w:right="49" w:hanging="709"/>
        <w:jc w:val="both"/>
        <w:rPr>
          <w:rFonts w:ascii="Arial" w:eastAsia="Arial" w:hAnsi="Arial" w:cs="Arial"/>
          <w:sz w:val="24"/>
          <w:szCs w:val="24"/>
        </w:rPr>
      </w:pPr>
      <w:r>
        <w:rPr>
          <w:rFonts w:ascii="Arial" w:eastAsia="Arial" w:hAnsi="Arial" w:cs="Arial"/>
          <w:sz w:val="24"/>
          <w:szCs w:val="24"/>
        </w:rPr>
        <w:t xml:space="preserve">Todos os requerimentos a serem realizados pelo contratado ou detentor de Atas de Registro de Preços, decorrentes ou não de contratações posteriores à assinatura da Ata, deverão ser formalizados no setor de protocolo da Prefeitura Municipal de Teresópolis, localizado na Avenida Feliciano Sodré, 675, </w:t>
      </w:r>
      <w:r w:rsidR="00C0490C">
        <w:rPr>
          <w:rFonts w:ascii="Arial" w:eastAsia="Arial" w:hAnsi="Arial" w:cs="Arial"/>
          <w:sz w:val="24"/>
          <w:szCs w:val="24"/>
        </w:rPr>
        <w:t>Várzea – Teresópolis/RJ, inclusive os de reequilíbrio, cancelamento e troca de marca.</w:t>
      </w:r>
    </w:p>
    <w:p w14:paraId="085CB5DF" w14:textId="6CA0F725" w:rsidR="003D0EFF" w:rsidRPr="003D0EFF" w:rsidRDefault="003D0EFF" w:rsidP="001E1C71">
      <w:pPr>
        <w:numPr>
          <w:ilvl w:val="1"/>
          <w:numId w:val="1"/>
        </w:numPr>
        <w:spacing w:after="120" w:line="276" w:lineRule="auto"/>
        <w:ind w:left="993" w:right="49" w:hanging="709"/>
        <w:jc w:val="both"/>
        <w:rPr>
          <w:rFonts w:ascii="Arial" w:eastAsia="Arial" w:hAnsi="Arial" w:cs="Arial"/>
          <w:sz w:val="24"/>
          <w:szCs w:val="24"/>
        </w:rPr>
      </w:pPr>
      <w:r w:rsidRPr="003D0EFF">
        <w:rPr>
          <w:rFonts w:ascii="Arial" w:eastAsia="Arial" w:hAnsi="Arial" w:cs="Arial"/>
          <w:sz w:val="24"/>
          <w:szCs w:val="24"/>
        </w:rPr>
        <w:lastRenderedPageBreak/>
        <w:t>O foro da Cidade de Teresó</w:t>
      </w:r>
      <w:r w:rsidR="005E766A">
        <w:rPr>
          <w:rFonts w:ascii="Arial" w:eastAsia="Arial" w:hAnsi="Arial" w:cs="Arial"/>
          <w:sz w:val="24"/>
          <w:szCs w:val="24"/>
        </w:rPr>
        <w:t>polis</w:t>
      </w:r>
      <w:r w:rsidRPr="003D0EFF">
        <w:rPr>
          <w:rFonts w:ascii="Arial" w:eastAsia="Arial" w:hAnsi="Arial" w:cs="Arial"/>
          <w:sz w:val="24"/>
          <w:szCs w:val="24"/>
        </w:rPr>
        <w:t xml:space="preserve"> será o único competente para dirimir e julgar toda e qualquer dúvida relativa ao presente procedimento, com exclusão de qualquer outro.</w:t>
      </w:r>
    </w:p>
    <w:p w14:paraId="67B9D033" w14:textId="77777777" w:rsidR="003D0EFF" w:rsidRPr="003D0EFF" w:rsidRDefault="003D0EFF" w:rsidP="001E1C71">
      <w:pPr>
        <w:numPr>
          <w:ilvl w:val="1"/>
          <w:numId w:val="1"/>
        </w:numPr>
        <w:spacing w:after="120" w:line="276" w:lineRule="auto"/>
        <w:ind w:left="993" w:right="49" w:hanging="709"/>
        <w:jc w:val="both"/>
        <w:rPr>
          <w:rFonts w:ascii="Arial" w:eastAsia="Arial" w:hAnsi="Arial" w:cs="Arial"/>
          <w:sz w:val="24"/>
          <w:szCs w:val="24"/>
        </w:rPr>
      </w:pPr>
      <w:r w:rsidRPr="003D0EFF">
        <w:rPr>
          <w:rFonts w:ascii="Arial" w:eastAsia="Arial" w:hAnsi="Arial" w:cs="Arial"/>
          <w:sz w:val="24"/>
          <w:szCs w:val="24"/>
        </w:rPr>
        <w:t xml:space="preserve">São integrantes deste Edital: </w:t>
      </w:r>
    </w:p>
    <w:p w14:paraId="5E752A77" w14:textId="77777777" w:rsidR="003D0EFF" w:rsidRDefault="003D0EFF" w:rsidP="001E1C71">
      <w:pPr>
        <w:spacing w:after="120" w:line="276" w:lineRule="auto"/>
        <w:ind w:left="993" w:right="49"/>
        <w:rPr>
          <w:rFonts w:ascii="Arial" w:eastAsia="Arial" w:hAnsi="Arial" w:cs="Arial"/>
          <w:sz w:val="24"/>
          <w:szCs w:val="24"/>
        </w:rPr>
      </w:pPr>
      <w:r w:rsidRPr="003D0EFF">
        <w:rPr>
          <w:rFonts w:ascii="Arial" w:eastAsia="Arial" w:hAnsi="Arial" w:cs="Arial"/>
          <w:sz w:val="24"/>
          <w:szCs w:val="24"/>
        </w:rPr>
        <w:t>Anexo I</w:t>
      </w:r>
      <w:r w:rsidRPr="003D0EFF">
        <w:rPr>
          <w:rFonts w:ascii="Arial" w:eastAsia="Arial" w:hAnsi="Arial" w:cs="Arial"/>
          <w:sz w:val="24"/>
          <w:szCs w:val="24"/>
        </w:rPr>
        <w:tab/>
        <w:t>Termo de Referência;</w:t>
      </w:r>
    </w:p>
    <w:p w14:paraId="347E8C32" w14:textId="4C82A682" w:rsidR="00475A8A" w:rsidRPr="003D0EFF" w:rsidRDefault="00475A8A" w:rsidP="001E1C71">
      <w:pPr>
        <w:spacing w:after="120" w:line="276" w:lineRule="auto"/>
        <w:ind w:left="993" w:right="49"/>
        <w:rPr>
          <w:rFonts w:ascii="Arial" w:eastAsia="Arial" w:hAnsi="Arial" w:cs="Arial"/>
          <w:sz w:val="24"/>
          <w:szCs w:val="24"/>
        </w:rPr>
      </w:pPr>
      <w:r>
        <w:rPr>
          <w:rFonts w:ascii="Arial" w:eastAsia="Arial" w:hAnsi="Arial" w:cs="Arial"/>
          <w:sz w:val="24"/>
          <w:szCs w:val="24"/>
        </w:rPr>
        <w:t>Anexo I-A Disposições Técnicas;</w:t>
      </w:r>
    </w:p>
    <w:p w14:paraId="4FEAED53" w14:textId="77777777" w:rsidR="003D0EFF" w:rsidRPr="003D0EFF" w:rsidRDefault="003D0EFF" w:rsidP="001E1C71">
      <w:pPr>
        <w:spacing w:after="120" w:line="276" w:lineRule="auto"/>
        <w:ind w:left="993" w:right="49"/>
        <w:rPr>
          <w:rFonts w:ascii="Arial" w:eastAsia="Arial" w:hAnsi="Arial" w:cs="Arial"/>
          <w:sz w:val="24"/>
          <w:szCs w:val="24"/>
        </w:rPr>
      </w:pPr>
      <w:r w:rsidRPr="003D0EFF">
        <w:rPr>
          <w:rFonts w:ascii="Arial" w:eastAsia="Arial" w:hAnsi="Arial" w:cs="Arial"/>
          <w:sz w:val="24"/>
          <w:szCs w:val="24"/>
        </w:rPr>
        <w:t>Anexo II</w:t>
      </w:r>
      <w:r w:rsidRPr="003D0EFF">
        <w:rPr>
          <w:rFonts w:ascii="Arial" w:eastAsia="Arial" w:hAnsi="Arial" w:cs="Arial"/>
          <w:sz w:val="24"/>
          <w:szCs w:val="24"/>
        </w:rPr>
        <w:tab/>
        <w:t>Modelo de Proposta de Preços;</w:t>
      </w:r>
    </w:p>
    <w:p w14:paraId="029F57AE" w14:textId="77777777" w:rsidR="003D0EFF" w:rsidRPr="003D0EFF" w:rsidRDefault="003D0EFF" w:rsidP="001E1C71">
      <w:pPr>
        <w:spacing w:after="120" w:line="276" w:lineRule="auto"/>
        <w:ind w:left="993" w:right="49"/>
        <w:rPr>
          <w:rFonts w:ascii="Arial" w:eastAsia="Arial" w:hAnsi="Arial" w:cs="Arial"/>
          <w:sz w:val="24"/>
          <w:szCs w:val="24"/>
        </w:rPr>
      </w:pPr>
      <w:r w:rsidRPr="003D0EFF">
        <w:rPr>
          <w:rFonts w:ascii="Arial" w:eastAsia="Arial" w:hAnsi="Arial" w:cs="Arial"/>
          <w:sz w:val="24"/>
          <w:szCs w:val="24"/>
        </w:rPr>
        <w:t>Anexo III</w:t>
      </w:r>
      <w:r w:rsidRPr="003D0EFF">
        <w:rPr>
          <w:rFonts w:ascii="Arial" w:eastAsia="Arial" w:hAnsi="Arial" w:cs="Arial"/>
          <w:sz w:val="24"/>
          <w:szCs w:val="24"/>
        </w:rPr>
        <w:tab/>
        <w:t>Modelo análise econômico-financeiro;</w:t>
      </w:r>
    </w:p>
    <w:p w14:paraId="35F36F79" w14:textId="18C19CE1" w:rsidR="003D0EFF" w:rsidRPr="003D0EFF" w:rsidRDefault="003D0EFF" w:rsidP="001E1C71">
      <w:pPr>
        <w:spacing w:after="120" w:line="276" w:lineRule="auto"/>
        <w:ind w:left="993" w:right="49"/>
        <w:rPr>
          <w:rFonts w:ascii="Arial" w:eastAsia="Arial" w:hAnsi="Arial" w:cs="Arial"/>
          <w:sz w:val="24"/>
          <w:szCs w:val="24"/>
        </w:rPr>
      </w:pPr>
      <w:r w:rsidRPr="003D0EFF">
        <w:rPr>
          <w:rFonts w:ascii="Arial" w:eastAsia="Arial" w:hAnsi="Arial" w:cs="Arial"/>
          <w:sz w:val="24"/>
          <w:szCs w:val="24"/>
        </w:rPr>
        <w:t>Anexo IV</w:t>
      </w:r>
      <w:r w:rsidRPr="003D0EFF">
        <w:rPr>
          <w:rFonts w:ascii="Arial" w:eastAsia="Arial" w:hAnsi="Arial" w:cs="Arial"/>
          <w:sz w:val="24"/>
          <w:szCs w:val="24"/>
        </w:rPr>
        <w:tab/>
        <w:t>Minuta ata de registro de preços</w:t>
      </w:r>
      <w:r w:rsidR="0006349F">
        <w:rPr>
          <w:rFonts w:ascii="Arial" w:eastAsia="Arial" w:hAnsi="Arial" w:cs="Arial"/>
          <w:sz w:val="24"/>
          <w:szCs w:val="24"/>
        </w:rPr>
        <w:t>;</w:t>
      </w:r>
    </w:p>
    <w:p w14:paraId="570856D1" w14:textId="4B3AB679" w:rsidR="003D0EFF" w:rsidRPr="003D0EFF" w:rsidRDefault="003D0EFF" w:rsidP="001E1C71">
      <w:pPr>
        <w:spacing w:after="120" w:line="276" w:lineRule="auto"/>
        <w:ind w:left="993" w:right="49"/>
        <w:rPr>
          <w:rFonts w:ascii="Arial" w:eastAsia="Arial" w:hAnsi="Arial" w:cs="Arial"/>
          <w:sz w:val="24"/>
          <w:szCs w:val="24"/>
        </w:rPr>
      </w:pPr>
      <w:r w:rsidRPr="003D0EFF">
        <w:rPr>
          <w:rFonts w:ascii="Arial" w:eastAsia="Arial" w:hAnsi="Arial" w:cs="Arial"/>
          <w:sz w:val="24"/>
          <w:szCs w:val="24"/>
        </w:rPr>
        <w:t xml:space="preserve">Anexo </w:t>
      </w:r>
      <w:r w:rsidR="0027337B">
        <w:rPr>
          <w:rFonts w:ascii="Arial" w:eastAsia="Arial" w:hAnsi="Arial" w:cs="Arial"/>
          <w:sz w:val="24"/>
          <w:szCs w:val="24"/>
        </w:rPr>
        <w:t>V</w:t>
      </w:r>
      <w:r w:rsidR="004E2E28">
        <w:rPr>
          <w:rFonts w:ascii="Arial" w:eastAsia="Arial" w:hAnsi="Arial" w:cs="Arial"/>
          <w:sz w:val="24"/>
          <w:szCs w:val="24"/>
        </w:rPr>
        <w:t xml:space="preserve"> </w:t>
      </w:r>
      <w:r w:rsidR="00475A8A">
        <w:rPr>
          <w:rFonts w:ascii="Arial" w:eastAsia="Arial" w:hAnsi="Arial" w:cs="Arial"/>
          <w:sz w:val="24"/>
          <w:szCs w:val="24"/>
        </w:rPr>
        <w:t xml:space="preserve">  </w:t>
      </w:r>
      <w:r w:rsidRPr="003D0EFF">
        <w:rPr>
          <w:rFonts w:ascii="Arial" w:eastAsia="Arial" w:hAnsi="Arial" w:cs="Arial"/>
          <w:sz w:val="24"/>
          <w:szCs w:val="24"/>
        </w:rPr>
        <w:t xml:space="preserve">Minuta do </w:t>
      </w:r>
      <w:r w:rsidR="005C4530">
        <w:rPr>
          <w:rFonts w:ascii="Arial" w:eastAsia="Arial" w:hAnsi="Arial" w:cs="Arial"/>
          <w:sz w:val="24"/>
          <w:szCs w:val="24"/>
        </w:rPr>
        <w:t>Contrato</w:t>
      </w:r>
      <w:r w:rsidRPr="003D0EFF">
        <w:rPr>
          <w:rFonts w:ascii="Arial" w:eastAsia="Arial" w:hAnsi="Arial" w:cs="Arial"/>
          <w:sz w:val="24"/>
          <w:szCs w:val="24"/>
        </w:rPr>
        <w:t>;</w:t>
      </w:r>
    </w:p>
    <w:p w14:paraId="75F762F2" w14:textId="4E8F541D" w:rsidR="003D0EFF" w:rsidRDefault="003D0EFF" w:rsidP="001F31EB">
      <w:pPr>
        <w:spacing w:after="120" w:line="276" w:lineRule="auto"/>
        <w:ind w:left="2127" w:right="49" w:hanging="1134"/>
        <w:rPr>
          <w:rFonts w:ascii="Arial" w:eastAsia="Arial" w:hAnsi="Arial" w:cs="Arial"/>
          <w:sz w:val="24"/>
          <w:szCs w:val="24"/>
        </w:rPr>
      </w:pPr>
      <w:r w:rsidRPr="003D0EFF">
        <w:rPr>
          <w:rFonts w:ascii="Arial" w:eastAsia="Arial" w:hAnsi="Arial" w:cs="Arial"/>
          <w:sz w:val="24"/>
          <w:szCs w:val="24"/>
        </w:rPr>
        <w:t>Anexo V</w:t>
      </w:r>
      <w:r w:rsidR="0027337B">
        <w:rPr>
          <w:rFonts w:ascii="Arial" w:eastAsia="Arial" w:hAnsi="Arial" w:cs="Arial"/>
          <w:sz w:val="24"/>
          <w:szCs w:val="24"/>
        </w:rPr>
        <w:t>I</w:t>
      </w:r>
      <w:r w:rsidRPr="003D0EFF">
        <w:rPr>
          <w:rFonts w:ascii="Arial" w:eastAsia="Arial" w:hAnsi="Arial" w:cs="Arial"/>
          <w:sz w:val="24"/>
          <w:szCs w:val="24"/>
        </w:rPr>
        <w:tab/>
        <w:t>Modelo de declaração conjunta sobre funcionário inelegível; prazo de entrega e do Artigo 88 da Lei Orgânica Municipal.</w:t>
      </w:r>
    </w:p>
    <w:p w14:paraId="00E2075B" w14:textId="77777777" w:rsidR="0006349F" w:rsidRPr="003415FF" w:rsidRDefault="0006349F" w:rsidP="00D0620B">
      <w:pPr>
        <w:spacing w:after="120" w:line="276" w:lineRule="auto"/>
        <w:ind w:left="720" w:right="49"/>
        <w:rPr>
          <w:rFonts w:ascii="Arial" w:eastAsia="Arial" w:hAnsi="Arial" w:cs="Arial"/>
          <w:sz w:val="10"/>
          <w:szCs w:val="10"/>
        </w:rPr>
      </w:pPr>
    </w:p>
    <w:p w14:paraId="2860A7CA" w14:textId="1A307803" w:rsidR="003D0EFF" w:rsidRDefault="00CB2AF0" w:rsidP="00DA0A83">
      <w:pPr>
        <w:spacing w:after="120" w:line="276" w:lineRule="auto"/>
        <w:ind w:right="49"/>
        <w:jc w:val="center"/>
        <w:rPr>
          <w:rFonts w:ascii="Arial" w:eastAsia="Arial" w:hAnsi="Arial" w:cs="Arial"/>
          <w:b/>
          <w:bCs/>
          <w:sz w:val="24"/>
          <w:szCs w:val="24"/>
        </w:rPr>
      </w:pPr>
      <w:r>
        <w:rPr>
          <w:rFonts w:ascii="Arial" w:eastAsia="Arial" w:hAnsi="Arial" w:cs="Arial"/>
          <w:b/>
          <w:bCs/>
          <w:sz w:val="24"/>
          <w:szCs w:val="24"/>
        </w:rPr>
        <w:t xml:space="preserve">Teresópolis, </w:t>
      </w:r>
      <w:r w:rsidR="006755F9">
        <w:rPr>
          <w:rFonts w:ascii="Arial" w:eastAsia="Arial" w:hAnsi="Arial" w:cs="Arial"/>
          <w:b/>
          <w:bCs/>
          <w:sz w:val="24"/>
          <w:szCs w:val="24"/>
        </w:rPr>
        <w:t>19</w:t>
      </w:r>
      <w:r>
        <w:rPr>
          <w:rFonts w:ascii="Arial" w:eastAsia="Arial" w:hAnsi="Arial" w:cs="Arial"/>
          <w:b/>
          <w:bCs/>
          <w:sz w:val="24"/>
          <w:szCs w:val="24"/>
        </w:rPr>
        <w:t xml:space="preserve"> de </w:t>
      </w:r>
      <w:r w:rsidR="006755F9">
        <w:rPr>
          <w:rFonts w:ascii="Arial" w:eastAsia="Arial" w:hAnsi="Arial" w:cs="Arial"/>
          <w:b/>
          <w:bCs/>
          <w:sz w:val="24"/>
          <w:szCs w:val="24"/>
        </w:rPr>
        <w:t>agosto</w:t>
      </w:r>
      <w:r>
        <w:rPr>
          <w:rFonts w:ascii="Arial" w:eastAsia="Arial" w:hAnsi="Arial" w:cs="Arial"/>
          <w:b/>
          <w:bCs/>
          <w:sz w:val="24"/>
          <w:szCs w:val="24"/>
        </w:rPr>
        <w:t xml:space="preserve"> de 2022</w:t>
      </w:r>
      <w:r w:rsidR="0006349F">
        <w:rPr>
          <w:rFonts w:ascii="Arial" w:eastAsia="Arial" w:hAnsi="Arial" w:cs="Arial"/>
          <w:b/>
          <w:bCs/>
          <w:sz w:val="24"/>
          <w:szCs w:val="24"/>
        </w:rPr>
        <w:t>.</w:t>
      </w:r>
    </w:p>
    <w:p w14:paraId="10381462" w14:textId="77777777" w:rsidR="001F31EB" w:rsidRDefault="001F31EB" w:rsidP="0010246C">
      <w:pPr>
        <w:spacing w:after="120" w:line="276" w:lineRule="auto"/>
        <w:ind w:left="720" w:right="49"/>
        <w:jc w:val="center"/>
        <w:rPr>
          <w:rFonts w:ascii="Arial" w:eastAsia="Arial" w:hAnsi="Arial" w:cs="Arial"/>
          <w:b/>
          <w:bCs/>
          <w:sz w:val="24"/>
          <w:szCs w:val="24"/>
        </w:rPr>
      </w:pPr>
    </w:p>
    <w:p w14:paraId="2C351D70" w14:textId="4B8CDD7F" w:rsidR="00AE5970" w:rsidRPr="00AE5970" w:rsidRDefault="006755F9" w:rsidP="00AE5970">
      <w:pPr>
        <w:jc w:val="center"/>
        <w:rPr>
          <w:rFonts w:ascii="Arial" w:eastAsiaTheme="minorHAnsi" w:hAnsi="Arial" w:cs="Arial"/>
          <w:b/>
          <w:sz w:val="24"/>
          <w:szCs w:val="24"/>
        </w:rPr>
      </w:pPr>
      <w:r>
        <w:rPr>
          <w:rFonts w:ascii="Arial" w:eastAsiaTheme="minorHAnsi" w:hAnsi="Arial" w:cs="Arial"/>
          <w:b/>
          <w:sz w:val="24"/>
          <w:szCs w:val="24"/>
        </w:rPr>
        <w:t xml:space="preserve">Clarissa </w:t>
      </w:r>
      <w:proofErr w:type="spellStart"/>
      <w:r>
        <w:rPr>
          <w:rFonts w:ascii="Arial" w:eastAsiaTheme="minorHAnsi" w:hAnsi="Arial" w:cs="Arial"/>
          <w:b/>
          <w:sz w:val="24"/>
          <w:szCs w:val="24"/>
        </w:rPr>
        <w:t>Rippel</w:t>
      </w:r>
      <w:proofErr w:type="spellEnd"/>
      <w:r>
        <w:rPr>
          <w:rFonts w:ascii="Arial" w:eastAsiaTheme="minorHAnsi" w:hAnsi="Arial" w:cs="Arial"/>
          <w:b/>
          <w:sz w:val="24"/>
          <w:szCs w:val="24"/>
        </w:rPr>
        <w:t xml:space="preserve"> </w:t>
      </w:r>
      <w:proofErr w:type="spellStart"/>
      <w:r>
        <w:rPr>
          <w:rFonts w:ascii="Arial" w:eastAsiaTheme="minorHAnsi" w:hAnsi="Arial" w:cs="Arial"/>
          <w:b/>
          <w:sz w:val="24"/>
          <w:szCs w:val="24"/>
        </w:rPr>
        <w:t>Bolson</w:t>
      </w:r>
      <w:proofErr w:type="spellEnd"/>
      <w:r>
        <w:rPr>
          <w:rFonts w:ascii="Arial" w:eastAsiaTheme="minorHAnsi" w:hAnsi="Arial" w:cs="Arial"/>
          <w:b/>
          <w:sz w:val="24"/>
          <w:szCs w:val="24"/>
        </w:rPr>
        <w:t xml:space="preserve"> Guita</w:t>
      </w:r>
    </w:p>
    <w:p w14:paraId="0CB709F6" w14:textId="643D5282" w:rsidR="00AE5970" w:rsidRPr="00AE5970" w:rsidRDefault="00AE5970" w:rsidP="00AE5970">
      <w:pPr>
        <w:jc w:val="center"/>
        <w:rPr>
          <w:rFonts w:ascii="Arial" w:eastAsiaTheme="minorHAnsi" w:hAnsi="Arial" w:cs="Arial"/>
          <w:b/>
          <w:sz w:val="24"/>
          <w:szCs w:val="24"/>
        </w:rPr>
      </w:pPr>
      <w:r w:rsidRPr="00AE5970">
        <w:rPr>
          <w:rFonts w:ascii="Arial" w:eastAsiaTheme="minorHAnsi" w:hAnsi="Arial" w:cs="Arial"/>
          <w:b/>
          <w:sz w:val="24"/>
          <w:szCs w:val="24"/>
        </w:rPr>
        <w:t>Secretári</w:t>
      </w:r>
      <w:r w:rsidR="006755F9">
        <w:rPr>
          <w:rFonts w:ascii="Arial" w:eastAsiaTheme="minorHAnsi" w:hAnsi="Arial" w:cs="Arial"/>
          <w:b/>
          <w:sz w:val="24"/>
          <w:szCs w:val="24"/>
        </w:rPr>
        <w:t>a</w:t>
      </w:r>
      <w:r w:rsidRPr="00AE5970">
        <w:rPr>
          <w:rFonts w:ascii="Arial" w:eastAsiaTheme="minorHAnsi" w:hAnsi="Arial" w:cs="Arial"/>
          <w:b/>
          <w:sz w:val="24"/>
          <w:szCs w:val="24"/>
        </w:rPr>
        <w:t xml:space="preserve"> Municipal de </w:t>
      </w:r>
      <w:r w:rsidR="008E3230">
        <w:rPr>
          <w:rFonts w:ascii="Arial" w:eastAsiaTheme="minorHAnsi" w:hAnsi="Arial" w:cs="Arial"/>
          <w:b/>
          <w:sz w:val="24"/>
          <w:szCs w:val="24"/>
        </w:rPr>
        <w:t>Saúde</w:t>
      </w:r>
    </w:p>
    <w:p w14:paraId="5F0B448C" w14:textId="780D12A3" w:rsidR="001F31EB" w:rsidRPr="001F31EB" w:rsidRDefault="00AE5970" w:rsidP="00AE5970">
      <w:pPr>
        <w:jc w:val="center"/>
        <w:rPr>
          <w:rFonts w:ascii="Arial" w:eastAsia="Arial" w:hAnsi="Arial" w:cs="Arial"/>
          <w:sz w:val="22"/>
          <w:szCs w:val="24"/>
        </w:rPr>
      </w:pPr>
      <w:r w:rsidRPr="00AE5970">
        <w:rPr>
          <w:rFonts w:ascii="Arial" w:eastAsiaTheme="minorHAnsi" w:hAnsi="Arial" w:cs="Arial"/>
          <w:b/>
          <w:sz w:val="24"/>
          <w:szCs w:val="24"/>
        </w:rPr>
        <w:t>Mat. 4.</w:t>
      </w:r>
      <w:r w:rsidR="006755F9">
        <w:rPr>
          <w:rFonts w:ascii="Arial" w:eastAsiaTheme="minorHAnsi" w:hAnsi="Arial" w:cs="Arial"/>
          <w:b/>
          <w:sz w:val="24"/>
          <w:szCs w:val="24"/>
        </w:rPr>
        <w:t>19950-6</w:t>
      </w:r>
    </w:p>
    <w:p w14:paraId="2AB0B8C9" w14:textId="77777777" w:rsidR="001F31EB" w:rsidRPr="001F31EB" w:rsidRDefault="001F31EB" w:rsidP="001F31EB">
      <w:pPr>
        <w:rPr>
          <w:rFonts w:ascii="Arial" w:eastAsia="Arial" w:hAnsi="Arial" w:cs="Arial"/>
          <w:sz w:val="22"/>
          <w:szCs w:val="24"/>
        </w:rPr>
      </w:pPr>
    </w:p>
    <w:p w14:paraId="1C01FE53" w14:textId="77777777" w:rsidR="001F31EB" w:rsidRPr="001F31EB" w:rsidRDefault="001F31EB" w:rsidP="001F31EB">
      <w:pPr>
        <w:rPr>
          <w:rFonts w:ascii="Arial" w:eastAsia="Arial" w:hAnsi="Arial" w:cs="Arial"/>
          <w:sz w:val="22"/>
          <w:szCs w:val="24"/>
        </w:rPr>
      </w:pPr>
    </w:p>
    <w:p w14:paraId="29693650" w14:textId="77777777" w:rsidR="001F31EB" w:rsidRDefault="001F31EB" w:rsidP="001F31EB">
      <w:pPr>
        <w:rPr>
          <w:rFonts w:ascii="Arial" w:eastAsia="Arial" w:hAnsi="Arial" w:cs="Arial"/>
          <w:sz w:val="22"/>
          <w:szCs w:val="24"/>
        </w:rPr>
      </w:pPr>
    </w:p>
    <w:p w14:paraId="48B295AA" w14:textId="77777777" w:rsidR="006030DC" w:rsidRDefault="006030DC" w:rsidP="001F31EB">
      <w:pPr>
        <w:rPr>
          <w:rFonts w:ascii="Arial" w:eastAsia="Arial" w:hAnsi="Arial" w:cs="Arial"/>
          <w:sz w:val="22"/>
          <w:szCs w:val="24"/>
        </w:rPr>
      </w:pPr>
    </w:p>
    <w:p w14:paraId="062471C1" w14:textId="77777777" w:rsidR="006030DC" w:rsidRDefault="006030DC" w:rsidP="001F31EB">
      <w:pPr>
        <w:rPr>
          <w:rFonts w:ascii="Arial" w:eastAsia="Arial" w:hAnsi="Arial" w:cs="Arial"/>
          <w:sz w:val="22"/>
          <w:szCs w:val="24"/>
        </w:rPr>
      </w:pPr>
    </w:p>
    <w:p w14:paraId="3F2CB3A2" w14:textId="77777777" w:rsidR="006030DC" w:rsidRDefault="006030DC" w:rsidP="001F31EB">
      <w:pPr>
        <w:rPr>
          <w:rFonts w:ascii="Arial" w:eastAsia="Arial" w:hAnsi="Arial" w:cs="Arial"/>
          <w:sz w:val="22"/>
          <w:szCs w:val="24"/>
        </w:rPr>
      </w:pPr>
    </w:p>
    <w:p w14:paraId="30F4225F" w14:textId="77777777" w:rsidR="006030DC" w:rsidRDefault="006030DC" w:rsidP="001F31EB">
      <w:pPr>
        <w:rPr>
          <w:rFonts w:ascii="Arial" w:eastAsia="Arial" w:hAnsi="Arial" w:cs="Arial"/>
          <w:sz w:val="22"/>
          <w:szCs w:val="24"/>
        </w:rPr>
      </w:pPr>
    </w:p>
    <w:p w14:paraId="20D76C28" w14:textId="77777777" w:rsidR="006030DC" w:rsidRDefault="006030DC" w:rsidP="001F31EB">
      <w:pPr>
        <w:rPr>
          <w:rFonts w:ascii="Arial" w:eastAsia="Arial" w:hAnsi="Arial" w:cs="Arial"/>
          <w:sz w:val="22"/>
          <w:szCs w:val="24"/>
        </w:rPr>
      </w:pPr>
    </w:p>
    <w:p w14:paraId="035D059D" w14:textId="77777777" w:rsidR="006030DC" w:rsidRDefault="006030DC" w:rsidP="001F31EB">
      <w:pPr>
        <w:rPr>
          <w:rFonts w:ascii="Arial" w:eastAsia="Arial" w:hAnsi="Arial" w:cs="Arial"/>
          <w:sz w:val="22"/>
          <w:szCs w:val="24"/>
        </w:rPr>
      </w:pPr>
    </w:p>
    <w:p w14:paraId="22AD0BAA" w14:textId="77777777" w:rsidR="006030DC" w:rsidRDefault="006030DC" w:rsidP="001F31EB">
      <w:pPr>
        <w:rPr>
          <w:rFonts w:ascii="Arial" w:eastAsia="Arial" w:hAnsi="Arial" w:cs="Arial"/>
          <w:sz w:val="22"/>
          <w:szCs w:val="24"/>
        </w:rPr>
      </w:pPr>
    </w:p>
    <w:p w14:paraId="63A53200" w14:textId="77777777" w:rsidR="006030DC" w:rsidRDefault="006030DC" w:rsidP="001F31EB">
      <w:pPr>
        <w:rPr>
          <w:rFonts w:ascii="Arial" w:eastAsia="Arial" w:hAnsi="Arial" w:cs="Arial"/>
          <w:sz w:val="22"/>
          <w:szCs w:val="24"/>
        </w:rPr>
      </w:pPr>
    </w:p>
    <w:p w14:paraId="537C2182" w14:textId="77777777" w:rsidR="006030DC" w:rsidRDefault="006030DC" w:rsidP="001F31EB">
      <w:pPr>
        <w:rPr>
          <w:rFonts w:ascii="Arial" w:eastAsia="Arial" w:hAnsi="Arial" w:cs="Arial"/>
          <w:sz w:val="22"/>
          <w:szCs w:val="24"/>
        </w:rPr>
      </w:pPr>
    </w:p>
    <w:p w14:paraId="5C1E6D90" w14:textId="77777777" w:rsidR="006030DC" w:rsidRDefault="006030DC" w:rsidP="001F31EB">
      <w:pPr>
        <w:rPr>
          <w:rFonts w:ascii="Arial" w:eastAsia="Arial" w:hAnsi="Arial" w:cs="Arial"/>
          <w:sz w:val="22"/>
          <w:szCs w:val="24"/>
        </w:rPr>
      </w:pPr>
    </w:p>
    <w:p w14:paraId="165E1863" w14:textId="77777777" w:rsidR="006030DC" w:rsidRDefault="006030DC" w:rsidP="001F31EB">
      <w:pPr>
        <w:rPr>
          <w:rFonts w:ascii="Arial" w:eastAsia="Arial" w:hAnsi="Arial" w:cs="Arial"/>
          <w:sz w:val="22"/>
          <w:szCs w:val="24"/>
        </w:rPr>
      </w:pPr>
    </w:p>
    <w:p w14:paraId="32DA5719" w14:textId="77777777" w:rsidR="006030DC" w:rsidRDefault="006030DC" w:rsidP="001F31EB">
      <w:pPr>
        <w:rPr>
          <w:rFonts w:ascii="Arial" w:eastAsia="Arial" w:hAnsi="Arial" w:cs="Arial"/>
          <w:sz w:val="22"/>
          <w:szCs w:val="24"/>
        </w:rPr>
      </w:pPr>
    </w:p>
    <w:p w14:paraId="7D4C1858" w14:textId="77777777" w:rsidR="006030DC" w:rsidRDefault="006030DC" w:rsidP="001F31EB">
      <w:pPr>
        <w:rPr>
          <w:rFonts w:ascii="Arial" w:eastAsia="Arial" w:hAnsi="Arial" w:cs="Arial"/>
          <w:sz w:val="22"/>
          <w:szCs w:val="24"/>
        </w:rPr>
      </w:pPr>
    </w:p>
    <w:p w14:paraId="6B4EE5FF" w14:textId="77777777" w:rsidR="006030DC" w:rsidRDefault="006030DC" w:rsidP="001F31EB">
      <w:pPr>
        <w:rPr>
          <w:rFonts w:ascii="Arial" w:eastAsia="Arial" w:hAnsi="Arial" w:cs="Arial"/>
          <w:sz w:val="22"/>
          <w:szCs w:val="24"/>
        </w:rPr>
      </w:pPr>
    </w:p>
    <w:p w14:paraId="4CDA558E" w14:textId="77777777" w:rsidR="006030DC" w:rsidRDefault="006030DC" w:rsidP="001F31EB">
      <w:pPr>
        <w:rPr>
          <w:rFonts w:ascii="Arial" w:eastAsia="Arial" w:hAnsi="Arial" w:cs="Arial"/>
          <w:sz w:val="22"/>
          <w:szCs w:val="24"/>
        </w:rPr>
      </w:pPr>
    </w:p>
    <w:p w14:paraId="6F111468" w14:textId="77777777" w:rsidR="006030DC" w:rsidRDefault="006030DC" w:rsidP="001F31EB">
      <w:pPr>
        <w:rPr>
          <w:rFonts w:ascii="Arial" w:eastAsia="Arial" w:hAnsi="Arial" w:cs="Arial"/>
          <w:sz w:val="22"/>
          <w:szCs w:val="24"/>
        </w:rPr>
      </w:pPr>
    </w:p>
    <w:p w14:paraId="7D48C23A" w14:textId="77777777" w:rsidR="006030DC" w:rsidRDefault="006030DC" w:rsidP="001F31EB">
      <w:pPr>
        <w:rPr>
          <w:rFonts w:ascii="Arial" w:eastAsia="Arial" w:hAnsi="Arial" w:cs="Arial"/>
          <w:sz w:val="22"/>
          <w:szCs w:val="24"/>
        </w:rPr>
      </w:pPr>
    </w:p>
    <w:p w14:paraId="6B50335D" w14:textId="77777777" w:rsidR="006030DC" w:rsidRDefault="006030DC" w:rsidP="001F31EB">
      <w:pPr>
        <w:rPr>
          <w:rFonts w:ascii="Arial" w:eastAsia="Arial" w:hAnsi="Arial" w:cs="Arial"/>
          <w:sz w:val="22"/>
          <w:szCs w:val="24"/>
        </w:rPr>
      </w:pPr>
    </w:p>
    <w:p w14:paraId="7ECF6035" w14:textId="77777777" w:rsidR="006030DC" w:rsidRDefault="006030DC" w:rsidP="001F31EB">
      <w:pPr>
        <w:rPr>
          <w:rFonts w:ascii="Arial" w:eastAsia="Arial" w:hAnsi="Arial" w:cs="Arial"/>
          <w:sz w:val="22"/>
          <w:szCs w:val="24"/>
        </w:rPr>
      </w:pPr>
    </w:p>
    <w:p w14:paraId="734FC8E6" w14:textId="77777777" w:rsidR="006030DC" w:rsidRDefault="006030DC" w:rsidP="001F31EB">
      <w:pPr>
        <w:rPr>
          <w:rFonts w:ascii="Arial" w:eastAsia="Arial" w:hAnsi="Arial" w:cs="Arial"/>
          <w:sz w:val="22"/>
          <w:szCs w:val="24"/>
        </w:rPr>
      </w:pPr>
    </w:p>
    <w:p w14:paraId="56DB1DA8" w14:textId="77777777" w:rsidR="006030DC" w:rsidRDefault="006030DC" w:rsidP="001F31EB">
      <w:pPr>
        <w:rPr>
          <w:rFonts w:ascii="Arial" w:eastAsia="Arial" w:hAnsi="Arial" w:cs="Arial"/>
          <w:sz w:val="22"/>
          <w:szCs w:val="24"/>
        </w:rPr>
      </w:pPr>
    </w:p>
    <w:p w14:paraId="2F0DAAD9" w14:textId="77777777" w:rsidR="006030DC" w:rsidRDefault="006030DC" w:rsidP="001F31EB">
      <w:pPr>
        <w:rPr>
          <w:rFonts w:ascii="Arial" w:eastAsia="Arial" w:hAnsi="Arial" w:cs="Arial"/>
          <w:sz w:val="22"/>
          <w:szCs w:val="24"/>
        </w:rPr>
      </w:pPr>
    </w:p>
    <w:p w14:paraId="0ABA9A30" w14:textId="77777777" w:rsidR="00263972" w:rsidRDefault="00263972" w:rsidP="00CC1A2B">
      <w:pPr>
        <w:spacing w:line="276" w:lineRule="auto"/>
        <w:jc w:val="center"/>
        <w:rPr>
          <w:rFonts w:ascii="Arial" w:eastAsia="Arial" w:hAnsi="Arial" w:cs="Arial"/>
          <w:b/>
          <w:sz w:val="24"/>
          <w:szCs w:val="24"/>
        </w:rPr>
      </w:pPr>
      <w:r w:rsidRPr="002B63AC">
        <w:rPr>
          <w:rFonts w:ascii="Arial" w:eastAsia="Arial" w:hAnsi="Arial" w:cs="Arial"/>
          <w:b/>
          <w:sz w:val="24"/>
          <w:szCs w:val="24"/>
        </w:rPr>
        <w:t>ANEXO I</w:t>
      </w:r>
    </w:p>
    <w:p w14:paraId="33B9E201" w14:textId="77777777" w:rsidR="002C4AB3" w:rsidRPr="002B63AC" w:rsidRDefault="002C4AB3" w:rsidP="00CC1A2B">
      <w:pPr>
        <w:spacing w:line="276" w:lineRule="auto"/>
        <w:jc w:val="center"/>
        <w:rPr>
          <w:rFonts w:ascii="Arial" w:eastAsia="Arial" w:hAnsi="Arial" w:cs="Arial"/>
          <w:b/>
          <w:sz w:val="24"/>
          <w:szCs w:val="24"/>
        </w:rPr>
      </w:pPr>
    </w:p>
    <w:p w14:paraId="7D200D89" w14:textId="6FA927DD" w:rsidR="00263972" w:rsidRPr="001D7C4A" w:rsidRDefault="00263972" w:rsidP="00CC1A2B">
      <w:pPr>
        <w:spacing w:after="120" w:line="276" w:lineRule="auto"/>
        <w:ind w:right="49"/>
        <w:jc w:val="center"/>
        <w:rPr>
          <w:rFonts w:ascii="Arial" w:eastAsia="Arial" w:hAnsi="Arial" w:cs="Arial"/>
          <w:b/>
          <w:sz w:val="24"/>
          <w:szCs w:val="24"/>
        </w:rPr>
      </w:pPr>
      <w:r w:rsidRPr="001D7C4A">
        <w:rPr>
          <w:rFonts w:ascii="Arial" w:eastAsia="Arial" w:hAnsi="Arial" w:cs="Arial"/>
          <w:b/>
          <w:sz w:val="24"/>
          <w:szCs w:val="24"/>
        </w:rPr>
        <w:t>TERMO DE REFERÊNCIA</w:t>
      </w:r>
    </w:p>
    <w:p w14:paraId="702A2117" w14:textId="77777777" w:rsidR="00C051BB" w:rsidRPr="00DF2239" w:rsidRDefault="00C051BB" w:rsidP="00EC0985">
      <w:pPr>
        <w:spacing w:line="276" w:lineRule="auto"/>
        <w:rPr>
          <w:rFonts w:ascii="Arial" w:hAnsi="Arial" w:cs="Arial"/>
          <w:b/>
          <w:sz w:val="24"/>
          <w:szCs w:val="24"/>
          <w:u w:val="single"/>
        </w:rPr>
      </w:pPr>
    </w:p>
    <w:p w14:paraId="61D821F2" w14:textId="444E8334" w:rsidR="00DF2239" w:rsidRDefault="00DF2239" w:rsidP="00EC0985">
      <w:pPr>
        <w:spacing w:line="276" w:lineRule="auto"/>
        <w:jc w:val="both"/>
        <w:rPr>
          <w:rFonts w:ascii="Arial" w:hAnsi="Arial" w:cs="Arial"/>
          <w:b/>
          <w:sz w:val="24"/>
          <w:szCs w:val="24"/>
        </w:rPr>
      </w:pPr>
      <w:bookmarkStart w:id="1" w:name="_Hlk92388069"/>
      <w:r w:rsidRPr="00DF2239">
        <w:rPr>
          <w:rFonts w:ascii="Arial" w:hAnsi="Arial" w:cs="Arial"/>
          <w:b/>
          <w:sz w:val="24"/>
          <w:szCs w:val="24"/>
        </w:rPr>
        <w:t>I – INTRODUÇÃO</w:t>
      </w:r>
    </w:p>
    <w:p w14:paraId="5576C670" w14:textId="77777777" w:rsidR="00B16FAB" w:rsidRPr="00DF2239" w:rsidRDefault="00B16FAB" w:rsidP="00EC0985">
      <w:pPr>
        <w:spacing w:line="276" w:lineRule="auto"/>
        <w:jc w:val="both"/>
        <w:rPr>
          <w:rFonts w:ascii="Arial" w:hAnsi="Arial" w:cs="Arial"/>
          <w:b/>
          <w:sz w:val="24"/>
          <w:szCs w:val="24"/>
        </w:rPr>
      </w:pPr>
    </w:p>
    <w:p w14:paraId="255CA85B" w14:textId="1D9939B2" w:rsidR="00995F66" w:rsidRDefault="00DF2239" w:rsidP="00EC0985">
      <w:pPr>
        <w:spacing w:line="276" w:lineRule="auto"/>
        <w:jc w:val="both"/>
        <w:rPr>
          <w:rFonts w:ascii="Arial" w:eastAsia="Arial" w:hAnsi="Arial" w:cs="Arial"/>
          <w:sz w:val="24"/>
          <w:szCs w:val="24"/>
        </w:rPr>
      </w:pPr>
      <w:r w:rsidRPr="00DF2239">
        <w:rPr>
          <w:rFonts w:ascii="Arial" w:hAnsi="Arial" w:cs="Arial"/>
          <w:sz w:val="24"/>
          <w:szCs w:val="24"/>
        </w:rPr>
        <w:t xml:space="preserve">1.1 – Este Termo de Referência foi elaborado em cumprimento ao disposto </w:t>
      </w:r>
      <w:r w:rsidR="00995F66" w:rsidRPr="00967ED0">
        <w:rPr>
          <w:rFonts w:ascii="Arial" w:eastAsia="Arial" w:hAnsi="Arial" w:cs="Arial"/>
          <w:sz w:val="24"/>
          <w:szCs w:val="24"/>
        </w:rPr>
        <w:t>Decretos Municipais nº 3.674 de 18 de maio de 2009</w:t>
      </w:r>
      <w:r w:rsidR="00995F66">
        <w:rPr>
          <w:rFonts w:ascii="Arial" w:eastAsia="Arial" w:hAnsi="Arial" w:cs="Arial"/>
          <w:sz w:val="24"/>
          <w:szCs w:val="24"/>
        </w:rPr>
        <w:t>, 4.845 de 07 de fevereiro de 2017</w:t>
      </w:r>
      <w:r w:rsidR="00995F66" w:rsidRPr="00967ED0">
        <w:rPr>
          <w:rFonts w:ascii="Arial" w:eastAsia="Arial" w:hAnsi="Arial" w:cs="Arial"/>
          <w:sz w:val="24"/>
          <w:szCs w:val="24"/>
        </w:rPr>
        <w:t xml:space="preserve"> e 5.334 de 15 de julho de 2020,</w:t>
      </w:r>
      <w:r w:rsidR="00995F66" w:rsidRPr="00967ED0">
        <w:rPr>
          <w:rFonts w:ascii="Arial" w:eastAsia="Arial" w:hAnsi="Arial" w:cs="Arial"/>
          <w:b/>
          <w:color w:val="FF0000"/>
          <w:sz w:val="24"/>
          <w:szCs w:val="24"/>
        </w:rPr>
        <w:t xml:space="preserve"> </w:t>
      </w:r>
      <w:r w:rsidR="00995F66" w:rsidRPr="00967ED0">
        <w:rPr>
          <w:rFonts w:ascii="Arial" w:eastAsia="Arial" w:hAnsi="Arial" w:cs="Arial"/>
          <w:sz w:val="24"/>
          <w:szCs w:val="24"/>
        </w:rPr>
        <w:t>ao Decreto Federal nº 10.024, de 20 de setembro de 20</w:t>
      </w:r>
      <w:r w:rsidR="00995F66">
        <w:rPr>
          <w:rFonts w:ascii="Arial" w:eastAsia="Arial" w:hAnsi="Arial" w:cs="Arial"/>
          <w:sz w:val="24"/>
          <w:szCs w:val="24"/>
        </w:rPr>
        <w:t>19</w:t>
      </w:r>
      <w:r w:rsidR="00995F66" w:rsidRPr="00967ED0">
        <w:rPr>
          <w:rFonts w:ascii="Arial" w:eastAsia="Arial" w:hAnsi="Arial" w:cs="Arial"/>
          <w:sz w:val="24"/>
          <w:szCs w:val="24"/>
        </w:rPr>
        <w:t>, com observância da Lei Federal nº 10.520 de 17 de julho de 2002 e as disposições contidas na Lei Federal nº 8.666/93, Lei Complementar Federal nº 123/2006 e suas posteriores modificações, assim como a Lei Complementar Municipal nº 267/2019 e suas alterações</w:t>
      </w:r>
      <w:r w:rsidR="00E1557E">
        <w:rPr>
          <w:rFonts w:ascii="Arial" w:eastAsia="Arial" w:hAnsi="Arial" w:cs="Arial"/>
          <w:sz w:val="24"/>
          <w:szCs w:val="24"/>
        </w:rPr>
        <w:t>.</w:t>
      </w:r>
    </w:p>
    <w:p w14:paraId="4CBF3D59" w14:textId="46F63546" w:rsidR="00DF2239" w:rsidRPr="002574BF" w:rsidRDefault="00DF2239" w:rsidP="00EC0985">
      <w:pPr>
        <w:spacing w:line="276" w:lineRule="auto"/>
        <w:ind w:left="426"/>
        <w:jc w:val="both"/>
        <w:rPr>
          <w:rFonts w:ascii="Arial" w:hAnsi="Arial" w:cs="Arial"/>
          <w:sz w:val="24"/>
          <w:szCs w:val="24"/>
        </w:rPr>
      </w:pPr>
    </w:p>
    <w:p w14:paraId="73A2429F" w14:textId="77777777" w:rsidR="00EE4586" w:rsidRDefault="00EE4586" w:rsidP="00EC0985">
      <w:pPr>
        <w:spacing w:line="276" w:lineRule="auto"/>
        <w:jc w:val="both"/>
        <w:rPr>
          <w:rFonts w:ascii="Arial" w:hAnsi="Arial" w:cs="Arial"/>
          <w:b/>
          <w:sz w:val="24"/>
          <w:szCs w:val="24"/>
        </w:rPr>
      </w:pPr>
      <w:r w:rsidRPr="002574BF">
        <w:rPr>
          <w:rFonts w:ascii="Arial" w:hAnsi="Arial" w:cs="Arial"/>
          <w:b/>
          <w:sz w:val="24"/>
          <w:szCs w:val="24"/>
        </w:rPr>
        <w:t>II – OBJETO</w:t>
      </w:r>
    </w:p>
    <w:p w14:paraId="656D2F0E" w14:textId="77777777" w:rsidR="00CD6884" w:rsidRPr="002574BF" w:rsidRDefault="00CD6884" w:rsidP="00EC0985">
      <w:pPr>
        <w:spacing w:line="276" w:lineRule="auto"/>
        <w:jc w:val="both"/>
        <w:rPr>
          <w:rFonts w:ascii="Arial" w:hAnsi="Arial" w:cs="Arial"/>
          <w:b/>
          <w:sz w:val="24"/>
          <w:szCs w:val="24"/>
        </w:rPr>
      </w:pPr>
    </w:p>
    <w:p w14:paraId="16D05276" w14:textId="52F5B6C2" w:rsidR="00EE4586" w:rsidRDefault="00EE4586" w:rsidP="00EC0985">
      <w:pPr>
        <w:spacing w:line="276" w:lineRule="auto"/>
        <w:jc w:val="both"/>
        <w:rPr>
          <w:rFonts w:ascii="Arial" w:hAnsi="Arial" w:cs="Arial"/>
          <w:caps/>
          <w:sz w:val="24"/>
          <w:szCs w:val="24"/>
        </w:rPr>
      </w:pPr>
      <w:r w:rsidRPr="002574BF">
        <w:rPr>
          <w:rFonts w:ascii="Arial" w:hAnsi="Arial" w:cs="Arial"/>
          <w:sz w:val="24"/>
          <w:szCs w:val="24"/>
        </w:rPr>
        <w:t xml:space="preserve">2.1- </w:t>
      </w:r>
      <w:r w:rsidR="0008069E" w:rsidRPr="0008069E">
        <w:rPr>
          <w:rFonts w:ascii="Arial" w:hAnsi="Arial" w:cs="Arial"/>
          <w:caps/>
          <w:sz w:val="24"/>
          <w:szCs w:val="24"/>
        </w:rPr>
        <w:t>REGISTRO DE PREÇOS PARA AQUISIÇÃO DE MOBILIÁRIO GERAL E MÉDICO, EQUIPAMENTO MÉDICO HOSPITALAR E MATERIAIS DIVÉRSOS, PELO PERÍODO DE 12 (DOZE) MESES</w:t>
      </w:r>
    </w:p>
    <w:p w14:paraId="377122AB" w14:textId="77777777" w:rsidR="0008069E" w:rsidRPr="002574BF" w:rsidRDefault="0008069E" w:rsidP="00EC0985">
      <w:pPr>
        <w:spacing w:line="276" w:lineRule="auto"/>
        <w:jc w:val="both"/>
        <w:rPr>
          <w:rFonts w:ascii="Arial" w:hAnsi="Arial" w:cs="Arial"/>
          <w:sz w:val="24"/>
          <w:szCs w:val="24"/>
        </w:rPr>
      </w:pPr>
    </w:p>
    <w:p w14:paraId="5F4AD54A" w14:textId="02EF307F" w:rsidR="00EE4586" w:rsidRDefault="00EE4586" w:rsidP="00EC0985">
      <w:pPr>
        <w:spacing w:line="276" w:lineRule="auto"/>
        <w:jc w:val="both"/>
        <w:rPr>
          <w:rFonts w:ascii="Arial" w:hAnsi="Arial" w:cs="Arial"/>
          <w:b/>
          <w:sz w:val="24"/>
          <w:szCs w:val="24"/>
        </w:rPr>
      </w:pPr>
      <w:r w:rsidRPr="002574BF">
        <w:rPr>
          <w:rFonts w:ascii="Arial" w:hAnsi="Arial" w:cs="Arial"/>
          <w:b/>
          <w:sz w:val="24"/>
          <w:szCs w:val="24"/>
        </w:rPr>
        <w:t>III – JUSTIFICATIVA</w:t>
      </w:r>
    </w:p>
    <w:p w14:paraId="28B322ED" w14:textId="77777777" w:rsidR="00CD6884" w:rsidRPr="002574BF" w:rsidRDefault="00CD6884" w:rsidP="00EC0985">
      <w:pPr>
        <w:spacing w:line="276" w:lineRule="auto"/>
        <w:jc w:val="both"/>
        <w:rPr>
          <w:rFonts w:ascii="Arial" w:hAnsi="Arial" w:cs="Arial"/>
          <w:b/>
          <w:sz w:val="24"/>
          <w:szCs w:val="24"/>
        </w:rPr>
      </w:pPr>
    </w:p>
    <w:p w14:paraId="63D373FC" w14:textId="77777777" w:rsidR="003E5CAA" w:rsidRPr="003E5CAA" w:rsidRDefault="00662BD8" w:rsidP="003E5CAA">
      <w:pPr>
        <w:spacing w:line="276" w:lineRule="auto"/>
        <w:jc w:val="both"/>
        <w:rPr>
          <w:rFonts w:ascii="Arial" w:hAnsi="Arial" w:cs="Arial"/>
          <w:sz w:val="24"/>
          <w:szCs w:val="24"/>
        </w:rPr>
      </w:pPr>
      <w:r w:rsidRPr="00662BD8">
        <w:rPr>
          <w:rFonts w:ascii="Arial" w:hAnsi="Arial" w:cs="Arial"/>
          <w:sz w:val="24"/>
          <w:szCs w:val="24"/>
        </w:rPr>
        <w:t xml:space="preserve">3.1. </w:t>
      </w:r>
      <w:r w:rsidR="003E5CAA" w:rsidRPr="003E5CAA">
        <w:rPr>
          <w:rFonts w:ascii="Arial" w:hAnsi="Arial" w:cs="Arial"/>
          <w:sz w:val="24"/>
          <w:szCs w:val="24"/>
        </w:rPr>
        <w:t>A realização deste processo licitatório para Aquisição de materiais de uso permanente para padronização e adequação das Unidades de Atenção Primária à Saúde que onde atenda às necessidades de todas as Unidades de Saúde vinculadas a Subsecretaria de Atenção Básica em Saúde da Secretaria Municipal de Saúde, no que diz respeito à melhoria do cuidado e da atenção em saúde à população da cidade.</w:t>
      </w:r>
    </w:p>
    <w:p w14:paraId="42156DFA" w14:textId="77777777" w:rsidR="003E5CAA" w:rsidRPr="003E5CAA" w:rsidRDefault="003E5CAA" w:rsidP="003E5CAA">
      <w:pPr>
        <w:spacing w:line="276" w:lineRule="auto"/>
        <w:jc w:val="both"/>
        <w:rPr>
          <w:rFonts w:ascii="Arial" w:hAnsi="Arial" w:cs="Arial"/>
          <w:sz w:val="24"/>
          <w:szCs w:val="24"/>
        </w:rPr>
      </w:pPr>
      <w:r w:rsidRPr="003E5CAA">
        <w:rPr>
          <w:rFonts w:ascii="Arial" w:hAnsi="Arial" w:cs="Arial"/>
          <w:sz w:val="24"/>
          <w:szCs w:val="24"/>
        </w:rPr>
        <w:t>Para oferecer um serviço resolutivo, com qualidade e conforto ao usuário, foi projetada padronização mínima de móveis e equipamentos diagnóstico e de apoio na área da saúde, que contemple as necessidades da população.</w:t>
      </w:r>
    </w:p>
    <w:p w14:paraId="4B28EB15" w14:textId="77777777" w:rsidR="003E5CAA" w:rsidRPr="003E5CAA" w:rsidRDefault="003E5CAA" w:rsidP="003E5CAA">
      <w:pPr>
        <w:spacing w:line="276" w:lineRule="auto"/>
        <w:jc w:val="both"/>
        <w:rPr>
          <w:rFonts w:ascii="Arial" w:hAnsi="Arial" w:cs="Arial"/>
          <w:sz w:val="24"/>
          <w:szCs w:val="24"/>
        </w:rPr>
      </w:pPr>
      <w:r w:rsidRPr="003E5CAA">
        <w:rPr>
          <w:rFonts w:ascii="Arial" w:hAnsi="Arial" w:cs="Arial"/>
          <w:sz w:val="24"/>
          <w:szCs w:val="24"/>
        </w:rPr>
        <w:t>Objetiva, em síntese, pensar e decorar as Unidades de Saúde para favorecer um processo de trabalho mais responsável e humanizado.</w:t>
      </w:r>
    </w:p>
    <w:p w14:paraId="7BCF679B" w14:textId="77777777" w:rsidR="003E5CAA" w:rsidRPr="003E5CAA" w:rsidRDefault="003E5CAA" w:rsidP="003E5CAA">
      <w:pPr>
        <w:spacing w:line="276" w:lineRule="auto"/>
        <w:jc w:val="both"/>
        <w:rPr>
          <w:rFonts w:ascii="Arial" w:hAnsi="Arial" w:cs="Arial"/>
          <w:sz w:val="24"/>
          <w:szCs w:val="24"/>
        </w:rPr>
      </w:pPr>
      <w:r w:rsidRPr="003E5CAA">
        <w:rPr>
          <w:rFonts w:ascii="Arial" w:hAnsi="Arial" w:cs="Arial"/>
          <w:sz w:val="24"/>
          <w:szCs w:val="24"/>
        </w:rPr>
        <w:t>A aquisição de mobiliários e demais materiais de uso permanente, sem análise da qualidade para o uso em serviços de saúde pode resultar na ocorrência de eventos indesejáveis e pode levar ao agravamento da condição de saúde do paciente, colocar em risco a saúde do profissional, além de significar desperdício de recursos financeiros investidos na compra de artigos que não atendam ao propósito a que se destinam. Com este trabalho esperamos contribuir para a melhoria da qualidade da atenção primária em saúde e consolidação da Atenção Primária na cidade de Teresópolis.</w:t>
      </w:r>
    </w:p>
    <w:p w14:paraId="5EC6A37C" w14:textId="766AA5CC" w:rsidR="003E5CAA" w:rsidRPr="003E5CAA" w:rsidRDefault="003E5CAA" w:rsidP="003E5CAA">
      <w:pPr>
        <w:spacing w:line="276" w:lineRule="auto"/>
        <w:jc w:val="both"/>
        <w:rPr>
          <w:rFonts w:ascii="Arial" w:hAnsi="Arial" w:cs="Arial"/>
          <w:sz w:val="24"/>
          <w:szCs w:val="24"/>
        </w:rPr>
      </w:pPr>
      <w:r w:rsidRPr="003E5CAA">
        <w:rPr>
          <w:rFonts w:ascii="Arial" w:hAnsi="Arial" w:cs="Arial"/>
          <w:sz w:val="24"/>
          <w:szCs w:val="24"/>
        </w:rPr>
        <w:lastRenderedPageBreak/>
        <w:t>Propomos a aquisição de materiais com base em duas categorias:</w:t>
      </w:r>
      <w:r w:rsidR="004E2E28">
        <w:rPr>
          <w:rFonts w:ascii="Arial" w:hAnsi="Arial" w:cs="Arial"/>
          <w:sz w:val="24"/>
          <w:szCs w:val="24"/>
        </w:rPr>
        <w:t xml:space="preserve"> </w:t>
      </w:r>
      <w:r w:rsidRPr="003E5CAA">
        <w:rPr>
          <w:rFonts w:ascii="Arial" w:hAnsi="Arial" w:cs="Arial"/>
          <w:sz w:val="24"/>
          <w:szCs w:val="24"/>
        </w:rPr>
        <w:t>Mobiliário Geral, e Mobiliário Médico e outros materiais de uso permanente.</w:t>
      </w:r>
    </w:p>
    <w:p w14:paraId="1B76DF43" w14:textId="057AC7C2" w:rsidR="00662BD8" w:rsidRDefault="003E5CAA" w:rsidP="003E5CAA">
      <w:pPr>
        <w:spacing w:line="276" w:lineRule="auto"/>
        <w:jc w:val="both"/>
        <w:rPr>
          <w:rFonts w:ascii="Arial" w:hAnsi="Arial" w:cs="Arial"/>
          <w:sz w:val="24"/>
          <w:szCs w:val="24"/>
        </w:rPr>
      </w:pPr>
      <w:r w:rsidRPr="003E5CAA">
        <w:rPr>
          <w:rFonts w:ascii="Arial" w:hAnsi="Arial" w:cs="Arial"/>
          <w:sz w:val="24"/>
          <w:szCs w:val="24"/>
        </w:rPr>
        <w:t>Cada categoria será especificada com base no uso, de acordo com a estrutura atual das Unidades de Atenção Primária em Saúde – APS, considerando-se as ações desenvolvidas em cada serviço, porém em quantitativo suficiente para abastecer todas as unidades de APS existentes nesse momento.</w:t>
      </w:r>
    </w:p>
    <w:p w14:paraId="524E0CAE" w14:textId="77777777" w:rsidR="003E5CAA" w:rsidRPr="00DF2239" w:rsidRDefault="003E5CAA" w:rsidP="003E5CAA">
      <w:pPr>
        <w:spacing w:line="276" w:lineRule="auto"/>
        <w:jc w:val="both"/>
        <w:rPr>
          <w:rFonts w:ascii="Arial" w:hAnsi="Arial" w:cs="Arial"/>
          <w:sz w:val="24"/>
          <w:szCs w:val="24"/>
        </w:rPr>
      </w:pPr>
    </w:p>
    <w:p w14:paraId="08F12432" w14:textId="0C98BFA0" w:rsidR="00E1557E" w:rsidRDefault="00DF2239" w:rsidP="00EC0985">
      <w:pPr>
        <w:spacing w:line="276" w:lineRule="auto"/>
        <w:jc w:val="both"/>
        <w:rPr>
          <w:rFonts w:ascii="Arial" w:hAnsi="Arial" w:cs="Arial"/>
          <w:b/>
          <w:sz w:val="24"/>
          <w:szCs w:val="24"/>
        </w:rPr>
      </w:pPr>
      <w:r w:rsidRPr="00DF2239">
        <w:rPr>
          <w:rFonts w:ascii="Arial" w:hAnsi="Arial" w:cs="Arial"/>
          <w:b/>
          <w:sz w:val="24"/>
          <w:szCs w:val="24"/>
        </w:rPr>
        <w:t>I</w:t>
      </w:r>
      <w:r w:rsidR="009F33F2">
        <w:rPr>
          <w:rFonts w:ascii="Arial" w:hAnsi="Arial" w:cs="Arial"/>
          <w:b/>
          <w:sz w:val="24"/>
          <w:szCs w:val="24"/>
        </w:rPr>
        <w:t>V</w:t>
      </w:r>
      <w:r w:rsidRPr="00DF2239">
        <w:rPr>
          <w:rFonts w:ascii="Arial" w:hAnsi="Arial" w:cs="Arial"/>
          <w:b/>
          <w:sz w:val="24"/>
          <w:szCs w:val="24"/>
        </w:rPr>
        <w:t xml:space="preserve"> </w:t>
      </w:r>
      <w:r w:rsidR="009F33F2" w:rsidRPr="002574BF">
        <w:rPr>
          <w:rFonts w:ascii="Arial" w:hAnsi="Arial" w:cs="Arial"/>
          <w:b/>
          <w:sz w:val="24"/>
          <w:szCs w:val="24"/>
        </w:rPr>
        <w:t>–</w:t>
      </w:r>
      <w:r w:rsidR="009F33F2">
        <w:rPr>
          <w:rFonts w:ascii="Arial" w:hAnsi="Arial" w:cs="Arial"/>
          <w:b/>
          <w:sz w:val="24"/>
          <w:szCs w:val="24"/>
        </w:rPr>
        <w:t xml:space="preserve"> </w:t>
      </w:r>
      <w:r w:rsidRPr="00DF2239">
        <w:rPr>
          <w:rFonts w:ascii="Arial" w:hAnsi="Arial" w:cs="Arial"/>
          <w:b/>
          <w:sz w:val="24"/>
          <w:szCs w:val="24"/>
        </w:rPr>
        <w:t>ESPECIFICAÇÕES E QUANTITATIVO</w:t>
      </w:r>
    </w:p>
    <w:p w14:paraId="39C0021A" w14:textId="77777777" w:rsidR="00E1557E" w:rsidRDefault="00E1557E" w:rsidP="00EC0985">
      <w:pPr>
        <w:spacing w:line="276" w:lineRule="auto"/>
        <w:ind w:left="426"/>
        <w:jc w:val="both"/>
        <w:rPr>
          <w:rFonts w:ascii="Arial" w:hAnsi="Arial" w:cs="Arial"/>
          <w:b/>
          <w:sz w:val="24"/>
          <w:szCs w:val="24"/>
        </w:rPr>
      </w:pPr>
    </w:p>
    <w:tbl>
      <w:tblPr>
        <w:tblW w:w="9776" w:type="dxa"/>
        <w:tblLayout w:type="fixed"/>
        <w:tblLook w:val="04A0" w:firstRow="1" w:lastRow="0" w:firstColumn="1" w:lastColumn="0" w:noHBand="0" w:noVBand="1"/>
      </w:tblPr>
      <w:tblGrid>
        <w:gridCol w:w="704"/>
        <w:gridCol w:w="1134"/>
        <w:gridCol w:w="992"/>
        <w:gridCol w:w="567"/>
        <w:gridCol w:w="3544"/>
        <w:gridCol w:w="1418"/>
        <w:gridCol w:w="1417"/>
      </w:tblGrid>
      <w:tr w:rsidR="006C3575" w:rsidRPr="00774E5F" w14:paraId="0D8DDB6B" w14:textId="40DD4F05" w:rsidTr="000222BF">
        <w:trPr>
          <w:trHeight w:val="255"/>
        </w:trPr>
        <w:tc>
          <w:tcPr>
            <w:tcW w:w="704" w:type="dxa"/>
            <w:tcBorders>
              <w:top w:val="single" w:sz="4" w:space="0" w:color="auto"/>
              <w:left w:val="single" w:sz="4" w:space="0" w:color="auto"/>
              <w:bottom w:val="nil"/>
              <w:right w:val="single" w:sz="4" w:space="0" w:color="auto"/>
            </w:tcBorders>
            <w:shd w:val="clear" w:color="auto" w:fill="AEAAAA" w:themeFill="background2" w:themeFillShade="BF"/>
            <w:noWrap/>
            <w:vAlign w:val="center"/>
            <w:hideMark/>
          </w:tcPr>
          <w:p w14:paraId="4053405D" w14:textId="2A677DA8" w:rsidR="006C3575" w:rsidRPr="00774E5F" w:rsidRDefault="006C3575" w:rsidP="00EC0985">
            <w:pPr>
              <w:spacing w:line="276" w:lineRule="auto"/>
              <w:jc w:val="center"/>
              <w:rPr>
                <w:rFonts w:ascii="Arial" w:hAnsi="Arial" w:cs="Arial"/>
                <w:b/>
                <w:color w:val="000000"/>
              </w:rPr>
            </w:pPr>
            <w:r w:rsidRPr="00774E5F">
              <w:rPr>
                <w:rFonts w:ascii="Arial" w:hAnsi="Arial" w:cs="Arial"/>
                <w:b/>
                <w:color w:val="000000"/>
              </w:rPr>
              <w:t>ITEM</w:t>
            </w:r>
          </w:p>
        </w:tc>
        <w:tc>
          <w:tcPr>
            <w:tcW w:w="1134" w:type="dxa"/>
            <w:tcBorders>
              <w:top w:val="single" w:sz="4" w:space="0" w:color="auto"/>
              <w:left w:val="nil"/>
              <w:bottom w:val="single" w:sz="4" w:space="0" w:color="auto"/>
              <w:right w:val="single" w:sz="4" w:space="0" w:color="auto"/>
            </w:tcBorders>
            <w:shd w:val="clear" w:color="auto" w:fill="AEAAAA" w:themeFill="background2" w:themeFillShade="BF"/>
            <w:vAlign w:val="center"/>
          </w:tcPr>
          <w:p w14:paraId="54D904C1" w14:textId="119D43BF" w:rsidR="006C3575" w:rsidRPr="00774E5F" w:rsidRDefault="006C3575" w:rsidP="00EC0985">
            <w:pPr>
              <w:spacing w:line="276" w:lineRule="auto"/>
              <w:jc w:val="center"/>
              <w:rPr>
                <w:rFonts w:ascii="Arial" w:hAnsi="Arial" w:cs="Arial"/>
                <w:b/>
                <w:color w:val="000000"/>
              </w:rPr>
            </w:pPr>
            <w:r w:rsidRPr="00774E5F">
              <w:rPr>
                <w:rFonts w:ascii="Arial" w:hAnsi="Arial" w:cs="Arial"/>
                <w:b/>
                <w:color w:val="000000"/>
              </w:rPr>
              <w:t>CATMAT</w:t>
            </w:r>
          </w:p>
        </w:tc>
        <w:tc>
          <w:tcPr>
            <w:tcW w:w="992" w:type="dxa"/>
            <w:tcBorders>
              <w:top w:val="single" w:sz="4" w:space="0" w:color="auto"/>
              <w:left w:val="single" w:sz="4" w:space="0" w:color="auto"/>
              <w:bottom w:val="nil"/>
              <w:right w:val="single" w:sz="4" w:space="0" w:color="auto"/>
            </w:tcBorders>
            <w:shd w:val="clear" w:color="auto" w:fill="AEAAAA" w:themeFill="background2" w:themeFillShade="BF"/>
            <w:noWrap/>
            <w:vAlign w:val="center"/>
            <w:hideMark/>
          </w:tcPr>
          <w:p w14:paraId="24983934" w14:textId="0631F97A" w:rsidR="006C3575" w:rsidRPr="00774E5F" w:rsidRDefault="006C3575" w:rsidP="00EC0985">
            <w:pPr>
              <w:spacing w:line="276" w:lineRule="auto"/>
              <w:jc w:val="center"/>
              <w:rPr>
                <w:rFonts w:ascii="Arial" w:hAnsi="Arial" w:cs="Arial"/>
                <w:b/>
                <w:color w:val="000000"/>
              </w:rPr>
            </w:pPr>
            <w:r w:rsidRPr="00774E5F">
              <w:rPr>
                <w:rFonts w:ascii="Arial" w:hAnsi="Arial" w:cs="Arial"/>
                <w:b/>
                <w:color w:val="000000"/>
              </w:rPr>
              <w:t>QUANT</w:t>
            </w:r>
          </w:p>
        </w:tc>
        <w:tc>
          <w:tcPr>
            <w:tcW w:w="567" w:type="dxa"/>
            <w:tcBorders>
              <w:top w:val="single" w:sz="4" w:space="0" w:color="auto"/>
              <w:left w:val="nil"/>
              <w:bottom w:val="nil"/>
              <w:right w:val="single" w:sz="4" w:space="0" w:color="auto"/>
            </w:tcBorders>
            <w:shd w:val="clear" w:color="auto" w:fill="AEAAAA" w:themeFill="background2" w:themeFillShade="BF"/>
            <w:noWrap/>
            <w:vAlign w:val="center"/>
            <w:hideMark/>
          </w:tcPr>
          <w:p w14:paraId="7ED7589A" w14:textId="7629E9F8" w:rsidR="006C3575" w:rsidRPr="00774E5F" w:rsidRDefault="00BB52DD" w:rsidP="00EC0985">
            <w:pPr>
              <w:spacing w:line="276" w:lineRule="auto"/>
              <w:jc w:val="center"/>
              <w:rPr>
                <w:rFonts w:ascii="Arial" w:hAnsi="Arial" w:cs="Arial"/>
                <w:b/>
                <w:color w:val="000000"/>
              </w:rPr>
            </w:pPr>
            <w:r w:rsidRPr="00774E5F">
              <w:rPr>
                <w:rFonts w:ascii="Arial" w:hAnsi="Arial" w:cs="Arial"/>
                <w:b/>
                <w:color w:val="000000"/>
              </w:rPr>
              <w:t>UNI</w:t>
            </w:r>
          </w:p>
        </w:tc>
        <w:tc>
          <w:tcPr>
            <w:tcW w:w="3544" w:type="dxa"/>
            <w:tcBorders>
              <w:top w:val="single" w:sz="4" w:space="0" w:color="auto"/>
              <w:left w:val="nil"/>
              <w:bottom w:val="nil"/>
              <w:right w:val="single" w:sz="4" w:space="0" w:color="auto"/>
            </w:tcBorders>
            <w:shd w:val="clear" w:color="auto" w:fill="AEAAAA" w:themeFill="background2" w:themeFillShade="BF"/>
            <w:vAlign w:val="center"/>
          </w:tcPr>
          <w:p w14:paraId="266F0E8C" w14:textId="77777777" w:rsidR="006C3575" w:rsidRPr="00774E5F" w:rsidRDefault="006C3575" w:rsidP="00EC0985">
            <w:pPr>
              <w:spacing w:line="276" w:lineRule="auto"/>
              <w:jc w:val="center"/>
              <w:rPr>
                <w:rFonts w:ascii="Arial" w:hAnsi="Arial" w:cs="Arial"/>
                <w:b/>
                <w:color w:val="000000"/>
              </w:rPr>
            </w:pPr>
            <w:r w:rsidRPr="00774E5F">
              <w:rPr>
                <w:rFonts w:ascii="Arial" w:hAnsi="Arial" w:cs="Arial"/>
                <w:b/>
                <w:color w:val="000000"/>
              </w:rPr>
              <w:t>DESCRIÇÃO</w:t>
            </w:r>
          </w:p>
        </w:tc>
        <w:tc>
          <w:tcPr>
            <w:tcW w:w="1418" w:type="dxa"/>
            <w:tcBorders>
              <w:top w:val="single" w:sz="4" w:space="0" w:color="auto"/>
              <w:left w:val="nil"/>
              <w:bottom w:val="nil"/>
              <w:right w:val="single" w:sz="4" w:space="0" w:color="auto"/>
            </w:tcBorders>
            <w:shd w:val="clear" w:color="auto" w:fill="AEAAAA" w:themeFill="background2" w:themeFillShade="BF"/>
            <w:vAlign w:val="center"/>
          </w:tcPr>
          <w:p w14:paraId="2AD4F0B7" w14:textId="084FE75D" w:rsidR="006C3575" w:rsidRPr="00774E5F" w:rsidRDefault="006C3575" w:rsidP="00EC0985">
            <w:pPr>
              <w:spacing w:line="276" w:lineRule="auto"/>
              <w:jc w:val="center"/>
              <w:rPr>
                <w:rFonts w:ascii="Arial" w:hAnsi="Arial" w:cs="Arial"/>
                <w:b/>
                <w:color w:val="000000"/>
              </w:rPr>
            </w:pPr>
            <w:r w:rsidRPr="00774E5F">
              <w:rPr>
                <w:rFonts w:ascii="Arial" w:hAnsi="Arial" w:cs="Arial"/>
                <w:b/>
                <w:color w:val="000000"/>
              </w:rPr>
              <w:t>VALOR UNITARIO</w:t>
            </w:r>
          </w:p>
        </w:tc>
        <w:tc>
          <w:tcPr>
            <w:tcW w:w="1417" w:type="dxa"/>
            <w:tcBorders>
              <w:top w:val="single" w:sz="4" w:space="0" w:color="auto"/>
              <w:left w:val="nil"/>
              <w:bottom w:val="nil"/>
              <w:right w:val="single" w:sz="4" w:space="0" w:color="auto"/>
            </w:tcBorders>
            <w:shd w:val="clear" w:color="auto" w:fill="AEAAAA" w:themeFill="background2" w:themeFillShade="BF"/>
            <w:vAlign w:val="center"/>
          </w:tcPr>
          <w:p w14:paraId="052D5CEB" w14:textId="2D4AF4B6" w:rsidR="006C3575" w:rsidRPr="00774E5F" w:rsidRDefault="006C3575" w:rsidP="00EC0985">
            <w:pPr>
              <w:spacing w:line="276" w:lineRule="auto"/>
              <w:jc w:val="center"/>
              <w:rPr>
                <w:rFonts w:ascii="Arial" w:hAnsi="Arial" w:cs="Arial"/>
                <w:b/>
                <w:color w:val="000000"/>
              </w:rPr>
            </w:pPr>
            <w:r w:rsidRPr="00774E5F">
              <w:rPr>
                <w:rFonts w:ascii="Arial" w:hAnsi="Arial" w:cs="Arial"/>
                <w:b/>
                <w:color w:val="000000"/>
              </w:rPr>
              <w:t>VALOR TOTAL</w:t>
            </w:r>
          </w:p>
        </w:tc>
      </w:tr>
      <w:tr w:rsidR="004B41CB" w:rsidRPr="00774E5F" w14:paraId="4BD6445E" w14:textId="38525EA4" w:rsidTr="000222BF">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274116" w14:textId="7A4F7BE7" w:rsidR="004B41CB" w:rsidRPr="005E6764" w:rsidRDefault="004B41CB" w:rsidP="004B41CB">
            <w:pPr>
              <w:spacing w:line="276" w:lineRule="auto"/>
              <w:jc w:val="center"/>
              <w:rPr>
                <w:rFonts w:ascii="Arial" w:hAnsi="Arial" w:cs="Arial"/>
                <w:sz w:val="18"/>
                <w:szCs w:val="18"/>
                <w:lang w:val="en-US"/>
              </w:rPr>
            </w:pPr>
            <w:r w:rsidRPr="005E6764">
              <w:rPr>
                <w:rFonts w:ascii="Arial" w:hAnsi="Arial" w:cs="Arial"/>
                <w:sz w:val="18"/>
                <w:szCs w:val="18"/>
              </w:rPr>
              <w:t>1</w:t>
            </w:r>
          </w:p>
        </w:tc>
        <w:tc>
          <w:tcPr>
            <w:tcW w:w="1134" w:type="dxa"/>
            <w:tcBorders>
              <w:top w:val="single" w:sz="4" w:space="0" w:color="auto"/>
              <w:left w:val="nil"/>
              <w:bottom w:val="single" w:sz="4" w:space="0" w:color="auto"/>
              <w:right w:val="single" w:sz="4" w:space="0" w:color="auto"/>
            </w:tcBorders>
            <w:vAlign w:val="center"/>
          </w:tcPr>
          <w:p w14:paraId="7AF898B8" w14:textId="57895611" w:rsidR="004B41CB" w:rsidRPr="004B41CB" w:rsidRDefault="004B41CB" w:rsidP="004B41CB">
            <w:pPr>
              <w:spacing w:line="276" w:lineRule="auto"/>
              <w:ind w:left="87" w:hanging="87"/>
              <w:jc w:val="center"/>
              <w:rPr>
                <w:rFonts w:ascii="Arial" w:hAnsi="Arial" w:cs="Arial"/>
                <w:color w:val="000000" w:themeColor="text1"/>
                <w:sz w:val="18"/>
                <w:szCs w:val="18"/>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325412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07BFBC" w14:textId="32A77070" w:rsidR="004B41CB" w:rsidRPr="005E6764" w:rsidRDefault="004B41CB" w:rsidP="004B41CB">
            <w:pPr>
              <w:spacing w:line="276" w:lineRule="auto"/>
              <w:jc w:val="center"/>
              <w:rPr>
                <w:rFonts w:ascii="Arial" w:hAnsi="Arial" w:cs="Arial"/>
                <w:color w:val="000000"/>
                <w:sz w:val="18"/>
                <w:szCs w:val="18"/>
                <w:lang w:val="en-US"/>
              </w:rPr>
            </w:pPr>
            <w:r w:rsidRPr="005E6764">
              <w:rPr>
                <w:rFonts w:ascii="Arial" w:hAnsi="Arial" w:cs="Arial"/>
                <w:color w:val="000000"/>
                <w:sz w:val="18"/>
                <w:szCs w:val="18"/>
              </w:rPr>
              <w:t>30</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7A53508E" w14:textId="4B9C934C" w:rsidR="004B41CB" w:rsidRPr="005E6764" w:rsidRDefault="004B41CB" w:rsidP="004B41CB">
            <w:pPr>
              <w:spacing w:line="276" w:lineRule="auto"/>
              <w:jc w:val="center"/>
              <w:rPr>
                <w:rFonts w:ascii="Arial" w:hAnsi="Arial" w:cs="Arial"/>
                <w:color w:val="000000"/>
                <w:sz w:val="18"/>
                <w:szCs w:val="18"/>
                <w:lang w:val="en-US"/>
              </w:rPr>
            </w:pPr>
            <w:r w:rsidRPr="005E6764">
              <w:rPr>
                <w:rFonts w:ascii="Arial" w:hAnsi="Arial" w:cs="Arial"/>
                <w:color w:val="000000"/>
                <w:sz w:val="18"/>
                <w:szCs w:val="18"/>
              </w:rPr>
              <w:t>UNI</w:t>
            </w:r>
          </w:p>
        </w:tc>
        <w:tc>
          <w:tcPr>
            <w:tcW w:w="3544" w:type="dxa"/>
            <w:tcBorders>
              <w:top w:val="single" w:sz="4" w:space="0" w:color="auto"/>
              <w:left w:val="nil"/>
              <w:bottom w:val="single" w:sz="4" w:space="0" w:color="auto"/>
              <w:right w:val="single" w:sz="4" w:space="0" w:color="auto"/>
            </w:tcBorders>
            <w:vAlign w:val="center"/>
          </w:tcPr>
          <w:p w14:paraId="69465FCE" w14:textId="0A8CDD47" w:rsidR="004B41CB" w:rsidRPr="00B92BED" w:rsidRDefault="004B41CB" w:rsidP="004B41CB">
            <w:pPr>
              <w:spacing w:line="276" w:lineRule="auto"/>
              <w:jc w:val="both"/>
              <w:rPr>
                <w:rFonts w:ascii="Arial" w:hAnsi="Arial" w:cs="Arial"/>
              </w:rPr>
            </w:pPr>
            <w:r w:rsidRPr="00B92BED">
              <w:rPr>
                <w:rFonts w:ascii="Arial" w:hAnsi="Arial" w:cs="Arial"/>
                <w:color w:val="000000"/>
              </w:rPr>
              <w:t>AMALGAMADOR ELÉTRICO DE CÁPSULA COM TIMER, MOTOR BÁSICO, TERMICAMENTE PROTEGIDO, COM ROLAMENTOS BLINDADOS, TIMER CONSTITUÍDO POR MICROPROCESSADOR CONTROLADO POR TEMPORIZADOR A QUARTZO, VARIANDO DE 0 A 16 SEGUNDOS. FREQUÊNCIA DE TRITURAÇÃO DE 4600 OSCILAÇÕES POR MINUTO. ESTRUTURA EM PLÁSTICO DE ALTA RESISTÊNCIA, GARFO QUE PERMITA UTILIZAR VÁRIOS TIPOS DE CÁPSULAS. SISTEMA DE SEGURANÇA NA TAMPA, 110/127 VOLTS. POTÊNCIA 170W.</w:t>
            </w:r>
          </w:p>
        </w:tc>
        <w:tc>
          <w:tcPr>
            <w:tcW w:w="1418" w:type="dxa"/>
            <w:tcBorders>
              <w:top w:val="single" w:sz="4" w:space="0" w:color="auto"/>
              <w:left w:val="nil"/>
              <w:bottom w:val="single" w:sz="4" w:space="0" w:color="auto"/>
              <w:right w:val="single" w:sz="4" w:space="0" w:color="auto"/>
            </w:tcBorders>
            <w:vAlign w:val="center"/>
          </w:tcPr>
          <w:p w14:paraId="56BEB925" w14:textId="2898E80E" w:rsidR="004B41CB" w:rsidRPr="005E6764" w:rsidRDefault="004B41CB" w:rsidP="004B41CB">
            <w:pPr>
              <w:spacing w:line="276" w:lineRule="auto"/>
              <w:jc w:val="center"/>
              <w:rPr>
                <w:rFonts w:ascii="Arial" w:hAnsi="Arial" w:cs="Arial"/>
                <w:sz w:val="18"/>
                <w:szCs w:val="18"/>
              </w:rPr>
            </w:pPr>
            <w:r>
              <w:rPr>
                <w:rFonts w:ascii="Arial" w:hAnsi="Arial" w:cs="Arial"/>
                <w:color w:val="000000"/>
                <w:sz w:val="18"/>
                <w:szCs w:val="18"/>
              </w:rPr>
              <w:t xml:space="preserve"> R$ </w:t>
            </w:r>
            <w:r w:rsidRPr="005E6764">
              <w:rPr>
                <w:rFonts w:ascii="Arial" w:hAnsi="Arial" w:cs="Arial"/>
                <w:color w:val="000000"/>
                <w:sz w:val="18"/>
                <w:szCs w:val="18"/>
              </w:rPr>
              <w:t xml:space="preserve">529,00 </w:t>
            </w:r>
          </w:p>
        </w:tc>
        <w:tc>
          <w:tcPr>
            <w:tcW w:w="1417" w:type="dxa"/>
            <w:tcBorders>
              <w:top w:val="single" w:sz="4" w:space="0" w:color="auto"/>
              <w:left w:val="nil"/>
              <w:bottom w:val="single" w:sz="4" w:space="0" w:color="auto"/>
              <w:right w:val="single" w:sz="4" w:space="0" w:color="auto"/>
            </w:tcBorders>
            <w:vAlign w:val="center"/>
          </w:tcPr>
          <w:p w14:paraId="4B05870E" w14:textId="225A887F"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15.870,00 </w:t>
            </w:r>
          </w:p>
        </w:tc>
      </w:tr>
      <w:tr w:rsidR="004B41CB" w:rsidRPr="00774E5F" w14:paraId="4428A80C" w14:textId="2E1AF6E2" w:rsidTr="000222BF">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099E84" w14:textId="04485B35" w:rsidR="004B41CB" w:rsidRPr="005E6764" w:rsidRDefault="004B41CB" w:rsidP="004B41CB">
            <w:pPr>
              <w:spacing w:line="276" w:lineRule="auto"/>
              <w:jc w:val="center"/>
              <w:rPr>
                <w:rFonts w:ascii="Arial" w:hAnsi="Arial" w:cs="Arial"/>
                <w:sz w:val="18"/>
                <w:szCs w:val="18"/>
                <w:lang w:val="en-US"/>
              </w:rPr>
            </w:pPr>
            <w:r w:rsidRPr="005E6764">
              <w:rPr>
                <w:rFonts w:ascii="Arial" w:hAnsi="Arial" w:cs="Arial"/>
                <w:sz w:val="18"/>
                <w:szCs w:val="18"/>
              </w:rPr>
              <w:t>2</w:t>
            </w:r>
          </w:p>
        </w:tc>
        <w:tc>
          <w:tcPr>
            <w:tcW w:w="1134" w:type="dxa"/>
            <w:tcBorders>
              <w:top w:val="single" w:sz="4" w:space="0" w:color="auto"/>
              <w:left w:val="nil"/>
              <w:bottom w:val="single" w:sz="4" w:space="0" w:color="auto"/>
              <w:right w:val="single" w:sz="4" w:space="0" w:color="auto"/>
            </w:tcBorders>
            <w:vAlign w:val="center"/>
          </w:tcPr>
          <w:p w14:paraId="6A131C05" w14:textId="0477A3F8" w:rsidR="004B41CB" w:rsidRPr="004B41CB" w:rsidRDefault="004B41CB" w:rsidP="004B41CB">
            <w:pPr>
              <w:spacing w:line="276" w:lineRule="auto"/>
              <w:ind w:left="87" w:hanging="87"/>
              <w:jc w:val="center"/>
              <w:rPr>
                <w:rFonts w:ascii="Arial" w:hAnsi="Arial" w:cs="Arial"/>
                <w:bCs/>
                <w:color w:val="000000" w:themeColor="text1"/>
                <w:sz w:val="18"/>
                <w:szCs w:val="18"/>
                <w:shd w:val="clear" w:color="auto" w:fill="FFFFFF"/>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16214</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26E592" w14:textId="2DE1136D" w:rsidR="004B41CB" w:rsidRPr="005E6764" w:rsidRDefault="004B41CB" w:rsidP="004B41CB">
            <w:pPr>
              <w:spacing w:line="276" w:lineRule="auto"/>
              <w:jc w:val="center"/>
              <w:rPr>
                <w:rFonts w:ascii="Arial" w:hAnsi="Arial" w:cs="Arial"/>
                <w:color w:val="000000"/>
                <w:sz w:val="18"/>
                <w:szCs w:val="18"/>
                <w:lang w:val="en-US"/>
              </w:rPr>
            </w:pPr>
            <w:r w:rsidRPr="005E6764">
              <w:rPr>
                <w:rFonts w:ascii="Arial" w:hAnsi="Arial" w:cs="Arial"/>
                <w:color w:val="000000"/>
                <w:sz w:val="18"/>
                <w:szCs w:val="18"/>
              </w:rPr>
              <w:t>20</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4142189C" w14:textId="26FABDAA" w:rsidR="004B41CB" w:rsidRPr="005E6764" w:rsidRDefault="004B41CB" w:rsidP="004B41CB">
            <w:pPr>
              <w:spacing w:line="276" w:lineRule="auto"/>
              <w:jc w:val="center"/>
              <w:rPr>
                <w:rFonts w:ascii="Arial" w:hAnsi="Arial" w:cs="Arial"/>
                <w:color w:val="000000"/>
                <w:sz w:val="18"/>
                <w:szCs w:val="18"/>
                <w:lang w:val="en-US"/>
              </w:rPr>
            </w:pPr>
            <w:r w:rsidRPr="005E6764">
              <w:rPr>
                <w:rFonts w:ascii="Arial" w:hAnsi="Arial" w:cs="Arial"/>
                <w:color w:val="000000"/>
                <w:sz w:val="18"/>
                <w:szCs w:val="18"/>
              </w:rPr>
              <w:t>UNI</w:t>
            </w:r>
          </w:p>
        </w:tc>
        <w:tc>
          <w:tcPr>
            <w:tcW w:w="3544" w:type="dxa"/>
            <w:tcBorders>
              <w:top w:val="single" w:sz="4" w:space="0" w:color="auto"/>
              <w:left w:val="nil"/>
              <w:bottom w:val="single" w:sz="4" w:space="0" w:color="auto"/>
              <w:right w:val="single" w:sz="4" w:space="0" w:color="auto"/>
            </w:tcBorders>
            <w:vAlign w:val="center"/>
          </w:tcPr>
          <w:p w14:paraId="49CFCE42" w14:textId="14160A8D" w:rsidR="004B41CB" w:rsidRPr="00B92BED" w:rsidRDefault="004B41CB" w:rsidP="004B41CB">
            <w:pPr>
              <w:spacing w:line="276" w:lineRule="auto"/>
              <w:jc w:val="both"/>
              <w:rPr>
                <w:rFonts w:ascii="Arial" w:hAnsi="Arial" w:cs="Arial"/>
              </w:rPr>
            </w:pPr>
            <w:r w:rsidRPr="00B92BED">
              <w:rPr>
                <w:rFonts w:ascii="Arial" w:hAnsi="Arial" w:cs="Arial"/>
                <w:color w:val="000000"/>
              </w:rPr>
              <w:t>AMBÚ COM BALÃO EM SILICONE TRANSLÚCIDO AUTOCLAVÁVEL ADULTO (1600ML). MÁSCARA FACIAL ADULTO EM SILICONE. VÁLVULA UNIDIRECIONAL (BICO DE PATO) E VÁLVULA PARA RESERVATÓRIO.</w:t>
            </w:r>
          </w:p>
        </w:tc>
        <w:tc>
          <w:tcPr>
            <w:tcW w:w="1418" w:type="dxa"/>
            <w:tcBorders>
              <w:top w:val="single" w:sz="4" w:space="0" w:color="auto"/>
              <w:left w:val="nil"/>
              <w:bottom w:val="single" w:sz="4" w:space="0" w:color="auto"/>
              <w:right w:val="single" w:sz="4" w:space="0" w:color="auto"/>
            </w:tcBorders>
            <w:vAlign w:val="center"/>
          </w:tcPr>
          <w:p w14:paraId="1EDBD987" w14:textId="0D0B2FC4"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R$ 176,92 </w:t>
            </w:r>
          </w:p>
        </w:tc>
        <w:tc>
          <w:tcPr>
            <w:tcW w:w="1417" w:type="dxa"/>
            <w:tcBorders>
              <w:top w:val="single" w:sz="4" w:space="0" w:color="auto"/>
              <w:left w:val="nil"/>
              <w:bottom w:val="single" w:sz="4" w:space="0" w:color="auto"/>
              <w:right w:val="single" w:sz="4" w:space="0" w:color="auto"/>
            </w:tcBorders>
            <w:vAlign w:val="center"/>
          </w:tcPr>
          <w:p w14:paraId="5B7E0AED" w14:textId="7566D97E"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3.538,40 </w:t>
            </w:r>
          </w:p>
        </w:tc>
      </w:tr>
      <w:tr w:rsidR="004B41CB" w:rsidRPr="00774E5F" w14:paraId="77C93815" w14:textId="0D76033D" w:rsidTr="000222BF">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C3A7AD" w14:textId="2F46BB60" w:rsidR="004B41CB" w:rsidRPr="005E6764" w:rsidRDefault="004B41CB" w:rsidP="004B41CB">
            <w:pPr>
              <w:spacing w:line="276" w:lineRule="auto"/>
              <w:jc w:val="center"/>
              <w:rPr>
                <w:rFonts w:ascii="Arial" w:hAnsi="Arial" w:cs="Arial"/>
                <w:sz w:val="18"/>
                <w:szCs w:val="18"/>
                <w:lang w:val="en-US"/>
              </w:rPr>
            </w:pPr>
            <w:r w:rsidRPr="005E6764">
              <w:rPr>
                <w:rFonts w:ascii="Arial" w:hAnsi="Arial" w:cs="Arial"/>
                <w:sz w:val="18"/>
                <w:szCs w:val="18"/>
              </w:rPr>
              <w:t>3</w:t>
            </w:r>
          </w:p>
        </w:tc>
        <w:tc>
          <w:tcPr>
            <w:tcW w:w="1134" w:type="dxa"/>
            <w:tcBorders>
              <w:top w:val="single" w:sz="4" w:space="0" w:color="auto"/>
              <w:left w:val="nil"/>
              <w:bottom w:val="single" w:sz="4" w:space="0" w:color="auto"/>
              <w:right w:val="single" w:sz="4" w:space="0" w:color="auto"/>
            </w:tcBorders>
            <w:vAlign w:val="center"/>
          </w:tcPr>
          <w:p w14:paraId="7B049772" w14:textId="57CC5A42" w:rsidR="004B41CB" w:rsidRPr="004B41CB" w:rsidRDefault="004B41CB" w:rsidP="004B41CB">
            <w:pPr>
              <w:spacing w:line="276" w:lineRule="auto"/>
              <w:ind w:left="87" w:hanging="87"/>
              <w:jc w:val="center"/>
              <w:rPr>
                <w:rFonts w:ascii="Arial" w:hAnsi="Arial" w:cs="Arial"/>
                <w:bCs/>
                <w:color w:val="000000" w:themeColor="text1"/>
                <w:sz w:val="18"/>
                <w:szCs w:val="18"/>
                <w:shd w:val="clear" w:color="auto" w:fill="FFFFFF"/>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16215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32FD6D" w14:textId="604B5379" w:rsidR="004B41CB" w:rsidRPr="005E6764" w:rsidRDefault="004B41CB" w:rsidP="004B41CB">
            <w:pPr>
              <w:spacing w:line="276" w:lineRule="auto"/>
              <w:jc w:val="center"/>
              <w:rPr>
                <w:rFonts w:ascii="Arial" w:hAnsi="Arial" w:cs="Arial"/>
                <w:color w:val="000000"/>
                <w:sz w:val="18"/>
                <w:szCs w:val="18"/>
                <w:lang w:val="en-US"/>
              </w:rPr>
            </w:pPr>
            <w:r w:rsidRPr="005E6764">
              <w:rPr>
                <w:rFonts w:ascii="Arial" w:hAnsi="Arial" w:cs="Arial"/>
                <w:color w:val="000000"/>
                <w:sz w:val="18"/>
                <w:szCs w:val="18"/>
              </w:rPr>
              <w:t>20</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1131391C" w14:textId="35642366" w:rsidR="004B41CB" w:rsidRPr="005E6764" w:rsidRDefault="004B41CB" w:rsidP="004B41CB">
            <w:pPr>
              <w:spacing w:line="276" w:lineRule="auto"/>
              <w:jc w:val="center"/>
              <w:rPr>
                <w:rFonts w:ascii="Arial" w:hAnsi="Arial" w:cs="Arial"/>
                <w:color w:val="000000"/>
                <w:sz w:val="18"/>
                <w:szCs w:val="18"/>
                <w:lang w:val="en-US"/>
              </w:rPr>
            </w:pPr>
            <w:r w:rsidRPr="005E6764">
              <w:rPr>
                <w:rFonts w:ascii="Arial" w:hAnsi="Arial" w:cs="Arial"/>
                <w:color w:val="000000"/>
                <w:sz w:val="18"/>
                <w:szCs w:val="18"/>
              </w:rPr>
              <w:t>UNI</w:t>
            </w:r>
          </w:p>
        </w:tc>
        <w:tc>
          <w:tcPr>
            <w:tcW w:w="3544" w:type="dxa"/>
            <w:tcBorders>
              <w:top w:val="single" w:sz="4" w:space="0" w:color="auto"/>
              <w:left w:val="nil"/>
              <w:bottom w:val="single" w:sz="4" w:space="0" w:color="auto"/>
              <w:right w:val="single" w:sz="4" w:space="0" w:color="auto"/>
            </w:tcBorders>
            <w:vAlign w:val="center"/>
          </w:tcPr>
          <w:p w14:paraId="4FEAA503" w14:textId="7F6DE21B" w:rsidR="004B41CB" w:rsidRPr="00B92BED" w:rsidRDefault="004B41CB" w:rsidP="004B41CB">
            <w:pPr>
              <w:spacing w:line="276" w:lineRule="auto"/>
              <w:jc w:val="both"/>
              <w:rPr>
                <w:rFonts w:ascii="Arial" w:hAnsi="Arial" w:cs="Arial"/>
              </w:rPr>
            </w:pPr>
            <w:r w:rsidRPr="00B92BED">
              <w:rPr>
                <w:rFonts w:ascii="Arial" w:hAnsi="Arial" w:cs="Arial"/>
                <w:color w:val="000000"/>
              </w:rPr>
              <w:t>AMBU COM BALÃO EM SILICONE TRANSLÚCIDO AUTOCLAVÁVEL INFANTIL (500ML). MÁSCARA FACIAL INFANTIL EM SILICONE. VÁLVULA UNIDIRECIONAL (BICO DE PATO) E VÁLVULA PARA RESERVATÓRIO</w:t>
            </w:r>
          </w:p>
        </w:tc>
        <w:tc>
          <w:tcPr>
            <w:tcW w:w="1418" w:type="dxa"/>
            <w:tcBorders>
              <w:top w:val="single" w:sz="4" w:space="0" w:color="auto"/>
              <w:left w:val="nil"/>
              <w:bottom w:val="single" w:sz="4" w:space="0" w:color="auto"/>
              <w:right w:val="single" w:sz="4" w:space="0" w:color="auto"/>
            </w:tcBorders>
            <w:vAlign w:val="center"/>
          </w:tcPr>
          <w:p w14:paraId="4AF58EB6" w14:textId="1CFDBCFB"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171,69 </w:t>
            </w:r>
          </w:p>
        </w:tc>
        <w:tc>
          <w:tcPr>
            <w:tcW w:w="1417" w:type="dxa"/>
            <w:tcBorders>
              <w:top w:val="single" w:sz="4" w:space="0" w:color="auto"/>
              <w:left w:val="nil"/>
              <w:bottom w:val="single" w:sz="4" w:space="0" w:color="auto"/>
              <w:right w:val="single" w:sz="4" w:space="0" w:color="auto"/>
            </w:tcBorders>
            <w:vAlign w:val="center"/>
          </w:tcPr>
          <w:p w14:paraId="0366E62C" w14:textId="33E04978"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3.433,80 </w:t>
            </w:r>
          </w:p>
        </w:tc>
      </w:tr>
      <w:tr w:rsidR="004B41CB" w:rsidRPr="00774E5F" w14:paraId="666CF806" w14:textId="77777777" w:rsidTr="000222BF">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EE02F8" w14:textId="478F10F7" w:rsidR="004B41CB" w:rsidRPr="005E6764" w:rsidRDefault="004B41CB" w:rsidP="004B41CB">
            <w:pPr>
              <w:spacing w:line="276" w:lineRule="auto"/>
              <w:jc w:val="center"/>
              <w:rPr>
                <w:rFonts w:ascii="Arial" w:hAnsi="Arial" w:cs="Arial"/>
                <w:sz w:val="18"/>
                <w:szCs w:val="18"/>
                <w:lang w:val="en-US"/>
              </w:rPr>
            </w:pPr>
            <w:r w:rsidRPr="005E6764">
              <w:rPr>
                <w:rFonts w:ascii="Arial" w:hAnsi="Arial" w:cs="Arial"/>
                <w:sz w:val="18"/>
                <w:szCs w:val="18"/>
              </w:rPr>
              <w:t>4</w:t>
            </w:r>
          </w:p>
        </w:tc>
        <w:tc>
          <w:tcPr>
            <w:tcW w:w="1134" w:type="dxa"/>
            <w:tcBorders>
              <w:top w:val="single" w:sz="4" w:space="0" w:color="auto"/>
              <w:left w:val="nil"/>
              <w:bottom w:val="single" w:sz="4" w:space="0" w:color="auto"/>
              <w:right w:val="single" w:sz="4" w:space="0" w:color="auto"/>
            </w:tcBorders>
            <w:vAlign w:val="center"/>
          </w:tcPr>
          <w:p w14:paraId="2EF4D264" w14:textId="48725ECD" w:rsidR="004B41CB" w:rsidRPr="004B41CB" w:rsidRDefault="004B41CB" w:rsidP="004B41CB">
            <w:pPr>
              <w:spacing w:line="276" w:lineRule="auto"/>
              <w:ind w:left="87" w:hanging="87"/>
              <w:jc w:val="center"/>
              <w:rPr>
                <w:rFonts w:ascii="Arial" w:hAnsi="Arial" w:cs="Arial"/>
                <w:color w:val="000000" w:themeColor="text1"/>
                <w:sz w:val="18"/>
                <w:szCs w:val="18"/>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416247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380832" w14:textId="5DAEDCBD"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2</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5D9F0CAD" w14:textId="185732F4" w:rsidR="004B41CB" w:rsidRPr="005E6764" w:rsidRDefault="004B41CB" w:rsidP="004B41CB">
            <w:pPr>
              <w:spacing w:line="276" w:lineRule="auto"/>
              <w:jc w:val="center"/>
              <w:rPr>
                <w:rFonts w:ascii="Arial" w:hAnsi="Arial" w:cs="Arial"/>
                <w:color w:val="000000"/>
                <w:sz w:val="18"/>
                <w:szCs w:val="18"/>
                <w:lang w:val="en-US"/>
              </w:rPr>
            </w:pPr>
            <w:r w:rsidRPr="005E6764">
              <w:rPr>
                <w:rFonts w:ascii="Arial" w:hAnsi="Arial" w:cs="Arial"/>
                <w:color w:val="000000"/>
                <w:sz w:val="18"/>
                <w:szCs w:val="18"/>
              </w:rPr>
              <w:t>UNI</w:t>
            </w:r>
          </w:p>
        </w:tc>
        <w:tc>
          <w:tcPr>
            <w:tcW w:w="3544" w:type="dxa"/>
            <w:tcBorders>
              <w:top w:val="single" w:sz="4" w:space="0" w:color="auto"/>
              <w:left w:val="nil"/>
              <w:bottom w:val="single" w:sz="4" w:space="0" w:color="auto"/>
              <w:right w:val="single" w:sz="4" w:space="0" w:color="auto"/>
            </w:tcBorders>
            <w:vAlign w:val="center"/>
          </w:tcPr>
          <w:p w14:paraId="39B630A0" w14:textId="358822DD" w:rsidR="004B41CB" w:rsidRPr="00B92BED" w:rsidRDefault="004B41CB" w:rsidP="004B41CB">
            <w:pPr>
              <w:spacing w:line="276" w:lineRule="auto"/>
              <w:jc w:val="both"/>
              <w:rPr>
                <w:rFonts w:ascii="Arial" w:hAnsi="Arial" w:cs="Arial"/>
              </w:rPr>
            </w:pPr>
            <w:r w:rsidRPr="00B92BED">
              <w:rPr>
                <w:rFonts w:ascii="Arial" w:hAnsi="Arial" w:cs="Arial"/>
                <w:color w:val="000000"/>
              </w:rPr>
              <w:t xml:space="preserve">APARELHO DE RX. TIPO APARELHO: COLUNA BASE MÓVEL. APLICAÇÃO: USO ODONTOLÓGICO. TENSÃO </w:t>
            </w:r>
            <w:r w:rsidRPr="00B92BED">
              <w:rPr>
                <w:rFonts w:ascii="Arial" w:hAnsi="Arial" w:cs="Arial"/>
                <w:color w:val="000000"/>
              </w:rPr>
              <w:lastRenderedPageBreak/>
              <w:t>ALIMENTAÇÃO: 110/220. AMPERAGEM: CORRENTE NO TUBO ENTRE 7 E 9. POTÊNCIA CABEÇOTE: TENSÃO DO TUBO 70 KVP. CARACTERÍSTICAS ADICIONAIS: COMANDO ELETRÔNICO DIGITAL, CABO ESPIRALADO. POTÊNCIA APARENTE 1200</w:t>
            </w:r>
          </w:p>
        </w:tc>
        <w:tc>
          <w:tcPr>
            <w:tcW w:w="1418" w:type="dxa"/>
            <w:tcBorders>
              <w:top w:val="single" w:sz="4" w:space="0" w:color="auto"/>
              <w:left w:val="nil"/>
              <w:bottom w:val="single" w:sz="4" w:space="0" w:color="auto"/>
              <w:right w:val="single" w:sz="4" w:space="0" w:color="auto"/>
            </w:tcBorders>
            <w:vAlign w:val="center"/>
          </w:tcPr>
          <w:p w14:paraId="1D743F05" w14:textId="7FF6F994"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lastRenderedPageBreak/>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7.350,00 </w:t>
            </w:r>
          </w:p>
        </w:tc>
        <w:tc>
          <w:tcPr>
            <w:tcW w:w="1417" w:type="dxa"/>
            <w:tcBorders>
              <w:top w:val="single" w:sz="4" w:space="0" w:color="auto"/>
              <w:left w:val="nil"/>
              <w:bottom w:val="single" w:sz="4" w:space="0" w:color="auto"/>
              <w:right w:val="single" w:sz="4" w:space="0" w:color="auto"/>
            </w:tcBorders>
            <w:vAlign w:val="center"/>
          </w:tcPr>
          <w:p w14:paraId="0FA274F1" w14:textId="4739DDE4"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14.700,00 </w:t>
            </w:r>
          </w:p>
        </w:tc>
      </w:tr>
      <w:tr w:rsidR="004B41CB" w:rsidRPr="00774E5F" w14:paraId="5F75D81C" w14:textId="77777777" w:rsidTr="000222BF">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3D5F4A" w14:textId="568AAB52" w:rsidR="004B41CB" w:rsidRPr="005E6764" w:rsidRDefault="004B41CB" w:rsidP="004B41CB">
            <w:pPr>
              <w:spacing w:line="276" w:lineRule="auto"/>
              <w:jc w:val="center"/>
              <w:rPr>
                <w:rFonts w:ascii="Arial" w:hAnsi="Arial" w:cs="Arial"/>
                <w:sz w:val="18"/>
                <w:szCs w:val="18"/>
                <w:lang w:val="en-US"/>
              </w:rPr>
            </w:pPr>
            <w:r w:rsidRPr="005E6764">
              <w:rPr>
                <w:rFonts w:ascii="Arial" w:hAnsi="Arial" w:cs="Arial"/>
                <w:sz w:val="18"/>
                <w:szCs w:val="18"/>
              </w:rPr>
              <w:t>5</w:t>
            </w:r>
          </w:p>
        </w:tc>
        <w:tc>
          <w:tcPr>
            <w:tcW w:w="1134" w:type="dxa"/>
            <w:tcBorders>
              <w:top w:val="single" w:sz="4" w:space="0" w:color="auto"/>
              <w:left w:val="nil"/>
              <w:bottom w:val="single" w:sz="4" w:space="0" w:color="auto"/>
              <w:right w:val="single" w:sz="4" w:space="0" w:color="auto"/>
            </w:tcBorders>
            <w:vAlign w:val="center"/>
          </w:tcPr>
          <w:p w14:paraId="447D8E2D" w14:textId="661257FD" w:rsidR="004B41CB" w:rsidRPr="004B41CB" w:rsidRDefault="004B41CB" w:rsidP="004B41CB">
            <w:pPr>
              <w:spacing w:line="276" w:lineRule="auto"/>
              <w:ind w:left="87" w:hanging="87"/>
              <w:jc w:val="center"/>
              <w:rPr>
                <w:rFonts w:ascii="Arial" w:hAnsi="Arial" w:cs="Arial"/>
                <w:color w:val="000000" w:themeColor="text1"/>
                <w:sz w:val="18"/>
                <w:szCs w:val="18"/>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412075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C41B3B" w14:textId="644A6A85"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40</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415579D4" w14:textId="15E54CC8" w:rsidR="004B41CB" w:rsidRPr="005E6764" w:rsidRDefault="004B41CB" w:rsidP="004B41CB">
            <w:pPr>
              <w:spacing w:line="276" w:lineRule="auto"/>
              <w:jc w:val="center"/>
              <w:rPr>
                <w:rFonts w:ascii="Arial" w:hAnsi="Arial" w:cs="Arial"/>
                <w:color w:val="000000"/>
                <w:sz w:val="18"/>
                <w:szCs w:val="18"/>
                <w:lang w:val="en-US"/>
              </w:rPr>
            </w:pPr>
            <w:r w:rsidRPr="005E6764">
              <w:rPr>
                <w:rFonts w:ascii="Arial" w:hAnsi="Arial" w:cs="Arial"/>
                <w:color w:val="000000"/>
                <w:sz w:val="18"/>
                <w:szCs w:val="18"/>
              </w:rPr>
              <w:t>UNI</w:t>
            </w:r>
          </w:p>
        </w:tc>
        <w:tc>
          <w:tcPr>
            <w:tcW w:w="3544" w:type="dxa"/>
            <w:tcBorders>
              <w:top w:val="single" w:sz="4" w:space="0" w:color="auto"/>
              <w:left w:val="nil"/>
              <w:bottom w:val="single" w:sz="4" w:space="0" w:color="auto"/>
              <w:right w:val="single" w:sz="4" w:space="0" w:color="auto"/>
            </w:tcBorders>
            <w:vAlign w:val="center"/>
          </w:tcPr>
          <w:p w14:paraId="072F9A3A" w14:textId="42AE5845" w:rsidR="004B41CB" w:rsidRPr="00B92BED" w:rsidRDefault="004B41CB" w:rsidP="004B41CB">
            <w:pPr>
              <w:spacing w:line="276" w:lineRule="auto"/>
              <w:jc w:val="both"/>
              <w:rPr>
                <w:rFonts w:ascii="Arial" w:hAnsi="Arial" w:cs="Arial"/>
              </w:rPr>
            </w:pPr>
            <w:r w:rsidRPr="00B92BED">
              <w:rPr>
                <w:rFonts w:ascii="Arial" w:hAnsi="Arial" w:cs="Arial"/>
                <w:color w:val="000000"/>
              </w:rPr>
              <w:t>APARELHO DE TV 32’, COM CONTROLE REMOTO, ENTRADA DE UHF/VHF E TV A CABO, COM CONEXÃO PARA ÁUDIO E VÍDEO, 110 VOLTS, TELA LCD.</w:t>
            </w:r>
          </w:p>
        </w:tc>
        <w:tc>
          <w:tcPr>
            <w:tcW w:w="1418" w:type="dxa"/>
            <w:tcBorders>
              <w:top w:val="single" w:sz="4" w:space="0" w:color="auto"/>
              <w:left w:val="nil"/>
              <w:bottom w:val="single" w:sz="4" w:space="0" w:color="auto"/>
              <w:right w:val="single" w:sz="4" w:space="0" w:color="auto"/>
            </w:tcBorders>
            <w:vAlign w:val="center"/>
          </w:tcPr>
          <w:p w14:paraId="483C5F3D" w14:textId="461FC02F"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1.649,00 </w:t>
            </w:r>
          </w:p>
        </w:tc>
        <w:tc>
          <w:tcPr>
            <w:tcW w:w="1417" w:type="dxa"/>
            <w:tcBorders>
              <w:top w:val="single" w:sz="4" w:space="0" w:color="auto"/>
              <w:left w:val="nil"/>
              <w:bottom w:val="single" w:sz="4" w:space="0" w:color="auto"/>
              <w:right w:val="single" w:sz="4" w:space="0" w:color="auto"/>
            </w:tcBorders>
            <w:vAlign w:val="center"/>
          </w:tcPr>
          <w:p w14:paraId="4F1E7B87" w14:textId="7D114ECC"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65.960,00 </w:t>
            </w:r>
          </w:p>
        </w:tc>
      </w:tr>
      <w:tr w:rsidR="004B41CB" w:rsidRPr="00774E5F" w14:paraId="4E15A9B2" w14:textId="77777777" w:rsidTr="000222BF">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4DA6B0" w14:textId="20DB4F98" w:rsidR="004B41CB" w:rsidRPr="005E6764" w:rsidRDefault="004B41CB" w:rsidP="004B41CB">
            <w:pPr>
              <w:spacing w:line="276" w:lineRule="auto"/>
              <w:jc w:val="center"/>
              <w:rPr>
                <w:rFonts w:ascii="Arial" w:hAnsi="Arial" w:cs="Arial"/>
                <w:sz w:val="18"/>
                <w:szCs w:val="18"/>
                <w:lang w:val="en-US"/>
              </w:rPr>
            </w:pPr>
            <w:r w:rsidRPr="005E6764">
              <w:rPr>
                <w:rFonts w:ascii="Arial" w:hAnsi="Arial" w:cs="Arial"/>
                <w:sz w:val="18"/>
                <w:szCs w:val="18"/>
              </w:rPr>
              <w:t>6</w:t>
            </w:r>
          </w:p>
        </w:tc>
        <w:tc>
          <w:tcPr>
            <w:tcW w:w="1134" w:type="dxa"/>
            <w:tcBorders>
              <w:top w:val="single" w:sz="4" w:space="0" w:color="auto"/>
              <w:left w:val="nil"/>
              <w:bottom w:val="single" w:sz="4" w:space="0" w:color="auto"/>
              <w:right w:val="single" w:sz="4" w:space="0" w:color="auto"/>
            </w:tcBorders>
            <w:vAlign w:val="center"/>
          </w:tcPr>
          <w:p w14:paraId="010083D9" w14:textId="21720C48" w:rsidR="004B41CB" w:rsidRPr="004B41CB" w:rsidRDefault="004B41CB" w:rsidP="004B41CB">
            <w:pPr>
              <w:spacing w:line="276" w:lineRule="auto"/>
              <w:ind w:left="87" w:hanging="87"/>
              <w:jc w:val="center"/>
              <w:rPr>
                <w:rFonts w:ascii="Arial" w:hAnsi="Arial" w:cs="Arial"/>
                <w:color w:val="000000" w:themeColor="text1"/>
                <w:sz w:val="18"/>
                <w:szCs w:val="18"/>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54514</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CEC5C2" w14:textId="18BF4DAE"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2</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16855BDD" w14:textId="7E13C873" w:rsidR="004B41CB" w:rsidRPr="005E6764" w:rsidRDefault="004B41CB" w:rsidP="004B41CB">
            <w:pPr>
              <w:spacing w:line="276" w:lineRule="auto"/>
              <w:jc w:val="center"/>
              <w:rPr>
                <w:rFonts w:ascii="Arial" w:hAnsi="Arial" w:cs="Arial"/>
                <w:color w:val="000000"/>
                <w:sz w:val="18"/>
                <w:szCs w:val="18"/>
                <w:lang w:val="en-US"/>
              </w:rPr>
            </w:pPr>
            <w:r w:rsidRPr="005E6764">
              <w:rPr>
                <w:rFonts w:ascii="Arial" w:hAnsi="Arial" w:cs="Arial"/>
                <w:color w:val="000000"/>
                <w:sz w:val="18"/>
                <w:szCs w:val="18"/>
              </w:rPr>
              <w:t>UNI</w:t>
            </w:r>
          </w:p>
        </w:tc>
        <w:tc>
          <w:tcPr>
            <w:tcW w:w="3544" w:type="dxa"/>
            <w:tcBorders>
              <w:top w:val="single" w:sz="4" w:space="0" w:color="auto"/>
              <w:left w:val="nil"/>
              <w:bottom w:val="single" w:sz="4" w:space="0" w:color="auto"/>
              <w:right w:val="single" w:sz="4" w:space="0" w:color="auto"/>
            </w:tcBorders>
            <w:vAlign w:val="center"/>
          </w:tcPr>
          <w:p w14:paraId="1521F359" w14:textId="1FC669D7" w:rsidR="004B41CB" w:rsidRPr="00B92BED" w:rsidRDefault="004B41CB" w:rsidP="004B41CB">
            <w:pPr>
              <w:spacing w:line="276" w:lineRule="auto"/>
              <w:jc w:val="both"/>
              <w:rPr>
                <w:rFonts w:ascii="Arial" w:hAnsi="Arial" w:cs="Arial"/>
              </w:rPr>
            </w:pPr>
            <w:r w:rsidRPr="00B92BED">
              <w:rPr>
                <w:rFonts w:ascii="Arial" w:hAnsi="Arial" w:cs="Arial"/>
                <w:color w:val="000000"/>
              </w:rPr>
              <w:t>APARELHO EMISSÕES OTOACÚSTICAS (FUNÇÃO BERA VINCULADA)</w:t>
            </w:r>
            <w:r>
              <w:rPr>
                <w:rFonts w:ascii="Arial" w:hAnsi="Arial" w:cs="Arial"/>
                <w:color w:val="000000"/>
              </w:rPr>
              <w:t xml:space="preserve"> </w:t>
            </w:r>
            <w:r w:rsidRPr="00B92BED">
              <w:rPr>
                <w:rFonts w:ascii="Arial" w:hAnsi="Arial" w:cs="Arial"/>
                <w:color w:val="000000"/>
              </w:rPr>
              <w:t>PORTÁTIL PARA TRIAGEM AUDITIVA NEONATAL E REALIZAÇÃO DE EXAMES NEONATAIS PADRÃO:</w:t>
            </w:r>
            <w:r>
              <w:rPr>
                <w:rFonts w:ascii="Arial" w:hAnsi="Arial" w:cs="Arial"/>
                <w:color w:val="000000"/>
              </w:rPr>
              <w:t xml:space="preserve"> </w:t>
            </w:r>
            <w:r w:rsidRPr="00B92BED">
              <w:rPr>
                <w:rFonts w:ascii="Arial" w:hAnsi="Arial" w:cs="Arial"/>
                <w:color w:val="000000"/>
              </w:rPr>
              <w:t>EOA TRANSIENTE, EOA PRODUTO DE DISTORÇÃO, ABR AUTOMÁTICO E BERA.</w:t>
            </w:r>
            <w:r>
              <w:rPr>
                <w:rFonts w:ascii="Arial" w:hAnsi="Arial" w:cs="Arial"/>
                <w:color w:val="000000"/>
              </w:rPr>
              <w:t xml:space="preserve"> </w:t>
            </w:r>
            <w:r w:rsidRPr="00B92BED">
              <w:rPr>
                <w:rFonts w:ascii="Arial" w:hAnsi="Arial" w:cs="Arial"/>
                <w:color w:val="000000"/>
              </w:rPr>
              <w:t>MÓDULO TRANSIENTE PARA TRIAGEM EM BERÇÁRIO, APRESENTANDO O RESULTADO “PASS/REFER”- MÓDULO PRODUTO DE DISTORÇÃO QUE POSSUA</w:t>
            </w:r>
            <w:r>
              <w:rPr>
                <w:rFonts w:ascii="Arial" w:hAnsi="Arial" w:cs="Arial"/>
                <w:color w:val="000000"/>
              </w:rPr>
              <w:t xml:space="preserve"> </w:t>
            </w:r>
            <w:r w:rsidRPr="00B92BED">
              <w:rPr>
                <w:rFonts w:ascii="Arial" w:hAnsi="Arial" w:cs="Arial"/>
                <w:color w:val="000000"/>
              </w:rPr>
              <w:t>12 PROTOCOLOS, QUE INCLUA DIFERENTES FREQÜÊNCIAS PARA ANÁLISE COM RESULTADO “PASS/REFER”. MÓDULO DE ABR REALIZA PROVAS EM 45, 40, 35 OU 30 DBNA COM APRESENTAÇÃO DE RESULTADO “PASS/REFER”. FUNÇÃO BERA, PARA AVALIAR A SENSIBILIDADE AUDITIVA EM RECÉM-NASCIDOS OU ADULTOS, NOS QUAIS NÃO SEJAM POSSÍVEIS AS INVESTIGAÇÕES AUDITIVAS TRADICIONAIS, OU EM CASOS ONDE A AVALIAÇÃO AUDITIVA CONVENCIONAL TENHA RESULTADOS QUE NECESSITE DE DIAGNÓSTICO COMPLEMENTAR; UNIDADE PRINCIPAL, HANDHELD; DISPLAY: TOUCHSCREEN; DESLIGAMENTO AUTOMÁTICO;</w:t>
            </w:r>
            <w:r>
              <w:rPr>
                <w:rFonts w:ascii="Arial" w:hAnsi="Arial" w:cs="Arial"/>
                <w:color w:val="000000"/>
              </w:rPr>
              <w:t xml:space="preserve"> </w:t>
            </w:r>
            <w:r w:rsidRPr="00B92BED">
              <w:rPr>
                <w:rFonts w:ascii="Arial" w:hAnsi="Arial" w:cs="Arial"/>
                <w:color w:val="000000"/>
              </w:rPr>
              <w:lastRenderedPageBreak/>
              <w:t>MEMÓRIA PARA EXAMES E REGISTRO DE PACIENTE; INTERFACE PARA IMPRESSORA DE ETIQUETAS; PROTOCOLOS FIXOS E PROTOCOLOS CUSTOMIZÁVEIS PARA PARÂMETRO DE ANÁLISE DE CADA EXAME; SONDA DE OAE; JOGO DE OLIVAS DE DIVERSOS TAMANHOS; JOGO DE ELETRODOS; TESTADOR DO CABO DE BERA; CABO DO BERA; CABO DE TRANSMISSÃO DE DADOS; BATERIA RECARREGÁVEL; MALETA DE TRANSPORTE; ESTAÇÃO DE ACOPLAMENTO; SOFTWARE; MANUAL EM PORTUGUÊS.</w:t>
            </w:r>
          </w:p>
        </w:tc>
        <w:tc>
          <w:tcPr>
            <w:tcW w:w="1418" w:type="dxa"/>
            <w:tcBorders>
              <w:top w:val="single" w:sz="4" w:space="0" w:color="auto"/>
              <w:left w:val="nil"/>
              <w:bottom w:val="single" w:sz="4" w:space="0" w:color="auto"/>
              <w:right w:val="single" w:sz="4" w:space="0" w:color="auto"/>
            </w:tcBorders>
            <w:vAlign w:val="center"/>
          </w:tcPr>
          <w:p w14:paraId="52814A70" w14:textId="5C1492D4"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lastRenderedPageBreak/>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24.105,98 </w:t>
            </w:r>
          </w:p>
        </w:tc>
        <w:tc>
          <w:tcPr>
            <w:tcW w:w="1417" w:type="dxa"/>
            <w:tcBorders>
              <w:top w:val="single" w:sz="4" w:space="0" w:color="auto"/>
              <w:left w:val="nil"/>
              <w:bottom w:val="single" w:sz="4" w:space="0" w:color="auto"/>
              <w:right w:val="single" w:sz="4" w:space="0" w:color="auto"/>
            </w:tcBorders>
            <w:vAlign w:val="center"/>
          </w:tcPr>
          <w:p w14:paraId="451191DD" w14:textId="1E99A1CE"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48.211,96 </w:t>
            </w:r>
          </w:p>
        </w:tc>
      </w:tr>
      <w:tr w:rsidR="004B41CB" w:rsidRPr="00774E5F" w14:paraId="25E55519" w14:textId="77777777" w:rsidTr="000222BF">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AD0077" w14:textId="188935CA" w:rsidR="004B41CB" w:rsidRPr="005E6764" w:rsidRDefault="004B41CB" w:rsidP="004B41CB">
            <w:pPr>
              <w:spacing w:line="276" w:lineRule="auto"/>
              <w:jc w:val="center"/>
              <w:rPr>
                <w:rFonts w:ascii="Arial" w:hAnsi="Arial" w:cs="Arial"/>
                <w:sz w:val="18"/>
                <w:szCs w:val="18"/>
                <w:lang w:val="en-US"/>
              </w:rPr>
            </w:pPr>
            <w:r w:rsidRPr="005E6764">
              <w:rPr>
                <w:rFonts w:ascii="Arial" w:hAnsi="Arial" w:cs="Arial"/>
                <w:sz w:val="18"/>
                <w:szCs w:val="18"/>
              </w:rPr>
              <w:t>7</w:t>
            </w:r>
          </w:p>
        </w:tc>
        <w:tc>
          <w:tcPr>
            <w:tcW w:w="1134" w:type="dxa"/>
            <w:tcBorders>
              <w:top w:val="single" w:sz="4" w:space="0" w:color="auto"/>
              <w:left w:val="nil"/>
              <w:bottom w:val="single" w:sz="4" w:space="0" w:color="auto"/>
              <w:right w:val="single" w:sz="4" w:space="0" w:color="auto"/>
            </w:tcBorders>
            <w:vAlign w:val="center"/>
          </w:tcPr>
          <w:p w14:paraId="50F7BAAF" w14:textId="599A2266" w:rsidR="004B41CB" w:rsidRPr="004B41CB" w:rsidRDefault="004B41CB" w:rsidP="004B41CB">
            <w:pPr>
              <w:spacing w:line="276" w:lineRule="auto"/>
              <w:ind w:left="87" w:hanging="87"/>
              <w:jc w:val="center"/>
              <w:rPr>
                <w:rFonts w:ascii="Arial" w:hAnsi="Arial" w:cs="Arial"/>
                <w:color w:val="000000" w:themeColor="text1"/>
                <w:sz w:val="18"/>
                <w:szCs w:val="18"/>
              </w:rPr>
            </w:pPr>
            <w:r>
              <w:rPr>
                <w:rFonts w:ascii="Arial" w:hAnsi="Arial" w:cs="Arial"/>
                <w:sz w:val="18"/>
                <w:szCs w:val="18"/>
                <w:shd w:val="clear" w:color="auto" w:fill="FFFFFF"/>
              </w:rPr>
              <w:t xml:space="preserve"> </w:t>
            </w:r>
            <w:r w:rsidRPr="004B41CB">
              <w:rPr>
                <w:rFonts w:ascii="Arial" w:hAnsi="Arial" w:cs="Arial"/>
                <w:bCs/>
                <w:sz w:val="18"/>
                <w:szCs w:val="18"/>
                <w:shd w:val="clear" w:color="auto" w:fill="FFFFFF"/>
              </w:rPr>
              <w:t>476673</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C1A32A" w14:textId="57FDE57A"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30</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019D6910" w14:textId="42596358" w:rsidR="004B41CB" w:rsidRPr="005E6764" w:rsidRDefault="004B41CB" w:rsidP="004B41CB">
            <w:pPr>
              <w:spacing w:line="276" w:lineRule="auto"/>
              <w:jc w:val="center"/>
              <w:rPr>
                <w:rFonts w:ascii="Arial" w:hAnsi="Arial" w:cs="Arial"/>
                <w:color w:val="000000"/>
                <w:sz w:val="18"/>
                <w:szCs w:val="18"/>
                <w:lang w:val="en-US"/>
              </w:rPr>
            </w:pPr>
            <w:r w:rsidRPr="005E6764">
              <w:rPr>
                <w:rFonts w:ascii="Arial" w:hAnsi="Arial" w:cs="Arial"/>
                <w:color w:val="000000"/>
                <w:sz w:val="18"/>
                <w:szCs w:val="18"/>
              </w:rPr>
              <w:t>UNI</w:t>
            </w:r>
          </w:p>
        </w:tc>
        <w:tc>
          <w:tcPr>
            <w:tcW w:w="3544" w:type="dxa"/>
            <w:tcBorders>
              <w:top w:val="single" w:sz="4" w:space="0" w:color="auto"/>
              <w:left w:val="nil"/>
              <w:bottom w:val="single" w:sz="4" w:space="0" w:color="auto"/>
              <w:right w:val="single" w:sz="4" w:space="0" w:color="auto"/>
            </w:tcBorders>
            <w:vAlign w:val="center"/>
          </w:tcPr>
          <w:p w14:paraId="0ED44662" w14:textId="1BC29309" w:rsidR="004B41CB" w:rsidRPr="00B92BED" w:rsidRDefault="004B41CB" w:rsidP="004B41CB">
            <w:pPr>
              <w:spacing w:line="276" w:lineRule="auto"/>
              <w:jc w:val="both"/>
              <w:rPr>
                <w:rFonts w:ascii="Arial" w:hAnsi="Arial" w:cs="Arial"/>
              </w:rPr>
            </w:pPr>
            <w:r w:rsidRPr="00B92BED">
              <w:rPr>
                <w:rFonts w:ascii="Arial" w:hAnsi="Arial" w:cs="Arial"/>
                <w:color w:val="000000"/>
              </w:rPr>
              <w:t xml:space="preserve">APARELHO FOTOPOLIMERIZADOR ACOPLADO AO KART COM AS SEGUINTES CARACTERÍSTICAS: PONTEIRAS DE FIBRA ÓPTICA QUE PODEM GIRAR 360º E PODEM SER DESTACADAS E ESTERILIZADAS EM AUTOCLAVE E SOLUÇÃO QUÍMICA. BAIXO NÍVEL DE RUÍDO (60DB). LÂMPADA HALÓGENA DE 75W. POTÊNCIA LUMINOSA DE, NO MÍNIMO, 460MW/CM². EQUIPADO COM PROTETOR OCULAR (DISCO NA COR LARANJA). FUNCIONAMENTO CONTÍNUO COM CARGA INTERMITENTE (UMA VEZ ESTABELECIDO O TEMPO DE TRABALHO DE CADA CICLO DE POLIMERIZAÇÃO, O APARELHO FUNCIONA SEM A NECESSIDADE DO OPERADOR ESTAR PERMANENTEMENTE APERTANDO O BOTÃO DE COMANDO), 110VOLTS. COMPRIMENTO DO CABO DO APARELHO DE APROXIMADAMENTE 200CM, EQUIPADO COM TIMER AUTOMÁTICO COM OPÇÕES DE </w:t>
            </w:r>
            <w:r w:rsidRPr="00B92BED">
              <w:rPr>
                <w:rFonts w:ascii="Arial" w:hAnsi="Arial" w:cs="Arial"/>
                <w:color w:val="000000"/>
              </w:rPr>
              <w:lastRenderedPageBreak/>
              <w:t>TEMPO DE DURAÇÃO DE CADA CICLO DE POLIMERIZAÇÃO.</w:t>
            </w:r>
          </w:p>
        </w:tc>
        <w:tc>
          <w:tcPr>
            <w:tcW w:w="1418" w:type="dxa"/>
            <w:tcBorders>
              <w:top w:val="single" w:sz="4" w:space="0" w:color="auto"/>
              <w:left w:val="nil"/>
              <w:bottom w:val="single" w:sz="4" w:space="0" w:color="auto"/>
              <w:right w:val="single" w:sz="4" w:space="0" w:color="auto"/>
            </w:tcBorders>
            <w:vAlign w:val="center"/>
          </w:tcPr>
          <w:p w14:paraId="009CE098" w14:textId="053953A9"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lastRenderedPageBreak/>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847,04 </w:t>
            </w:r>
          </w:p>
        </w:tc>
        <w:tc>
          <w:tcPr>
            <w:tcW w:w="1417" w:type="dxa"/>
            <w:tcBorders>
              <w:top w:val="single" w:sz="4" w:space="0" w:color="auto"/>
              <w:left w:val="nil"/>
              <w:bottom w:val="single" w:sz="4" w:space="0" w:color="auto"/>
              <w:right w:val="single" w:sz="4" w:space="0" w:color="auto"/>
            </w:tcBorders>
            <w:vAlign w:val="center"/>
          </w:tcPr>
          <w:p w14:paraId="1D60CEAC" w14:textId="07EC2A00"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25.411,20 </w:t>
            </w:r>
          </w:p>
        </w:tc>
      </w:tr>
      <w:tr w:rsidR="004B41CB" w:rsidRPr="00774E5F" w14:paraId="1B948B93" w14:textId="77777777" w:rsidTr="000222BF">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169F1F" w14:textId="62E1495E" w:rsidR="004B41CB" w:rsidRPr="005E6764" w:rsidRDefault="004B41CB" w:rsidP="004B41CB">
            <w:pPr>
              <w:spacing w:line="276" w:lineRule="auto"/>
              <w:jc w:val="center"/>
              <w:rPr>
                <w:rFonts w:ascii="Arial" w:hAnsi="Arial" w:cs="Arial"/>
                <w:sz w:val="18"/>
                <w:szCs w:val="18"/>
                <w:lang w:val="en-US"/>
              </w:rPr>
            </w:pPr>
            <w:r w:rsidRPr="005E6764">
              <w:rPr>
                <w:rFonts w:ascii="Arial" w:hAnsi="Arial" w:cs="Arial"/>
                <w:sz w:val="18"/>
                <w:szCs w:val="18"/>
              </w:rPr>
              <w:t>8</w:t>
            </w:r>
          </w:p>
        </w:tc>
        <w:tc>
          <w:tcPr>
            <w:tcW w:w="1134" w:type="dxa"/>
            <w:tcBorders>
              <w:top w:val="single" w:sz="4" w:space="0" w:color="auto"/>
              <w:left w:val="nil"/>
              <w:bottom w:val="single" w:sz="4" w:space="0" w:color="auto"/>
              <w:right w:val="single" w:sz="4" w:space="0" w:color="auto"/>
            </w:tcBorders>
            <w:vAlign w:val="center"/>
          </w:tcPr>
          <w:p w14:paraId="47E350F0" w14:textId="28E1FD34" w:rsidR="004B41CB" w:rsidRPr="004B41CB" w:rsidRDefault="004B41CB" w:rsidP="004B41CB">
            <w:pPr>
              <w:spacing w:line="276" w:lineRule="auto"/>
              <w:ind w:left="87" w:hanging="87"/>
              <w:jc w:val="center"/>
              <w:rPr>
                <w:rFonts w:ascii="Arial" w:hAnsi="Arial" w:cs="Arial"/>
                <w:color w:val="000000" w:themeColor="text1"/>
                <w:sz w:val="18"/>
                <w:szCs w:val="18"/>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362338</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A4D782" w14:textId="7A4501A1"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170</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2CEC8BA4" w14:textId="445C7573" w:rsidR="004B41CB" w:rsidRPr="005E6764" w:rsidRDefault="004B41CB" w:rsidP="004B41CB">
            <w:pPr>
              <w:spacing w:line="276" w:lineRule="auto"/>
              <w:jc w:val="center"/>
              <w:rPr>
                <w:rFonts w:ascii="Arial" w:hAnsi="Arial" w:cs="Arial"/>
                <w:color w:val="000000"/>
                <w:sz w:val="18"/>
                <w:szCs w:val="18"/>
                <w:lang w:val="en-US"/>
              </w:rPr>
            </w:pPr>
            <w:r w:rsidRPr="005E6764">
              <w:rPr>
                <w:rFonts w:ascii="Arial" w:hAnsi="Arial" w:cs="Arial"/>
                <w:color w:val="000000"/>
                <w:sz w:val="18"/>
                <w:szCs w:val="18"/>
              </w:rPr>
              <w:t>UNI</w:t>
            </w:r>
          </w:p>
        </w:tc>
        <w:tc>
          <w:tcPr>
            <w:tcW w:w="3544" w:type="dxa"/>
            <w:tcBorders>
              <w:top w:val="single" w:sz="4" w:space="0" w:color="auto"/>
              <w:left w:val="nil"/>
              <w:bottom w:val="single" w:sz="4" w:space="0" w:color="auto"/>
              <w:right w:val="single" w:sz="4" w:space="0" w:color="auto"/>
            </w:tcBorders>
            <w:vAlign w:val="center"/>
          </w:tcPr>
          <w:p w14:paraId="09B5DE56" w14:textId="128F86DB" w:rsidR="004B41CB" w:rsidRPr="00B92BED" w:rsidRDefault="004B41CB" w:rsidP="004B41CB">
            <w:pPr>
              <w:spacing w:line="276" w:lineRule="auto"/>
              <w:jc w:val="both"/>
              <w:rPr>
                <w:rFonts w:ascii="Arial" w:hAnsi="Arial" w:cs="Arial"/>
              </w:rPr>
            </w:pPr>
            <w:r w:rsidRPr="00B92BED">
              <w:rPr>
                <w:rFonts w:ascii="Arial" w:hAnsi="Arial" w:cs="Arial"/>
                <w:color w:val="000000"/>
              </w:rPr>
              <w:t xml:space="preserve">ARMÁRIO EM MDF COM ESPESSURA MÍNIMA 1,5 CM, REVESTIDO EM LAMINADO MELAMÍNICO NA COR CINZA CLARO, BORDAS REVESTIDAS EM PVC DE ALTO IMPACTO NA COR CINZA COM DOIS PUXADORES NA COR PRETA, COM 3 (TRÊS) PRATELEIRAS E 2 (DUAS) PORTAS COM SISTEMA DE DOBRADIÇAS E FECHADURA E PÉS REGULÁVEIS MEDINDO APROXIMADAMENTE 170 </w:t>
            </w:r>
            <w:proofErr w:type="gramStart"/>
            <w:r w:rsidRPr="00B92BED">
              <w:rPr>
                <w:rFonts w:ascii="Arial" w:hAnsi="Arial" w:cs="Arial"/>
                <w:color w:val="000000"/>
              </w:rPr>
              <w:t>X</w:t>
            </w:r>
            <w:proofErr w:type="gramEnd"/>
            <w:r w:rsidRPr="00B92BED">
              <w:rPr>
                <w:rFonts w:ascii="Arial" w:hAnsi="Arial" w:cs="Arial"/>
                <w:color w:val="000000"/>
              </w:rPr>
              <w:t xml:space="preserve"> 90 X 40 CM (A X L X P)</w:t>
            </w:r>
          </w:p>
        </w:tc>
        <w:tc>
          <w:tcPr>
            <w:tcW w:w="1418" w:type="dxa"/>
            <w:tcBorders>
              <w:top w:val="single" w:sz="4" w:space="0" w:color="auto"/>
              <w:left w:val="nil"/>
              <w:bottom w:val="single" w:sz="4" w:space="0" w:color="auto"/>
              <w:right w:val="single" w:sz="4" w:space="0" w:color="auto"/>
            </w:tcBorders>
            <w:vAlign w:val="center"/>
          </w:tcPr>
          <w:p w14:paraId="211F2EDC" w14:textId="278C449B"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780,00 </w:t>
            </w:r>
          </w:p>
        </w:tc>
        <w:tc>
          <w:tcPr>
            <w:tcW w:w="1417" w:type="dxa"/>
            <w:tcBorders>
              <w:top w:val="single" w:sz="4" w:space="0" w:color="auto"/>
              <w:left w:val="nil"/>
              <w:bottom w:val="single" w:sz="4" w:space="0" w:color="auto"/>
              <w:right w:val="single" w:sz="4" w:space="0" w:color="auto"/>
            </w:tcBorders>
            <w:vAlign w:val="center"/>
          </w:tcPr>
          <w:p w14:paraId="44556871" w14:textId="38F40F8E"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132.600,00 </w:t>
            </w:r>
          </w:p>
        </w:tc>
      </w:tr>
      <w:tr w:rsidR="004B41CB" w:rsidRPr="00774E5F" w14:paraId="3E80800A" w14:textId="77777777" w:rsidTr="000222BF">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49833C" w14:textId="77C883D2" w:rsidR="004B41CB" w:rsidRPr="005E6764" w:rsidRDefault="004B41CB" w:rsidP="004B41CB">
            <w:pPr>
              <w:spacing w:line="276" w:lineRule="auto"/>
              <w:jc w:val="center"/>
              <w:rPr>
                <w:rFonts w:ascii="Arial" w:hAnsi="Arial" w:cs="Arial"/>
                <w:sz w:val="18"/>
                <w:szCs w:val="18"/>
                <w:lang w:val="en-US"/>
              </w:rPr>
            </w:pPr>
            <w:r w:rsidRPr="005E6764">
              <w:rPr>
                <w:rFonts w:ascii="Arial" w:hAnsi="Arial" w:cs="Arial"/>
                <w:sz w:val="18"/>
                <w:szCs w:val="18"/>
              </w:rPr>
              <w:t>9</w:t>
            </w:r>
          </w:p>
        </w:tc>
        <w:tc>
          <w:tcPr>
            <w:tcW w:w="1134" w:type="dxa"/>
            <w:tcBorders>
              <w:top w:val="single" w:sz="4" w:space="0" w:color="auto"/>
              <w:left w:val="nil"/>
              <w:bottom w:val="single" w:sz="4" w:space="0" w:color="auto"/>
              <w:right w:val="single" w:sz="4" w:space="0" w:color="auto"/>
            </w:tcBorders>
            <w:vAlign w:val="center"/>
          </w:tcPr>
          <w:p w14:paraId="133C4C9F" w14:textId="34B7E1F0" w:rsidR="004B41CB" w:rsidRPr="004B41CB" w:rsidRDefault="004B41CB" w:rsidP="004B41CB">
            <w:pPr>
              <w:spacing w:line="276" w:lineRule="auto"/>
              <w:ind w:left="87" w:hanging="87"/>
              <w:jc w:val="center"/>
              <w:rPr>
                <w:rFonts w:ascii="Arial" w:hAnsi="Arial" w:cs="Arial"/>
                <w:color w:val="000000" w:themeColor="text1"/>
                <w:sz w:val="18"/>
                <w:szCs w:val="18"/>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39555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542F9B" w14:textId="2A128F46"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80</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37B2F77E" w14:textId="250F49BF" w:rsidR="004B41CB" w:rsidRPr="005E6764" w:rsidRDefault="004B41CB" w:rsidP="004B41CB">
            <w:pPr>
              <w:spacing w:line="276" w:lineRule="auto"/>
              <w:jc w:val="center"/>
              <w:rPr>
                <w:rFonts w:ascii="Arial" w:hAnsi="Arial" w:cs="Arial"/>
                <w:color w:val="000000"/>
                <w:sz w:val="18"/>
                <w:szCs w:val="18"/>
                <w:lang w:val="en-US"/>
              </w:rPr>
            </w:pPr>
            <w:r w:rsidRPr="005E6764">
              <w:rPr>
                <w:rFonts w:ascii="Arial" w:hAnsi="Arial" w:cs="Arial"/>
                <w:color w:val="000000"/>
                <w:sz w:val="18"/>
                <w:szCs w:val="18"/>
              </w:rPr>
              <w:t>UNI</w:t>
            </w:r>
          </w:p>
        </w:tc>
        <w:tc>
          <w:tcPr>
            <w:tcW w:w="3544" w:type="dxa"/>
            <w:tcBorders>
              <w:top w:val="single" w:sz="4" w:space="0" w:color="auto"/>
              <w:left w:val="nil"/>
              <w:bottom w:val="single" w:sz="4" w:space="0" w:color="auto"/>
              <w:right w:val="single" w:sz="4" w:space="0" w:color="auto"/>
            </w:tcBorders>
            <w:vAlign w:val="center"/>
          </w:tcPr>
          <w:p w14:paraId="67CD80BA" w14:textId="27353715" w:rsidR="004B41CB" w:rsidRPr="00B92BED" w:rsidRDefault="004B41CB" w:rsidP="004B41CB">
            <w:pPr>
              <w:spacing w:line="276" w:lineRule="auto"/>
              <w:jc w:val="both"/>
              <w:rPr>
                <w:rFonts w:ascii="Arial" w:hAnsi="Arial" w:cs="Arial"/>
              </w:rPr>
            </w:pPr>
            <w:r w:rsidRPr="00B92BED">
              <w:rPr>
                <w:rFonts w:ascii="Arial" w:hAnsi="Arial" w:cs="Arial"/>
                <w:color w:val="000000"/>
              </w:rPr>
              <w:t xml:space="preserve">ARMÁRIO PARA VESTIÁRIO EM AÇO CARBONADO, CHAPA 24, COM 16 VÃOS SOBREPOSTOS, CABIDE, PORTAS COM DOBRADIÇA INTERNA, VENEZIANAS DE VENTILAÇÃO E DISPOSITIVOS PARA CADEADO, NA COR CINZA CLARO. MEDINDO APROXIMADAMENTE: 195 </w:t>
            </w:r>
            <w:proofErr w:type="gramStart"/>
            <w:r w:rsidRPr="00B92BED">
              <w:rPr>
                <w:rFonts w:ascii="Arial" w:hAnsi="Arial" w:cs="Arial"/>
                <w:color w:val="000000"/>
              </w:rPr>
              <w:t>X</w:t>
            </w:r>
            <w:proofErr w:type="gramEnd"/>
            <w:r w:rsidRPr="00B92BED">
              <w:rPr>
                <w:rFonts w:ascii="Arial" w:hAnsi="Arial" w:cs="Arial"/>
                <w:color w:val="000000"/>
              </w:rPr>
              <w:t xml:space="preserve"> 120 X 45 CM (A X L X P)</w:t>
            </w:r>
          </w:p>
        </w:tc>
        <w:tc>
          <w:tcPr>
            <w:tcW w:w="1418" w:type="dxa"/>
            <w:tcBorders>
              <w:top w:val="single" w:sz="4" w:space="0" w:color="auto"/>
              <w:left w:val="nil"/>
              <w:bottom w:val="single" w:sz="4" w:space="0" w:color="auto"/>
              <w:right w:val="single" w:sz="4" w:space="0" w:color="auto"/>
            </w:tcBorders>
            <w:vAlign w:val="center"/>
          </w:tcPr>
          <w:p w14:paraId="51D0453F" w14:textId="5FF04836"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1.439,60 </w:t>
            </w:r>
          </w:p>
        </w:tc>
        <w:tc>
          <w:tcPr>
            <w:tcW w:w="1417" w:type="dxa"/>
            <w:tcBorders>
              <w:top w:val="single" w:sz="4" w:space="0" w:color="auto"/>
              <w:left w:val="nil"/>
              <w:bottom w:val="single" w:sz="4" w:space="0" w:color="auto"/>
              <w:right w:val="single" w:sz="4" w:space="0" w:color="auto"/>
            </w:tcBorders>
            <w:vAlign w:val="center"/>
          </w:tcPr>
          <w:p w14:paraId="3DFD6E62" w14:textId="1F8086BF"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115.168,00 </w:t>
            </w:r>
          </w:p>
        </w:tc>
      </w:tr>
      <w:tr w:rsidR="004B41CB" w:rsidRPr="00774E5F" w14:paraId="3ACEB8B9" w14:textId="77777777" w:rsidTr="000222BF">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47BC63" w14:textId="627605F9" w:rsidR="004B41CB" w:rsidRPr="005E6764" w:rsidRDefault="004B41CB" w:rsidP="004B41CB">
            <w:pPr>
              <w:spacing w:line="276" w:lineRule="auto"/>
              <w:jc w:val="center"/>
              <w:rPr>
                <w:rFonts w:ascii="Arial" w:hAnsi="Arial" w:cs="Arial"/>
                <w:sz w:val="18"/>
                <w:szCs w:val="18"/>
                <w:lang w:val="en-US"/>
              </w:rPr>
            </w:pPr>
            <w:r w:rsidRPr="005E6764">
              <w:rPr>
                <w:rFonts w:ascii="Arial" w:hAnsi="Arial" w:cs="Arial"/>
                <w:sz w:val="18"/>
                <w:szCs w:val="18"/>
              </w:rPr>
              <w:t>10</w:t>
            </w:r>
          </w:p>
        </w:tc>
        <w:tc>
          <w:tcPr>
            <w:tcW w:w="1134" w:type="dxa"/>
            <w:tcBorders>
              <w:top w:val="single" w:sz="4" w:space="0" w:color="auto"/>
              <w:left w:val="nil"/>
              <w:bottom w:val="single" w:sz="4" w:space="0" w:color="auto"/>
              <w:right w:val="single" w:sz="4" w:space="0" w:color="auto"/>
            </w:tcBorders>
            <w:vAlign w:val="center"/>
          </w:tcPr>
          <w:p w14:paraId="4B12F895" w14:textId="3BC02895" w:rsidR="004B41CB" w:rsidRPr="004B41CB" w:rsidRDefault="004B41CB" w:rsidP="004B41CB">
            <w:pPr>
              <w:spacing w:line="276" w:lineRule="auto"/>
              <w:ind w:left="87" w:hanging="87"/>
              <w:jc w:val="center"/>
              <w:rPr>
                <w:rFonts w:ascii="Arial" w:hAnsi="Arial" w:cs="Arial"/>
                <w:color w:val="000000" w:themeColor="text1"/>
                <w:sz w:val="18"/>
                <w:szCs w:val="18"/>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480934</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D74512" w14:textId="568CEBA4"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110</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2A818E52" w14:textId="7738E8D0" w:rsidR="004B41CB" w:rsidRPr="005E6764" w:rsidRDefault="004B41CB" w:rsidP="004B41CB">
            <w:pPr>
              <w:spacing w:line="276" w:lineRule="auto"/>
              <w:jc w:val="center"/>
              <w:rPr>
                <w:rFonts w:ascii="Arial" w:hAnsi="Arial" w:cs="Arial"/>
                <w:color w:val="000000"/>
                <w:sz w:val="18"/>
                <w:szCs w:val="18"/>
                <w:lang w:val="en-US"/>
              </w:rPr>
            </w:pPr>
            <w:r w:rsidRPr="005E6764">
              <w:rPr>
                <w:rFonts w:ascii="Arial" w:hAnsi="Arial" w:cs="Arial"/>
                <w:color w:val="000000"/>
                <w:sz w:val="18"/>
                <w:szCs w:val="18"/>
              </w:rPr>
              <w:t>UNI</w:t>
            </w:r>
          </w:p>
        </w:tc>
        <w:tc>
          <w:tcPr>
            <w:tcW w:w="3544" w:type="dxa"/>
            <w:tcBorders>
              <w:top w:val="single" w:sz="4" w:space="0" w:color="auto"/>
              <w:left w:val="nil"/>
              <w:bottom w:val="single" w:sz="4" w:space="0" w:color="auto"/>
              <w:right w:val="single" w:sz="4" w:space="0" w:color="auto"/>
            </w:tcBorders>
            <w:vAlign w:val="center"/>
          </w:tcPr>
          <w:p w14:paraId="473D9DE8" w14:textId="3F8EEAF5" w:rsidR="004B41CB" w:rsidRPr="00B92BED" w:rsidRDefault="004B41CB" w:rsidP="004B41CB">
            <w:pPr>
              <w:spacing w:line="276" w:lineRule="auto"/>
              <w:jc w:val="both"/>
              <w:rPr>
                <w:rFonts w:ascii="Arial" w:hAnsi="Arial" w:cs="Arial"/>
              </w:rPr>
            </w:pPr>
            <w:r w:rsidRPr="00B92BED">
              <w:rPr>
                <w:rFonts w:ascii="Arial" w:hAnsi="Arial" w:cs="Arial"/>
                <w:color w:val="000000"/>
              </w:rPr>
              <w:t xml:space="preserve">ARMÁRIO VITRINE COM 01 PORTA, FECHADURA, ESTRUTURA EM AÇO PINTADO NA COR BRANCA, COM 03 PRATELEIRAS DE VIDRO FUMÊ DE APROXIMADAMENTE 4MM DE ESPESSURA. MEDINDO APROXIMADAMENTE: 150 </w:t>
            </w:r>
            <w:proofErr w:type="gramStart"/>
            <w:r w:rsidRPr="00B92BED">
              <w:rPr>
                <w:rFonts w:ascii="Arial" w:hAnsi="Arial" w:cs="Arial"/>
                <w:color w:val="000000"/>
              </w:rPr>
              <w:t>X</w:t>
            </w:r>
            <w:proofErr w:type="gramEnd"/>
            <w:r w:rsidRPr="00B92BED">
              <w:rPr>
                <w:rFonts w:ascii="Arial" w:hAnsi="Arial" w:cs="Arial"/>
                <w:color w:val="000000"/>
              </w:rPr>
              <w:t xml:space="preserve"> 50 X 40 CM (A X L X P)</w:t>
            </w:r>
          </w:p>
        </w:tc>
        <w:tc>
          <w:tcPr>
            <w:tcW w:w="1418" w:type="dxa"/>
            <w:tcBorders>
              <w:top w:val="single" w:sz="4" w:space="0" w:color="auto"/>
              <w:left w:val="nil"/>
              <w:bottom w:val="single" w:sz="4" w:space="0" w:color="auto"/>
              <w:right w:val="single" w:sz="4" w:space="0" w:color="auto"/>
            </w:tcBorders>
            <w:vAlign w:val="center"/>
          </w:tcPr>
          <w:p w14:paraId="21DF9703" w14:textId="371B56EC"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1.125,50 </w:t>
            </w:r>
          </w:p>
        </w:tc>
        <w:tc>
          <w:tcPr>
            <w:tcW w:w="1417" w:type="dxa"/>
            <w:tcBorders>
              <w:top w:val="single" w:sz="4" w:space="0" w:color="auto"/>
              <w:left w:val="nil"/>
              <w:bottom w:val="single" w:sz="4" w:space="0" w:color="auto"/>
              <w:right w:val="single" w:sz="4" w:space="0" w:color="auto"/>
            </w:tcBorders>
            <w:vAlign w:val="center"/>
          </w:tcPr>
          <w:p w14:paraId="19B11DBE" w14:textId="358440D4"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123.805,00 </w:t>
            </w:r>
          </w:p>
        </w:tc>
      </w:tr>
      <w:tr w:rsidR="004B41CB" w:rsidRPr="00774E5F" w14:paraId="471EBB52" w14:textId="77777777" w:rsidTr="000222BF">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3BAB94" w14:textId="64D016DE" w:rsidR="004B41CB" w:rsidRPr="005E6764" w:rsidRDefault="004B41CB" w:rsidP="004B41CB">
            <w:pPr>
              <w:spacing w:line="276" w:lineRule="auto"/>
              <w:jc w:val="center"/>
              <w:rPr>
                <w:rFonts w:ascii="Arial" w:hAnsi="Arial" w:cs="Arial"/>
                <w:sz w:val="18"/>
                <w:szCs w:val="18"/>
                <w:lang w:val="en-US"/>
              </w:rPr>
            </w:pPr>
            <w:r w:rsidRPr="005E6764">
              <w:rPr>
                <w:rFonts w:ascii="Arial" w:hAnsi="Arial" w:cs="Arial"/>
                <w:sz w:val="18"/>
                <w:szCs w:val="18"/>
              </w:rPr>
              <w:t>11</w:t>
            </w:r>
          </w:p>
        </w:tc>
        <w:tc>
          <w:tcPr>
            <w:tcW w:w="1134" w:type="dxa"/>
            <w:tcBorders>
              <w:top w:val="single" w:sz="4" w:space="0" w:color="auto"/>
              <w:left w:val="nil"/>
              <w:bottom w:val="single" w:sz="4" w:space="0" w:color="auto"/>
              <w:right w:val="single" w:sz="4" w:space="0" w:color="auto"/>
            </w:tcBorders>
            <w:vAlign w:val="center"/>
          </w:tcPr>
          <w:p w14:paraId="613244A6" w14:textId="4E7AE8EE" w:rsidR="004B41CB" w:rsidRPr="004B41CB" w:rsidRDefault="004B41CB" w:rsidP="004B41CB">
            <w:pPr>
              <w:spacing w:line="276" w:lineRule="auto"/>
              <w:ind w:left="87" w:hanging="87"/>
              <w:jc w:val="center"/>
              <w:rPr>
                <w:rFonts w:ascii="Arial" w:hAnsi="Arial" w:cs="Arial"/>
                <w:color w:val="000000" w:themeColor="text1"/>
                <w:sz w:val="18"/>
                <w:szCs w:val="18"/>
              </w:rPr>
            </w:pPr>
            <w:r w:rsidRPr="004B41CB">
              <w:rPr>
                <w:rFonts w:ascii="Arial" w:hAnsi="Arial" w:cs="Arial"/>
                <w:sz w:val="18"/>
                <w:szCs w:val="18"/>
                <w:shd w:val="clear" w:color="auto" w:fill="FFFFFF"/>
              </w:rPr>
              <w:t>Item:364087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80861E" w14:textId="5D486587"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15</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3DA629BB" w14:textId="3D6BD086" w:rsidR="004B41CB" w:rsidRPr="005E6764" w:rsidRDefault="004B41CB" w:rsidP="004B41CB">
            <w:pPr>
              <w:spacing w:line="276" w:lineRule="auto"/>
              <w:jc w:val="center"/>
              <w:rPr>
                <w:rFonts w:ascii="Arial" w:hAnsi="Arial" w:cs="Arial"/>
                <w:color w:val="000000"/>
                <w:sz w:val="18"/>
                <w:szCs w:val="18"/>
                <w:lang w:val="en-US"/>
              </w:rPr>
            </w:pPr>
            <w:r w:rsidRPr="005E6764">
              <w:rPr>
                <w:rFonts w:ascii="Arial" w:hAnsi="Arial" w:cs="Arial"/>
                <w:color w:val="000000"/>
                <w:sz w:val="18"/>
                <w:szCs w:val="18"/>
              </w:rPr>
              <w:t>UNI</w:t>
            </w:r>
          </w:p>
        </w:tc>
        <w:tc>
          <w:tcPr>
            <w:tcW w:w="3544" w:type="dxa"/>
            <w:tcBorders>
              <w:top w:val="single" w:sz="4" w:space="0" w:color="auto"/>
              <w:left w:val="nil"/>
              <w:bottom w:val="single" w:sz="4" w:space="0" w:color="auto"/>
              <w:right w:val="single" w:sz="4" w:space="0" w:color="auto"/>
            </w:tcBorders>
            <w:vAlign w:val="center"/>
          </w:tcPr>
          <w:p w14:paraId="2A9BB5F0" w14:textId="68D89A09" w:rsidR="004B41CB" w:rsidRPr="00B92BED" w:rsidRDefault="004B41CB" w:rsidP="004B41CB">
            <w:pPr>
              <w:spacing w:line="276" w:lineRule="auto"/>
              <w:jc w:val="both"/>
              <w:rPr>
                <w:rFonts w:ascii="Arial" w:hAnsi="Arial" w:cs="Arial"/>
              </w:rPr>
            </w:pPr>
            <w:r w:rsidRPr="00B92BED">
              <w:rPr>
                <w:rFonts w:ascii="Arial" w:hAnsi="Arial" w:cs="Arial"/>
                <w:color w:val="000000"/>
              </w:rPr>
              <w:t xml:space="preserve">AUTOCLAVE, TIPO HORIZONTAL, CAPACIDADE APROXIMADA PARA 100 LITROS, ESTERILIZADOR A VAPOR DE ÁGUA SATURADA COM REMOÇÃO DE AR POR ALTO VÁCUO E GERADOR DE VAPOR INCORPORADO AO EQUIPAMENTO PARA ESTERILIZAÇÃO DE MATERIAL MÉDICO-HOSPITALAR. REVESTIMENTO EXTERNO CONSTRUÍDO EM CHAPA DE AÇO INOXIDÁVEL, COM ACABAMENTO ESCOVADO, PROPORCIONANDO ÓTIMA ASSEPSIA E </w:t>
            </w:r>
            <w:r w:rsidRPr="00B92BED">
              <w:rPr>
                <w:rFonts w:ascii="Arial" w:hAnsi="Arial" w:cs="Arial"/>
                <w:color w:val="000000"/>
              </w:rPr>
              <w:lastRenderedPageBreak/>
              <w:t xml:space="preserve">CONSERVAÇÃO. CÂMARA INTERNA COM FORMATO RETANGULAR, CAPACIDADE MÍNIMA DE 100 LITROS E DIMENSÕES MÍNIMAS DE 410 </w:t>
            </w:r>
            <w:proofErr w:type="gramStart"/>
            <w:r w:rsidRPr="00B92BED">
              <w:rPr>
                <w:rFonts w:ascii="Arial" w:hAnsi="Arial" w:cs="Arial"/>
                <w:color w:val="000000"/>
              </w:rPr>
              <w:t>X</w:t>
            </w:r>
            <w:proofErr w:type="gramEnd"/>
            <w:r w:rsidRPr="00B92BED">
              <w:rPr>
                <w:rFonts w:ascii="Arial" w:hAnsi="Arial" w:cs="Arial"/>
                <w:color w:val="000000"/>
              </w:rPr>
              <w:t xml:space="preserve"> 410 X 600MM (A X L X P), FEITA EM CHAPA DE AÇO INOXIDÁVEL AISI 316L, OU SUPERIOR, COM ESPESSURA MÍNIMA DE 4,7 MM, ACABAMENTO POLIDO SANITÁRIO. DIMENSÕES EXTERNAS 15 </w:t>
            </w:r>
            <w:proofErr w:type="gramStart"/>
            <w:r w:rsidRPr="00B92BED">
              <w:rPr>
                <w:rFonts w:ascii="Arial" w:hAnsi="Arial" w:cs="Arial"/>
                <w:color w:val="000000"/>
              </w:rPr>
              <w:t>X</w:t>
            </w:r>
            <w:proofErr w:type="gramEnd"/>
            <w:r w:rsidRPr="00B92BED">
              <w:rPr>
                <w:rFonts w:ascii="Arial" w:hAnsi="Arial" w:cs="Arial"/>
                <w:color w:val="000000"/>
              </w:rPr>
              <w:t xml:space="preserve"> 83 X 99 CM (A X L X P).</w:t>
            </w:r>
          </w:p>
        </w:tc>
        <w:tc>
          <w:tcPr>
            <w:tcW w:w="1418" w:type="dxa"/>
            <w:tcBorders>
              <w:top w:val="single" w:sz="4" w:space="0" w:color="auto"/>
              <w:left w:val="nil"/>
              <w:bottom w:val="single" w:sz="4" w:space="0" w:color="auto"/>
              <w:right w:val="single" w:sz="4" w:space="0" w:color="auto"/>
            </w:tcBorders>
            <w:vAlign w:val="center"/>
          </w:tcPr>
          <w:p w14:paraId="329F8B36" w14:textId="5AD2E060"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lastRenderedPageBreak/>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66.489,00 </w:t>
            </w:r>
          </w:p>
        </w:tc>
        <w:tc>
          <w:tcPr>
            <w:tcW w:w="1417" w:type="dxa"/>
            <w:tcBorders>
              <w:top w:val="single" w:sz="4" w:space="0" w:color="auto"/>
              <w:left w:val="nil"/>
              <w:bottom w:val="single" w:sz="4" w:space="0" w:color="auto"/>
              <w:right w:val="single" w:sz="4" w:space="0" w:color="auto"/>
            </w:tcBorders>
            <w:vAlign w:val="center"/>
          </w:tcPr>
          <w:p w14:paraId="2DAC53FC" w14:textId="7E978FA3"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997.335,00 </w:t>
            </w:r>
          </w:p>
        </w:tc>
      </w:tr>
      <w:tr w:rsidR="004B41CB" w:rsidRPr="00774E5F" w14:paraId="5B02F211" w14:textId="77777777" w:rsidTr="000222BF">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004C7C" w14:textId="1E0A34B1" w:rsidR="004B41CB" w:rsidRPr="005E6764" w:rsidRDefault="004B41CB" w:rsidP="004B41CB">
            <w:pPr>
              <w:spacing w:line="276" w:lineRule="auto"/>
              <w:jc w:val="center"/>
              <w:rPr>
                <w:rFonts w:ascii="Arial" w:hAnsi="Arial" w:cs="Arial"/>
                <w:sz w:val="18"/>
                <w:szCs w:val="18"/>
                <w:lang w:val="en-US"/>
              </w:rPr>
            </w:pPr>
            <w:r w:rsidRPr="005E6764">
              <w:rPr>
                <w:rFonts w:ascii="Arial" w:hAnsi="Arial" w:cs="Arial"/>
                <w:sz w:val="18"/>
                <w:szCs w:val="18"/>
              </w:rPr>
              <w:t>12</w:t>
            </w:r>
          </w:p>
        </w:tc>
        <w:tc>
          <w:tcPr>
            <w:tcW w:w="1134" w:type="dxa"/>
            <w:tcBorders>
              <w:top w:val="single" w:sz="4" w:space="0" w:color="auto"/>
              <w:left w:val="nil"/>
              <w:bottom w:val="single" w:sz="4" w:space="0" w:color="auto"/>
              <w:right w:val="single" w:sz="4" w:space="0" w:color="auto"/>
            </w:tcBorders>
            <w:vAlign w:val="center"/>
          </w:tcPr>
          <w:p w14:paraId="61832868" w14:textId="50DEF7EB" w:rsidR="004B41CB" w:rsidRPr="004B41CB" w:rsidRDefault="004B41CB" w:rsidP="004B41CB">
            <w:pPr>
              <w:spacing w:line="276" w:lineRule="auto"/>
              <w:ind w:left="87" w:hanging="87"/>
              <w:jc w:val="center"/>
              <w:rPr>
                <w:rFonts w:ascii="Arial" w:hAnsi="Arial" w:cs="Arial"/>
                <w:color w:val="000000" w:themeColor="text1"/>
                <w:sz w:val="18"/>
                <w:szCs w:val="18"/>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18444</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B20541" w14:textId="6C2B6E68"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6</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6B8088E5" w14:textId="593781CB" w:rsidR="004B41CB" w:rsidRPr="005E6764" w:rsidRDefault="004B41CB" w:rsidP="004B41CB">
            <w:pPr>
              <w:spacing w:line="276" w:lineRule="auto"/>
              <w:jc w:val="center"/>
              <w:rPr>
                <w:rFonts w:ascii="Arial" w:hAnsi="Arial" w:cs="Arial"/>
                <w:color w:val="000000"/>
                <w:sz w:val="18"/>
                <w:szCs w:val="18"/>
                <w:lang w:val="en-US"/>
              </w:rPr>
            </w:pPr>
            <w:r w:rsidRPr="005E6764">
              <w:rPr>
                <w:rFonts w:ascii="Arial" w:hAnsi="Arial" w:cs="Arial"/>
                <w:color w:val="000000"/>
                <w:sz w:val="18"/>
                <w:szCs w:val="18"/>
              </w:rPr>
              <w:t>UNI</w:t>
            </w:r>
          </w:p>
        </w:tc>
        <w:tc>
          <w:tcPr>
            <w:tcW w:w="3544" w:type="dxa"/>
            <w:tcBorders>
              <w:top w:val="single" w:sz="4" w:space="0" w:color="auto"/>
              <w:left w:val="nil"/>
              <w:bottom w:val="single" w:sz="4" w:space="0" w:color="auto"/>
              <w:right w:val="single" w:sz="4" w:space="0" w:color="auto"/>
            </w:tcBorders>
            <w:vAlign w:val="center"/>
          </w:tcPr>
          <w:p w14:paraId="3D10A3D1" w14:textId="589A2DB9" w:rsidR="004B41CB" w:rsidRPr="00B92BED" w:rsidRDefault="004B41CB" w:rsidP="004B41CB">
            <w:pPr>
              <w:spacing w:line="276" w:lineRule="auto"/>
              <w:jc w:val="both"/>
              <w:rPr>
                <w:rFonts w:ascii="Arial" w:hAnsi="Arial" w:cs="Arial"/>
              </w:rPr>
            </w:pPr>
            <w:r w:rsidRPr="00B92BED">
              <w:rPr>
                <w:rFonts w:ascii="Arial" w:hAnsi="Arial" w:cs="Arial"/>
                <w:color w:val="000000"/>
              </w:rPr>
              <w:t xml:space="preserve">AUTOCLAVE, TIPO HORIZONTAL, CAPACIDADE APROXIMADA PARA 21 LITROS, ESTERILIZADOR A VAPOR DE ÁGUA SATURADA COM REMOÇÃO DE AR POR ALTO VÁCUO E GERADOR DE VAPOR INCORPORADO AO EQUIPAMENTO PARA ESTERILIZAÇÃO DE MATERIAL MÉDICO-HOSPITALAR. REVESTIMENTO EXTERNO CONSTRUÍDO EM CHAPA DE AÇO INOXIDÁVEL, COM ACABAMENTO ESCOVADO, PROPORCIONANDO ÓTIMA ASSEPSIA E CONSERVAÇÃO. CÂMARA INTERNA COM FORMATO RETANGULAR, CAPACIDADE MÍNIMA DE 21 LITROS E DIMENSÕES MÍNIMAS DE 33,00X 40,00 </w:t>
            </w:r>
            <w:proofErr w:type="gramStart"/>
            <w:r w:rsidRPr="00B92BED">
              <w:rPr>
                <w:rFonts w:ascii="Arial" w:hAnsi="Arial" w:cs="Arial"/>
                <w:color w:val="000000"/>
              </w:rPr>
              <w:t>X</w:t>
            </w:r>
            <w:proofErr w:type="gramEnd"/>
            <w:r w:rsidRPr="00B92BED">
              <w:rPr>
                <w:rFonts w:ascii="Arial" w:hAnsi="Arial" w:cs="Arial"/>
                <w:color w:val="000000"/>
              </w:rPr>
              <w:t xml:space="preserve"> 29000 GRAMAS (A X L X P), FEITA EM CHAPA DE AÇO INOXIDÁVEL, ACABAMENTO POLIDO SANITÁRIO.</w:t>
            </w:r>
          </w:p>
        </w:tc>
        <w:tc>
          <w:tcPr>
            <w:tcW w:w="1418" w:type="dxa"/>
            <w:tcBorders>
              <w:top w:val="single" w:sz="4" w:space="0" w:color="auto"/>
              <w:left w:val="nil"/>
              <w:bottom w:val="single" w:sz="4" w:space="0" w:color="auto"/>
              <w:right w:val="single" w:sz="4" w:space="0" w:color="auto"/>
            </w:tcBorders>
            <w:vAlign w:val="center"/>
          </w:tcPr>
          <w:p w14:paraId="42694EAF" w14:textId="2D780F2A"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4.361,00 </w:t>
            </w:r>
          </w:p>
        </w:tc>
        <w:tc>
          <w:tcPr>
            <w:tcW w:w="1417" w:type="dxa"/>
            <w:tcBorders>
              <w:top w:val="single" w:sz="4" w:space="0" w:color="auto"/>
              <w:left w:val="nil"/>
              <w:bottom w:val="single" w:sz="4" w:space="0" w:color="auto"/>
              <w:right w:val="single" w:sz="4" w:space="0" w:color="auto"/>
            </w:tcBorders>
            <w:vAlign w:val="center"/>
          </w:tcPr>
          <w:p w14:paraId="5CFC6D88" w14:textId="7FD7A1A7"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26.166,00 </w:t>
            </w:r>
          </w:p>
        </w:tc>
      </w:tr>
      <w:tr w:rsidR="004B41CB" w:rsidRPr="00774E5F" w14:paraId="794C4D7C" w14:textId="77777777" w:rsidTr="000222BF">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2E9B27" w14:textId="08942F50" w:rsidR="004B41CB" w:rsidRPr="005E6764" w:rsidRDefault="004B41CB" w:rsidP="004B41CB">
            <w:pPr>
              <w:spacing w:line="276" w:lineRule="auto"/>
              <w:jc w:val="center"/>
              <w:rPr>
                <w:rFonts w:ascii="Arial" w:hAnsi="Arial" w:cs="Arial"/>
                <w:sz w:val="18"/>
                <w:szCs w:val="18"/>
                <w:lang w:val="en-US"/>
              </w:rPr>
            </w:pPr>
            <w:r w:rsidRPr="005E6764">
              <w:rPr>
                <w:rFonts w:ascii="Arial" w:hAnsi="Arial" w:cs="Arial"/>
                <w:sz w:val="18"/>
                <w:szCs w:val="18"/>
              </w:rPr>
              <w:t>13</w:t>
            </w:r>
          </w:p>
        </w:tc>
        <w:tc>
          <w:tcPr>
            <w:tcW w:w="1134" w:type="dxa"/>
            <w:tcBorders>
              <w:top w:val="single" w:sz="4" w:space="0" w:color="auto"/>
              <w:left w:val="nil"/>
              <w:bottom w:val="single" w:sz="4" w:space="0" w:color="auto"/>
              <w:right w:val="single" w:sz="4" w:space="0" w:color="auto"/>
            </w:tcBorders>
            <w:vAlign w:val="center"/>
          </w:tcPr>
          <w:p w14:paraId="6E0306D9" w14:textId="00EF5724" w:rsidR="004B41CB" w:rsidRPr="004B41CB" w:rsidRDefault="004B41CB" w:rsidP="004B41CB">
            <w:pPr>
              <w:spacing w:line="276" w:lineRule="auto"/>
              <w:ind w:left="87" w:hanging="87"/>
              <w:jc w:val="center"/>
              <w:rPr>
                <w:rFonts w:ascii="Arial" w:hAnsi="Arial" w:cs="Arial"/>
                <w:color w:val="000000" w:themeColor="text1"/>
                <w:sz w:val="18"/>
                <w:szCs w:val="18"/>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18443</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2AB151" w14:textId="417B25E2"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40</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51E114EA" w14:textId="2C69207A" w:rsidR="004B41CB" w:rsidRPr="005E6764" w:rsidRDefault="004B41CB" w:rsidP="004B41CB">
            <w:pPr>
              <w:spacing w:line="276" w:lineRule="auto"/>
              <w:jc w:val="center"/>
              <w:rPr>
                <w:rFonts w:ascii="Arial" w:hAnsi="Arial" w:cs="Arial"/>
                <w:color w:val="000000"/>
                <w:sz w:val="18"/>
                <w:szCs w:val="18"/>
                <w:lang w:val="en-US"/>
              </w:rPr>
            </w:pPr>
            <w:r w:rsidRPr="005E6764">
              <w:rPr>
                <w:rFonts w:ascii="Arial" w:hAnsi="Arial" w:cs="Arial"/>
                <w:color w:val="000000"/>
                <w:sz w:val="18"/>
                <w:szCs w:val="18"/>
              </w:rPr>
              <w:t>UNI</w:t>
            </w:r>
          </w:p>
        </w:tc>
        <w:tc>
          <w:tcPr>
            <w:tcW w:w="3544" w:type="dxa"/>
            <w:tcBorders>
              <w:top w:val="single" w:sz="4" w:space="0" w:color="auto"/>
              <w:left w:val="nil"/>
              <w:bottom w:val="single" w:sz="4" w:space="0" w:color="auto"/>
              <w:right w:val="single" w:sz="4" w:space="0" w:color="auto"/>
            </w:tcBorders>
            <w:vAlign w:val="center"/>
          </w:tcPr>
          <w:p w14:paraId="42EC4075" w14:textId="2DD905F9" w:rsidR="004B41CB" w:rsidRPr="00B92BED" w:rsidRDefault="004B41CB" w:rsidP="004B41CB">
            <w:pPr>
              <w:spacing w:line="276" w:lineRule="auto"/>
              <w:jc w:val="both"/>
              <w:rPr>
                <w:rFonts w:ascii="Arial" w:hAnsi="Arial" w:cs="Arial"/>
              </w:rPr>
            </w:pPr>
            <w:r w:rsidRPr="00B92BED">
              <w:rPr>
                <w:rFonts w:ascii="Arial" w:hAnsi="Arial" w:cs="Arial"/>
                <w:color w:val="000000"/>
              </w:rPr>
              <w:t>BALANÇA PARA ADULTO DIGITAL, COM ESCALA ANTROPOMÉTRICA DE 95 A 190 CM EM CHAPA DE FERRO FUNDIDO NA COR BRANCA, PISO ANTIDERRAPANTE CAPACIDADE DE 200KG, FRAÇÕES DE 100G E PÉS COM BORRACHA SINTÉTICA.</w:t>
            </w:r>
          </w:p>
        </w:tc>
        <w:tc>
          <w:tcPr>
            <w:tcW w:w="1418" w:type="dxa"/>
            <w:tcBorders>
              <w:top w:val="single" w:sz="4" w:space="0" w:color="auto"/>
              <w:left w:val="nil"/>
              <w:bottom w:val="single" w:sz="4" w:space="0" w:color="auto"/>
              <w:right w:val="single" w:sz="4" w:space="0" w:color="auto"/>
            </w:tcBorders>
            <w:vAlign w:val="center"/>
          </w:tcPr>
          <w:p w14:paraId="7C718E1C" w14:textId="73ECB564"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1.083,00 </w:t>
            </w:r>
          </w:p>
        </w:tc>
        <w:tc>
          <w:tcPr>
            <w:tcW w:w="1417" w:type="dxa"/>
            <w:tcBorders>
              <w:top w:val="single" w:sz="4" w:space="0" w:color="auto"/>
              <w:left w:val="nil"/>
              <w:bottom w:val="single" w:sz="4" w:space="0" w:color="auto"/>
              <w:right w:val="single" w:sz="4" w:space="0" w:color="auto"/>
            </w:tcBorders>
            <w:vAlign w:val="center"/>
          </w:tcPr>
          <w:p w14:paraId="2B65BE8F" w14:textId="4D747AB0"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43.320,00 </w:t>
            </w:r>
          </w:p>
        </w:tc>
      </w:tr>
      <w:tr w:rsidR="004B41CB" w:rsidRPr="00774E5F" w14:paraId="7BFB6B30" w14:textId="77777777" w:rsidTr="000222BF">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BBD3CC" w14:textId="37E7CEB4" w:rsidR="004B41CB" w:rsidRPr="005E6764" w:rsidRDefault="004B41CB" w:rsidP="004B41CB">
            <w:pPr>
              <w:spacing w:line="276" w:lineRule="auto"/>
              <w:jc w:val="center"/>
              <w:rPr>
                <w:rFonts w:ascii="Arial" w:hAnsi="Arial" w:cs="Arial"/>
                <w:sz w:val="18"/>
                <w:szCs w:val="18"/>
                <w:lang w:val="en-US"/>
              </w:rPr>
            </w:pPr>
            <w:r w:rsidRPr="005E6764">
              <w:rPr>
                <w:rFonts w:ascii="Arial" w:hAnsi="Arial" w:cs="Arial"/>
                <w:sz w:val="18"/>
                <w:szCs w:val="18"/>
              </w:rPr>
              <w:t>14</w:t>
            </w:r>
          </w:p>
        </w:tc>
        <w:tc>
          <w:tcPr>
            <w:tcW w:w="1134" w:type="dxa"/>
            <w:tcBorders>
              <w:top w:val="single" w:sz="4" w:space="0" w:color="auto"/>
              <w:left w:val="nil"/>
              <w:bottom w:val="single" w:sz="4" w:space="0" w:color="auto"/>
              <w:right w:val="single" w:sz="4" w:space="0" w:color="auto"/>
            </w:tcBorders>
            <w:vAlign w:val="center"/>
          </w:tcPr>
          <w:p w14:paraId="48B8F846" w14:textId="77572CAC" w:rsidR="004B41CB" w:rsidRPr="004B41CB" w:rsidRDefault="004B41CB" w:rsidP="004B41CB">
            <w:pPr>
              <w:spacing w:line="276" w:lineRule="auto"/>
              <w:ind w:left="87" w:hanging="87"/>
              <w:jc w:val="center"/>
              <w:rPr>
                <w:rFonts w:ascii="Arial" w:hAnsi="Arial" w:cs="Arial"/>
                <w:color w:val="000000" w:themeColor="text1"/>
                <w:sz w:val="18"/>
                <w:szCs w:val="18"/>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320151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1973FC" w14:textId="580FA5D6"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40</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1A839398" w14:textId="6B59E173" w:rsidR="004B41CB" w:rsidRPr="005E6764" w:rsidRDefault="004B41CB" w:rsidP="004B41CB">
            <w:pPr>
              <w:spacing w:line="276" w:lineRule="auto"/>
              <w:jc w:val="center"/>
              <w:rPr>
                <w:rFonts w:ascii="Arial" w:hAnsi="Arial" w:cs="Arial"/>
                <w:color w:val="000000"/>
                <w:sz w:val="18"/>
                <w:szCs w:val="18"/>
                <w:lang w:val="en-US"/>
              </w:rPr>
            </w:pPr>
            <w:r w:rsidRPr="005E6764">
              <w:rPr>
                <w:rFonts w:ascii="Arial" w:hAnsi="Arial" w:cs="Arial"/>
                <w:color w:val="000000"/>
                <w:sz w:val="18"/>
                <w:szCs w:val="18"/>
              </w:rPr>
              <w:t>UNI</w:t>
            </w:r>
          </w:p>
        </w:tc>
        <w:tc>
          <w:tcPr>
            <w:tcW w:w="3544" w:type="dxa"/>
            <w:tcBorders>
              <w:top w:val="single" w:sz="4" w:space="0" w:color="auto"/>
              <w:left w:val="nil"/>
              <w:bottom w:val="single" w:sz="4" w:space="0" w:color="auto"/>
              <w:right w:val="single" w:sz="4" w:space="0" w:color="auto"/>
            </w:tcBorders>
            <w:vAlign w:val="center"/>
          </w:tcPr>
          <w:p w14:paraId="44C1EA3D" w14:textId="79C6ED48" w:rsidR="004B41CB" w:rsidRPr="00B92BED" w:rsidRDefault="004B41CB" w:rsidP="004B41CB">
            <w:pPr>
              <w:spacing w:line="276" w:lineRule="auto"/>
              <w:jc w:val="both"/>
              <w:rPr>
                <w:rFonts w:ascii="Arial" w:hAnsi="Arial" w:cs="Arial"/>
              </w:rPr>
            </w:pPr>
            <w:r w:rsidRPr="00B92BED">
              <w:rPr>
                <w:rFonts w:ascii="Arial" w:hAnsi="Arial" w:cs="Arial"/>
                <w:color w:val="000000"/>
              </w:rPr>
              <w:t xml:space="preserve">Balança pediátrica, eletrônica, capacidade para 15Kg, frações de 5g, </w:t>
            </w:r>
            <w:r w:rsidRPr="00B92BED">
              <w:rPr>
                <w:rFonts w:ascii="Arial" w:hAnsi="Arial" w:cs="Arial"/>
                <w:color w:val="000000"/>
              </w:rPr>
              <w:lastRenderedPageBreak/>
              <w:t>concha anatômica para acomodar o bebê 110/120 volts.</w:t>
            </w:r>
          </w:p>
        </w:tc>
        <w:tc>
          <w:tcPr>
            <w:tcW w:w="1418" w:type="dxa"/>
            <w:tcBorders>
              <w:top w:val="single" w:sz="4" w:space="0" w:color="auto"/>
              <w:left w:val="nil"/>
              <w:bottom w:val="single" w:sz="4" w:space="0" w:color="auto"/>
              <w:right w:val="single" w:sz="4" w:space="0" w:color="auto"/>
            </w:tcBorders>
            <w:vAlign w:val="center"/>
          </w:tcPr>
          <w:p w14:paraId="5E43EC97" w14:textId="4CA830F5"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lastRenderedPageBreak/>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904,99 </w:t>
            </w:r>
          </w:p>
        </w:tc>
        <w:tc>
          <w:tcPr>
            <w:tcW w:w="1417" w:type="dxa"/>
            <w:tcBorders>
              <w:top w:val="single" w:sz="4" w:space="0" w:color="auto"/>
              <w:left w:val="nil"/>
              <w:bottom w:val="single" w:sz="4" w:space="0" w:color="auto"/>
              <w:right w:val="single" w:sz="4" w:space="0" w:color="auto"/>
            </w:tcBorders>
            <w:vAlign w:val="center"/>
          </w:tcPr>
          <w:p w14:paraId="6ED8532A" w14:textId="1FA83FFE"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36.199,60 </w:t>
            </w:r>
          </w:p>
        </w:tc>
      </w:tr>
      <w:tr w:rsidR="004B41CB" w:rsidRPr="00774E5F" w14:paraId="2C74D4EC" w14:textId="77777777" w:rsidTr="000222BF">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B6F600" w14:textId="52F1A389" w:rsidR="004B41CB" w:rsidRPr="005E6764" w:rsidRDefault="004B41CB" w:rsidP="004B41CB">
            <w:pPr>
              <w:spacing w:line="276" w:lineRule="auto"/>
              <w:jc w:val="center"/>
              <w:rPr>
                <w:rFonts w:ascii="Arial" w:hAnsi="Arial" w:cs="Arial"/>
                <w:sz w:val="18"/>
                <w:szCs w:val="18"/>
                <w:lang w:val="en-US"/>
              </w:rPr>
            </w:pPr>
            <w:r w:rsidRPr="005E6764">
              <w:rPr>
                <w:rFonts w:ascii="Arial" w:hAnsi="Arial" w:cs="Arial"/>
                <w:sz w:val="18"/>
                <w:szCs w:val="18"/>
              </w:rPr>
              <w:t>15</w:t>
            </w:r>
          </w:p>
        </w:tc>
        <w:tc>
          <w:tcPr>
            <w:tcW w:w="1134" w:type="dxa"/>
            <w:tcBorders>
              <w:top w:val="single" w:sz="4" w:space="0" w:color="auto"/>
              <w:left w:val="nil"/>
              <w:bottom w:val="single" w:sz="4" w:space="0" w:color="auto"/>
              <w:right w:val="single" w:sz="4" w:space="0" w:color="auto"/>
            </w:tcBorders>
            <w:vAlign w:val="center"/>
          </w:tcPr>
          <w:p w14:paraId="5D082C86" w14:textId="1A444612" w:rsidR="004B41CB" w:rsidRPr="004B41CB" w:rsidRDefault="004B41CB" w:rsidP="004B41CB">
            <w:pPr>
              <w:spacing w:line="276" w:lineRule="auto"/>
              <w:ind w:left="87" w:hanging="87"/>
              <w:jc w:val="center"/>
              <w:rPr>
                <w:rFonts w:ascii="Arial" w:hAnsi="Arial" w:cs="Arial"/>
                <w:color w:val="000000" w:themeColor="text1"/>
                <w:sz w:val="18"/>
                <w:szCs w:val="18"/>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120011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A0F84F" w14:textId="722AE964"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50</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4362AA31" w14:textId="7348A1D4" w:rsidR="004B41CB" w:rsidRPr="005E6764" w:rsidRDefault="004B41CB" w:rsidP="004B41CB">
            <w:pPr>
              <w:spacing w:line="276" w:lineRule="auto"/>
              <w:jc w:val="center"/>
              <w:rPr>
                <w:rFonts w:ascii="Arial" w:hAnsi="Arial" w:cs="Arial"/>
                <w:color w:val="000000"/>
                <w:sz w:val="18"/>
                <w:szCs w:val="18"/>
                <w:lang w:val="en-US"/>
              </w:rPr>
            </w:pPr>
            <w:r w:rsidRPr="005E6764">
              <w:rPr>
                <w:rFonts w:ascii="Arial" w:hAnsi="Arial" w:cs="Arial"/>
                <w:color w:val="000000"/>
                <w:sz w:val="18"/>
                <w:szCs w:val="18"/>
              </w:rPr>
              <w:t>UNI</w:t>
            </w:r>
          </w:p>
        </w:tc>
        <w:tc>
          <w:tcPr>
            <w:tcW w:w="3544" w:type="dxa"/>
            <w:tcBorders>
              <w:top w:val="single" w:sz="4" w:space="0" w:color="auto"/>
              <w:left w:val="nil"/>
              <w:bottom w:val="single" w:sz="4" w:space="0" w:color="auto"/>
              <w:right w:val="single" w:sz="4" w:space="0" w:color="auto"/>
            </w:tcBorders>
            <w:vAlign w:val="center"/>
          </w:tcPr>
          <w:p w14:paraId="3B27FC2F" w14:textId="5F89DC77" w:rsidR="004B41CB" w:rsidRPr="00B92BED" w:rsidRDefault="004B41CB" w:rsidP="004B41CB">
            <w:pPr>
              <w:spacing w:line="276" w:lineRule="auto"/>
              <w:jc w:val="both"/>
              <w:rPr>
                <w:rFonts w:ascii="Arial" w:hAnsi="Arial" w:cs="Arial"/>
              </w:rPr>
            </w:pPr>
            <w:r w:rsidRPr="00B92BED">
              <w:rPr>
                <w:rFonts w:ascii="Arial" w:hAnsi="Arial" w:cs="Arial"/>
                <w:color w:val="000000"/>
              </w:rPr>
              <w:t>BANCO GIRATÓRIO EM AÇO INOXIDÁVEL, COM QUATRO PÉS DE TUBOS 7/8 REDONDOS, ALTURA REGULÁVEL (MÍNIMA 47 CM E MÁXIMA 61 CM), ATRAVÉS DE EIXO CENTRAL COM APROXIMADAMENTE 35 CM DE DIÂMETRO, ASSENTO COM ACABAMENTO BOLEADO (ANTI-CORTANTE), PÉS COM PONTEIRAS DE BORRACHA</w:t>
            </w:r>
          </w:p>
        </w:tc>
        <w:tc>
          <w:tcPr>
            <w:tcW w:w="1418" w:type="dxa"/>
            <w:tcBorders>
              <w:top w:val="single" w:sz="4" w:space="0" w:color="auto"/>
              <w:left w:val="nil"/>
              <w:bottom w:val="single" w:sz="4" w:space="0" w:color="auto"/>
              <w:right w:val="single" w:sz="4" w:space="0" w:color="auto"/>
            </w:tcBorders>
            <w:vAlign w:val="center"/>
          </w:tcPr>
          <w:p w14:paraId="08025D83" w14:textId="11370B60"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393,75 </w:t>
            </w:r>
          </w:p>
        </w:tc>
        <w:tc>
          <w:tcPr>
            <w:tcW w:w="1417" w:type="dxa"/>
            <w:tcBorders>
              <w:top w:val="single" w:sz="4" w:space="0" w:color="auto"/>
              <w:left w:val="nil"/>
              <w:bottom w:val="single" w:sz="4" w:space="0" w:color="auto"/>
              <w:right w:val="single" w:sz="4" w:space="0" w:color="auto"/>
            </w:tcBorders>
            <w:vAlign w:val="center"/>
          </w:tcPr>
          <w:p w14:paraId="5DCA142C" w14:textId="1B22A327"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19.687,50 </w:t>
            </w:r>
          </w:p>
        </w:tc>
      </w:tr>
      <w:tr w:rsidR="004B41CB" w:rsidRPr="00774E5F" w14:paraId="187F34DF" w14:textId="77777777" w:rsidTr="000222BF">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A8D017" w14:textId="1B1B97F0" w:rsidR="004B41CB" w:rsidRPr="005E6764" w:rsidRDefault="004B41CB" w:rsidP="004B41CB">
            <w:pPr>
              <w:spacing w:line="276" w:lineRule="auto"/>
              <w:jc w:val="center"/>
              <w:rPr>
                <w:rFonts w:ascii="Arial" w:hAnsi="Arial" w:cs="Arial"/>
                <w:sz w:val="18"/>
                <w:szCs w:val="18"/>
                <w:lang w:val="en-US"/>
              </w:rPr>
            </w:pPr>
            <w:r w:rsidRPr="005E6764">
              <w:rPr>
                <w:rFonts w:ascii="Arial" w:hAnsi="Arial" w:cs="Arial"/>
                <w:sz w:val="18"/>
                <w:szCs w:val="18"/>
              </w:rPr>
              <w:t>16</w:t>
            </w:r>
          </w:p>
        </w:tc>
        <w:tc>
          <w:tcPr>
            <w:tcW w:w="1134" w:type="dxa"/>
            <w:tcBorders>
              <w:top w:val="single" w:sz="4" w:space="0" w:color="auto"/>
              <w:left w:val="nil"/>
              <w:bottom w:val="single" w:sz="4" w:space="0" w:color="auto"/>
              <w:right w:val="single" w:sz="4" w:space="0" w:color="auto"/>
            </w:tcBorders>
            <w:vAlign w:val="center"/>
          </w:tcPr>
          <w:p w14:paraId="3343E1E4" w14:textId="7A8E0990" w:rsidR="004B41CB" w:rsidRPr="004B41CB" w:rsidRDefault="004B41CB" w:rsidP="004B41CB">
            <w:pPr>
              <w:spacing w:line="276" w:lineRule="auto"/>
              <w:ind w:left="87" w:hanging="87"/>
              <w:jc w:val="center"/>
              <w:rPr>
                <w:rFonts w:ascii="Arial" w:hAnsi="Arial" w:cs="Arial"/>
                <w:color w:val="000000" w:themeColor="text1"/>
                <w:sz w:val="18"/>
                <w:szCs w:val="18"/>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32154</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3DB202" w14:textId="44752FA3"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40</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2FE2C9D3" w14:textId="5EB15029" w:rsidR="004B41CB" w:rsidRPr="005E6764" w:rsidRDefault="004B41CB" w:rsidP="004B41CB">
            <w:pPr>
              <w:spacing w:line="276" w:lineRule="auto"/>
              <w:jc w:val="center"/>
              <w:rPr>
                <w:rFonts w:ascii="Arial" w:hAnsi="Arial" w:cs="Arial"/>
                <w:color w:val="000000"/>
                <w:sz w:val="18"/>
                <w:szCs w:val="18"/>
                <w:lang w:val="en-US"/>
              </w:rPr>
            </w:pPr>
            <w:r w:rsidRPr="005E6764">
              <w:rPr>
                <w:rFonts w:ascii="Arial" w:hAnsi="Arial" w:cs="Arial"/>
                <w:color w:val="000000"/>
                <w:sz w:val="18"/>
                <w:szCs w:val="18"/>
              </w:rPr>
              <w:t>UNI</w:t>
            </w:r>
          </w:p>
        </w:tc>
        <w:tc>
          <w:tcPr>
            <w:tcW w:w="3544" w:type="dxa"/>
            <w:tcBorders>
              <w:top w:val="single" w:sz="4" w:space="0" w:color="auto"/>
              <w:left w:val="nil"/>
              <w:bottom w:val="single" w:sz="4" w:space="0" w:color="auto"/>
              <w:right w:val="single" w:sz="4" w:space="0" w:color="auto"/>
            </w:tcBorders>
            <w:vAlign w:val="center"/>
          </w:tcPr>
          <w:p w14:paraId="2A6567FD" w14:textId="7FCBBB62" w:rsidR="004B41CB" w:rsidRPr="00B92BED" w:rsidRDefault="004B41CB" w:rsidP="004B41CB">
            <w:pPr>
              <w:spacing w:line="276" w:lineRule="auto"/>
              <w:jc w:val="both"/>
              <w:rPr>
                <w:rFonts w:ascii="Arial" w:hAnsi="Arial" w:cs="Arial"/>
              </w:rPr>
            </w:pPr>
            <w:r w:rsidRPr="00B92BED">
              <w:rPr>
                <w:rFonts w:ascii="Arial" w:hAnsi="Arial" w:cs="Arial"/>
                <w:color w:val="000000"/>
              </w:rPr>
              <w:t>BIOMBO HOSPITALAR TRIPLO COM ESTRUTURA TUBULAR EM AÇO REDONDO, CONTENDO CORTINAS EM PLÁSTICO PVC 0,20 BRANCO; PÉS COM RODÍZIOS GIRATÓRIO DE 2" DE DIÂMETRO; PINTURA ELETROSTÁTICA A PÓ EPÓXI, COM AS SEGUINTES DIMENSÕES: 1,82M LARGURA ABERTO X 0,66M LARGURA</w:t>
            </w:r>
            <w:r>
              <w:rPr>
                <w:rFonts w:ascii="Arial" w:hAnsi="Arial" w:cs="Arial"/>
                <w:color w:val="000000"/>
              </w:rPr>
              <w:t xml:space="preserve"> </w:t>
            </w:r>
            <w:r w:rsidRPr="00B92BED">
              <w:rPr>
                <w:rFonts w:ascii="Arial" w:hAnsi="Arial" w:cs="Arial"/>
                <w:color w:val="000000"/>
              </w:rPr>
              <w:t xml:space="preserve">FECHADO X 1,77M ALTURA X 0,50 M COMPRIMENTO </w:t>
            </w:r>
          </w:p>
        </w:tc>
        <w:tc>
          <w:tcPr>
            <w:tcW w:w="1418" w:type="dxa"/>
            <w:tcBorders>
              <w:top w:val="single" w:sz="4" w:space="0" w:color="auto"/>
              <w:left w:val="nil"/>
              <w:bottom w:val="single" w:sz="4" w:space="0" w:color="auto"/>
              <w:right w:val="single" w:sz="4" w:space="0" w:color="auto"/>
            </w:tcBorders>
            <w:vAlign w:val="center"/>
          </w:tcPr>
          <w:p w14:paraId="0F532191" w14:textId="55F80D9A"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675,00 </w:t>
            </w:r>
          </w:p>
        </w:tc>
        <w:tc>
          <w:tcPr>
            <w:tcW w:w="1417" w:type="dxa"/>
            <w:tcBorders>
              <w:top w:val="single" w:sz="4" w:space="0" w:color="auto"/>
              <w:left w:val="nil"/>
              <w:bottom w:val="single" w:sz="4" w:space="0" w:color="auto"/>
              <w:right w:val="single" w:sz="4" w:space="0" w:color="auto"/>
            </w:tcBorders>
            <w:vAlign w:val="center"/>
          </w:tcPr>
          <w:p w14:paraId="033B6430" w14:textId="320C8316"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27.000,00 </w:t>
            </w:r>
          </w:p>
        </w:tc>
      </w:tr>
      <w:tr w:rsidR="004B41CB" w:rsidRPr="00774E5F" w14:paraId="2F5A627B" w14:textId="77777777" w:rsidTr="000222BF">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F34DAF" w14:textId="0CA08B83" w:rsidR="004B41CB" w:rsidRPr="005E6764" w:rsidRDefault="004B41CB" w:rsidP="004B41CB">
            <w:pPr>
              <w:spacing w:line="276" w:lineRule="auto"/>
              <w:jc w:val="center"/>
              <w:rPr>
                <w:rFonts w:ascii="Arial" w:hAnsi="Arial" w:cs="Arial"/>
                <w:sz w:val="18"/>
                <w:szCs w:val="18"/>
                <w:lang w:val="en-US"/>
              </w:rPr>
            </w:pPr>
            <w:r w:rsidRPr="005E6764">
              <w:rPr>
                <w:rFonts w:ascii="Arial" w:hAnsi="Arial" w:cs="Arial"/>
                <w:sz w:val="18"/>
                <w:szCs w:val="18"/>
              </w:rPr>
              <w:t>17</w:t>
            </w:r>
          </w:p>
        </w:tc>
        <w:tc>
          <w:tcPr>
            <w:tcW w:w="1134" w:type="dxa"/>
            <w:tcBorders>
              <w:top w:val="single" w:sz="4" w:space="0" w:color="auto"/>
              <w:left w:val="nil"/>
              <w:bottom w:val="single" w:sz="4" w:space="0" w:color="auto"/>
              <w:right w:val="single" w:sz="4" w:space="0" w:color="auto"/>
            </w:tcBorders>
            <w:vAlign w:val="center"/>
          </w:tcPr>
          <w:p w14:paraId="7BF80ECF" w14:textId="6231F865" w:rsidR="004B41CB" w:rsidRPr="004B41CB" w:rsidRDefault="004B41CB" w:rsidP="004B41CB">
            <w:pPr>
              <w:spacing w:line="276" w:lineRule="auto"/>
              <w:ind w:left="87" w:hanging="87"/>
              <w:jc w:val="center"/>
              <w:rPr>
                <w:rFonts w:ascii="Arial" w:hAnsi="Arial" w:cs="Arial"/>
                <w:color w:val="000000" w:themeColor="text1"/>
                <w:sz w:val="18"/>
                <w:szCs w:val="18"/>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358412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5D0C0A" w14:textId="535D2DD4"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90</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6AA3CAC0" w14:textId="38B3FE4D" w:rsidR="004B41CB" w:rsidRPr="005E6764" w:rsidRDefault="004B41CB" w:rsidP="004B41CB">
            <w:pPr>
              <w:spacing w:line="276" w:lineRule="auto"/>
              <w:jc w:val="center"/>
              <w:rPr>
                <w:rFonts w:ascii="Arial" w:hAnsi="Arial" w:cs="Arial"/>
                <w:color w:val="000000"/>
                <w:sz w:val="18"/>
                <w:szCs w:val="18"/>
                <w:lang w:val="en-US"/>
              </w:rPr>
            </w:pPr>
            <w:r w:rsidRPr="005E6764">
              <w:rPr>
                <w:rFonts w:ascii="Arial" w:hAnsi="Arial" w:cs="Arial"/>
                <w:color w:val="000000"/>
                <w:sz w:val="18"/>
                <w:szCs w:val="18"/>
              </w:rPr>
              <w:t>UNI</w:t>
            </w:r>
          </w:p>
        </w:tc>
        <w:tc>
          <w:tcPr>
            <w:tcW w:w="3544" w:type="dxa"/>
            <w:tcBorders>
              <w:top w:val="single" w:sz="4" w:space="0" w:color="auto"/>
              <w:left w:val="nil"/>
              <w:bottom w:val="single" w:sz="4" w:space="0" w:color="auto"/>
              <w:right w:val="single" w:sz="4" w:space="0" w:color="auto"/>
            </w:tcBorders>
            <w:vAlign w:val="center"/>
          </w:tcPr>
          <w:p w14:paraId="28A60FFA" w14:textId="724BCE09" w:rsidR="004B41CB" w:rsidRPr="00B92BED" w:rsidRDefault="004B41CB" w:rsidP="004B41CB">
            <w:pPr>
              <w:spacing w:line="276" w:lineRule="auto"/>
              <w:jc w:val="both"/>
              <w:rPr>
                <w:rFonts w:ascii="Arial" w:hAnsi="Arial" w:cs="Arial"/>
              </w:rPr>
            </w:pPr>
            <w:r w:rsidRPr="00B92BED">
              <w:rPr>
                <w:rFonts w:ascii="Arial" w:hAnsi="Arial" w:cs="Arial"/>
                <w:color w:val="000000"/>
              </w:rPr>
              <w:t xml:space="preserve">BRAÇADEIRA PARA INJEÇÃO ENDOVENOSA, COLUNA INFERIOR EM TUBO REDONDO PINTADO NA COR BRANCA, HASTE SUPERIOR EM TUBO CROMADO, CONCHA EM AÇO INODIXÁVEL COM ACABAMENTO BOLEADO (ANTICORTANTE), MOVIMENTO REGULÁVEL, BASE EM FERRO FUNDIDO, ALTURA REGULÁVEL MÍNIMA DE 0,85 E MÁXIMA DE 1,25 M </w:t>
            </w:r>
          </w:p>
        </w:tc>
        <w:tc>
          <w:tcPr>
            <w:tcW w:w="1418" w:type="dxa"/>
            <w:tcBorders>
              <w:top w:val="single" w:sz="4" w:space="0" w:color="auto"/>
              <w:left w:val="nil"/>
              <w:bottom w:val="single" w:sz="4" w:space="0" w:color="auto"/>
              <w:right w:val="single" w:sz="4" w:space="0" w:color="auto"/>
            </w:tcBorders>
            <w:vAlign w:val="center"/>
          </w:tcPr>
          <w:p w14:paraId="05BFB6B3" w14:textId="64333BC2"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220,69 </w:t>
            </w:r>
          </w:p>
        </w:tc>
        <w:tc>
          <w:tcPr>
            <w:tcW w:w="1417" w:type="dxa"/>
            <w:tcBorders>
              <w:top w:val="single" w:sz="4" w:space="0" w:color="auto"/>
              <w:left w:val="nil"/>
              <w:bottom w:val="single" w:sz="4" w:space="0" w:color="auto"/>
              <w:right w:val="single" w:sz="4" w:space="0" w:color="auto"/>
            </w:tcBorders>
            <w:vAlign w:val="center"/>
          </w:tcPr>
          <w:p w14:paraId="26D0B271" w14:textId="171596F7"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19.862,10 </w:t>
            </w:r>
          </w:p>
        </w:tc>
      </w:tr>
      <w:tr w:rsidR="004B41CB" w:rsidRPr="00774E5F" w14:paraId="5DE97953" w14:textId="77777777" w:rsidTr="000222BF">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63FB79" w14:textId="0614D259" w:rsidR="004B41CB" w:rsidRPr="005E6764" w:rsidRDefault="004B41CB" w:rsidP="004B41CB">
            <w:pPr>
              <w:spacing w:line="276" w:lineRule="auto"/>
              <w:jc w:val="center"/>
              <w:rPr>
                <w:rFonts w:ascii="Arial" w:hAnsi="Arial" w:cs="Arial"/>
                <w:sz w:val="18"/>
                <w:szCs w:val="18"/>
                <w:lang w:val="en-US"/>
              </w:rPr>
            </w:pPr>
            <w:r w:rsidRPr="005E6764">
              <w:rPr>
                <w:rFonts w:ascii="Arial" w:hAnsi="Arial" w:cs="Arial"/>
                <w:sz w:val="18"/>
                <w:szCs w:val="18"/>
              </w:rPr>
              <w:t>18</w:t>
            </w:r>
          </w:p>
        </w:tc>
        <w:tc>
          <w:tcPr>
            <w:tcW w:w="1134" w:type="dxa"/>
            <w:tcBorders>
              <w:top w:val="single" w:sz="4" w:space="0" w:color="auto"/>
              <w:left w:val="nil"/>
              <w:bottom w:val="single" w:sz="4" w:space="0" w:color="auto"/>
              <w:right w:val="single" w:sz="4" w:space="0" w:color="auto"/>
            </w:tcBorders>
            <w:vAlign w:val="center"/>
          </w:tcPr>
          <w:p w14:paraId="3EB33BA8" w14:textId="24F869B0" w:rsidR="004B41CB" w:rsidRPr="004B41CB" w:rsidRDefault="004B41CB" w:rsidP="004B41CB">
            <w:pPr>
              <w:spacing w:line="276" w:lineRule="auto"/>
              <w:ind w:left="87" w:hanging="87"/>
              <w:jc w:val="center"/>
              <w:rPr>
                <w:rFonts w:ascii="Arial" w:hAnsi="Arial" w:cs="Arial"/>
                <w:color w:val="000000" w:themeColor="text1"/>
                <w:sz w:val="18"/>
                <w:szCs w:val="18"/>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150154</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0468AE" w14:textId="6C2F931B"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240</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2D30D472" w14:textId="782B696B" w:rsidR="004B41CB" w:rsidRPr="005E6764" w:rsidRDefault="004B41CB" w:rsidP="004B41CB">
            <w:pPr>
              <w:spacing w:line="276" w:lineRule="auto"/>
              <w:jc w:val="center"/>
              <w:rPr>
                <w:rFonts w:ascii="Arial" w:hAnsi="Arial" w:cs="Arial"/>
                <w:color w:val="000000"/>
                <w:sz w:val="18"/>
                <w:szCs w:val="18"/>
                <w:lang w:val="en-US"/>
              </w:rPr>
            </w:pPr>
            <w:r w:rsidRPr="005E6764">
              <w:rPr>
                <w:rFonts w:ascii="Arial" w:hAnsi="Arial" w:cs="Arial"/>
                <w:color w:val="000000"/>
                <w:sz w:val="18"/>
                <w:szCs w:val="18"/>
              </w:rPr>
              <w:t>UNI</w:t>
            </w:r>
          </w:p>
        </w:tc>
        <w:tc>
          <w:tcPr>
            <w:tcW w:w="3544" w:type="dxa"/>
            <w:tcBorders>
              <w:top w:val="single" w:sz="4" w:space="0" w:color="auto"/>
              <w:left w:val="nil"/>
              <w:bottom w:val="single" w:sz="4" w:space="0" w:color="auto"/>
              <w:right w:val="single" w:sz="4" w:space="0" w:color="auto"/>
            </w:tcBorders>
            <w:vAlign w:val="center"/>
          </w:tcPr>
          <w:p w14:paraId="4552EF5B" w14:textId="612C23A2" w:rsidR="004B41CB" w:rsidRPr="00B92BED" w:rsidRDefault="004B41CB" w:rsidP="004B41CB">
            <w:pPr>
              <w:spacing w:line="276" w:lineRule="auto"/>
              <w:jc w:val="both"/>
              <w:rPr>
                <w:rFonts w:ascii="Arial" w:hAnsi="Arial" w:cs="Arial"/>
              </w:rPr>
            </w:pPr>
            <w:r w:rsidRPr="00B92BED">
              <w:rPr>
                <w:rFonts w:ascii="Arial" w:hAnsi="Arial" w:cs="Arial"/>
                <w:color w:val="000000"/>
              </w:rPr>
              <w:t xml:space="preserve">CADEIRA COM ESPALDAR MÉDIO, ESTRUTURA EM AÇO PINTADO EM EPÓXI NA COR PRETA FOSCA, ASSENTO E ENCOSTO EM MADEIRA COMPENSADA MOLDADA ANATOMICAMENTE, ALMOFADAS DE ESPUMA INJETADA COM 4 CM DE ESPESSURA, REVESTIDA EM TECIDO NA COR AZUL ROYAL, COM PROTEÇÃO DAS BORDAS EM </w:t>
            </w:r>
            <w:r w:rsidRPr="00B92BED">
              <w:rPr>
                <w:rFonts w:ascii="Arial" w:hAnsi="Arial" w:cs="Arial"/>
                <w:color w:val="000000"/>
              </w:rPr>
              <w:lastRenderedPageBreak/>
              <w:t xml:space="preserve">PERFIL DE PVC DE ALTO IMPACTO, BRAÇOS EM ALMA DE AÇO VAZADO, REVESTIDOS EM POLIURETANO, BASE GIRATÓRIA COM REGULAGEM MECÂNICA OU A GÁS E ALTURA DO ASSENTO COM NO MÍNIMO 5 (CINCO) POSIÇÕES, 5 (CINCO) PÁS COM RODÍZIOS DUPLOS DE NYLON. MEDINDO APROXIMADAMENTE: 45 </w:t>
            </w:r>
            <w:proofErr w:type="gramStart"/>
            <w:r w:rsidRPr="00B92BED">
              <w:rPr>
                <w:rFonts w:ascii="Arial" w:hAnsi="Arial" w:cs="Arial"/>
                <w:color w:val="000000"/>
              </w:rPr>
              <w:t>X</w:t>
            </w:r>
            <w:proofErr w:type="gramEnd"/>
            <w:r w:rsidRPr="00B92BED">
              <w:rPr>
                <w:rFonts w:ascii="Arial" w:hAnsi="Arial" w:cs="Arial"/>
                <w:color w:val="000000"/>
              </w:rPr>
              <w:t xml:space="preserve"> 45 X 42 CM (AX LX P).</w:t>
            </w:r>
          </w:p>
        </w:tc>
        <w:tc>
          <w:tcPr>
            <w:tcW w:w="1418" w:type="dxa"/>
            <w:tcBorders>
              <w:top w:val="single" w:sz="4" w:space="0" w:color="auto"/>
              <w:left w:val="nil"/>
              <w:bottom w:val="single" w:sz="4" w:space="0" w:color="auto"/>
              <w:right w:val="single" w:sz="4" w:space="0" w:color="auto"/>
            </w:tcBorders>
            <w:vAlign w:val="center"/>
          </w:tcPr>
          <w:p w14:paraId="19B55D03" w14:textId="30F6CECA"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lastRenderedPageBreak/>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604,08 </w:t>
            </w:r>
          </w:p>
        </w:tc>
        <w:tc>
          <w:tcPr>
            <w:tcW w:w="1417" w:type="dxa"/>
            <w:tcBorders>
              <w:top w:val="single" w:sz="4" w:space="0" w:color="auto"/>
              <w:left w:val="nil"/>
              <w:bottom w:val="single" w:sz="4" w:space="0" w:color="auto"/>
              <w:right w:val="single" w:sz="4" w:space="0" w:color="auto"/>
            </w:tcBorders>
            <w:vAlign w:val="center"/>
          </w:tcPr>
          <w:p w14:paraId="5DBE0598" w14:textId="57B41BC7"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144.979,20 </w:t>
            </w:r>
          </w:p>
        </w:tc>
      </w:tr>
      <w:tr w:rsidR="004B41CB" w:rsidRPr="00774E5F" w14:paraId="2D74850A" w14:textId="77777777" w:rsidTr="000222BF">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FC41C40" w14:textId="67D644D2" w:rsidR="004B41CB" w:rsidRPr="005E6764" w:rsidRDefault="004B41CB" w:rsidP="004B41CB">
            <w:pPr>
              <w:spacing w:line="276" w:lineRule="auto"/>
              <w:jc w:val="center"/>
              <w:rPr>
                <w:rFonts w:ascii="Arial" w:hAnsi="Arial" w:cs="Arial"/>
                <w:sz w:val="18"/>
                <w:szCs w:val="18"/>
                <w:lang w:val="en-US"/>
              </w:rPr>
            </w:pPr>
            <w:r w:rsidRPr="005E6764">
              <w:rPr>
                <w:rFonts w:ascii="Arial" w:hAnsi="Arial" w:cs="Arial"/>
                <w:sz w:val="18"/>
                <w:szCs w:val="18"/>
              </w:rPr>
              <w:t>19</w:t>
            </w:r>
          </w:p>
        </w:tc>
        <w:tc>
          <w:tcPr>
            <w:tcW w:w="1134" w:type="dxa"/>
            <w:tcBorders>
              <w:top w:val="single" w:sz="4" w:space="0" w:color="auto"/>
              <w:left w:val="nil"/>
              <w:bottom w:val="single" w:sz="4" w:space="0" w:color="auto"/>
              <w:right w:val="single" w:sz="4" w:space="0" w:color="auto"/>
            </w:tcBorders>
            <w:vAlign w:val="center"/>
          </w:tcPr>
          <w:p w14:paraId="717C8CAD" w14:textId="0A50D96E" w:rsidR="004B41CB" w:rsidRPr="004B41CB" w:rsidRDefault="004B41CB" w:rsidP="004B41CB">
            <w:pPr>
              <w:spacing w:line="276" w:lineRule="auto"/>
              <w:ind w:left="87" w:hanging="87"/>
              <w:jc w:val="center"/>
              <w:rPr>
                <w:rFonts w:ascii="Arial" w:hAnsi="Arial" w:cs="Arial"/>
                <w:color w:val="000000" w:themeColor="text1"/>
                <w:sz w:val="18"/>
                <w:szCs w:val="18"/>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401257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2DC959" w14:textId="34781C64"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45</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419248F4" w14:textId="7EE5FF2B" w:rsidR="004B41CB" w:rsidRPr="005E6764" w:rsidRDefault="004B41CB" w:rsidP="004B41CB">
            <w:pPr>
              <w:spacing w:line="276" w:lineRule="auto"/>
              <w:jc w:val="center"/>
              <w:rPr>
                <w:rFonts w:ascii="Arial" w:hAnsi="Arial" w:cs="Arial"/>
                <w:color w:val="000000"/>
                <w:sz w:val="18"/>
                <w:szCs w:val="18"/>
                <w:lang w:val="en-US"/>
              </w:rPr>
            </w:pPr>
            <w:r w:rsidRPr="005E6764">
              <w:rPr>
                <w:rFonts w:ascii="Arial" w:hAnsi="Arial" w:cs="Arial"/>
                <w:color w:val="000000"/>
                <w:sz w:val="18"/>
                <w:szCs w:val="18"/>
              </w:rPr>
              <w:t>UNI</w:t>
            </w:r>
          </w:p>
        </w:tc>
        <w:tc>
          <w:tcPr>
            <w:tcW w:w="3544" w:type="dxa"/>
            <w:tcBorders>
              <w:top w:val="single" w:sz="4" w:space="0" w:color="auto"/>
              <w:left w:val="nil"/>
              <w:bottom w:val="single" w:sz="4" w:space="0" w:color="auto"/>
              <w:right w:val="single" w:sz="4" w:space="0" w:color="auto"/>
            </w:tcBorders>
            <w:vAlign w:val="center"/>
          </w:tcPr>
          <w:p w14:paraId="24058884" w14:textId="755FDB22" w:rsidR="004B41CB" w:rsidRPr="00B92BED" w:rsidRDefault="004B41CB" w:rsidP="004B41CB">
            <w:pPr>
              <w:spacing w:line="276" w:lineRule="auto"/>
              <w:jc w:val="both"/>
              <w:rPr>
                <w:rFonts w:ascii="Arial" w:hAnsi="Arial" w:cs="Arial"/>
              </w:rPr>
            </w:pPr>
            <w:r w:rsidRPr="00B92BED">
              <w:rPr>
                <w:rFonts w:ascii="Arial" w:hAnsi="Arial" w:cs="Arial"/>
                <w:color w:val="000000"/>
              </w:rPr>
              <w:t>CADEIRA DE RODAS COM ESTRUTURA EM AÇO PINTADA EM EPOXY NA COR PRETA (ENCOSTO, ASSENTO E DESCANSA PÉS), RODÍZIOS TRASEIROS INFLÁVEIS, DOBRÁVEL EM X, ASSENTO E ENCOSTO EM NYLON OU CURVIM PRETO, COM CAPACIDADE PARA ATÉ 100 QUILOS.</w:t>
            </w:r>
          </w:p>
        </w:tc>
        <w:tc>
          <w:tcPr>
            <w:tcW w:w="1418" w:type="dxa"/>
            <w:tcBorders>
              <w:top w:val="single" w:sz="4" w:space="0" w:color="auto"/>
              <w:left w:val="nil"/>
              <w:bottom w:val="single" w:sz="4" w:space="0" w:color="auto"/>
              <w:right w:val="single" w:sz="4" w:space="0" w:color="auto"/>
            </w:tcBorders>
            <w:vAlign w:val="center"/>
          </w:tcPr>
          <w:p w14:paraId="0352FB8F" w14:textId="09B09142"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1.488,22 </w:t>
            </w:r>
          </w:p>
        </w:tc>
        <w:tc>
          <w:tcPr>
            <w:tcW w:w="1417" w:type="dxa"/>
            <w:tcBorders>
              <w:top w:val="single" w:sz="4" w:space="0" w:color="auto"/>
              <w:left w:val="nil"/>
              <w:bottom w:val="single" w:sz="4" w:space="0" w:color="auto"/>
              <w:right w:val="single" w:sz="4" w:space="0" w:color="auto"/>
            </w:tcBorders>
            <w:vAlign w:val="center"/>
          </w:tcPr>
          <w:p w14:paraId="21895AFE" w14:textId="49B76A69"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66.969,90 </w:t>
            </w:r>
          </w:p>
        </w:tc>
      </w:tr>
      <w:tr w:rsidR="004B41CB" w:rsidRPr="00774E5F" w14:paraId="32527576" w14:textId="77777777" w:rsidTr="000222BF">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307DE3" w14:textId="221B17BD" w:rsidR="004B41CB" w:rsidRPr="005E6764" w:rsidRDefault="004B41CB" w:rsidP="004B41CB">
            <w:pPr>
              <w:spacing w:line="276" w:lineRule="auto"/>
              <w:jc w:val="center"/>
              <w:rPr>
                <w:rFonts w:ascii="Arial" w:hAnsi="Arial" w:cs="Arial"/>
                <w:sz w:val="18"/>
                <w:szCs w:val="18"/>
                <w:lang w:val="en-US"/>
              </w:rPr>
            </w:pPr>
            <w:r w:rsidRPr="005E6764">
              <w:rPr>
                <w:rFonts w:ascii="Arial" w:hAnsi="Arial" w:cs="Arial"/>
                <w:sz w:val="18"/>
                <w:szCs w:val="18"/>
              </w:rPr>
              <w:t>20</w:t>
            </w:r>
          </w:p>
        </w:tc>
        <w:tc>
          <w:tcPr>
            <w:tcW w:w="1134" w:type="dxa"/>
            <w:tcBorders>
              <w:top w:val="single" w:sz="4" w:space="0" w:color="auto"/>
              <w:left w:val="nil"/>
              <w:bottom w:val="single" w:sz="4" w:space="0" w:color="auto"/>
              <w:right w:val="single" w:sz="4" w:space="0" w:color="auto"/>
            </w:tcBorders>
            <w:vAlign w:val="center"/>
          </w:tcPr>
          <w:p w14:paraId="795A46ED" w14:textId="7CBF9311" w:rsidR="004B41CB" w:rsidRPr="004B41CB" w:rsidRDefault="004B41CB" w:rsidP="004B41CB">
            <w:pPr>
              <w:spacing w:line="276" w:lineRule="auto"/>
              <w:ind w:left="87" w:hanging="87"/>
              <w:jc w:val="center"/>
              <w:rPr>
                <w:rFonts w:ascii="Arial" w:hAnsi="Arial" w:cs="Arial"/>
                <w:color w:val="000000" w:themeColor="text1"/>
                <w:sz w:val="18"/>
                <w:szCs w:val="18"/>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412254</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5FEDA8" w14:textId="587B0277"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235</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562D0DBD" w14:textId="021A742A" w:rsidR="004B41CB" w:rsidRPr="005E6764" w:rsidRDefault="004B41CB" w:rsidP="004B41CB">
            <w:pPr>
              <w:spacing w:line="276" w:lineRule="auto"/>
              <w:jc w:val="center"/>
              <w:rPr>
                <w:rFonts w:ascii="Arial" w:hAnsi="Arial" w:cs="Arial"/>
                <w:color w:val="000000"/>
                <w:sz w:val="18"/>
                <w:szCs w:val="18"/>
                <w:lang w:val="en-US"/>
              </w:rPr>
            </w:pPr>
            <w:r w:rsidRPr="005E6764">
              <w:rPr>
                <w:rFonts w:ascii="Arial" w:hAnsi="Arial" w:cs="Arial"/>
                <w:color w:val="000000"/>
                <w:sz w:val="18"/>
                <w:szCs w:val="18"/>
              </w:rPr>
              <w:t>UNI</w:t>
            </w:r>
          </w:p>
        </w:tc>
        <w:tc>
          <w:tcPr>
            <w:tcW w:w="3544" w:type="dxa"/>
            <w:tcBorders>
              <w:top w:val="single" w:sz="4" w:space="0" w:color="auto"/>
              <w:left w:val="nil"/>
              <w:bottom w:val="single" w:sz="4" w:space="0" w:color="auto"/>
              <w:right w:val="single" w:sz="4" w:space="0" w:color="auto"/>
            </w:tcBorders>
            <w:vAlign w:val="center"/>
          </w:tcPr>
          <w:p w14:paraId="1974DEFC" w14:textId="7966AD05" w:rsidR="004B41CB" w:rsidRPr="00B92BED" w:rsidRDefault="004B41CB" w:rsidP="004B41CB">
            <w:pPr>
              <w:spacing w:line="276" w:lineRule="auto"/>
              <w:jc w:val="both"/>
              <w:rPr>
                <w:rFonts w:ascii="Arial" w:hAnsi="Arial" w:cs="Arial"/>
              </w:rPr>
            </w:pPr>
            <w:r w:rsidRPr="00B92BED">
              <w:rPr>
                <w:rFonts w:ascii="Arial" w:hAnsi="Arial" w:cs="Arial"/>
                <w:color w:val="000000"/>
              </w:rPr>
              <w:t xml:space="preserve">CADEIRA EMPILHÁVEL COM ASSENTO E ENCOSTO CONJUGADO NA FORMA DE CONCHA, EM POLIPROPILENO NA COR PRETA, FORMADA POR DUPLO "U" LATERAL UNIDOS POR DUAS HASTES QUE PERMITEM O ENCAIXE DO ASSENTO POR SISTEMA DE PRESSÃO, PONTEIRAS EM PLÁSTICO RESISTENTE NOS PÉS. MEDINDO APROXIMADAMENTE: 45 </w:t>
            </w:r>
            <w:proofErr w:type="gramStart"/>
            <w:r w:rsidRPr="00B92BED">
              <w:rPr>
                <w:rFonts w:ascii="Arial" w:hAnsi="Arial" w:cs="Arial"/>
                <w:color w:val="000000"/>
              </w:rPr>
              <w:t>X</w:t>
            </w:r>
            <w:proofErr w:type="gramEnd"/>
            <w:r w:rsidRPr="00B92BED">
              <w:rPr>
                <w:rFonts w:ascii="Arial" w:hAnsi="Arial" w:cs="Arial"/>
                <w:color w:val="000000"/>
              </w:rPr>
              <w:t xml:space="preserve"> 45 X 42 CM (AX LX P).</w:t>
            </w:r>
          </w:p>
        </w:tc>
        <w:tc>
          <w:tcPr>
            <w:tcW w:w="1418" w:type="dxa"/>
            <w:tcBorders>
              <w:top w:val="single" w:sz="4" w:space="0" w:color="auto"/>
              <w:left w:val="nil"/>
              <w:bottom w:val="single" w:sz="4" w:space="0" w:color="auto"/>
              <w:right w:val="single" w:sz="4" w:space="0" w:color="auto"/>
            </w:tcBorders>
            <w:vAlign w:val="center"/>
          </w:tcPr>
          <w:p w14:paraId="339B1C6D" w14:textId="4E59C618"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280,00 </w:t>
            </w:r>
          </w:p>
        </w:tc>
        <w:tc>
          <w:tcPr>
            <w:tcW w:w="1417" w:type="dxa"/>
            <w:tcBorders>
              <w:top w:val="single" w:sz="4" w:space="0" w:color="auto"/>
              <w:left w:val="nil"/>
              <w:bottom w:val="single" w:sz="4" w:space="0" w:color="auto"/>
              <w:right w:val="single" w:sz="4" w:space="0" w:color="auto"/>
            </w:tcBorders>
            <w:vAlign w:val="center"/>
          </w:tcPr>
          <w:p w14:paraId="609E41E2" w14:textId="12199A2E"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65.800,00 </w:t>
            </w:r>
          </w:p>
        </w:tc>
      </w:tr>
      <w:tr w:rsidR="004B41CB" w:rsidRPr="00774E5F" w14:paraId="00C29322" w14:textId="77777777" w:rsidTr="000222BF">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210C6A" w14:textId="046A7346" w:rsidR="004B41CB" w:rsidRPr="005E6764" w:rsidRDefault="004B41CB" w:rsidP="004B41CB">
            <w:pPr>
              <w:spacing w:line="276" w:lineRule="auto"/>
              <w:jc w:val="center"/>
              <w:rPr>
                <w:rFonts w:ascii="Arial" w:hAnsi="Arial" w:cs="Arial"/>
                <w:sz w:val="18"/>
                <w:szCs w:val="18"/>
                <w:lang w:val="en-US"/>
              </w:rPr>
            </w:pPr>
            <w:r w:rsidRPr="005E6764">
              <w:rPr>
                <w:rFonts w:ascii="Arial" w:hAnsi="Arial" w:cs="Arial"/>
                <w:sz w:val="18"/>
                <w:szCs w:val="18"/>
              </w:rPr>
              <w:t>21</w:t>
            </w:r>
          </w:p>
        </w:tc>
        <w:tc>
          <w:tcPr>
            <w:tcW w:w="1134" w:type="dxa"/>
            <w:tcBorders>
              <w:top w:val="single" w:sz="4" w:space="0" w:color="auto"/>
              <w:left w:val="nil"/>
              <w:bottom w:val="single" w:sz="4" w:space="0" w:color="auto"/>
              <w:right w:val="single" w:sz="4" w:space="0" w:color="auto"/>
            </w:tcBorders>
            <w:vAlign w:val="center"/>
          </w:tcPr>
          <w:p w14:paraId="78E635F1" w14:textId="4F54EC92" w:rsidR="004B41CB" w:rsidRPr="004B41CB" w:rsidRDefault="004B41CB" w:rsidP="004B41CB">
            <w:pPr>
              <w:spacing w:line="276" w:lineRule="auto"/>
              <w:ind w:left="87" w:hanging="87"/>
              <w:jc w:val="center"/>
              <w:rPr>
                <w:rFonts w:ascii="Arial" w:hAnsi="Arial" w:cs="Arial"/>
                <w:color w:val="000000" w:themeColor="text1"/>
                <w:sz w:val="18"/>
                <w:szCs w:val="18"/>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402354</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B04D12" w14:textId="4BE71612"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245</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30898262" w14:textId="7B468DD3" w:rsidR="004B41CB" w:rsidRPr="005E6764" w:rsidRDefault="004B41CB" w:rsidP="004B41CB">
            <w:pPr>
              <w:spacing w:line="276" w:lineRule="auto"/>
              <w:jc w:val="center"/>
              <w:rPr>
                <w:rFonts w:ascii="Arial" w:hAnsi="Arial" w:cs="Arial"/>
                <w:color w:val="000000"/>
                <w:sz w:val="18"/>
                <w:szCs w:val="18"/>
                <w:lang w:val="en-US"/>
              </w:rPr>
            </w:pPr>
            <w:r w:rsidRPr="005E6764">
              <w:rPr>
                <w:rFonts w:ascii="Arial" w:hAnsi="Arial" w:cs="Arial"/>
                <w:color w:val="000000"/>
                <w:sz w:val="18"/>
                <w:szCs w:val="18"/>
              </w:rPr>
              <w:t>UNI</w:t>
            </w:r>
          </w:p>
        </w:tc>
        <w:tc>
          <w:tcPr>
            <w:tcW w:w="3544" w:type="dxa"/>
            <w:tcBorders>
              <w:top w:val="single" w:sz="4" w:space="0" w:color="auto"/>
              <w:left w:val="nil"/>
              <w:bottom w:val="single" w:sz="4" w:space="0" w:color="auto"/>
              <w:right w:val="single" w:sz="4" w:space="0" w:color="auto"/>
            </w:tcBorders>
            <w:vAlign w:val="center"/>
          </w:tcPr>
          <w:p w14:paraId="265BB116" w14:textId="73089AD0" w:rsidR="004B41CB" w:rsidRPr="00B92BED" w:rsidRDefault="004B41CB" w:rsidP="004B41CB">
            <w:pPr>
              <w:spacing w:line="276" w:lineRule="auto"/>
              <w:jc w:val="both"/>
              <w:rPr>
                <w:rFonts w:ascii="Arial" w:hAnsi="Arial" w:cs="Arial"/>
              </w:rPr>
            </w:pPr>
            <w:r w:rsidRPr="00B92BED">
              <w:rPr>
                <w:rFonts w:ascii="Arial" w:hAnsi="Arial" w:cs="Arial"/>
                <w:color w:val="000000"/>
              </w:rPr>
              <w:t xml:space="preserve">CADEIRA FIXA, ESTRUTURA EM AÇO PINTADA EM EPÓXI NA COR PRETA FOSCA, ASSENTO E ENCOSTO EM MADEIRA COMPENSADA MOLDADA ANATOMICAMENTE, ALMOFADA DE ESPUMA INJETADA, COM 4 CM DE ESPESSURA, REVESTIDA EM CURVIM NA COR AZUL ROYAL, COM PROTEÇÃO DAS BORDAS EM PERFIL DE PVC DE ALTO IMPACTO, COM PONTEIRAS EM PLÁSTICO RESISTENTE NOS PÉS. </w:t>
            </w:r>
            <w:r w:rsidRPr="00B92BED">
              <w:rPr>
                <w:rFonts w:ascii="Arial" w:hAnsi="Arial" w:cs="Arial"/>
                <w:color w:val="000000"/>
              </w:rPr>
              <w:lastRenderedPageBreak/>
              <w:t xml:space="preserve">MEDINDO APROXIMADAMENTE: 45 </w:t>
            </w:r>
            <w:proofErr w:type="gramStart"/>
            <w:r w:rsidRPr="00B92BED">
              <w:rPr>
                <w:rFonts w:ascii="Arial" w:hAnsi="Arial" w:cs="Arial"/>
                <w:color w:val="000000"/>
              </w:rPr>
              <w:t>X</w:t>
            </w:r>
            <w:proofErr w:type="gramEnd"/>
            <w:r w:rsidRPr="00B92BED">
              <w:rPr>
                <w:rFonts w:ascii="Arial" w:hAnsi="Arial" w:cs="Arial"/>
                <w:color w:val="000000"/>
              </w:rPr>
              <w:t xml:space="preserve"> 45 X 42 CM (AX LX P).</w:t>
            </w:r>
          </w:p>
        </w:tc>
        <w:tc>
          <w:tcPr>
            <w:tcW w:w="1418" w:type="dxa"/>
            <w:tcBorders>
              <w:top w:val="single" w:sz="4" w:space="0" w:color="auto"/>
              <w:left w:val="nil"/>
              <w:bottom w:val="single" w:sz="4" w:space="0" w:color="auto"/>
              <w:right w:val="single" w:sz="4" w:space="0" w:color="auto"/>
            </w:tcBorders>
            <w:vAlign w:val="center"/>
          </w:tcPr>
          <w:p w14:paraId="26A55769" w14:textId="11089A0E"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lastRenderedPageBreak/>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197,00 </w:t>
            </w:r>
          </w:p>
        </w:tc>
        <w:tc>
          <w:tcPr>
            <w:tcW w:w="1417" w:type="dxa"/>
            <w:tcBorders>
              <w:top w:val="single" w:sz="4" w:space="0" w:color="auto"/>
              <w:left w:val="nil"/>
              <w:bottom w:val="single" w:sz="4" w:space="0" w:color="auto"/>
              <w:right w:val="single" w:sz="4" w:space="0" w:color="auto"/>
            </w:tcBorders>
            <w:vAlign w:val="center"/>
          </w:tcPr>
          <w:p w14:paraId="30171663" w14:textId="5E0C73E8"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48.265,00 </w:t>
            </w:r>
          </w:p>
        </w:tc>
      </w:tr>
      <w:tr w:rsidR="004B41CB" w:rsidRPr="00774E5F" w14:paraId="53312305" w14:textId="77777777" w:rsidTr="000222BF">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10D779" w14:textId="02D4EE18" w:rsidR="004B41CB" w:rsidRPr="005E6764" w:rsidRDefault="004B41CB" w:rsidP="004B41CB">
            <w:pPr>
              <w:spacing w:line="276" w:lineRule="auto"/>
              <w:jc w:val="center"/>
              <w:rPr>
                <w:rFonts w:ascii="Arial" w:hAnsi="Arial" w:cs="Arial"/>
                <w:sz w:val="18"/>
                <w:szCs w:val="18"/>
                <w:lang w:val="en-US"/>
              </w:rPr>
            </w:pPr>
            <w:r w:rsidRPr="005E6764">
              <w:rPr>
                <w:rFonts w:ascii="Arial" w:hAnsi="Arial" w:cs="Arial"/>
                <w:sz w:val="18"/>
                <w:szCs w:val="18"/>
              </w:rPr>
              <w:t>22</w:t>
            </w:r>
          </w:p>
        </w:tc>
        <w:tc>
          <w:tcPr>
            <w:tcW w:w="1134" w:type="dxa"/>
            <w:tcBorders>
              <w:top w:val="single" w:sz="4" w:space="0" w:color="auto"/>
              <w:left w:val="nil"/>
              <w:bottom w:val="single" w:sz="4" w:space="0" w:color="auto"/>
              <w:right w:val="single" w:sz="4" w:space="0" w:color="auto"/>
            </w:tcBorders>
            <w:vAlign w:val="center"/>
          </w:tcPr>
          <w:p w14:paraId="7E26E172" w14:textId="2FD575F4" w:rsidR="004B41CB" w:rsidRPr="004B41CB" w:rsidRDefault="004B41CB" w:rsidP="004B41CB">
            <w:pPr>
              <w:spacing w:line="276" w:lineRule="auto"/>
              <w:ind w:left="87" w:hanging="87"/>
              <w:jc w:val="center"/>
              <w:rPr>
                <w:rFonts w:ascii="Arial" w:hAnsi="Arial" w:cs="Arial"/>
                <w:color w:val="000000" w:themeColor="text1"/>
                <w:sz w:val="18"/>
                <w:szCs w:val="18"/>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39920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A3BDDD" w14:textId="5CBBCDF6"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245</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08B79870" w14:textId="2BD94F61" w:rsidR="004B41CB" w:rsidRPr="005E6764" w:rsidRDefault="004B41CB" w:rsidP="004B41CB">
            <w:pPr>
              <w:spacing w:line="276" w:lineRule="auto"/>
              <w:jc w:val="center"/>
              <w:rPr>
                <w:rFonts w:ascii="Arial" w:hAnsi="Arial" w:cs="Arial"/>
                <w:color w:val="000000"/>
                <w:sz w:val="18"/>
                <w:szCs w:val="18"/>
                <w:lang w:val="en-US"/>
              </w:rPr>
            </w:pPr>
            <w:r w:rsidRPr="005E6764">
              <w:rPr>
                <w:rFonts w:ascii="Arial" w:hAnsi="Arial" w:cs="Arial"/>
                <w:color w:val="000000"/>
                <w:sz w:val="18"/>
                <w:szCs w:val="18"/>
              </w:rPr>
              <w:t>UNI</w:t>
            </w:r>
          </w:p>
        </w:tc>
        <w:tc>
          <w:tcPr>
            <w:tcW w:w="3544" w:type="dxa"/>
            <w:tcBorders>
              <w:top w:val="single" w:sz="4" w:space="0" w:color="auto"/>
              <w:left w:val="nil"/>
              <w:bottom w:val="single" w:sz="4" w:space="0" w:color="auto"/>
              <w:right w:val="single" w:sz="4" w:space="0" w:color="auto"/>
            </w:tcBorders>
            <w:vAlign w:val="center"/>
          </w:tcPr>
          <w:p w14:paraId="065FA94D" w14:textId="2C282376" w:rsidR="004B41CB" w:rsidRPr="00B92BED" w:rsidRDefault="004B41CB" w:rsidP="004B41CB">
            <w:pPr>
              <w:spacing w:line="276" w:lineRule="auto"/>
              <w:jc w:val="both"/>
              <w:rPr>
                <w:rFonts w:ascii="Arial" w:hAnsi="Arial" w:cs="Arial"/>
              </w:rPr>
            </w:pPr>
            <w:r w:rsidRPr="00B92BED">
              <w:rPr>
                <w:rFonts w:ascii="Arial" w:hAnsi="Arial" w:cs="Arial"/>
                <w:color w:val="000000"/>
              </w:rPr>
              <w:t xml:space="preserve">CADEIRA FIXA, ESTRUTURA EM AÇO PINTADA EM ÉPOXI NA COR PRETA FOSCA, ASSENTO E ENCOSTO EM MADEIRA COMPENSADA MOLDADA ANATOMICAMENTE, ALMOFADAS DE ESPUMA INJETADA COM 4 CM DE ESPESSURA REVESTIDA EM TECIDO NA COR AZUL ROYAL, COM PROTEÇÃO DAS BORDAS EM PERFIL DE PVC DE ALTO IMPACTO, COM PONTEIRAS EM PLÁSTICO RESISTENTE NOS PÉS. MEDINDO APROXIMADAMENTE: 45 </w:t>
            </w:r>
            <w:proofErr w:type="gramStart"/>
            <w:r w:rsidRPr="00B92BED">
              <w:rPr>
                <w:rFonts w:ascii="Arial" w:hAnsi="Arial" w:cs="Arial"/>
                <w:color w:val="000000"/>
              </w:rPr>
              <w:t>X</w:t>
            </w:r>
            <w:proofErr w:type="gramEnd"/>
            <w:r w:rsidRPr="00B92BED">
              <w:rPr>
                <w:rFonts w:ascii="Arial" w:hAnsi="Arial" w:cs="Arial"/>
                <w:color w:val="000000"/>
              </w:rPr>
              <w:t xml:space="preserve"> 45 X 42 CM (AX LX P).</w:t>
            </w:r>
          </w:p>
        </w:tc>
        <w:tc>
          <w:tcPr>
            <w:tcW w:w="1418" w:type="dxa"/>
            <w:tcBorders>
              <w:top w:val="single" w:sz="4" w:space="0" w:color="auto"/>
              <w:left w:val="nil"/>
              <w:bottom w:val="single" w:sz="4" w:space="0" w:color="auto"/>
              <w:right w:val="single" w:sz="4" w:space="0" w:color="auto"/>
            </w:tcBorders>
            <w:vAlign w:val="center"/>
          </w:tcPr>
          <w:p w14:paraId="1EEEB3AF" w14:textId="544245F5"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197,00 </w:t>
            </w:r>
          </w:p>
        </w:tc>
        <w:tc>
          <w:tcPr>
            <w:tcW w:w="1417" w:type="dxa"/>
            <w:tcBorders>
              <w:top w:val="single" w:sz="4" w:space="0" w:color="auto"/>
              <w:left w:val="nil"/>
              <w:bottom w:val="single" w:sz="4" w:space="0" w:color="auto"/>
              <w:right w:val="single" w:sz="4" w:space="0" w:color="auto"/>
            </w:tcBorders>
            <w:vAlign w:val="center"/>
          </w:tcPr>
          <w:p w14:paraId="467009B4" w14:textId="6689F960"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48.265,00 </w:t>
            </w:r>
          </w:p>
        </w:tc>
      </w:tr>
      <w:tr w:rsidR="004B41CB" w:rsidRPr="00774E5F" w14:paraId="3BB74817" w14:textId="77777777" w:rsidTr="000222BF">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17206B" w14:textId="3DBEC1E5" w:rsidR="004B41CB" w:rsidRPr="005E6764" w:rsidRDefault="004B41CB" w:rsidP="004B41CB">
            <w:pPr>
              <w:spacing w:line="276" w:lineRule="auto"/>
              <w:jc w:val="center"/>
              <w:rPr>
                <w:rFonts w:ascii="Arial" w:hAnsi="Arial" w:cs="Arial"/>
                <w:sz w:val="18"/>
                <w:szCs w:val="18"/>
                <w:lang w:val="en-US"/>
              </w:rPr>
            </w:pPr>
            <w:r w:rsidRPr="005E6764">
              <w:rPr>
                <w:rFonts w:ascii="Arial" w:hAnsi="Arial" w:cs="Arial"/>
                <w:sz w:val="18"/>
                <w:szCs w:val="18"/>
              </w:rPr>
              <w:t>23</w:t>
            </w:r>
          </w:p>
        </w:tc>
        <w:tc>
          <w:tcPr>
            <w:tcW w:w="1134" w:type="dxa"/>
            <w:tcBorders>
              <w:top w:val="single" w:sz="4" w:space="0" w:color="auto"/>
              <w:left w:val="nil"/>
              <w:bottom w:val="single" w:sz="4" w:space="0" w:color="auto"/>
              <w:right w:val="single" w:sz="4" w:space="0" w:color="auto"/>
            </w:tcBorders>
            <w:vAlign w:val="center"/>
          </w:tcPr>
          <w:p w14:paraId="4D438E36" w14:textId="3FD4A15E" w:rsidR="004B41CB" w:rsidRPr="004B41CB" w:rsidRDefault="004B41CB" w:rsidP="004B41CB">
            <w:pPr>
              <w:spacing w:line="276" w:lineRule="auto"/>
              <w:ind w:left="87" w:hanging="87"/>
              <w:jc w:val="center"/>
              <w:rPr>
                <w:rFonts w:ascii="Arial" w:hAnsi="Arial" w:cs="Arial"/>
                <w:color w:val="000000" w:themeColor="text1"/>
                <w:sz w:val="18"/>
                <w:szCs w:val="18"/>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15549</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B38E0D" w14:textId="4AC6FD20"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145</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0A5D59CC" w14:textId="4EE99A01" w:rsidR="004B41CB" w:rsidRPr="005E6764" w:rsidRDefault="004B41CB" w:rsidP="004B41CB">
            <w:pPr>
              <w:spacing w:line="276" w:lineRule="auto"/>
              <w:jc w:val="center"/>
              <w:rPr>
                <w:rFonts w:ascii="Arial" w:hAnsi="Arial" w:cs="Arial"/>
                <w:color w:val="000000"/>
                <w:sz w:val="18"/>
                <w:szCs w:val="18"/>
                <w:lang w:val="en-US"/>
              </w:rPr>
            </w:pPr>
            <w:r w:rsidRPr="005E6764">
              <w:rPr>
                <w:rFonts w:ascii="Arial" w:hAnsi="Arial" w:cs="Arial"/>
                <w:color w:val="000000"/>
                <w:sz w:val="18"/>
                <w:szCs w:val="18"/>
              </w:rPr>
              <w:t>UNI</w:t>
            </w:r>
          </w:p>
        </w:tc>
        <w:tc>
          <w:tcPr>
            <w:tcW w:w="3544" w:type="dxa"/>
            <w:tcBorders>
              <w:top w:val="single" w:sz="4" w:space="0" w:color="auto"/>
              <w:left w:val="nil"/>
              <w:bottom w:val="single" w:sz="4" w:space="0" w:color="auto"/>
              <w:right w:val="single" w:sz="4" w:space="0" w:color="auto"/>
            </w:tcBorders>
            <w:vAlign w:val="center"/>
          </w:tcPr>
          <w:p w14:paraId="3A4AAF1E" w14:textId="1AE53020" w:rsidR="004B41CB" w:rsidRPr="00B92BED" w:rsidRDefault="004B41CB" w:rsidP="004B41CB">
            <w:pPr>
              <w:spacing w:line="276" w:lineRule="auto"/>
              <w:jc w:val="both"/>
              <w:rPr>
                <w:rFonts w:ascii="Arial" w:hAnsi="Arial" w:cs="Arial"/>
              </w:rPr>
            </w:pPr>
            <w:r w:rsidRPr="00B92BED">
              <w:rPr>
                <w:rFonts w:ascii="Arial" w:hAnsi="Arial" w:cs="Arial"/>
                <w:color w:val="000000"/>
              </w:rPr>
              <w:t xml:space="preserve">CADEIRA LONGARINA 3 LUGARES, ESTRUTURA EM AÇO PINTADO EM EPÓXI NA COR PRETA FOSCA, COM SAPATAS DESLIZANTES E PÉS REGULÁVEIS, ASSENTO E ENCOSTO EM MADEIRA COMPENSADA MOLDADA ANATOMICAMENTE, ALMOFADAS DE ESPUMA INJETADA COM 4 CM DE ESPESSURA REVESTIDA EM CURVIM NA COR AZUL ROYAL, COM PROTEÇÃO DAS BORDAS EM PERFIL DE PVC DE ALTO IMPACTO. MEDINDO APROXIMADAMENTE: 45 </w:t>
            </w:r>
            <w:proofErr w:type="gramStart"/>
            <w:r w:rsidRPr="00B92BED">
              <w:rPr>
                <w:rFonts w:ascii="Arial" w:hAnsi="Arial" w:cs="Arial"/>
                <w:color w:val="000000"/>
              </w:rPr>
              <w:t>X</w:t>
            </w:r>
            <w:proofErr w:type="gramEnd"/>
            <w:r w:rsidRPr="00B92BED">
              <w:rPr>
                <w:rFonts w:ascii="Arial" w:hAnsi="Arial" w:cs="Arial"/>
                <w:color w:val="000000"/>
              </w:rPr>
              <w:t xml:space="preserve"> 45 X 42 CM (AX LX P), CADA ASSENTO.</w:t>
            </w:r>
          </w:p>
        </w:tc>
        <w:tc>
          <w:tcPr>
            <w:tcW w:w="1418" w:type="dxa"/>
            <w:tcBorders>
              <w:top w:val="single" w:sz="4" w:space="0" w:color="auto"/>
              <w:left w:val="nil"/>
              <w:bottom w:val="single" w:sz="4" w:space="0" w:color="auto"/>
              <w:right w:val="single" w:sz="4" w:space="0" w:color="auto"/>
            </w:tcBorders>
            <w:vAlign w:val="center"/>
          </w:tcPr>
          <w:p w14:paraId="5E2CDABA" w14:textId="7868A366"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970,00 </w:t>
            </w:r>
          </w:p>
        </w:tc>
        <w:tc>
          <w:tcPr>
            <w:tcW w:w="1417" w:type="dxa"/>
            <w:tcBorders>
              <w:top w:val="single" w:sz="4" w:space="0" w:color="auto"/>
              <w:left w:val="nil"/>
              <w:bottom w:val="single" w:sz="4" w:space="0" w:color="auto"/>
              <w:right w:val="single" w:sz="4" w:space="0" w:color="auto"/>
            </w:tcBorders>
            <w:vAlign w:val="center"/>
          </w:tcPr>
          <w:p w14:paraId="79D000B0" w14:textId="26F03634"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140.650,00 </w:t>
            </w:r>
          </w:p>
        </w:tc>
      </w:tr>
      <w:tr w:rsidR="004B41CB" w:rsidRPr="00774E5F" w14:paraId="6EAB21D5" w14:textId="77777777" w:rsidTr="000222BF">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E5F97B" w14:textId="5A214A5B" w:rsidR="004B41CB" w:rsidRPr="005E6764" w:rsidRDefault="004B41CB" w:rsidP="004B41CB">
            <w:pPr>
              <w:spacing w:line="276" w:lineRule="auto"/>
              <w:jc w:val="center"/>
              <w:rPr>
                <w:rFonts w:ascii="Arial" w:hAnsi="Arial" w:cs="Arial"/>
                <w:sz w:val="18"/>
                <w:szCs w:val="18"/>
                <w:lang w:val="en-US"/>
              </w:rPr>
            </w:pPr>
            <w:r w:rsidRPr="005E6764">
              <w:rPr>
                <w:rFonts w:ascii="Arial" w:hAnsi="Arial" w:cs="Arial"/>
                <w:sz w:val="18"/>
                <w:szCs w:val="18"/>
              </w:rPr>
              <w:t>24</w:t>
            </w:r>
          </w:p>
        </w:tc>
        <w:tc>
          <w:tcPr>
            <w:tcW w:w="1134" w:type="dxa"/>
            <w:tcBorders>
              <w:top w:val="single" w:sz="4" w:space="0" w:color="auto"/>
              <w:left w:val="nil"/>
              <w:bottom w:val="single" w:sz="4" w:space="0" w:color="auto"/>
              <w:right w:val="single" w:sz="4" w:space="0" w:color="auto"/>
            </w:tcBorders>
            <w:vAlign w:val="center"/>
          </w:tcPr>
          <w:p w14:paraId="2CA0B967" w14:textId="2CA687AD" w:rsidR="004B41CB" w:rsidRPr="004B41CB" w:rsidRDefault="004B41CB" w:rsidP="004B41CB">
            <w:pPr>
              <w:spacing w:line="276" w:lineRule="auto"/>
              <w:ind w:left="87" w:hanging="87"/>
              <w:jc w:val="center"/>
              <w:rPr>
                <w:rFonts w:ascii="Arial" w:hAnsi="Arial" w:cs="Arial"/>
                <w:color w:val="000000" w:themeColor="text1"/>
                <w:sz w:val="18"/>
                <w:szCs w:val="18"/>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339541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F57677" w14:textId="72C5E8FC"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6</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5FCE8919" w14:textId="2D87F679" w:rsidR="004B41CB" w:rsidRPr="005E6764" w:rsidRDefault="004B41CB" w:rsidP="004B41CB">
            <w:pPr>
              <w:spacing w:line="276" w:lineRule="auto"/>
              <w:jc w:val="center"/>
              <w:rPr>
                <w:rFonts w:ascii="Arial" w:hAnsi="Arial" w:cs="Arial"/>
                <w:color w:val="000000"/>
                <w:sz w:val="18"/>
                <w:szCs w:val="18"/>
                <w:lang w:val="en-US"/>
              </w:rPr>
            </w:pPr>
            <w:r w:rsidRPr="005E6764">
              <w:rPr>
                <w:rFonts w:ascii="Arial" w:hAnsi="Arial" w:cs="Arial"/>
                <w:color w:val="000000"/>
                <w:sz w:val="18"/>
                <w:szCs w:val="18"/>
              </w:rPr>
              <w:t>UNI</w:t>
            </w:r>
          </w:p>
        </w:tc>
        <w:tc>
          <w:tcPr>
            <w:tcW w:w="3544" w:type="dxa"/>
            <w:tcBorders>
              <w:top w:val="single" w:sz="4" w:space="0" w:color="auto"/>
              <w:left w:val="nil"/>
              <w:bottom w:val="single" w:sz="4" w:space="0" w:color="auto"/>
              <w:right w:val="single" w:sz="4" w:space="0" w:color="auto"/>
            </w:tcBorders>
            <w:vAlign w:val="center"/>
          </w:tcPr>
          <w:p w14:paraId="116E6411" w14:textId="6573EF53" w:rsidR="004B41CB" w:rsidRPr="00B92BED" w:rsidRDefault="004B41CB" w:rsidP="004B41CB">
            <w:pPr>
              <w:spacing w:line="276" w:lineRule="auto"/>
              <w:jc w:val="both"/>
              <w:rPr>
                <w:rFonts w:ascii="Arial" w:hAnsi="Arial" w:cs="Arial"/>
              </w:rPr>
            </w:pPr>
            <w:r w:rsidRPr="00B92BED">
              <w:rPr>
                <w:rFonts w:ascii="Arial" w:hAnsi="Arial" w:cs="Arial"/>
                <w:color w:val="000000"/>
              </w:rPr>
              <w:t xml:space="preserve">CADEIRA ODONTOLÓGICA TOTALMENTE AUTOMÁTICA, COM BASE DE TAMANHO REDUZIDO EM AÇO E PINTURA TEXTURIZADA; ENCOSTO DE CABEÇA ANATÔMICO, REMOVÍVEL, ARTICULÁVEL E COM REGULAGEM DE ALTURA. ESTOFAMENTO EM POLIURETANO/PVC, SEM COSTURAS, COM MOVIMENTOS SUAVES E SILENCIOSOS DE SUBIDA E DESCIDA DA CADEIRA, INCLINAÇÃO DO ENCOSTO, POSIÇÃO AUTOMÁTICA DE SAÍDA </w:t>
            </w:r>
            <w:r w:rsidRPr="00B92BED">
              <w:rPr>
                <w:rFonts w:ascii="Arial" w:hAnsi="Arial" w:cs="Arial"/>
                <w:color w:val="000000"/>
              </w:rPr>
              <w:lastRenderedPageBreak/>
              <w:t xml:space="preserve">DO PACIENTE (VOLTA A ZERO) E INTERRUPÇÃO DE SEGURANÇA AO ACIONAR NOVAMENTE O BOTÃO DA POSIÇÃO AUTOMÁTICA, MOVIMENTOS ESSES REALIZADOS POR MOTOREDUTORES ELÉTRICOS ISENTOS DE ÓLEO, ACIONADOS ATRAVÉS DE PEDAL DE COMANDO FIXADO NA PARTE TRASEIRA DA BASE. SEM COMANDOS NA LATERAL DO ENCOSTO; COM APOIO DE BRAÇOS DE AMBOS OS LADOS, FIXOS NA BASE E ARTICULADOS PELO MENOS NO LADO DIREITO (PARA FACILITAR A ENTRADA E SAÍDA DO PACIENTE); EQUIPO TIPO "KART ACOPLADO", COM SISTEMA QUE PERMITA A ADEQUADA FIXAÇÃO EM QUALQUER ALTURA DESEJADA, COM MESA COM SUPORTE PARA 01 SERINGA TRÍPLICE E 02 INSTRUMENTOS ROTATÓRIOS; SERINGA TRÍPLICE COM SISTEMA INDEPENDENTE DE ÁGUA E AR, COM 02 BOTÕES PARA ACIONAMENTO (UM PARA O AR E OUTRO PARA A ÁGUA) QUE ACIONADOS SIMULTANEAMENTE FORMAM O SPRAY; 02 SAÍDAS TIPO BORDEN DE 02 FUROS PARA INSTRUMENTOS ROTATÓRIOS SENDO 01 PARA ALTA ROTAÇÃO E 01 PARA MICRO MOTOR; MANGUEIRAS EM SILICONE, LISAS, COM SISTEMA DE REGULAGEM DE SPRAY DO TIPO ANELAR;UNIDADE AUXILIAR INSTALADA ERGONOMICAMENTE AO LADO DA CADEIRA E FIXADA A ELA, COMPOSTA POR CUBA/CUSPIDEIRA DE PORCELANA, 01 SERINGA TRÍPLICE E 02 SUGADORES. SISTEMA DE ACIONAMENTO DE ÁGUA PARA ENXAGUE DA </w:t>
            </w:r>
            <w:r w:rsidRPr="00B92BED">
              <w:rPr>
                <w:rFonts w:ascii="Arial" w:hAnsi="Arial" w:cs="Arial"/>
                <w:color w:val="000000"/>
              </w:rPr>
              <w:lastRenderedPageBreak/>
              <w:t>CUSPIDEIRA ATRAVÉS DE REGISTRO; ACIONAMENTO AUTOMÁTICO DOS SUGADORES QUANDO DE SUA REMOÇÃO DO SUPORTE; SISTEMA DE ÁGUA PRESSURIZADA PARA ABASTECIMENTO DOS INSTRUMENTOS ATRAVÉS DE GARRAFA PLÁSTICA TIPO "PET", COM CAPACIDADE PARA 01 LITRO; REFLETOR ODONTOLÓGICO; COM BRAÇO MULTIARTICULADO QUE ALCANCE QUALQUER CAMPO DE TRABALHO COM ESPELHO ÓPTICO MULTIFACETADO; LÂMPADA HALÓGENA QUE PROPORCIONE LUZ BRANCA E FRIA; INTENSIDADE DE LUZ EM TORNO DE 25.000 LUX; ACIONAMENTO LIGA/DESLIGA QUE NÃO NECESSITE DO USO DAS MÃOS, COM PEGA MÃO FIXO, DE FÁCIL POSICIONAMENTO E ASSEPSIA;</w:t>
            </w:r>
          </w:p>
        </w:tc>
        <w:tc>
          <w:tcPr>
            <w:tcW w:w="1418" w:type="dxa"/>
            <w:tcBorders>
              <w:top w:val="single" w:sz="4" w:space="0" w:color="auto"/>
              <w:left w:val="nil"/>
              <w:bottom w:val="single" w:sz="4" w:space="0" w:color="auto"/>
              <w:right w:val="single" w:sz="4" w:space="0" w:color="auto"/>
            </w:tcBorders>
            <w:vAlign w:val="center"/>
          </w:tcPr>
          <w:p w14:paraId="5301ADCD" w14:textId="49302A29"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lastRenderedPageBreak/>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17.400,00 </w:t>
            </w:r>
          </w:p>
        </w:tc>
        <w:tc>
          <w:tcPr>
            <w:tcW w:w="1417" w:type="dxa"/>
            <w:tcBorders>
              <w:top w:val="single" w:sz="4" w:space="0" w:color="auto"/>
              <w:left w:val="nil"/>
              <w:bottom w:val="single" w:sz="4" w:space="0" w:color="auto"/>
              <w:right w:val="single" w:sz="4" w:space="0" w:color="auto"/>
            </w:tcBorders>
            <w:vAlign w:val="center"/>
          </w:tcPr>
          <w:p w14:paraId="02757236" w14:textId="34176D06"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104.400,00 </w:t>
            </w:r>
          </w:p>
        </w:tc>
      </w:tr>
      <w:tr w:rsidR="004B41CB" w:rsidRPr="00774E5F" w14:paraId="09CE56F6" w14:textId="77777777" w:rsidTr="000222BF">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400FDA" w14:textId="4A2E5F92" w:rsidR="004B41CB" w:rsidRPr="005E6764" w:rsidRDefault="004B41CB" w:rsidP="004B41CB">
            <w:pPr>
              <w:spacing w:line="276" w:lineRule="auto"/>
              <w:jc w:val="center"/>
              <w:rPr>
                <w:rFonts w:ascii="Arial" w:hAnsi="Arial" w:cs="Arial"/>
                <w:sz w:val="18"/>
                <w:szCs w:val="18"/>
                <w:lang w:val="en-US"/>
              </w:rPr>
            </w:pPr>
            <w:r w:rsidRPr="005E6764">
              <w:rPr>
                <w:rFonts w:ascii="Arial" w:hAnsi="Arial" w:cs="Arial"/>
                <w:sz w:val="18"/>
                <w:szCs w:val="18"/>
              </w:rPr>
              <w:lastRenderedPageBreak/>
              <w:t>25</w:t>
            </w:r>
          </w:p>
        </w:tc>
        <w:tc>
          <w:tcPr>
            <w:tcW w:w="1134" w:type="dxa"/>
            <w:tcBorders>
              <w:top w:val="single" w:sz="4" w:space="0" w:color="auto"/>
              <w:left w:val="nil"/>
              <w:bottom w:val="single" w:sz="4" w:space="0" w:color="auto"/>
              <w:right w:val="single" w:sz="4" w:space="0" w:color="auto"/>
            </w:tcBorders>
            <w:vAlign w:val="center"/>
          </w:tcPr>
          <w:p w14:paraId="6FAD0D29" w14:textId="71C18D7B" w:rsidR="004B41CB" w:rsidRPr="004B41CB" w:rsidRDefault="004B41CB" w:rsidP="004B41CB">
            <w:pPr>
              <w:spacing w:line="276" w:lineRule="auto"/>
              <w:ind w:left="87" w:hanging="87"/>
              <w:jc w:val="center"/>
              <w:rPr>
                <w:rFonts w:ascii="Arial" w:hAnsi="Arial" w:cs="Arial"/>
                <w:color w:val="000000" w:themeColor="text1"/>
                <w:sz w:val="18"/>
                <w:szCs w:val="18"/>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12003</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DEDE8C" w14:textId="54073B39"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40</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6D0C760D" w14:textId="3477ED8C" w:rsidR="004B41CB" w:rsidRPr="005E6764" w:rsidRDefault="004B41CB" w:rsidP="004B41CB">
            <w:pPr>
              <w:spacing w:line="276" w:lineRule="auto"/>
              <w:jc w:val="center"/>
              <w:rPr>
                <w:rFonts w:ascii="Arial" w:hAnsi="Arial" w:cs="Arial"/>
                <w:color w:val="000000"/>
                <w:sz w:val="18"/>
                <w:szCs w:val="18"/>
                <w:lang w:val="en-US"/>
              </w:rPr>
            </w:pPr>
            <w:r w:rsidRPr="005E6764">
              <w:rPr>
                <w:rFonts w:ascii="Arial" w:hAnsi="Arial" w:cs="Arial"/>
                <w:color w:val="000000"/>
                <w:sz w:val="18"/>
                <w:szCs w:val="18"/>
              </w:rPr>
              <w:t>UNI</w:t>
            </w:r>
          </w:p>
        </w:tc>
        <w:tc>
          <w:tcPr>
            <w:tcW w:w="3544" w:type="dxa"/>
            <w:tcBorders>
              <w:top w:val="single" w:sz="4" w:space="0" w:color="auto"/>
              <w:left w:val="nil"/>
              <w:bottom w:val="single" w:sz="4" w:space="0" w:color="auto"/>
              <w:right w:val="single" w:sz="4" w:space="0" w:color="auto"/>
            </w:tcBorders>
            <w:vAlign w:val="center"/>
          </w:tcPr>
          <w:p w14:paraId="1219BEB8" w14:textId="2BB129BB" w:rsidR="004B41CB" w:rsidRPr="00B92BED" w:rsidRDefault="004B41CB" w:rsidP="004B41CB">
            <w:pPr>
              <w:spacing w:line="276" w:lineRule="auto"/>
              <w:jc w:val="both"/>
              <w:rPr>
                <w:rFonts w:ascii="Arial" w:hAnsi="Arial" w:cs="Arial"/>
              </w:rPr>
            </w:pPr>
            <w:r w:rsidRPr="00B92BED">
              <w:rPr>
                <w:rFonts w:ascii="Arial" w:hAnsi="Arial" w:cs="Arial"/>
                <w:color w:val="000000"/>
              </w:rPr>
              <w:t xml:space="preserve">CADEIRA PARA COLETA DE SANGUE COM ASSENTO E ENCOSTO ESTOFADOS NA COR AZUL ROYAL, ESPESSURA MÍNIMA DE 4 CM, COM PROTEÇÃO DAS BORDAS EM PERFIL DE PVC DE ALTO IMPACTO NA COR PRETA. APOIO PARA O BRAÇO TAMBÉM ESTOFADO, NA COR AZUL ROYAL. APOIO PARA O BRAÇO COM REGULAGEM DE ALTURA; ESTRUTURA TUBULAR EM AÇO, PINTADA NA COR BRANCA COM PONTERIA DE BORRACHA NOS PÉS. MEDINDO APROXIMADAMENTE: 80 </w:t>
            </w:r>
            <w:proofErr w:type="gramStart"/>
            <w:r w:rsidRPr="00B92BED">
              <w:rPr>
                <w:rFonts w:ascii="Arial" w:hAnsi="Arial" w:cs="Arial"/>
                <w:color w:val="000000"/>
              </w:rPr>
              <w:t>X</w:t>
            </w:r>
            <w:proofErr w:type="gramEnd"/>
            <w:r w:rsidRPr="00B92BED">
              <w:rPr>
                <w:rFonts w:ascii="Arial" w:hAnsi="Arial" w:cs="Arial"/>
                <w:color w:val="000000"/>
              </w:rPr>
              <w:t xml:space="preserve"> 65 X 60 CM (AX LX P).</w:t>
            </w:r>
          </w:p>
        </w:tc>
        <w:tc>
          <w:tcPr>
            <w:tcW w:w="1418" w:type="dxa"/>
            <w:tcBorders>
              <w:top w:val="single" w:sz="4" w:space="0" w:color="auto"/>
              <w:left w:val="nil"/>
              <w:bottom w:val="single" w:sz="4" w:space="0" w:color="auto"/>
              <w:right w:val="single" w:sz="4" w:space="0" w:color="auto"/>
            </w:tcBorders>
            <w:vAlign w:val="center"/>
          </w:tcPr>
          <w:p w14:paraId="00B66533" w14:textId="4205295F"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921,17 </w:t>
            </w:r>
          </w:p>
        </w:tc>
        <w:tc>
          <w:tcPr>
            <w:tcW w:w="1417" w:type="dxa"/>
            <w:tcBorders>
              <w:top w:val="single" w:sz="4" w:space="0" w:color="auto"/>
              <w:left w:val="nil"/>
              <w:bottom w:val="single" w:sz="4" w:space="0" w:color="auto"/>
              <w:right w:val="single" w:sz="4" w:space="0" w:color="auto"/>
            </w:tcBorders>
            <w:vAlign w:val="center"/>
          </w:tcPr>
          <w:p w14:paraId="70550C86" w14:textId="7D0B3643"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36.846,80 </w:t>
            </w:r>
          </w:p>
        </w:tc>
      </w:tr>
      <w:tr w:rsidR="004B41CB" w:rsidRPr="00774E5F" w14:paraId="582866A8" w14:textId="77777777" w:rsidTr="000222BF">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8ACA8C" w14:textId="70154E0F" w:rsidR="004B41CB" w:rsidRPr="005E6764" w:rsidRDefault="004B41CB" w:rsidP="004B41CB">
            <w:pPr>
              <w:spacing w:line="276" w:lineRule="auto"/>
              <w:jc w:val="center"/>
              <w:rPr>
                <w:rFonts w:ascii="Arial" w:hAnsi="Arial" w:cs="Arial"/>
                <w:sz w:val="18"/>
                <w:szCs w:val="18"/>
                <w:lang w:val="en-US"/>
              </w:rPr>
            </w:pPr>
            <w:r w:rsidRPr="005E6764">
              <w:rPr>
                <w:rFonts w:ascii="Arial" w:hAnsi="Arial" w:cs="Arial"/>
                <w:sz w:val="18"/>
                <w:szCs w:val="18"/>
              </w:rPr>
              <w:t>26</w:t>
            </w:r>
          </w:p>
        </w:tc>
        <w:tc>
          <w:tcPr>
            <w:tcW w:w="1134" w:type="dxa"/>
            <w:tcBorders>
              <w:top w:val="single" w:sz="4" w:space="0" w:color="auto"/>
              <w:left w:val="nil"/>
              <w:bottom w:val="single" w:sz="4" w:space="0" w:color="auto"/>
              <w:right w:val="single" w:sz="4" w:space="0" w:color="auto"/>
            </w:tcBorders>
            <w:vAlign w:val="center"/>
          </w:tcPr>
          <w:p w14:paraId="17895F76" w14:textId="0535CCE0" w:rsidR="004B41CB" w:rsidRPr="004B41CB" w:rsidRDefault="004B41CB" w:rsidP="004B41CB">
            <w:pPr>
              <w:spacing w:line="276" w:lineRule="auto"/>
              <w:ind w:left="87" w:hanging="87"/>
              <w:jc w:val="center"/>
              <w:rPr>
                <w:rFonts w:ascii="Arial" w:hAnsi="Arial" w:cs="Arial"/>
                <w:color w:val="000000" w:themeColor="text1"/>
                <w:sz w:val="18"/>
                <w:szCs w:val="18"/>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407024</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1FFC6D" w14:textId="77E0E6A7"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45</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42238ACF" w14:textId="09FD89DC" w:rsidR="004B41CB" w:rsidRPr="005E6764" w:rsidRDefault="004B41CB" w:rsidP="004B41CB">
            <w:pPr>
              <w:spacing w:line="276" w:lineRule="auto"/>
              <w:jc w:val="center"/>
              <w:rPr>
                <w:rFonts w:ascii="Arial" w:hAnsi="Arial" w:cs="Arial"/>
                <w:color w:val="000000"/>
                <w:sz w:val="18"/>
                <w:szCs w:val="18"/>
                <w:lang w:val="en-US"/>
              </w:rPr>
            </w:pPr>
            <w:r w:rsidRPr="005E6764">
              <w:rPr>
                <w:rFonts w:ascii="Arial" w:hAnsi="Arial" w:cs="Arial"/>
                <w:color w:val="000000"/>
                <w:sz w:val="18"/>
                <w:szCs w:val="18"/>
              </w:rPr>
              <w:t>UNI</w:t>
            </w:r>
          </w:p>
        </w:tc>
        <w:tc>
          <w:tcPr>
            <w:tcW w:w="3544" w:type="dxa"/>
            <w:tcBorders>
              <w:top w:val="single" w:sz="4" w:space="0" w:color="auto"/>
              <w:left w:val="nil"/>
              <w:bottom w:val="single" w:sz="4" w:space="0" w:color="auto"/>
              <w:right w:val="single" w:sz="4" w:space="0" w:color="auto"/>
            </w:tcBorders>
            <w:vAlign w:val="center"/>
          </w:tcPr>
          <w:p w14:paraId="6890FD4A" w14:textId="469AB7F6" w:rsidR="004B41CB" w:rsidRPr="00B92BED" w:rsidRDefault="004B41CB" w:rsidP="004B41CB">
            <w:pPr>
              <w:spacing w:line="276" w:lineRule="auto"/>
              <w:jc w:val="both"/>
              <w:rPr>
                <w:rFonts w:ascii="Arial" w:hAnsi="Arial" w:cs="Arial"/>
              </w:rPr>
            </w:pPr>
            <w:r w:rsidRPr="00B92BED">
              <w:rPr>
                <w:rFonts w:ascii="Arial" w:hAnsi="Arial" w:cs="Arial"/>
                <w:color w:val="000000"/>
              </w:rPr>
              <w:t xml:space="preserve">Cafeteira Elétrica, na cor preta. Design moderno, e potência de 600W o ideal para preparar até 20 xícaras de café a qualquer momento do dia. Jarra em vidro especial resistente a choque térmico, removível e fácil de </w:t>
            </w:r>
            <w:r w:rsidRPr="00B92BED">
              <w:rPr>
                <w:rFonts w:ascii="Arial" w:hAnsi="Arial" w:cs="Arial"/>
                <w:color w:val="000000"/>
              </w:rPr>
              <w:lastRenderedPageBreak/>
              <w:t>lavar sem deixar resíduos e odores. Com indicador de nível de água para dosar a quantidade desejada. A base deve mantém o recipiente aquecido, com o sistema de placa de aquecimento que conserva a temperatura do café sem alterar o sabor.</w:t>
            </w:r>
          </w:p>
        </w:tc>
        <w:tc>
          <w:tcPr>
            <w:tcW w:w="1418" w:type="dxa"/>
            <w:tcBorders>
              <w:top w:val="single" w:sz="4" w:space="0" w:color="auto"/>
              <w:left w:val="nil"/>
              <w:bottom w:val="single" w:sz="4" w:space="0" w:color="auto"/>
              <w:right w:val="single" w:sz="4" w:space="0" w:color="auto"/>
            </w:tcBorders>
            <w:vAlign w:val="center"/>
          </w:tcPr>
          <w:p w14:paraId="1D51F4C6" w14:textId="65E7628D"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lastRenderedPageBreak/>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223,00 </w:t>
            </w:r>
          </w:p>
        </w:tc>
        <w:tc>
          <w:tcPr>
            <w:tcW w:w="1417" w:type="dxa"/>
            <w:tcBorders>
              <w:top w:val="single" w:sz="4" w:space="0" w:color="auto"/>
              <w:left w:val="nil"/>
              <w:bottom w:val="single" w:sz="4" w:space="0" w:color="auto"/>
              <w:right w:val="single" w:sz="4" w:space="0" w:color="auto"/>
            </w:tcBorders>
            <w:vAlign w:val="center"/>
          </w:tcPr>
          <w:p w14:paraId="6C281131" w14:textId="1D31BEF7"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10.035,00 </w:t>
            </w:r>
          </w:p>
        </w:tc>
      </w:tr>
      <w:tr w:rsidR="004B41CB" w:rsidRPr="00774E5F" w14:paraId="3B51E3F1" w14:textId="77777777" w:rsidTr="000222BF">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EE5778" w14:textId="7C609679" w:rsidR="004B41CB" w:rsidRPr="005E6764" w:rsidRDefault="004B41CB" w:rsidP="004B41CB">
            <w:pPr>
              <w:spacing w:line="276" w:lineRule="auto"/>
              <w:jc w:val="center"/>
              <w:rPr>
                <w:rFonts w:ascii="Arial" w:hAnsi="Arial" w:cs="Arial"/>
                <w:sz w:val="18"/>
                <w:szCs w:val="18"/>
                <w:lang w:val="en-US"/>
              </w:rPr>
            </w:pPr>
            <w:r w:rsidRPr="005E6764">
              <w:rPr>
                <w:rFonts w:ascii="Arial" w:hAnsi="Arial" w:cs="Arial"/>
                <w:sz w:val="18"/>
                <w:szCs w:val="18"/>
              </w:rPr>
              <w:t>27</w:t>
            </w:r>
          </w:p>
        </w:tc>
        <w:tc>
          <w:tcPr>
            <w:tcW w:w="1134" w:type="dxa"/>
            <w:tcBorders>
              <w:top w:val="single" w:sz="4" w:space="0" w:color="auto"/>
              <w:left w:val="nil"/>
              <w:bottom w:val="single" w:sz="4" w:space="0" w:color="auto"/>
              <w:right w:val="single" w:sz="4" w:space="0" w:color="auto"/>
            </w:tcBorders>
            <w:vAlign w:val="center"/>
          </w:tcPr>
          <w:p w14:paraId="6C9E7CCB" w14:textId="595B1A7B" w:rsidR="004B41CB" w:rsidRPr="004B41CB" w:rsidRDefault="004B41CB" w:rsidP="004B41CB">
            <w:pPr>
              <w:spacing w:line="276" w:lineRule="auto"/>
              <w:ind w:left="87" w:hanging="87"/>
              <w:jc w:val="center"/>
              <w:rPr>
                <w:rFonts w:ascii="Arial" w:hAnsi="Arial" w:cs="Arial"/>
                <w:color w:val="000000" w:themeColor="text1"/>
                <w:sz w:val="18"/>
                <w:szCs w:val="18"/>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407057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266EA9" w14:textId="5E9E73B1"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40</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38700710" w14:textId="7FC94508" w:rsidR="004B41CB" w:rsidRPr="005E6764" w:rsidRDefault="004B41CB" w:rsidP="004B41CB">
            <w:pPr>
              <w:spacing w:line="276" w:lineRule="auto"/>
              <w:jc w:val="center"/>
              <w:rPr>
                <w:rFonts w:ascii="Arial" w:hAnsi="Arial" w:cs="Arial"/>
                <w:color w:val="000000"/>
                <w:sz w:val="18"/>
                <w:szCs w:val="18"/>
                <w:lang w:val="en-US"/>
              </w:rPr>
            </w:pPr>
            <w:r w:rsidRPr="005E6764">
              <w:rPr>
                <w:rFonts w:ascii="Arial" w:hAnsi="Arial" w:cs="Arial"/>
                <w:color w:val="000000"/>
                <w:sz w:val="18"/>
                <w:szCs w:val="18"/>
              </w:rPr>
              <w:t>UNI</w:t>
            </w:r>
          </w:p>
        </w:tc>
        <w:tc>
          <w:tcPr>
            <w:tcW w:w="3544" w:type="dxa"/>
            <w:tcBorders>
              <w:top w:val="single" w:sz="4" w:space="0" w:color="auto"/>
              <w:left w:val="nil"/>
              <w:bottom w:val="single" w:sz="4" w:space="0" w:color="auto"/>
              <w:right w:val="single" w:sz="4" w:space="0" w:color="auto"/>
            </w:tcBorders>
            <w:vAlign w:val="center"/>
          </w:tcPr>
          <w:p w14:paraId="3CCBB719" w14:textId="389027B8" w:rsidR="004B41CB" w:rsidRPr="00B92BED" w:rsidRDefault="004B41CB" w:rsidP="004B41CB">
            <w:pPr>
              <w:spacing w:line="276" w:lineRule="auto"/>
              <w:jc w:val="both"/>
              <w:rPr>
                <w:rFonts w:ascii="Arial" w:hAnsi="Arial" w:cs="Arial"/>
              </w:rPr>
            </w:pPr>
            <w:r w:rsidRPr="00B92BED">
              <w:rPr>
                <w:rFonts w:ascii="Arial" w:hAnsi="Arial" w:cs="Arial"/>
                <w:color w:val="000000"/>
              </w:rPr>
              <w:t>CANETA DE ALTA ROTAÇÃO; TOTALMENTE ESTERILIZÁVEL EM AUTOCLAVE ATÉ 135ºC; ADAPTÁVEL AO SISTEMA BORDEN 02 FUROS; COM Nº DE SÉRIE REGISTRADO NO MOTOR; BAIXO NÍVEL DE RUÍDO; REFRIGERAÇÃO POR SPRAY DUPLO; SISTEMA DE TROCA DE BROCAS CONVENCIONAL; CABEÇA PEQUENA E ARREDONDADA; LEVE, SILENCIOSA E COM NÍVEIS MÍNIMOS DE VIBRAÇÃO; ROTAÇÃO EM TORNO DE 380.000 RPM; PRESSÃO DE ENTRADA DE AR DE 32 LIBRAS/POL²; LUBRIFICÁVEL POR ÓLEO EM SPRAY.</w:t>
            </w:r>
          </w:p>
        </w:tc>
        <w:tc>
          <w:tcPr>
            <w:tcW w:w="1418" w:type="dxa"/>
            <w:tcBorders>
              <w:top w:val="single" w:sz="4" w:space="0" w:color="auto"/>
              <w:left w:val="nil"/>
              <w:bottom w:val="single" w:sz="4" w:space="0" w:color="auto"/>
              <w:right w:val="single" w:sz="4" w:space="0" w:color="auto"/>
            </w:tcBorders>
            <w:vAlign w:val="center"/>
          </w:tcPr>
          <w:p w14:paraId="6E3BFC17" w14:textId="62DF812D"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623,32 </w:t>
            </w:r>
          </w:p>
        </w:tc>
        <w:tc>
          <w:tcPr>
            <w:tcW w:w="1417" w:type="dxa"/>
            <w:tcBorders>
              <w:top w:val="single" w:sz="4" w:space="0" w:color="auto"/>
              <w:left w:val="nil"/>
              <w:bottom w:val="single" w:sz="4" w:space="0" w:color="auto"/>
              <w:right w:val="single" w:sz="4" w:space="0" w:color="auto"/>
            </w:tcBorders>
            <w:vAlign w:val="center"/>
          </w:tcPr>
          <w:p w14:paraId="0E42FF89" w14:textId="480F247B"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24.932,80 </w:t>
            </w:r>
          </w:p>
        </w:tc>
      </w:tr>
      <w:tr w:rsidR="004B41CB" w:rsidRPr="00774E5F" w14:paraId="6E06F458" w14:textId="77777777" w:rsidTr="000222BF">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272E4F" w14:textId="20799812" w:rsidR="004B41CB" w:rsidRPr="005E6764" w:rsidRDefault="004B41CB" w:rsidP="004B41CB">
            <w:pPr>
              <w:spacing w:line="276" w:lineRule="auto"/>
              <w:jc w:val="center"/>
              <w:rPr>
                <w:rFonts w:ascii="Arial" w:hAnsi="Arial" w:cs="Arial"/>
                <w:sz w:val="18"/>
                <w:szCs w:val="18"/>
                <w:lang w:val="en-US"/>
              </w:rPr>
            </w:pPr>
            <w:r w:rsidRPr="005E6764">
              <w:rPr>
                <w:rFonts w:ascii="Arial" w:hAnsi="Arial" w:cs="Arial"/>
                <w:sz w:val="18"/>
                <w:szCs w:val="18"/>
              </w:rPr>
              <w:t>28</w:t>
            </w:r>
          </w:p>
        </w:tc>
        <w:tc>
          <w:tcPr>
            <w:tcW w:w="1134" w:type="dxa"/>
            <w:tcBorders>
              <w:top w:val="single" w:sz="4" w:space="0" w:color="auto"/>
              <w:left w:val="nil"/>
              <w:bottom w:val="single" w:sz="4" w:space="0" w:color="auto"/>
              <w:right w:val="single" w:sz="4" w:space="0" w:color="auto"/>
            </w:tcBorders>
            <w:vAlign w:val="center"/>
          </w:tcPr>
          <w:p w14:paraId="3C2857B4" w14:textId="6E4B914B" w:rsidR="004B41CB" w:rsidRPr="004B41CB" w:rsidRDefault="004B41CB" w:rsidP="004B41CB">
            <w:pPr>
              <w:spacing w:line="276" w:lineRule="auto"/>
              <w:ind w:left="87" w:hanging="87"/>
              <w:jc w:val="center"/>
              <w:rPr>
                <w:rFonts w:ascii="Arial" w:hAnsi="Arial" w:cs="Arial"/>
                <w:color w:val="000000" w:themeColor="text1"/>
                <w:sz w:val="18"/>
                <w:szCs w:val="18"/>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162487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B96769" w14:textId="676A4E26"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10</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4DC10AE0" w14:textId="7444E696" w:rsidR="004B41CB" w:rsidRPr="005E6764" w:rsidRDefault="004B41CB" w:rsidP="004B41CB">
            <w:pPr>
              <w:spacing w:line="276" w:lineRule="auto"/>
              <w:jc w:val="center"/>
              <w:rPr>
                <w:rFonts w:ascii="Arial" w:hAnsi="Arial" w:cs="Arial"/>
                <w:color w:val="000000"/>
                <w:sz w:val="18"/>
                <w:szCs w:val="18"/>
                <w:lang w:val="en-US"/>
              </w:rPr>
            </w:pPr>
            <w:r w:rsidRPr="005E6764">
              <w:rPr>
                <w:rFonts w:ascii="Arial" w:hAnsi="Arial" w:cs="Arial"/>
                <w:color w:val="000000"/>
                <w:sz w:val="18"/>
                <w:szCs w:val="18"/>
              </w:rPr>
              <w:t>UNI</w:t>
            </w:r>
          </w:p>
        </w:tc>
        <w:tc>
          <w:tcPr>
            <w:tcW w:w="3544" w:type="dxa"/>
            <w:tcBorders>
              <w:top w:val="single" w:sz="4" w:space="0" w:color="auto"/>
              <w:left w:val="nil"/>
              <w:bottom w:val="single" w:sz="4" w:space="0" w:color="auto"/>
              <w:right w:val="single" w:sz="4" w:space="0" w:color="auto"/>
            </w:tcBorders>
            <w:vAlign w:val="center"/>
          </w:tcPr>
          <w:p w14:paraId="01CB043A" w14:textId="0D507F09" w:rsidR="004B41CB" w:rsidRPr="00B92BED" w:rsidRDefault="004B41CB" w:rsidP="004B41CB">
            <w:pPr>
              <w:spacing w:line="276" w:lineRule="auto"/>
              <w:jc w:val="both"/>
              <w:rPr>
                <w:rFonts w:ascii="Arial" w:hAnsi="Arial" w:cs="Arial"/>
              </w:rPr>
            </w:pPr>
            <w:r w:rsidRPr="00B92BED">
              <w:rPr>
                <w:rFonts w:ascii="Arial" w:hAnsi="Arial" w:cs="Arial"/>
                <w:color w:val="000000"/>
              </w:rPr>
              <w:t>CANETA DE BAIXA ROTAÇÃO CONFECCIONADA EM ALUMÍNIO ANODIZADO, MATERIAL LEVE E DE FÁCIL ASSEPSIA COM REFRIGERAÇÃO. SEU SISTEMA DEVE ENCAIXAR TIPO INTRA (UNIVERSAL), PERMITINDO ACOPLAMENTO EM DIVERSAS PEÇAS DO MESMO SISTEMA.PEÇA DE BAIXO RUÍDO E DE FÁCIL MANUSEIO COM TROCA DE BROCAS ATRAVÉS DE CHAVE LOCALIZADA ATRÁS DA CABEÇA DA PEÇA. ENGRENAGENS COM TRANSMISSÃO 1:1, COM ÂNGULO DE 20º ENTRE O LONGO EIXO E O PESCOÇO DA CABEÇA. ACOPLÁVEL A MICRO MOTORES DE SISTEMA INTRA E PERMITE GIRO LIVRE DE 360º.</w:t>
            </w:r>
          </w:p>
        </w:tc>
        <w:tc>
          <w:tcPr>
            <w:tcW w:w="1418" w:type="dxa"/>
            <w:tcBorders>
              <w:top w:val="single" w:sz="4" w:space="0" w:color="auto"/>
              <w:left w:val="nil"/>
              <w:bottom w:val="single" w:sz="4" w:space="0" w:color="auto"/>
              <w:right w:val="single" w:sz="4" w:space="0" w:color="auto"/>
            </w:tcBorders>
            <w:vAlign w:val="center"/>
          </w:tcPr>
          <w:p w14:paraId="646DD82B" w14:textId="7DA4AF20"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653,00 </w:t>
            </w:r>
          </w:p>
        </w:tc>
        <w:tc>
          <w:tcPr>
            <w:tcW w:w="1417" w:type="dxa"/>
            <w:tcBorders>
              <w:top w:val="single" w:sz="4" w:space="0" w:color="auto"/>
              <w:left w:val="nil"/>
              <w:bottom w:val="single" w:sz="4" w:space="0" w:color="auto"/>
              <w:right w:val="single" w:sz="4" w:space="0" w:color="auto"/>
            </w:tcBorders>
            <w:vAlign w:val="center"/>
          </w:tcPr>
          <w:p w14:paraId="650AE52E" w14:textId="4DD0E9D2"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6.530,00 </w:t>
            </w:r>
          </w:p>
        </w:tc>
      </w:tr>
      <w:tr w:rsidR="004B41CB" w:rsidRPr="00774E5F" w14:paraId="39AE0000" w14:textId="77777777" w:rsidTr="000222BF">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6622A7" w14:textId="73CBA49B" w:rsidR="004B41CB" w:rsidRPr="005E6764" w:rsidRDefault="004B41CB" w:rsidP="004B41CB">
            <w:pPr>
              <w:spacing w:line="276" w:lineRule="auto"/>
              <w:jc w:val="center"/>
              <w:rPr>
                <w:rFonts w:ascii="Arial" w:hAnsi="Arial" w:cs="Arial"/>
                <w:sz w:val="18"/>
                <w:szCs w:val="18"/>
                <w:lang w:val="en-US"/>
              </w:rPr>
            </w:pPr>
            <w:r w:rsidRPr="005E6764">
              <w:rPr>
                <w:rFonts w:ascii="Arial" w:hAnsi="Arial" w:cs="Arial"/>
                <w:sz w:val="18"/>
                <w:szCs w:val="18"/>
              </w:rPr>
              <w:t>29</w:t>
            </w:r>
          </w:p>
        </w:tc>
        <w:tc>
          <w:tcPr>
            <w:tcW w:w="1134" w:type="dxa"/>
            <w:tcBorders>
              <w:top w:val="single" w:sz="4" w:space="0" w:color="auto"/>
              <w:left w:val="nil"/>
              <w:bottom w:val="single" w:sz="4" w:space="0" w:color="auto"/>
              <w:right w:val="single" w:sz="4" w:space="0" w:color="auto"/>
            </w:tcBorders>
            <w:vAlign w:val="center"/>
          </w:tcPr>
          <w:p w14:paraId="224C0C94" w14:textId="1BC12D88" w:rsidR="004B41CB" w:rsidRPr="004B41CB" w:rsidRDefault="004B41CB" w:rsidP="004B41CB">
            <w:pPr>
              <w:spacing w:line="276" w:lineRule="auto"/>
              <w:ind w:left="87" w:hanging="87"/>
              <w:jc w:val="center"/>
              <w:rPr>
                <w:rFonts w:ascii="Arial" w:hAnsi="Arial" w:cs="Arial"/>
                <w:color w:val="000000" w:themeColor="text1"/>
                <w:sz w:val="18"/>
                <w:szCs w:val="18"/>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12001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8B4E2D" w14:textId="124F0015"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45</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2D42E7F8" w14:textId="7BC2D534" w:rsidR="004B41CB" w:rsidRPr="005E6764" w:rsidRDefault="004B41CB" w:rsidP="004B41CB">
            <w:pPr>
              <w:spacing w:line="276" w:lineRule="auto"/>
              <w:jc w:val="center"/>
              <w:rPr>
                <w:rFonts w:ascii="Arial" w:hAnsi="Arial" w:cs="Arial"/>
                <w:color w:val="000000"/>
                <w:sz w:val="18"/>
                <w:szCs w:val="18"/>
                <w:lang w:val="en-US"/>
              </w:rPr>
            </w:pPr>
            <w:r w:rsidRPr="005E6764">
              <w:rPr>
                <w:rFonts w:ascii="Arial" w:hAnsi="Arial" w:cs="Arial"/>
                <w:color w:val="000000"/>
                <w:sz w:val="18"/>
                <w:szCs w:val="18"/>
              </w:rPr>
              <w:t>UNI</w:t>
            </w:r>
          </w:p>
        </w:tc>
        <w:tc>
          <w:tcPr>
            <w:tcW w:w="3544" w:type="dxa"/>
            <w:tcBorders>
              <w:top w:val="single" w:sz="4" w:space="0" w:color="auto"/>
              <w:left w:val="nil"/>
              <w:bottom w:val="single" w:sz="4" w:space="0" w:color="auto"/>
              <w:right w:val="single" w:sz="4" w:space="0" w:color="auto"/>
            </w:tcBorders>
            <w:vAlign w:val="center"/>
          </w:tcPr>
          <w:p w14:paraId="7AC9E3D7" w14:textId="642630CB" w:rsidR="004B41CB" w:rsidRPr="00B92BED" w:rsidRDefault="004B41CB" w:rsidP="004B41CB">
            <w:pPr>
              <w:spacing w:line="276" w:lineRule="auto"/>
              <w:jc w:val="both"/>
              <w:rPr>
                <w:rFonts w:ascii="Arial" w:hAnsi="Arial" w:cs="Arial"/>
              </w:rPr>
            </w:pPr>
            <w:r w:rsidRPr="00B92BED">
              <w:rPr>
                <w:rFonts w:ascii="Arial" w:hAnsi="Arial" w:cs="Arial"/>
                <w:color w:val="000000"/>
              </w:rPr>
              <w:t xml:space="preserve">CARRO DE CURATIVO COM ARMAÇÃO EM TUBOS </w:t>
            </w:r>
            <w:r w:rsidRPr="00B92BED">
              <w:rPr>
                <w:rFonts w:ascii="Arial" w:hAnsi="Arial" w:cs="Arial"/>
                <w:color w:val="000000"/>
              </w:rPr>
              <w:lastRenderedPageBreak/>
              <w:t xml:space="preserve">CROMADOS, TAMPO E PRATELEIRA EM AÇO INOXIDÁVEL, GRADIL CROMADO EM TODA A VOLTA, RODAS COM 3" DE DIÂMETRO, PROVIDO DE BALDE E BACIA DE AÇO INOXIDÁVEL COM OS RESPECTIVOS SUPORTES. MEDINDO APROXIMADAMENTE: 85 X 75 X 15 </w:t>
            </w:r>
            <w:proofErr w:type="gramStart"/>
            <w:r w:rsidRPr="00B92BED">
              <w:rPr>
                <w:rFonts w:ascii="Arial" w:hAnsi="Arial" w:cs="Arial"/>
                <w:color w:val="000000"/>
              </w:rPr>
              <w:t>( A</w:t>
            </w:r>
            <w:proofErr w:type="gramEnd"/>
            <w:r w:rsidRPr="00B92BED">
              <w:rPr>
                <w:rFonts w:ascii="Arial" w:hAnsi="Arial" w:cs="Arial"/>
                <w:color w:val="000000"/>
              </w:rPr>
              <w:t xml:space="preserve"> X L X P)</w:t>
            </w:r>
          </w:p>
        </w:tc>
        <w:tc>
          <w:tcPr>
            <w:tcW w:w="1418" w:type="dxa"/>
            <w:tcBorders>
              <w:top w:val="single" w:sz="4" w:space="0" w:color="auto"/>
              <w:left w:val="nil"/>
              <w:bottom w:val="single" w:sz="4" w:space="0" w:color="auto"/>
              <w:right w:val="single" w:sz="4" w:space="0" w:color="auto"/>
            </w:tcBorders>
            <w:vAlign w:val="center"/>
          </w:tcPr>
          <w:p w14:paraId="2E36ABA3" w14:textId="596FDB91"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lastRenderedPageBreak/>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985,80 </w:t>
            </w:r>
          </w:p>
        </w:tc>
        <w:tc>
          <w:tcPr>
            <w:tcW w:w="1417" w:type="dxa"/>
            <w:tcBorders>
              <w:top w:val="single" w:sz="4" w:space="0" w:color="auto"/>
              <w:left w:val="nil"/>
              <w:bottom w:val="single" w:sz="4" w:space="0" w:color="auto"/>
              <w:right w:val="single" w:sz="4" w:space="0" w:color="auto"/>
            </w:tcBorders>
            <w:vAlign w:val="center"/>
          </w:tcPr>
          <w:p w14:paraId="026361DD" w14:textId="4404C189"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44.361,00 </w:t>
            </w:r>
          </w:p>
        </w:tc>
      </w:tr>
      <w:tr w:rsidR="004B41CB" w:rsidRPr="00774E5F" w14:paraId="5CCEDBB2" w14:textId="77777777" w:rsidTr="000222BF">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6759EB" w14:textId="6676C5BE" w:rsidR="004B41CB" w:rsidRPr="005E6764" w:rsidRDefault="004B41CB" w:rsidP="004B41CB">
            <w:pPr>
              <w:spacing w:line="276" w:lineRule="auto"/>
              <w:jc w:val="center"/>
              <w:rPr>
                <w:rFonts w:ascii="Arial" w:hAnsi="Arial" w:cs="Arial"/>
                <w:sz w:val="18"/>
                <w:szCs w:val="18"/>
                <w:lang w:val="en-US"/>
              </w:rPr>
            </w:pPr>
            <w:r w:rsidRPr="005E6764">
              <w:rPr>
                <w:rFonts w:ascii="Arial" w:hAnsi="Arial" w:cs="Arial"/>
                <w:sz w:val="18"/>
                <w:szCs w:val="18"/>
              </w:rPr>
              <w:t>30</w:t>
            </w:r>
          </w:p>
        </w:tc>
        <w:tc>
          <w:tcPr>
            <w:tcW w:w="1134" w:type="dxa"/>
            <w:tcBorders>
              <w:top w:val="single" w:sz="4" w:space="0" w:color="auto"/>
              <w:left w:val="nil"/>
              <w:bottom w:val="single" w:sz="4" w:space="0" w:color="auto"/>
              <w:right w:val="single" w:sz="4" w:space="0" w:color="auto"/>
            </w:tcBorders>
            <w:vAlign w:val="center"/>
          </w:tcPr>
          <w:p w14:paraId="2DF1435F" w14:textId="5B9762B2" w:rsidR="004B41CB" w:rsidRPr="004B41CB" w:rsidRDefault="004B41CB" w:rsidP="004B41CB">
            <w:pPr>
              <w:spacing w:line="276" w:lineRule="auto"/>
              <w:ind w:left="87" w:hanging="87"/>
              <w:jc w:val="center"/>
              <w:rPr>
                <w:rFonts w:ascii="Arial" w:hAnsi="Arial" w:cs="Arial"/>
                <w:color w:val="000000" w:themeColor="text1"/>
                <w:sz w:val="18"/>
                <w:szCs w:val="18"/>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416014</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B2536E" w14:textId="7C7A3934"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95</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2337541E" w14:textId="77F16FE8" w:rsidR="004B41CB" w:rsidRPr="005E6764" w:rsidRDefault="004B41CB" w:rsidP="004B41CB">
            <w:pPr>
              <w:spacing w:line="276" w:lineRule="auto"/>
              <w:jc w:val="center"/>
              <w:rPr>
                <w:rFonts w:ascii="Arial" w:hAnsi="Arial" w:cs="Arial"/>
                <w:color w:val="000000"/>
                <w:sz w:val="18"/>
                <w:szCs w:val="18"/>
                <w:lang w:val="en-US"/>
              </w:rPr>
            </w:pPr>
            <w:r w:rsidRPr="005E6764">
              <w:rPr>
                <w:rFonts w:ascii="Arial" w:hAnsi="Arial" w:cs="Arial"/>
                <w:color w:val="000000"/>
                <w:sz w:val="18"/>
                <w:szCs w:val="18"/>
              </w:rPr>
              <w:t>UNI</w:t>
            </w:r>
          </w:p>
        </w:tc>
        <w:tc>
          <w:tcPr>
            <w:tcW w:w="3544" w:type="dxa"/>
            <w:tcBorders>
              <w:top w:val="single" w:sz="4" w:space="0" w:color="auto"/>
              <w:left w:val="nil"/>
              <w:bottom w:val="single" w:sz="4" w:space="0" w:color="auto"/>
              <w:right w:val="single" w:sz="4" w:space="0" w:color="auto"/>
            </w:tcBorders>
            <w:vAlign w:val="center"/>
          </w:tcPr>
          <w:p w14:paraId="1CA2BC5F" w14:textId="282AC240" w:rsidR="004B41CB" w:rsidRPr="00B92BED" w:rsidRDefault="004B41CB" w:rsidP="004B41CB">
            <w:pPr>
              <w:spacing w:line="276" w:lineRule="auto"/>
              <w:jc w:val="both"/>
              <w:rPr>
                <w:rFonts w:ascii="Arial" w:hAnsi="Arial" w:cs="Arial"/>
              </w:rPr>
            </w:pPr>
            <w:r w:rsidRPr="00B92BED">
              <w:rPr>
                <w:rFonts w:ascii="Arial" w:hAnsi="Arial" w:cs="Arial"/>
                <w:color w:val="000000"/>
              </w:rPr>
              <w:t>CLAVICULÁRIO EM ALUMÍNIO COM 2 PORTAS DESLIZANTES EM ACRÍLICO TRANSPARENTE, COM CAPACIDADE PARA 50 CHAVES COM FECHADURA</w:t>
            </w:r>
          </w:p>
        </w:tc>
        <w:tc>
          <w:tcPr>
            <w:tcW w:w="1418" w:type="dxa"/>
            <w:tcBorders>
              <w:top w:val="single" w:sz="4" w:space="0" w:color="auto"/>
              <w:left w:val="nil"/>
              <w:bottom w:val="single" w:sz="4" w:space="0" w:color="auto"/>
              <w:right w:val="single" w:sz="4" w:space="0" w:color="auto"/>
            </w:tcBorders>
            <w:vAlign w:val="center"/>
          </w:tcPr>
          <w:p w14:paraId="2A214834" w14:textId="537D3CFF"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316,62 </w:t>
            </w:r>
          </w:p>
        </w:tc>
        <w:tc>
          <w:tcPr>
            <w:tcW w:w="1417" w:type="dxa"/>
            <w:tcBorders>
              <w:top w:val="single" w:sz="4" w:space="0" w:color="auto"/>
              <w:left w:val="nil"/>
              <w:bottom w:val="single" w:sz="4" w:space="0" w:color="auto"/>
              <w:right w:val="single" w:sz="4" w:space="0" w:color="auto"/>
            </w:tcBorders>
            <w:vAlign w:val="center"/>
          </w:tcPr>
          <w:p w14:paraId="59DBB580" w14:textId="5453134D"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30.078,90 </w:t>
            </w:r>
          </w:p>
        </w:tc>
      </w:tr>
      <w:tr w:rsidR="004B41CB" w:rsidRPr="00774E5F" w14:paraId="77C6B3D9" w14:textId="77777777" w:rsidTr="000222BF">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A2E1DA" w14:textId="758CF88A" w:rsidR="004B41CB" w:rsidRPr="005E6764" w:rsidRDefault="004B41CB" w:rsidP="004B41CB">
            <w:pPr>
              <w:spacing w:line="276" w:lineRule="auto"/>
              <w:jc w:val="center"/>
              <w:rPr>
                <w:rFonts w:ascii="Arial" w:hAnsi="Arial" w:cs="Arial"/>
                <w:sz w:val="18"/>
                <w:szCs w:val="18"/>
                <w:lang w:val="en-US"/>
              </w:rPr>
            </w:pPr>
            <w:r w:rsidRPr="005E6764">
              <w:rPr>
                <w:rFonts w:ascii="Arial" w:hAnsi="Arial" w:cs="Arial"/>
                <w:sz w:val="18"/>
                <w:szCs w:val="18"/>
              </w:rPr>
              <w:t>31</w:t>
            </w:r>
          </w:p>
        </w:tc>
        <w:tc>
          <w:tcPr>
            <w:tcW w:w="1134" w:type="dxa"/>
            <w:tcBorders>
              <w:top w:val="single" w:sz="4" w:space="0" w:color="auto"/>
              <w:left w:val="nil"/>
              <w:bottom w:val="single" w:sz="4" w:space="0" w:color="auto"/>
              <w:right w:val="single" w:sz="4" w:space="0" w:color="auto"/>
            </w:tcBorders>
            <w:vAlign w:val="center"/>
          </w:tcPr>
          <w:p w14:paraId="5CBF36DE" w14:textId="213CAA8C" w:rsidR="004B41CB" w:rsidRPr="004B41CB" w:rsidRDefault="004B41CB" w:rsidP="004B41CB">
            <w:pPr>
              <w:spacing w:line="276" w:lineRule="auto"/>
              <w:ind w:left="87" w:hanging="87"/>
              <w:jc w:val="center"/>
              <w:rPr>
                <w:rFonts w:ascii="Arial" w:hAnsi="Arial" w:cs="Arial"/>
                <w:color w:val="000000" w:themeColor="text1"/>
                <w:sz w:val="18"/>
                <w:szCs w:val="18"/>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413205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A8D836" w14:textId="045F0667"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10</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1E7B693C" w14:textId="4C855F48" w:rsidR="004B41CB" w:rsidRPr="005E6764" w:rsidRDefault="004B41CB" w:rsidP="004B41CB">
            <w:pPr>
              <w:spacing w:line="276" w:lineRule="auto"/>
              <w:jc w:val="center"/>
              <w:rPr>
                <w:rFonts w:ascii="Arial" w:hAnsi="Arial" w:cs="Arial"/>
                <w:color w:val="000000"/>
                <w:sz w:val="18"/>
                <w:szCs w:val="18"/>
                <w:lang w:val="en-US"/>
              </w:rPr>
            </w:pPr>
            <w:r w:rsidRPr="005E6764">
              <w:rPr>
                <w:rFonts w:ascii="Arial" w:hAnsi="Arial" w:cs="Arial"/>
                <w:color w:val="000000"/>
                <w:sz w:val="18"/>
                <w:szCs w:val="18"/>
              </w:rPr>
              <w:t>UNI</w:t>
            </w:r>
          </w:p>
        </w:tc>
        <w:tc>
          <w:tcPr>
            <w:tcW w:w="3544" w:type="dxa"/>
            <w:tcBorders>
              <w:top w:val="single" w:sz="4" w:space="0" w:color="auto"/>
              <w:left w:val="nil"/>
              <w:bottom w:val="single" w:sz="4" w:space="0" w:color="auto"/>
              <w:right w:val="single" w:sz="4" w:space="0" w:color="auto"/>
            </w:tcBorders>
            <w:vAlign w:val="center"/>
          </w:tcPr>
          <w:p w14:paraId="7F80DF8F" w14:textId="0B6AD750" w:rsidR="004B41CB" w:rsidRPr="00B92BED" w:rsidRDefault="004B41CB" w:rsidP="004B41CB">
            <w:pPr>
              <w:spacing w:line="276" w:lineRule="auto"/>
              <w:jc w:val="both"/>
              <w:rPr>
                <w:rFonts w:ascii="Arial" w:hAnsi="Arial" w:cs="Arial"/>
              </w:rPr>
            </w:pPr>
            <w:r w:rsidRPr="00B92BED">
              <w:rPr>
                <w:rFonts w:ascii="Arial" w:hAnsi="Arial" w:cs="Arial"/>
                <w:color w:val="000000"/>
              </w:rPr>
              <w:t>COMPRESSOR ODONTOLÓGICO. COMPRESSOR DE FERRO FUNDIDO, CABEÇOTE COM 2 (DOIS) PISTÕES, RESERVATÓRIO EM CHAPA DE AÇO, CAPACIDADE APROXIMADA DE 130 LITROS, VÁLVULA DE SEGURANÇA AUTOMÁTICA, REGISTRO PARA DESCARGA DE ÁGUA DE CONDENSAÇÃO, VÁLVULA REGULADORA DE PRESSÃO, MANÔMETRO, PRESSOSTATO DE COMANDO AUTOMÁTICO, 50 A 120 LIBRAS DE PRESSÃO, MOTOR TRIFÁSICO DE 2 HP E 1 CHAVE MAGNÉTICA SALVA-MOTOR 220 V.</w:t>
            </w:r>
          </w:p>
        </w:tc>
        <w:tc>
          <w:tcPr>
            <w:tcW w:w="1418" w:type="dxa"/>
            <w:tcBorders>
              <w:top w:val="single" w:sz="4" w:space="0" w:color="auto"/>
              <w:left w:val="nil"/>
              <w:bottom w:val="single" w:sz="4" w:space="0" w:color="auto"/>
              <w:right w:val="single" w:sz="4" w:space="0" w:color="auto"/>
            </w:tcBorders>
            <w:vAlign w:val="center"/>
          </w:tcPr>
          <w:p w14:paraId="0E0D7D12" w14:textId="30F9AC91"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7.694,05 </w:t>
            </w:r>
          </w:p>
        </w:tc>
        <w:tc>
          <w:tcPr>
            <w:tcW w:w="1417" w:type="dxa"/>
            <w:tcBorders>
              <w:top w:val="single" w:sz="4" w:space="0" w:color="auto"/>
              <w:left w:val="nil"/>
              <w:bottom w:val="single" w:sz="4" w:space="0" w:color="auto"/>
              <w:right w:val="single" w:sz="4" w:space="0" w:color="auto"/>
            </w:tcBorders>
            <w:vAlign w:val="center"/>
          </w:tcPr>
          <w:p w14:paraId="3683C26E" w14:textId="47D2CC8E"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76.940,50 </w:t>
            </w:r>
          </w:p>
        </w:tc>
      </w:tr>
      <w:tr w:rsidR="004B41CB" w:rsidRPr="00774E5F" w14:paraId="44B57C86" w14:textId="77777777" w:rsidTr="000222BF">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546852" w14:textId="3C27C343" w:rsidR="004B41CB" w:rsidRPr="005E6764" w:rsidRDefault="004B41CB" w:rsidP="004B41CB">
            <w:pPr>
              <w:spacing w:line="276" w:lineRule="auto"/>
              <w:jc w:val="center"/>
              <w:rPr>
                <w:rFonts w:ascii="Arial" w:hAnsi="Arial" w:cs="Arial"/>
                <w:sz w:val="18"/>
                <w:szCs w:val="18"/>
                <w:lang w:val="en-US"/>
              </w:rPr>
            </w:pPr>
            <w:r w:rsidRPr="005E6764">
              <w:rPr>
                <w:rFonts w:ascii="Arial" w:hAnsi="Arial" w:cs="Arial"/>
                <w:sz w:val="18"/>
                <w:szCs w:val="18"/>
              </w:rPr>
              <w:t>32</w:t>
            </w:r>
          </w:p>
        </w:tc>
        <w:tc>
          <w:tcPr>
            <w:tcW w:w="1134" w:type="dxa"/>
            <w:tcBorders>
              <w:top w:val="single" w:sz="4" w:space="0" w:color="auto"/>
              <w:left w:val="nil"/>
              <w:bottom w:val="single" w:sz="4" w:space="0" w:color="auto"/>
              <w:right w:val="single" w:sz="4" w:space="0" w:color="auto"/>
            </w:tcBorders>
            <w:vAlign w:val="center"/>
          </w:tcPr>
          <w:p w14:paraId="3532D500" w14:textId="3021EFD6" w:rsidR="004B41CB" w:rsidRPr="004B41CB" w:rsidRDefault="004B41CB" w:rsidP="004B41CB">
            <w:pPr>
              <w:spacing w:line="276" w:lineRule="auto"/>
              <w:ind w:left="87" w:hanging="87"/>
              <w:jc w:val="center"/>
              <w:rPr>
                <w:rFonts w:ascii="Arial" w:hAnsi="Arial" w:cs="Arial"/>
                <w:color w:val="000000" w:themeColor="text1"/>
                <w:sz w:val="18"/>
                <w:szCs w:val="18"/>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101241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223837" w14:textId="33A51A09"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5</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0DD3804F" w14:textId="5FE48CAE" w:rsidR="004B41CB" w:rsidRPr="005E6764" w:rsidRDefault="004B41CB" w:rsidP="004B41CB">
            <w:pPr>
              <w:spacing w:line="276" w:lineRule="auto"/>
              <w:jc w:val="center"/>
              <w:rPr>
                <w:rFonts w:ascii="Arial" w:hAnsi="Arial" w:cs="Arial"/>
                <w:color w:val="000000"/>
                <w:sz w:val="18"/>
                <w:szCs w:val="18"/>
                <w:lang w:val="en-US"/>
              </w:rPr>
            </w:pPr>
            <w:r w:rsidRPr="005E6764">
              <w:rPr>
                <w:rFonts w:ascii="Arial" w:hAnsi="Arial" w:cs="Arial"/>
                <w:color w:val="000000"/>
                <w:sz w:val="18"/>
                <w:szCs w:val="18"/>
              </w:rPr>
              <w:t>UNI</w:t>
            </w:r>
          </w:p>
        </w:tc>
        <w:tc>
          <w:tcPr>
            <w:tcW w:w="3544" w:type="dxa"/>
            <w:tcBorders>
              <w:top w:val="single" w:sz="4" w:space="0" w:color="auto"/>
              <w:left w:val="nil"/>
              <w:bottom w:val="single" w:sz="4" w:space="0" w:color="auto"/>
              <w:right w:val="single" w:sz="4" w:space="0" w:color="auto"/>
            </w:tcBorders>
            <w:vAlign w:val="center"/>
          </w:tcPr>
          <w:p w14:paraId="05EE0097" w14:textId="1CD2C52C" w:rsidR="004B41CB" w:rsidRPr="00B92BED" w:rsidRDefault="004B41CB" w:rsidP="004B41CB">
            <w:pPr>
              <w:spacing w:line="276" w:lineRule="auto"/>
              <w:jc w:val="both"/>
              <w:rPr>
                <w:rFonts w:ascii="Arial" w:hAnsi="Arial" w:cs="Arial"/>
              </w:rPr>
            </w:pPr>
            <w:r w:rsidRPr="00B92BED">
              <w:rPr>
                <w:rFonts w:ascii="Arial" w:hAnsi="Arial" w:cs="Arial"/>
                <w:color w:val="000000"/>
              </w:rPr>
              <w:t>COMPRESSOR ODONTOLÓGICO.COMPRESSOR DE FERRO FUNDIDO, CABEÇOTE COM 2 (DOIS) PISTÕES, RESERVATÓRIO EM CHAPA DE AÇO, CAPACIDADE APROXIMADA DE 50 LITROS, VÁLVULA DE SEGURANÇA AUTOMÁTICA, REGISTRO PARA DESCARGA DE ÁGUA DE CONDENSAÇÃO, VÁLVULA REGULADORA DE PRESSÃO, MANÔMETRO, PRESSOSTATO DE COMANDO AUTOMÁTICO, 50 A 120 LIBRAS DE PRESSÃO, MOTOR TRIFÁSICO DE 1 HP E 1 CHAVE MAGNÉTICA SALVA-MOTOR 220 V.</w:t>
            </w:r>
          </w:p>
        </w:tc>
        <w:tc>
          <w:tcPr>
            <w:tcW w:w="1418" w:type="dxa"/>
            <w:tcBorders>
              <w:top w:val="single" w:sz="4" w:space="0" w:color="auto"/>
              <w:left w:val="nil"/>
              <w:bottom w:val="single" w:sz="4" w:space="0" w:color="auto"/>
              <w:right w:val="single" w:sz="4" w:space="0" w:color="auto"/>
            </w:tcBorders>
            <w:vAlign w:val="center"/>
          </w:tcPr>
          <w:p w14:paraId="16994293" w14:textId="717F7166"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2.649,49 </w:t>
            </w:r>
          </w:p>
        </w:tc>
        <w:tc>
          <w:tcPr>
            <w:tcW w:w="1417" w:type="dxa"/>
            <w:tcBorders>
              <w:top w:val="single" w:sz="4" w:space="0" w:color="auto"/>
              <w:left w:val="nil"/>
              <w:bottom w:val="single" w:sz="4" w:space="0" w:color="auto"/>
              <w:right w:val="single" w:sz="4" w:space="0" w:color="auto"/>
            </w:tcBorders>
            <w:vAlign w:val="center"/>
          </w:tcPr>
          <w:p w14:paraId="109BD134" w14:textId="40D4ECC7"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13.247,45 </w:t>
            </w:r>
          </w:p>
        </w:tc>
      </w:tr>
      <w:tr w:rsidR="004B41CB" w:rsidRPr="00774E5F" w14:paraId="72674622" w14:textId="77777777" w:rsidTr="000222BF">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9FAB2F" w14:textId="5C7AC85D" w:rsidR="004B41CB" w:rsidRPr="005E6764" w:rsidRDefault="004B41CB" w:rsidP="004B41CB">
            <w:pPr>
              <w:spacing w:line="276" w:lineRule="auto"/>
              <w:jc w:val="center"/>
              <w:rPr>
                <w:rFonts w:ascii="Arial" w:hAnsi="Arial" w:cs="Arial"/>
                <w:sz w:val="18"/>
                <w:szCs w:val="18"/>
                <w:lang w:val="en-US"/>
              </w:rPr>
            </w:pPr>
            <w:r w:rsidRPr="005E6764">
              <w:rPr>
                <w:rFonts w:ascii="Arial" w:hAnsi="Arial" w:cs="Arial"/>
                <w:sz w:val="18"/>
                <w:szCs w:val="18"/>
              </w:rPr>
              <w:lastRenderedPageBreak/>
              <w:t>33</w:t>
            </w:r>
          </w:p>
        </w:tc>
        <w:tc>
          <w:tcPr>
            <w:tcW w:w="1134" w:type="dxa"/>
            <w:tcBorders>
              <w:top w:val="single" w:sz="4" w:space="0" w:color="auto"/>
              <w:left w:val="nil"/>
              <w:bottom w:val="single" w:sz="4" w:space="0" w:color="auto"/>
              <w:right w:val="single" w:sz="4" w:space="0" w:color="auto"/>
            </w:tcBorders>
            <w:vAlign w:val="center"/>
          </w:tcPr>
          <w:p w14:paraId="6276F287" w14:textId="4B6EAE55" w:rsidR="004B41CB" w:rsidRPr="004B41CB" w:rsidRDefault="004B41CB" w:rsidP="004B41CB">
            <w:pPr>
              <w:spacing w:line="276" w:lineRule="auto"/>
              <w:ind w:left="87" w:hanging="87"/>
              <w:jc w:val="center"/>
              <w:rPr>
                <w:rFonts w:ascii="Arial" w:hAnsi="Arial" w:cs="Arial"/>
                <w:color w:val="000000" w:themeColor="text1"/>
                <w:sz w:val="18"/>
                <w:szCs w:val="18"/>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17488</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4317B0" w14:textId="5DF5DF01"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30</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10F06AF8" w14:textId="3C790381" w:rsidR="004B41CB" w:rsidRPr="005E6764" w:rsidRDefault="004B41CB" w:rsidP="004B41CB">
            <w:pPr>
              <w:spacing w:line="276" w:lineRule="auto"/>
              <w:jc w:val="center"/>
              <w:rPr>
                <w:rFonts w:ascii="Arial" w:hAnsi="Arial" w:cs="Arial"/>
                <w:color w:val="000000"/>
                <w:sz w:val="18"/>
                <w:szCs w:val="18"/>
                <w:lang w:val="en-US"/>
              </w:rPr>
            </w:pPr>
            <w:r w:rsidRPr="005E6764">
              <w:rPr>
                <w:rFonts w:ascii="Arial" w:hAnsi="Arial" w:cs="Arial"/>
                <w:color w:val="000000"/>
                <w:sz w:val="18"/>
                <w:szCs w:val="18"/>
              </w:rPr>
              <w:t>UNI</w:t>
            </w:r>
          </w:p>
        </w:tc>
        <w:tc>
          <w:tcPr>
            <w:tcW w:w="3544" w:type="dxa"/>
            <w:tcBorders>
              <w:top w:val="single" w:sz="4" w:space="0" w:color="auto"/>
              <w:left w:val="nil"/>
              <w:bottom w:val="single" w:sz="4" w:space="0" w:color="auto"/>
              <w:right w:val="single" w:sz="4" w:space="0" w:color="auto"/>
            </w:tcBorders>
            <w:vAlign w:val="center"/>
          </w:tcPr>
          <w:p w14:paraId="72447020" w14:textId="5CE2E9CC" w:rsidR="004B41CB" w:rsidRPr="00B92BED" w:rsidRDefault="004B41CB" w:rsidP="004B41CB">
            <w:pPr>
              <w:spacing w:line="276" w:lineRule="auto"/>
              <w:jc w:val="both"/>
              <w:rPr>
                <w:rFonts w:ascii="Arial" w:hAnsi="Arial" w:cs="Arial"/>
              </w:rPr>
            </w:pPr>
            <w:r w:rsidRPr="00B92BED">
              <w:rPr>
                <w:rFonts w:ascii="Arial" w:hAnsi="Arial" w:cs="Arial"/>
                <w:color w:val="000000"/>
              </w:rPr>
              <w:t>CONJUNTO DE MICRO-MOTOR E CONTRA-ÂNGULO; COM SISTEMA DE ENCAIXE UNIVERSAL TIPO INTRA; LEVE, ANATÔMICO, E COM BAIXO NÍVEL DE RUÍDO; LUBRIFICÁVEL, POR ÓLEO EM SPRAY; ROTAÇÃO EM TORNO DE 20.000 RPM. ADAPTÁVEL AO SISTEMA BORDEN 02 FUROS; PRESSÃO DE ENTRADA DE AR DE 32 LIBRAS/POL² (PRESSÃO DE TRABALHO). CONTRA-ÂNGULO COM SISTEMA DE TROCA DE BROCAS CONVENCIONAL; PASSÍVEL DE USO COM BROCAS DO TIPO “AR” E “FG” (ESTAS COM USO DE ADAPTADOR TIPO “FG”).</w:t>
            </w:r>
          </w:p>
        </w:tc>
        <w:tc>
          <w:tcPr>
            <w:tcW w:w="1418" w:type="dxa"/>
            <w:tcBorders>
              <w:top w:val="single" w:sz="4" w:space="0" w:color="auto"/>
              <w:left w:val="nil"/>
              <w:bottom w:val="single" w:sz="4" w:space="0" w:color="auto"/>
              <w:right w:val="single" w:sz="4" w:space="0" w:color="auto"/>
            </w:tcBorders>
            <w:vAlign w:val="center"/>
          </w:tcPr>
          <w:p w14:paraId="468E7921" w14:textId="2ADA0ABD"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651,22 </w:t>
            </w:r>
          </w:p>
        </w:tc>
        <w:tc>
          <w:tcPr>
            <w:tcW w:w="1417" w:type="dxa"/>
            <w:tcBorders>
              <w:top w:val="single" w:sz="4" w:space="0" w:color="auto"/>
              <w:left w:val="nil"/>
              <w:bottom w:val="single" w:sz="4" w:space="0" w:color="auto"/>
              <w:right w:val="single" w:sz="4" w:space="0" w:color="auto"/>
            </w:tcBorders>
            <w:vAlign w:val="center"/>
          </w:tcPr>
          <w:p w14:paraId="62C9CA6B" w14:textId="7D07EC12"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19.536,60 </w:t>
            </w:r>
          </w:p>
        </w:tc>
      </w:tr>
      <w:tr w:rsidR="004B41CB" w:rsidRPr="00774E5F" w14:paraId="5923F771" w14:textId="77777777" w:rsidTr="000222BF">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073B6D" w14:textId="6D658E9E" w:rsidR="004B41CB" w:rsidRPr="005E6764" w:rsidRDefault="004B41CB" w:rsidP="004B41CB">
            <w:pPr>
              <w:spacing w:line="276" w:lineRule="auto"/>
              <w:jc w:val="center"/>
              <w:rPr>
                <w:rFonts w:ascii="Arial" w:hAnsi="Arial" w:cs="Arial"/>
                <w:sz w:val="18"/>
                <w:szCs w:val="18"/>
                <w:lang w:val="en-US"/>
              </w:rPr>
            </w:pPr>
            <w:r w:rsidRPr="005E6764">
              <w:rPr>
                <w:rFonts w:ascii="Arial" w:hAnsi="Arial" w:cs="Arial"/>
                <w:sz w:val="18"/>
                <w:szCs w:val="18"/>
              </w:rPr>
              <w:t>34</w:t>
            </w:r>
          </w:p>
        </w:tc>
        <w:tc>
          <w:tcPr>
            <w:tcW w:w="1134" w:type="dxa"/>
            <w:tcBorders>
              <w:top w:val="single" w:sz="4" w:space="0" w:color="auto"/>
              <w:left w:val="nil"/>
              <w:bottom w:val="single" w:sz="4" w:space="0" w:color="auto"/>
              <w:right w:val="single" w:sz="4" w:space="0" w:color="auto"/>
            </w:tcBorders>
            <w:vAlign w:val="center"/>
          </w:tcPr>
          <w:p w14:paraId="027FB811" w14:textId="002EB660" w:rsidR="004B41CB" w:rsidRPr="004B41CB" w:rsidRDefault="004B41CB" w:rsidP="004B41CB">
            <w:pPr>
              <w:spacing w:line="276" w:lineRule="auto"/>
              <w:ind w:left="87" w:hanging="87"/>
              <w:jc w:val="center"/>
              <w:rPr>
                <w:rFonts w:ascii="Arial" w:hAnsi="Arial" w:cs="Arial"/>
                <w:color w:val="000000" w:themeColor="text1"/>
                <w:sz w:val="18"/>
                <w:szCs w:val="18"/>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174511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C51434" w14:textId="0988330C"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50</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3BA4F94B" w14:textId="491B1C44" w:rsidR="004B41CB" w:rsidRPr="005E6764" w:rsidRDefault="004B41CB" w:rsidP="004B41CB">
            <w:pPr>
              <w:spacing w:line="276" w:lineRule="auto"/>
              <w:jc w:val="center"/>
              <w:rPr>
                <w:rFonts w:ascii="Arial" w:hAnsi="Arial" w:cs="Arial"/>
                <w:color w:val="000000"/>
                <w:sz w:val="18"/>
                <w:szCs w:val="18"/>
                <w:lang w:val="en-US"/>
              </w:rPr>
            </w:pPr>
            <w:r w:rsidRPr="005E6764">
              <w:rPr>
                <w:rFonts w:ascii="Arial" w:hAnsi="Arial" w:cs="Arial"/>
                <w:color w:val="000000"/>
                <w:sz w:val="18"/>
                <w:szCs w:val="18"/>
              </w:rPr>
              <w:t>UNI</w:t>
            </w:r>
          </w:p>
        </w:tc>
        <w:tc>
          <w:tcPr>
            <w:tcW w:w="3544" w:type="dxa"/>
            <w:tcBorders>
              <w:top w:val="single" w:sz="4" w:space="0" w:color="auto"/>
              <w:left w:val="nil"/>
              <w:bottom w:val="single" w:sz="4" w:space="0" w:color="auto"/>
              <w:right w:val="single" w:sz="4" w:space="0" w:color="auto"/>
            </w:tcBorders>
            <w:vAlign w:val="center"/>
          </w:tcPr>
          <w:p w14:paraId="42FC7A1A" w14:textId="08301586" w:rsidR="004B41CB" w:rsidRPr="00B92BED" w:rsidRDefault="004B41CB" w:rsidP="004B41CB">
            <w:pPr>
              <w:spacing w:line="276" w:lineRule="auto"/>
              <w:jc w:val="both"/>
              <w:rPr>
                <w:rFonts w:ascii="Arial" w:hAnsi="Arial" w:cs="Arial"/>
              </w:rPr>
            </w:pPr>
            <w:r w:rsidRPr="00B92BED">
              <w:rPr>
                <w:rFonts w:ascii="Arial" w:hAnsi="Arial" w:cs="Arial"/>
                <w:color w:val="000000"/>
              </w:rPr>
              <w:t xml:space="preserve">CONJUNTO INFANTIL, COMPOSTO DE MESA E QUATRO CADEIRAS: MESA NA COR VERMELHA PRODUZIDA EM POLIPROPILENO RESISTENTE. MEDINDO APROXIMADAMENTE: 47 </w:t>
            </w:r>
            <w:proofErr w:type="gramStart"/>
            <w:r w:rsidRPr="00B92BED">
              <w:rPr>
                <w:rFonts w:ascii="Arial" w:hAnsi="Arial" w:cs="Arial"/>
                <w:color w:val="000000"/>
              </w:rPr>
              <w:t>X</w:t>
            </w:r>
            <w:proofErr w:type="gramEnd"/>
            <w:r w:rsidRPr="00B92BED">
              <w:rPr>
                <w:rFonts w:ascii="Arial" w:hAnsi="Arial" w:cs="Arial"/>
                <w:color w:val="000000"/>
              </w:rPr>
              <w:t xml:space="preserve"> 70 X 70 CM (A X L X P); CADEIRAS: COLORIDAS COM PÉS REMOVÍVEIS PRODUZIDOS EM POLIPROPILENO RESISTENTE SENDO: 1 (UMA) CADEIRA AZUL; 1 (UMA) CADEIRA AMARELA; 1 (UMA) CADEIRA VERDE; 1 (UMA) CADEIRA VERMELHA. MEDINDO APROXIMADAMENTE: 67 </w:t>
            </w:r>
            <w:proofErr w:type="gramStart"/>
            <w:r w:rsidRPr="00B92BED">
              <w:rPr>
                <w:rFonts w:ascii="Arial" w:hAnsi="Arial" w:cs="Arial"/>
                <w:color w:val="000000"/>
              </w:rPr>
              <w:t>X</w:t>
            </w:r>
            <w:proofErr w:type="gramEnd"/>
            <w:r w:rsidRPr="00B92BED">
              <w:rPr>
                <w:rFonts w:ascii="Arial" w:hAnsi="Arial" w:cs="Arial"/>
                <w:color w:val="000000"/>
              </w:rPr>
              <w:t xml:space="preserve"> 30 X 30 CM (AX L X P).</w:t>
            </w:r>
          </w:p>
        </w:tc>
        <w:tc>
          <w:tcPr>
            <w:tcW w:w="1418" w:type="dxa"/>
            <w:tcBorders>
              <w:top w:val="single" w:sz="4" w:space="0" w:color="auto"/>
              <w:left w:val="nil"/>
              <w:bottom w:val="single" w:sz="4" w:space="0" w:color="auto"/>
              <w:right w:val="single" w:sz="4" w:space="0" w:color="auto"/>
            </w:tcBorders>
            <w:vAlign w:val="center"/>
          </w:tcPr>
          <w:p w14:paraId="6AE518B3" w14:textId="0DF75003"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900,00 </w:t>
            </w:r>
          </w:p>
        </w:tc>
        <w:tc>
          <w:tcPr>
            <w:tcW w:w="1417" w:type="dxa"/>
            <w:tcBorders>
              <w:top w:val="single" w:sz="4" w:space="0" w:color="auto"/>
              <w:left w:val="nil"/>
              <w:bottom w:val="single" w:sz="4" w:space="0" w:color="auto"/>
              <w:right w:val="single" w:sz="4" w:space="0" w:color="auto"/>
            </w:tcBorders>
            <w:vAlign w:val="center"/>
          </w:tcPr>
          <w:p w14:paraId="71F18263" w14:textId="5D023DAA"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45.000,00 </w:t>
            </w:r>
          </w:p>
        </w:tc>
      </w:tr>
      <w:tr w:rsidR="004B41CB" w:rsidRPr="00774E5F" w14:paraId="486343FA" w14:textId="77777777" w:rsidTr="000222BF">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4140BB" w14:textId="6C1D46BF" w:rsidR="004B41CB" w:rsidRPr="005E6764" w:rsidRDefault="004B41CB" w:rsidP="004B41CB">
            <w:pPr>
              <w:spacing w:line="276" w:lineRule="auto"/>
              <w:jc w:val="center"/>
              <w:rPr>
                <w:rFonts w:ascii="Arial" w:hAnsi="Arial" w:cs="Arial"/>
                <w:sz w:val="18"/>
                <w:szCs w:val="18"/>
                <w:lang w:val="en-US"/>
              </w:rPr>
            </w:pPr>
            <w:r w:rsidRPr="005E6764">
              <w:rPr>
                <w:rFonts w:ascii="Arial" w:hAnsi="Arial" w:cs="Arial"/>
                <w:sz w:val="18"/>
                <w:szCs w:val="18"/>
              </w:rPr>
              <w:t>35</w:t>
            </w:r>
          </w:p>
        </w:tc>
        <w:tc>
          <w:tcPr>
            <w:tcW w:w="1134" w:type="dxa"/>
            <w:tcBorders>
              <w:top w:val="single" w:sz="4" w:space="0" w:color="auto"/>
              <w:left w:val="nil"/>
              <w:bottom w:val="single" w:sz="4" w:space="0" w:color="auto"/>
              <w:right w:val="single" w:sz="4" w:space="0" w:color="auto"/>
            </w:tcBorders>
            <w:vAlign w:val="center"/>
          </w:tcPr>
          <w:p w14:paraId="645D39B2" w14:textId="6514E8CC" w:rsidR="004B41CB" w:rsidRPr="004B41CB" w:rsidRDefault="004B41CB" w:rsidP="004B41CB">
            <w:pPr>
              <w:spacing w:line="276" w:lineRule="auto"/>
              <w:ind w:left="87" w:hanging="87"/>
              <w:jc w:val="center"/>
              <w:rPr>
                <w:rFonts w:ascii="Arial" w:hAnsi="Arial" w:cs="Arial"/>
                <w:color w:val="000000" w:themeColor="text1"/>
                <w:sz w:val="18"/>
                <w:szCs w:val="18"/>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178562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7B53DA" w14:textId="30182C6E"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30</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014CCB82" w14:textId="2A6D35A1" w:rsidR="004B41CB" w:rsidRPr="005E6764" w:rsidRDefault="004B41CB" w:rsidP="004B41CB">
            <w:pPr>
              <w:spacing w:line="276" w:lineRule="auto"/>
              <w:jc w:val="center"/>
              <w:rPr>
                <w:rFonts w:ascii="Arial" w:hAnsi="Arial" w:cs="Arial"/>
                <w:color w:val="000000"/>
                <w:sz w:val="18"/>
                <w:szCs w:val="18"/>
                <w:lang w:val="en-US"/>
              </w:rPr>
            </w:pPr>
            <w:r w:rsidRPr="005E6764">
              <w:rPr>
                <w:rFonts w:ascii="Arial" w:hAnsi="Arial" w:cs="Arial"/>
                <w:color w:val="000000"/>
                <w:sz w:val="18"/>
                <w:szCs w:val="18"/>
              </w:rPr>
              <w:t>UNI</w:t>
            </w:r>
          </w:p>
        </w:tc>
        <w:tc>
          <w:tcPr>
            <w:tcW w:w="3544" w:type="dxa"/>
            <w:tcBorders>
              <w:top w:val="single" w:sz="4" w:space="0" w:color="auto"/>
              <w:left w:val="nil"/>
              <w:bottom w:val="single" w:sz="4" w:space="0" w:color="auto"/>
              <w:right w:val="single" w:sz="4" w:space="0" w:color="auto"/>
            </w:tcBorders>
            <w:vAlign w:val="center"/>
          </w:tcPr>
          <w:p w14:paraId="7A27F09F" w14:textId="37B66410" w:rsidR="004B41CB" w:rsidRPr="00B92BED" w:rsidRDefault="004B41CB" w:rsidP="004B41CB">
            <w:pPr>
              <w:spacing w:line="276" w:lineRule="auto"/>
              <w:jc w:val="both"/>
              <w:rPr>
                <w:rFonts w:ascii="Arial" w:hAnsi="Arial" w:cs="Arial"/>
              </w:rPr>
            </w:pPr>
            <w:r w:rsidRPr="00B92BED">
              <w:rPr>
                <w:rFonts w:ascii="Arial" w:hAnsi="Arial" w:cs="Arial"/>
                <w:color w:val="000000"/>
              </w:rPr>
              <w:t xml:space="preserve">CORTINA HOSPITALAR EM VINIL NA COR AZUL PARA SEPARAÇÃO ENTRE LEITOS, COM TRILHOS RETOS PARA FIXAÇÃO EM TETO, FABRICADA EM MATERIAL COM RETARDANTE DE CHAMAS, REPELENTE À ÁGUA, ÓLEO E BACTERICIDA, COM TELA NA PARTE SUPERIOR. MEDINDO APROXIMADAMENTE: 300 </w:t>
            </w:r>
            <w:proofErr w:type="gramStart"/>
            <w:r w:rsidRPr="00B92BED">
              <w:rPr>
                <w:rFonts w:ascii="Arial" w:hAnsi="Arial" w:cs="Arial"/>
                <w:color w:val="000000"/>
              </w:rPr>
              <w:t>X</w:t>
            </w:r>
            <w:proofErr w:type="gramEnd"/>
            <w:r w:rsidRPr="00B92BED">
              <w:rPr>
                <w:rFonts w:ascii="Arial" w:hAnsi="Arial" w:cs="Arial"/>
                <w:color w:val="000000"/>
              </w:rPr>
              <w:t xml:space="preserve"> 210 CM (A X L)</w:t>
            </w:r>
          </w:p>
        </w:tc>
        <w:tc>
          <w:tcPr>
            <w:tcW w:w="1418" w:type="dxa"/>
            <w:tcBorders>
              <w:top w:val="single" w:sz="4" w:space="0" w:color="auto"/>
              <w:left w:val="nil"/>
              <w:bottom w:val="single" w:sz="4" w:space="0" w:color="auto"/>
              <w:right w:val="single" w:sz="4" w:space="0" w:color="auto"/>
            </w:tcBorders>
            <w:vAlign w:val="center"/>
          </w:tcPr>
          <w:p w14:paraId="6946FF05" w14:textId="5F5F40ED"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450,00 </w:t>
            </w:r>
          </w:p>
        </w:tc>
        <w:tc>
          <w:tcPr>
            <w:tcW w:w="1417" w:type="dxa"/>
            <w:tcBorders>
              <w:top w:val="single" w:sz="4" w:space="0" w:color="auto"/>
              <w:left w:val="nil"/>
              <w:bottom w:val="single" w:sz="4" w:space="0" w:color="auto"/>
              <w:right w:val="single" w:sz="4" w:space="0" w:color="auto"/>
            </w:tcBorders>
            <w:vAlign w:val="center"/>
          </w:tcPr>
          <w:p w14:paraId="63B2408D" w14:textId="5C93C411"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13.500,00 </w:t>
            </w:r>
          </w:p>
        </w:tc>
      </w:tr>
      <w:tr w:rsidR="004B41CB" w:rsidRPr="00774E5F" w14:paraId="2F307A9D" w14:textId="77777777" w:rsidTr="000222BF">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5329E9" w14:textId="3A2FF743" w:rsidR="004B41CB" w:rsidRPr="005E6764" w:rsidRDefault="004B41CB" w:rsidP="004B41CB">
            <w:pPr>
              <w:spacing w:line="276" w:lineRule="auto"/>
              <w:jc w:val="center"/>
              <w:rPr>
                <w:rFonts w:ascii="Arial" w:hAnsi="Arial" w:cs="Arial"/>
                <w:sz w:val="18"/>
                <w:szCs w:val="18"/>
                <w:lang w:val="en-US"/>
              </w:rPr>
            </w:pPr>
            <w:r w:rsidRPr="005E6764">
              <w:rPr>
                <w:rFonts w:ascii="Arial" w:hAnsi="Arial" w:cs="Arial"/>
                <w:sz w:val="18"/>
                <w:szCs w:val="18"/>
              </w:rPr>
              <w:t>36</w:t>
            </w:r>
          </w:p>
        </w:tc>
        <w:tc>
          <w:tcPr>
            <w:tcW w:w="1134" w:type="dxa"/>
            <w:tcBorders>
              <w:top w:val="single" w:sz="4" w:space="0" w:color="auto"/>
              <w:left w:val="nil"/>
              <w:bottom w:val="single" w:sz="4" w:space="0" w:color="auto"/>
              <w:right w:val="single" w:sz="4" w:space="0" w:color="auto"/>
            </w:tcBorders>
            <w:vAlign w:val="center"/>
          </w:tcPr>
          <w:p w14:paraId="347BC67C" w14:textId="52ECA788" w:rsidR="004B41CB" w:rsidRPr="004B41CB" w:rsidRDefault="004B41CB" w:rsidP="004B41CB">
            <w:pPr>
              <w:spacing w:line="276" w:lineRule="auto"/>
              <w:ind w:left="87" w:hanging="87"/>
              <w:jc w:val="center"/>
              <w:rPr>
                <w:rFonts w:ascii="Arial" w:hAnsi="Arial" w:cs="Arial"/>
                <w:color w:val="000000" w:themeColor="text1"/>
                <w:sz w:val="18"/>
                <w:szCs w:val="18"/>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113022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7A4536" w14:textId="3AAF27C6"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15</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6CBDEB00" w14:textId="6C9598F0" w:rsidR="004B41CB" w:rsidRPr="005E6764" w:rsidRDefault="004B41CB" w:rsidP="004B41CB">
            <w:pPr>
              <w:spacing w:line="276" w:lineRule="auto"/>
              <w:jc w:val="center"/>
              <w:rPr>
                <w:rFonts w:ascii="Arial" w:hAnsi="Arial" w:cs="Arial"/>
                <w:color w:val="000000"/>
                <w:sz w:val="18"/>
                <w:szCs w:val="18"/>
                <w:lang w:val="en-US"/>
              </w:rPr>
            </w:pPr>
            <w:r w:rsidRPr="005E6764">
              <w:rPr>
                <w:rFonts w:ascii="Arial" w:hAnsi="Arial" w:cs="Arial"/>
                <w:color w:val="000000"/>
                <w:sz w:val="18"/>
                <w:szCs w:val="18"/>
              </w:rPr>
              <w:t>UNI</w:t>
            </w:r>
          </w:p>
        </w:tc>
        <w:tc>
          <w:tcPr>
            <w:tcW w:w="3544" w:type="dxa"/>
            <w:tcBorders>
              <w:top w:val="single" w:sz="4" w:space="0" w:color="auto"/>
              <w:left w:val="nil"/>
              <w:bottom w:val="single" w:sz="4" w:space="0" w:color="auto"/>
              <w:right w:val="single" w:sz="4" w:space="0" w:color="auto"/>
            </w:tcBorders>
            <w:vAlign w:val="center"/>
          </w:tcPr>
          <w:p w14:paraId="4CED5CA7" w14:textId="6B297DFF" w:rsidR="004B41CB" w:rsidRPr="00B92BED" w:rsidRDefault="004B41CB" w:rsidP="004B41CB">
            <w:pPr>
              <w:spacing w:line="276" w:lineRule="auto"/>
              <w:jc w:val="both"/>
              <w:rPr>
                <w:rFonts w:ascii="Arial" w:hAnsi="Arial" w:cs="Arial"/>
              </w:rPr>
            </w:pPr>
            <w:r w:rsidRPr="00B92BED">
              <w:rPr>
                <w:rFonts w:ascii="Arial" w:hAnsi="Arial" w:cs="Arial"/>
                <w:color w:val="000000"/>
              </w:rPr>
              <w:t xml:space="preserve">ELETROCARDIÓGRAFO DIGITAL DE 3 CANAIS, ATUALIZÁVEL, QUE PROPORCIONE DIAGNÓSTICO RÁPIDO E PRECISO E POSSIBILITE </w:t>
            </w:r>
            <w:r w:rsidRPr="00B92BED">
              <w:rPr>
                <w:rFonts w:ascii="Arial" w:hAnsi="Arial" w:cs="Arial"/>
                <w:color w:val="000000"/>
              </w:rPr>
              <w:lastRenderedPageBreak/>
              <w:t xml:space="preserve">O ARMAZENAMENTO DE EXAMES NA MEMÓRIA EM FORMATO DIGITAL, PERMITINDO A TRANSFERÊNCIA PARA COMPUTADORES. BAIXO PESO, ESTRUTURA COMPACTA E BATERIA COM AUTONOMIA PARA, NO MÍNIMO, 3 HORAS E 200 EXAMES. DISPLAY DE CRISTAL LÍQUIDO QUE PERMITA A EXIBIÇÃO CONTÍNUA DAS INFORMAÇÕES DO PACIENTE E EXAME. COMUNICAÇÃO WIRELESS COM PC PERMITINDO A TRANSFERÊNCIA DE EXAMES DO ELETROCARDIÓGRAFO PARA O COMPUTADOR ATRAVÉS DE INTERFACE INFRAVERMELHO. DEVE SER PROVIDO DE SOFTWARE QUE POSSIBILITE VISUALIZAR, EDITAR E LAUDAR O EXAME EM COMPUTADOR PODENDO AINDA EXPORTAR OS EXAMES PARA PDF. CARACTERÍSTICAS PRINCIPAIS: (1) MODOS DE OPERAÇÃO AUTOMÁTICO, MANUAL E PRÉPROGRAMADO; (2) IMPRESSÃO EM FORMATO MULTICANAL EM PAPEL 60MM: 1, 2, 2+R (DII LONGO) E 3 CANAIS; (3) DISPLAY DE LCD; (4) TECLADO ALFANUMÉRICO; (5) PAPEL EM ROLO OU Z-FOLD; (6) ALIMENTAÇÃO DUPLA: REDE AC 110/220V E BATERIAS INTERNAS RECARREGÁVEIS COM CAPACIDADE PARA 200 EXAMES; (7) ARMAZENAMENTO DO ÚLTIMO EXAME, PERMITINDO CÓPIAS ADICIONAIS; (8) IMPRESSÃO DA DATA, HORA, AJUSTES DO ELETROCARDIÓGRAFO E INFORMAÇÕES RELATIVAS AOS EXAMES OPCIONAIS; (9) MEMÓRIA PARA 20 EXAMES COMPLETOS; (10) DETECÇÃO E ANÁLISE DE ARRITMIAS; (11) ANÁLISE DA </w:t>
            </w:r>
            <w:r w:rsidRPr="00B92BED">
              <w:rPr>
                <w:rFonts w:ascii="Arial" w:hAnsi="Arial" w:cs="Arial"/>
                <w:color w:val="000000"/>
              </w:rPr>
              <w:lastRenderedPageBreak/>
              <w:t>VARIABILIDADE DA FREQUÊNCIA CARDÍACA; (12) DIGITALIZAÇÃO DO ECG E ARQUIVAMENTO EM PC; (13) TRANSFERÊNCIA EM TEMPO REAL PARA O PC, COM ANÁLISE INTERPRETATIVA.</w:t>
            </w:r>
          </w:p>
        </w:tc>
        <w:tc>
          <w:tcPr>
            <w:tcW w:w="1418" w:type="dxa"/>
            <w:tcBorders>
              <w:top w:val="single" w:sz="4" w:space="0" w:color="auto"/>
              <w:left w:val="nil"/>
              <w:bottom w:val="single" w:sz="4" w:space="0" w:color="auto"/>
              <w:right w:val="single" w:sz="4" w:space="0" w:color="auto"/>
            </w:tcBorders>
            <w:vAlign w:val="center"/>
          </w:tcPr>
          <w:p w14:paraId="49086409" w14:textId="69DD3198"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lastRenderedPageBreak/>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6.200,00 </w:t>
            </w:r>
          </w:p>
        </w:tc>
        <w:tc>
          <w:tcPr>
            <w:tcW w:w="1417" w:type="dxa"/>
            <w:tcBorders>
              <w:top w:val="single" w:sz="4" w:space="0" w:color="auto"/>
              <w:left w:val="nil"/>
              <w:bottom w:val="single" w:sz="4" w:space="0" w:color="auto"/>
              <w:right w:val="single" w:sz="4" w:space="0" w:color="auto"/>
            </w:tcBorders>
            <w:vAlign w:val="center"/>
          </w:tcPr>
          <w:p w14:paraId="61F2804A" w14:textId="3F092007"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93.000,00 </w:t>
            </w:r>
          </w:p>
        </w:tc>
      </w:tr>
      <w:tr w:rsidR="004B41CB" w:rsidRPr="00774E5F" w14:paraId="1F24EB32" w14:textId="77777777" w:rsidTr="000222BF">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F4CBEF" w14:textId="5D2D9224" w:rsidR="004B41CB" w:rsidRPr="005E6764" w:rsidRDefault="004B41CB" w:rsidP="004B41CB">
            <w:pPr>
              <w:spacing w:line="276" w:lineRule="auto"/>
              <w:jc w:val="center"/>
              <w:rPr>
                <w:rFonts w:ascii="Arial" w:hAnsi="Arial" w:cs="Arial"/>
                <w:sz w:val="18"/>
                <w:szCs w:val="18"/>
                <w:lang w:val="en-US"/>
              </w:rPr>
            </w:pPr>
            <w:r w:rsidRPr="005E6764">
              <w:rPr>
                <w:rFonts w:ascii="Arial" w:hAnsi="Arial" w:cs="Arial"/>
                <w:sz w:val="18"/>
                <w:szCs w:val="18"/>
              </w:rPr>
              <w:lastRenderedPageBreak/>
              <w:t>37</w:t>
            </w:r>
          </w:p>
        </w:tc>
        <w:tc>
          <w:tcPr>
            <w:tcW w:w="1134" w:type="dxa"/>
            <w:tcBorders>
              <w:top w:val="single" w:sz="4" w:space="0" w:color="auto"/>
              <w:left w:val="nil"/>
              <w:bottom w:val="single" w:sz="4" w:space="0" w:color="auto"/>
              <w:right w:val="single" w:sz="4" w:space="0" w:color="auto"/>
            </w:tcBorders>
            <w:vAlign w:val="center"/>
          </w:tcPr>
          <w:p w14:paraId="13408192" w14:textId="5246C213" w:rsidR="004B41CB" w:rsidRPr="004B41CB" w:rsidRDefault="004B41CB" w:rsidP="004B41CB">
            <w:pPr>
              <w:spacing w:line="276" w:lineRule="auto"/>
              <w:ind w:left="87" w:hanging="87"/>
              <w:jc w:val="center"/>
              <w:rPr>
                <w:rFonts w:ascii="Arial" w:hAnsi="Arial" w:cs="Arial"/>
                <w:color w:val="000000" w:themeColor="text1"/>
                <w:sz w:val="18"/>
                <w:szCs w:val="18"/>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29144</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B7672D" w14:textId="4219305D"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30</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12FDF87A" w14:textId="5B613F51" w:rsidR="004B41CB" w:rsidRPr="005E6764" w:rsidRDefault="004B41CB" w:rsidP="004B41CB">
            <w:pPr>
              <w:spacing w:line="276" w:lineRule="auto"/>
              <w:jc w:val="center"/>
              <w:rPr>
                <w:rFonts w:ascii="Arial" w:hAnsi="Arial" w:cs="Arial"/>
                <w:color w:val="000000"/>
                <w:sz w:val="18"/>
                <w:szCs w:val="18"/>
                <w:lang w:val="en-US"/>
              </w:rPr>
            </w:pPr>
            <w:r w:rsidRPr="005E6764">
              <w:rPr>
                <w:rFonts w:ascii="Arial" w:hAnsi="Arial" w:cs="Arial"/>
                <w:color w:val="000000"/>
                <w:sz w:val="18"/>
                <w:szCs w:val="18"/>
              </w:rPr>
              <w:t>UNI</w:t>
            </w:r>
          </w:p>
        </w:tc>
        <w:tc>
          <w:tcPr>
            <w:tcW w:w="3544" w:type="dxa"/>
            <w:tcBorders>
              <w:top w:val="single" w:sz="4" w:space="0" w:color="auto"/>
              <w:left w:val="nil"/>
              <w:bottom w:val="single" w:sz="4" w:space="0" w:color="auto"/>
              <w:right w:val="single" w:sz="4" w:space="0" w:color="auto"/>
            </w:tcBorders>
            <w:vAlign w:val="center"/>
          </w:tcPr>
          <w:p w14:paraId="34320C9B" w14:textId="31D384B7" w:rsidR="004B41CB" w:rsidRPr="00B92BED" w:rsidRDefault="004B41CB" w:rsidP="004B41CB">
            <w:pPr>
              <w:spacing w:line="276" w:lineRule="auto"/>
              <w:jc w:val="both"/>
              <w:rPr>
                <w:rFonts w:ascii="Arial" w:hAnsi="Arial" w:cs="Arial"/>
              </w:rPr>
            </w:pPr>
            <w:r w:rsidRPr="00B92BED">
              <w:rPr>
                <w:rFonts w:ascii="Arial" w:hAnsi="Arial" w:cs="Arial"/>
                <w:color w:val="000000"/>
              </w:rPr>
              <w:t xml:space="preserve">EQUIPAMENTO DE LIMPEZA ULTRASSÔNICA PARA REMOÇÃO DE DEBRIS E CIMENTOS DE INSTRUMENTAIS MÉDICO-ODONTOLÓGICOS, QUE PROPORCIONE ATRAVÉS DO PROCESSO DE CAVITAÇÃO ULTRASSÔNICA, UMA LIMPEZA UNIFORME, INDEPENDENTE DE CARGA OU POSIÇÃO DOS INSTRUMENTAIS NO TANQUE; COM MÍNIMA EMISSÃO DE RUÍDOS SONOROS; QUE OPERE NA FREQUÊNCIA APROXIMADA DE 40 A 50 KHZ; POTÊNCIA MÍNIMA DE 200W; TENSÃO DE OPERAÇÃO 110V; COM TANQUE EM AÇO INOXIDÁVEL; CAPACIDADE APROXIMADA DE 1,5 LITROS, COM 01 CESTA EM AÇO INOXIDÁVEL PARA COLOCAÇÃO DE INSTRUMENTAIS; TAMPA; DRENO PARA DISPENSAÇÃO DA ÁGUA; TIMER. MEDIDAS APROXIMADAS: 30 </w:t>
            </w:r>
            <w:proofErr w:type="gramStart"/>
            <w:r w:rsidRPr="00B92BED">
              <w:rPr>
                <w:rFonts w:ascii="Arial" w:hAnsi="Arial" w:cs="Arial"/>
                <w:color w:val="000000"/>
              </w:rPr>
              <w:t>X</w:t>
            </w:r>
            <w:proofErr w:type="gramEnd"/>
            <w:r w:rsidRPr="00B92BED">
              <w:rPr>
                <w:rFonts w:ascii="Arial" w:hAnsi="Arial" w:cs="Arial"/>
                <w:color w:val="000000"/>
              </w:rPr>
              <w:t xml:space="preserve"> 24 X 20 CM (A X L X P).</w:t>
            </w:r>
          </w:p>
        </w:tc>
        <w:tc>
          <w:tcPr>
            <w:tcW w:w="1418" w:type="dxa"/>
            <w:tcBorders>
              <w:top w:val="single" w:sz="4" w:space="0" w:color="auto"/>
              <w:left w:val="nil"/>
              <w:bottom w:val="single" w:sz="4" w:space="0" w:color="auto"/>
              <w:right w:val="single" w:sz="4" w:space="0" w:color="auto"/>
            </w:tcBorders>
            <w:vAlign w:val="center"/>
          </w:tcPr>
          <w:p w14:paraId="7F1A5731" w14:textId="6602049B"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749,00 </w:t>
            </w:r>
          </w:p>
        </w:tc>
        <w:tc>
          <w:tcPr>
            <w:tcW w:w="1417" w:type="dxa"/>
            <w:tcBorders>
              <w:top w:val="single" w:sz="4" w:space="0" w:color="auto"/>
              <w:left w:val="nil"/>
              <w:bottom w:val="single" w:sz="4" w:space="0" w:color="auto"/>
              <w:right w:val="single" w:sz="4" w:space="0" w:color="auto"/>
            </w:tcBorders>
            <w:vAlign w:val="center"/>
          </w:tcPr>
          <w:p w14:paraId="308FFE8B" w14:textId="190ADB4E"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22.470,00 </w:t>
            </w:r>
          </w:p>
        </w:tc>
      </w:tr>
      <w:tr w:rsidR="004B41CB" w:rsidRPr="00774E5F" w14:paraId="760D8C98" w14:textId="77777777" w:rsidTr="000222BF">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80C0CE" w14:textId="384C4FE3" w:rsidR="004B41CB" w:rsidRPr="005E6764" w:rsidRDefault="004B41CB" w:rsidP="004B41CB">
            <w:pPr>
              <w:spacing w:line="276" w:lineRule="auto"/>
              <w:jc w:val="center"/>
              <w:rPr>
                <w:rFonts w:ascii="Arial" w:hAnsi="Arial" w:cs="Arial"/>
                <w:sz w:val="18"/>
                <w:szCs w:val="18"/>
                <w:lang w:val="en-US"/>
              </w:rPr>
            </w:pPr>
            <w:r w:rsidRPr="005E6764">
              <w:rPr>
                <w:rFonts w:ascii="Arial" w:hAnsi="Arial" w:cs="Arial"/>
                <w:sz w:val="18"/>
                <w:szCs w:val="18"/>
              </w:rPr>
              <w:t>38</w:t>
            </w:r>
          </w:p>
        </w:tc>
        <w:tc>
          <w:tcPr>
            <w:tcW w:w="1134" w:type="dxa"/>
            <w:tcBorders>
              <w:top w:val="single" w:sz="4" w:space="0" w:color="auto"/>
              <w:left w:val="nil"/>
              <w:bottom w:val="single" w:sz="4" w:space="0" w:color="auto"/>
              <w:right w:val="single" w:sz="4" w:space="0" w:color="auto"/>
            </w:tcBorders>
            <w:vAlign w:val="center"/>
          </w:tcPr>
          <w:p w14:paraId="19716EB6" w14:textId="58D2098A" w:rsidR="004B41CB" w:rsidRPr="004B41CB" w:rsidRDefault="004B41CB" w:rsidP="004B41CB">
            <w:pPr>
              <w:spacing w:line="276" w:lineRule="auto"/>
              <w:ind w:left="87" w:hanging="87"/>
              <w:jc w:val="center"/>
              <w:rPr>
                <w:rFonts w:ascii="Arial" w:hAnsi="Arial" w:cs="Arial"/>
                <w:color w:val="000000" w:themeColor="text1"/>
                <w:sz w:val="18"/>
                <w:szCs w:val="18"/>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091245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B107B9" w14:textId="3CC6F6F8"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90</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35820240" w14:textId="37FD5B31" w:rsidR="004B41CB" w:rsidRPr="005E6764" w:rsidRDefault="004B41CB" w:rsidP="004B41CB">
            <w:pPr>
              <w:spacing w:line="276" w:lineRule="auto"/>
              <w:jc w:val="center"/>
              <w:rPr>
                <w:rFonts w:ascii="Arial" w:hAnsi="Arial" w:cs="Arial"/>
                <w:color w:val="000000"/>
                <w:sz w:val="18"/>
                <w:szCs w:val="18"/>
                <w:lang w:val="en-US"/>
              </w:rPr>
            </w:pPr>
            <w:r w:rsidRPr="005E6764">
              <w:rPr>
                <w:rFonts w:ascii="Arial" w:hAnsi="Arial" w:cs="Arial"/>
                <w:color w:val="000000"/>
                <w:sz w:val="18"/>
                <w:szCs w:val="18"/>
              </w:rPr>
              <w:t>UNI</w:t>
            </w:r>
          </w:p>
        </w:tc>
        <w:tc>
          <w:tcPr>
            <w:tcW w:w="3544" w:type="dxa"/>
            <w:tcBorders>
              <w:top w:val="single" w:sz="4" w:space="0" w:color="auto"/>
              <w:left w:val="nil"/>
              <w:bottom w:val="single" w:sz="4" w:space="0" w:color="auto"/>
              <w:right w:val="single" w:sz="4" w:space="0" w:color="auto"/>
            </w:tcBorders>
            <w:vAlign w:val="center"/>
          </w:tcPr>
          <w:p w14:paraId="579D1403" w14:textId="1A973BAC" w:rsidR="004B41CB" w:rsidRPr="00B92BED" w:rsidRDefault="004B41CB" w:rsidP="004B41CB">
            <w:pPr>
              <w:spacing w:line="276" w:lineRule="auto"/>
              <w:jc w:val="both"/>
              <w:rPr>
                <w:rFonts w:ascii="Arial" w:hAnsi="Arial" w:cs="Arial"/>
              </w:rPr>
            </w:pPr>
            <w:r w:rsidRPr="00B92BED">
              <w:rPr>
                <w:rFonts w:ascii="Arial" w:hAnsi="Arial" w:cs="Arial"/>
                <w:color w:val="000000"/>
              </w:rPr>
              <w:t>ESCADA PARA USO HOSPITALAR, ESTRUTURA TUBULAR PINTADA NA COR BRANCA COM 2 DEGRAUS, PISO DE BORRACHA ANTIDERRAPANTE, CINTA EM AÇO INOXIDÁVEL EM TORNO DOS DEGRAUS E PÉS COM PONTEIRA DE BORRACHA.</w:t>
            </w:r>
          </w:p>
        </w:tc>
        <w:tc>
          <w:tcPr>
            <w:tcW w:w="1418" w:type="dxa"/>
            <w:tcBorders>
              <w:top w:val="single" w:sz="4" w:space="0" w:color="auto"/>
              <w:left w:val="nil"/>
              <w:bottom w:val="single" w:sz="4" w:space="0" w:color="auto"/>
              <w:right w:val="single" w:sz="4" w:space="0" w:color="auto"/>
            </w:tcBorders>
            <w:vAlign w:val="center"/>
          </w:tcPr>
          <w:p w14:paraId="40158ADC" w14:textId="3BD2B4F5"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264,81 </w:t>
            </w:r>
          </w:p>
        </w:tc>
        <w:tc>
          <w:tcPr>
            <w:tcW w:w="1417" w:type="dxa"/>
            <w:tcBorders>
              <w:top w:val="single" w:sz="4" w:space="0" w:color="auto"/>
              <w:left w:val="nil"/>
              <w:bottom w:val="single" w:sz="4" w:space="0" w:color="auto"/>
              <w:right w:val="single" w:sz="4" w:space="0" w:color="auto"/>
            </w:tcBorders>
            <w:vAlign w:val="center"/>
          </w:tcPr>
          <w:p w14:paraId="157CF69C" w14:textId="23CF48A9"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23.832,90 </w:t>
            </w:r>
          </w:p>
        </w:tc>
      </w:tr>
      <w:tr w:rsidR="004B41CB" w:rsidRPr="00774E5F" w14:paraId="7FB18861" w14:textId="77777777" w:rsidTr="000222BF">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278DED" w14:textId="62A18504" w:rsidR="004B41CB" w:rsidRPr="005E6764" w:rsidRDefault="004B41CB" w:rsidP="004B41CB">
            <w:pPr>
              <w:spacing w:line="276" w:lineRule="auto"/>
              <w:jc w:val="center"/>
              <w:rPr>
                <w:rFonts w:ascii="Arial" w:hAnsi="Arial" w:cs="Arial"/>
                <w:sz w:val="18"/>
                <w:szCs w:val="18"/>
                <w:lang w:val="en-US"/>
              </w:rPr>
            </w:pPr>
            <w:r w:rsidRPr="005E6764">
              <w:rPr>
                <w:rFonts w:ascii="Arial" w:hAnsi="Arial" w:cs="Arial"/>
                <w:sz w:val="18"/>
                <w:szCs w:val="18"/>
              </w:rPr>
              <w:t>39</w:t>
            </w:r>
          </w:p>
        </w:tc>
        <w:tc>
          <w:tcPr>
            <w:tcW w:w="1134" w:type="dxa"/>
            <w:tcBorders>
              <w:top w:val="single" w:sz="4" w:space="0" w:color="auto"/>
              <w:left w:val="nil"/>
              <w:bottom w:val="single" w:sz="4" w:space="0" w:color="auto"/>
              <w:right w:val="single" w:sz="4" w:space="0" w:color="auto"/>
            </w:tcBorders>
            <w:vAlign w:val="center"/>
          </w:tcPr>
          <w:p w14:paraId="267C9836" w14:textId="76FDA6D9" w:rsidR="004B41CB" w:rsidRPr="004B41CB" w:rsidRDefault="004B41CB" w:rsidP="004B41CB">
            <w:pPr>
              <w:spacing w:line="276" w:lineRule="auto"/>
              <w:ind w:left="87" w:hanging="87"/>
              <w:jc w:val="center"/>
              <w:rPr>
                <w:rFonts w:ascii="Arial" w:hAnsi="Arial" w:cs="Arial"/>
                <w:color w:val="000000" w:themeColor="text1"/>
                <w:sz w:val="18"/>
                <w:szCs w:val="18"/>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42125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E824AA" w14:textId="0DA02B24"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30</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28D34774" w14:textId="54A3AA5E" w:rsidR="004B41CB" w:rsidRPr="005E6764" w:rsidRDefault="004B41CB" w:rsidP="004B41CB">
            <w:pPr>
              <w:spacing w:line="276" w:lineRule="auto"/>
              <w:jc w:val="center"/>
              <w:rPr>
                <w:rFonts w:ascii="Arial" w:hAnsi="Arial" w:cs="Arial"/>
                <w:color w:val="000000"/>
                <w:sz w:val="18"/>
                <w:szCs w:val="18"/>
                <w:lang w:val="en-US"/>
              </w:rPr>
            </w:pPr>
            <w:r w:rsidRPr="005E6764">
              <w:rPr>
                <w:rFonts w:ascii="Arial" w:hAnsi="Arial" w:cs="Arial"/>
                <w:color w:val="000000"/>
                <w:sz w:val="18"/>
                <w:szCs w:val="18"/>
              </w:rPr>
              <w:t>UNI</w:t>
            </w:r>
          </w:p>
        </w:tc>
        <w:tc>
          <w:tcPr>
            <w:tcW w:w="3544" w:type="dxa"/>
            <w:tcBorders>
              <w:top w:val="single" w:sz="4" w:space="0" w:color="auto"/>
              <w:left w:val="nil"/>
              <w:bottom w:val="single" w:sz="4" w:space="0" w:color="auto"/>
              <w:right w:val="single" w:sz="4" w:space="0" w:color="auto"/>
            </w:tcBorders>
            <w:vAlign w:val="center"/>
          </w:tcPr>
          <w:p w14:paraId="4C6901BC" w14:textId="36D8EB22" w:rsidR="004B41CB" w:rsidRPr="00B92BED" w:rsidRDefault="004B41CB" w:rsidP="004B41CB">
            <w:pPr>
              <w:spacing w:line="276" w:lineRule="auto"/>
              <w:jc w:val="both"/>
              <w:rPr>
                <w:rFonts w:ascii="Arial" w:hAnsi="Arial" w:cs="Arial"/>
              </w:rPr>
            </w:pPr>
            <w:r w:rsidRPr="00B92BED">
              <w:rPr>
                <w:rFonts w:ascii="Arial" w:hAnsi="Arial" w:cs="Arial"/>
                <w:color w:val="000000"/>
              </w:rPr>
              <w:t xml:space="preserve">ESFIGMOMANÔMETRO COM PEDESTAL DE FERRO ESMALTADO COM RODÍZIOS, MANÔMETRO QUADRADO, MOSTRADOR ANALÓGICO, ESCALA DE 0 A 300MMHG, BRAÇADEIRAS DE NYLON COM FIXAÇÃO POR VELCRO PARA USO EM LACTENTE, PRÉ-ESCOLAR, </w:t>
            </w:r>
            <w:r w:rsidRPr="00B92BED">
              <w:rPr>
                <w:rFonts w:ascii="Arial" w:hAnsi="Arial" w:cs="Arial"/>
                <w:color w:val="000000"/>
              </w:rPr>
              <w:lastRenderedPageBreak/>
              <w:t>ESCOLAR E ADULTO, MANGUITO E TUBO DE BORRACHA COM BOMBA INSUFLADORA (PERA) E VÁLVULA PARA DESCARGA DE AR, PROVIDO DE CESTO METÁLICO RESISTENTE PARA GUARDA DA BRAÇADEIRA E PERA INSUFLADORA.</w:t>
            </w:r>
            <w:r w:rsidRPr="00B92BED">
              <w:rPr>
                <w:rFonts w:ascii="Arial" w:hAnsi="Arial" w:cs="Arial"/>
                <w:color w:val="000000"/>
              </w:rPr>
              <w:br/>
              <w:t xml:space="preserve"> </w:t>
            </w:r>
          </w:p>
        </w:tc>
        <w:tc>
          <w:tcPr>
            <w:tcW w:w="1418" w:type="dxa"/>
            <w:tcBorders>
              <w:top w:val="single" w:sz="4" w:space="0" w:color="auto"/>
              <w:left w:val="nil"/>
              <w:bottom w:val="single" w:sz="4" w:space="0" w:color="auto"/>
              <w:right w:val="single" w:sz="4" w:space="0" w:color="auto"/>
            </w:tcBorders>
            <w:vAlign w:val="center"/>
          </w:tcPr>
          <w:p w14:paraId="737465E8" w14:textId="6E2292D1"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lastRenderedPageBreak/>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112,65 </w:t>
            </w:r>
          </w:p>
        </w:tc>
        <w:tc>
          <w:tcPr>
            <w:tcW w:w="1417" w:type="dxa"/>
            <w:tcBorders>
              <w:top w:val="single" w:sz="4" w:space="0" w:color="auto"/>
              <w:left w:val="nil"/>
              <w:bottom w:val="single" w:sz="4" w:space="0" w:color="auto"/>
              <w:right w:val="single" w:sz="4" w:space="0" w:color="auto"/>
            </w:tcBorders>
            <w:vAlign w:val="center"/>
          </w:tcPr>
          <w:p w14:paraId="5376629A" w14:textId="38EAEF9A"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3.379,50 </w:t>
            </w:r>
          </w:p>
        </w:tc>
      </w:tr>
      <w:tr w:rsidR="004B41CB" w:rsidRPr="00774E5F" w14:paraId="38401257" w14:textId="77777777" w:rsidTr="000222BF">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AD4533" w14:textId="6978C437" w:rsidR="004B41CB" w:rsidRPr="005E6764" w:rsidRDefault="004B41CB" w:rsidP="004B41CB">
            <w:pPr>
              <w:spacing w:line="276" w:lineRule="auto"/>
              <w:jc w:val="center"/>
              <w:rPr>
                <w:rFonts w:ascii="Arial" w:hAnsi="Arial" w:cs="Arial"/>
                <w:sz w:val="18"/>
                <w:szCs w:val="18"/>
                <w:lang w:val="en-US"/>
              </w:rPr>
            </w:pPr>
            <w:r w:rsidRPr="005E6764">
              <w:rPr>
                <w:rFonts w:ascii="Arial" w:hAnsi="Arial" w:cs="Arial"/>
                <w:sz w:val="18"/>
                <w:szCs w:val="18"/>
              </w:rPr>
              <w:t>40</w:t>
            </w:r>
          </w:p>
        </w:tc>
        <w:tc>
          <w:tcPr>
            <w:tcW w:w="1134" w:type="dxa"/>
            <w:tcBorders>
              <w:top w:val="single" w:sz="4" w:space="0" w:color="auto"/>
              <w:left w:val="nil"/>
              <w:bottom w:val="single" w:sz="4" w:space="0" w:color="auto"/>
              <w:right w:val="single" w:sz="4" w:space="0" w:color="auto"/>
            </w:tcBorders>
            <w:vAlign w:val="center"/>
          </w:tcPr>
          <w:p w14:paraId="5E4484A6" w14:textId="450B2909" w:rsidR="004B41CB" w:rsidRPr="004B41CB" w:rsidRDefault="004B41CB" w:rsidP="004B41CB">
            <w:pPr>
              <w:spacing w:line="276" w:lineRule="auto"/>
              <w:ind w:left="87" w:hanging="87"/>
              <w:jc w:val="center"/>
              <w:rPr>
                <w:rFonts w:ascii="Arial" w:hAnsi="Arial" w:cs="Arial"/>
                <w:color w:val="000000" w:themeColor="text1"/>
                <w:sz w:val="18"/>
                <w:szCs w:val="18"/>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42895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A1CD51" w14:textId="25CBAB05"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55</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2B4E5D51" w14:textId="116CB49D" w:rsidR="004B41CB" w:rsidRPr="005E6764" w:rsidRDefault="004B41CB" w:rsidP="004B41CB">
            <w:pPr>
              <w:spacing w:line="276" w:lineRule="auto"/>
              <w:jc w:val="center"/>
              <w:rPr>
                <w:rFonts w:ascii="Arial" w:hAnsi="Arial" w:cs="Arial"/>
                <w:color w:val="000000"/>
                <w:sz w:val="18"/>
                <w:szCs w:val="18"/>
                <w:lang w:val="en-US"/>
              </w:rPr>
            </w:pPr>
            <w:r w:rsidRPr="005E6764">
              <w:rPr>
                <w:rFonts w:ascii="Arial" w:hAnsi="Arial" w:cs="Arial"/>
                <w:color w:val="000000"/>
                <w:sz w:val="18"/>
                <w:szCs w:val="18"/>
              </w:rPr>
              <w:t>UNI</w:t>
            </w:r>
          </w:p>
        </w:tc>
        <w:tc>
          <w:tcPr>
            <w:tcW w:w="3544" w:type="dxa"/>
            <w:tcBorders>
              <w:top w:val="single" w:sz="4" w:space="0" w:color="auto"/>
              <w:left w:val="nil"/>
              <w:bottom w:val="single" w:sz="4" w:space="0" w:color="auto"/>
              <w:right w:val="single" w:sz="4" w:space="0" w:color="auto"/>
            </w:tcBorders>
            <w:vAlign w:val="center"/>
          </w:tcPr>
          <w:p w14:paraId="785EAB70" w14:textId="3AC1534A" w:rsidR="004B41CB" w:rsidRPr="00B92BED" w:rsidRDefault="004B41CB" w:rsidP="004B41CB">
            <w:pPr>
              <w:spacing w:line="276" w:lineRule="auto"/>
              <w:jc w:val="both"/>
              <w:rPr>
                <w:rFonts w:ascii="Arial" w:hAnsi="Arial" w:cs="Arial"/>
              </w:rPr>
            </w:pPr>
            <w:r w:rsidRPr="00B92BED">
              <w:rPr>
                <w:rFonts w:ascii="Arial" w:hAnsi="Arial" w:cs="Arial"/>
                <w:color w:val="000000"/>
              </w:rPr>
              <w:t>ESPELHO SEM MOLDURA COM BORDAS BISOTADAS EM TODO O ENTORNO, COM NO MÍNIMO 4MM DE ESPESSURA. MEDINDO APROXIMADAMENTE: 100 X 50CM (AX L)</w:t>
            </w:r>
          </w:p>
        </w:tc>
        <w:tc>
          <w:tcPr>
            <w:tcW w:w="1418" w:type="dxa"/>
            <w:tcBorders>
              <w:top w:val="single" w:sz="4" w:space="0" w:color="auto"/>
              <w:left w:val="nil"/>
              <w:bottom w:val="single" w:sz="4" w:space="0" w:color="auto"/>
              <w:right w:val="single" w:sz="4" w:space="0" w:color="auto"/>
            </w:tcBorders>
            <w:vAlign w:val="center"/>
          </w:tcPr>
          <w:p w14:paraId="62E3DEAC" w14:textId="44F99322"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359,99 </w:t>
            </w:r>
          </w:p>
        </w:tc>
        <w:tc>
          <w:tcPr>
            <w:tcW w:w="1417" w:type="dxa"/>
            <w:tcBorders>
              <w:top w:val="single" w:sz="4" w:space="0" w:color="auto"/>
              <w:left w:val="nil"/>
              <w:bottom w:val="single" w:sz="4" w:space="0" w:color="auto"/>
              <w:right w:val="single" w:sz="4" w:space="0" w:color="auto"/>
            </w:tcBorders>
            <w:vAlign w:val="center"/>
          </w:tcPr>
          <w:p w14:paraId="5AE25768" w14:textId="72379F98"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19.799,45 </w:t>
            </w:r>
          </w:p>
        </w:tc>
      </w:tr>
      <w:tr w:rsidR="004B41CB" w:rsidRPr="00774E5F" w14:paraId="49DA2975" w14:textId="77777777" w:rsidTr="000222BF">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FAF767" w14:textId="590C630C" w:rsidR="004B41CB" w:rsidRPr="005E6764" w:rsidRDefault="004B41CB" w:rsidP="004B41CB">
            <w:pPr>
              <w:spacing w:line="276" w:lineRule="auto"/>
              <w:jc w:val="center"/>
              <w:rPr>
                <w:rFonts w:ascii="Arial" w:hAnsi="Arial" w:cs="Arial"/>
                <w:sz w:val="18"/>
                <w:szCs w:val="18"/>
                <w:lang w:val="en-US"/>
              </w:rPr>
            </w:pPr>
            <w:r w:rsidRPr="005E6764">
              <w:rPr>
                <w:rFonts w:ascii="Arial" w:hAnsi="Arial" w:cs="Arial"/>
                <w:sz w:val="18"/>
                <w:szCs w:val="18"/>
              </w:rPr>
              <w:t>41</w:t>
            </w:r>
          </w:p>
        </w:tc>
        <w:tc>
          <w:tcPr>
            <w:tcW w:w="1134" w:type="dxa"/>
            <w:tcBorders>
              <w:top w:val="single" w:sz="4" w:space="0" w:color="auto"/>
              <w:left w:val="nil"/>
              <w:bottom w:val="single" w:sz="4" w:space="0" w:color="auto"/>
              <w:right w:val="single" w:sz="4" w:space="0" w:color="auto"/>
            </w:tcBorders>
            <w:vAlign w:val="center"/>
          </w:tcPr>
          <w:p w14:paraId="0EF1EC22" w14:textId="1682E873" w:rsidR="004B41CB" w:rsidRPr="004B41CB" w:rsidRDefault="004B41CB" w:rsidP="004B41CB">
            <w:pPr>
              <w:spacing w:line="276" w:lineRule="auto"/>
              <w:ind w:left="87" w:hanging="87"/>
              <w:jc w:val="center"/>
              <w:rPr>
                <w:rFonts w:ascii="Arial" w:hAnsi="Arial" w:cs="Arial"/>
                <w:color w:val="000000" w:themeColor="text1"/>
                <w:sz w:val="18"/>
                <w:szCs w:val="18"/>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29358</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FC934A" w14:textId="12599DB1"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120</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01AB6DE8" w14:textId="13033AB0" w:rsidR="004B41CB" w:rsidRPr="005E6764" w:rsidRDefault="004B41CB" w:rsidP="004B41CB">
            <w:pPr>
              <w:spacing w:line="276" w:lineRule="auto"/>
              <w:jc w:val="center"/>
              <w:rPr>
                <w:rFonts w:ascii="Arial" w:hAnsi="Arial" w:cs="Arial"/>
                <w:color w:val="000000"/>
                <w:sz w:val="18"/>
                <w:szCs w:val="18"/>
                <w:lang w:val="en-US"/>
              </w:rPr>
            </w:pPr>
            <w:r w:rsidRPr="005E6764">
              <w:rPr>
                <w:rFonts w:ascii="Arial" w:hAnsi="Arial" w:cs="Arial"/>
                <w:color w:val="000000"/>
                <w:sz w:val="18"/>
                <w:szCs w:val="18"/>
              </w:rPr>
              <w:t>UNI</w:t>
            </w:r>
          </w:p>
        </w:tc>
        <w:tc>
          <w:tcPr>
            <w:tcW w:w="3544" w:type="dxa"/>
            <w:tcBorders>
              <w:top w:val="single" w:sz="4" w:space="0" w:color="auto"/>
              <w:left w:val="nil"/>
              <w:bottom w:val="single" w:sz="4" w:space="0" w:color="auto"/>
              <w:right w:val="single" w:sz="4" w:space="0" w:color="auto"/>
            </w:tcBorders>
            <w:vAlign w:val="center"/>
          </w:tcPr>
          <w:p w14:paraId="28A3FFAD" w14:textId="25A512DA" w:rsidR="004B41CB" w:rsidRPr="00B92BED" w:rsidRDefault="004B41CB" w:rsidP="004B41CB">
            <w:pPr>
              <w:spacing w:line="276" w:lineRule="auto"/>
              <w:jc w:val="both"/>
              <w:rPr>
                <w:rFonts w:ascii="Arial" w:hAnsi="Arial" w:cs="Arial"/>
              </w:rPr>
            </w:pPr>
            <w:r w:rsidRPr="00B92BED">
              <w:rPr>
                <w:rFonts w:ascii="Arial" w:hAnsi="Arial" w:cs="Arial"/>
                <w:color w:val="000000"/>
              </w:rPr>
              <w:t xml:space="preserve">ESTANTE EM AÇO CARBONO EM CHAPA 22, COM SEIS PRATELEIRAS GRADUÁVEIS, LATERAL E FUNDO ABERTOS COM REFORÇO EM X, NA COR CINZA CLARO, TRATAMENTO DE FOSFATIZAÇÃO, PINTURA EM ESMALTE SINTÉTICO, ELETROSTÁTICO, SECAGEM EM ESTUFA. MEDINDO APROXIMADAMENTE: 200 X 92 X 30 CM </w:t>
            </w:r>
            <w:proofErr w:type="gramStart"/>
            <w:r w:rsidRPr="00B92BED">
              <w:rPr>
                <w:rFonts w:ascii="Arial" w:hAnsi="Arial" w:cs="Arial"/>
                <w:color w:val="000000"/>
              </w:rPr>
              <w:t>( A</w:t>
            </w:r>
            <w:proofErr w:type="gramEnd"/>
            <w:r w:rsidRPr="00B92BED">
              <w:rPr>
                <w:rFonts w:ascii="Arial" w:hAnsi="Arial" w:cs="Arial"/>
                <w:color w:val="000000"/>
              </w:rPr>
              <w:t xml:space="preserve"> X L X P)</w:t>
            </w:r>
          </w:p>
        </w:tc>
        <w:tc>
          <w:tcPr>
            <w:tcW w:w="1418" w:type="dxa"/>
            <w:tcBorders>
              <w:top w:val="single" w:sz="4" w:space="0" w:color="auto"/>
              <w:left w:val="nil"/>
              <w:bottom w:val="single" w:sz="4" w:space="0" w:color="auto"/>
              <w:right w:val="single" w:sz="4" w:space="0" w:color="auto"/>
            </w:tcBorders>
            <w:vAlign w:val="center"/>
          </w:tcPr>
          <w:p w14:paraId="369451A3" w14:textId="36C3E39B"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852,95 </w:t>
            </w:r>
          </w:p>
        </w:tc>
        <w:tc>
          <w:tcPr>
            <w:tcW w:w="1417" w:type="dxa"/>
            <w:tcBorders>
              <w:top w:val="single" w:sz="4" w:space="0" w:color="auto"/>
              <w:left w:val="nil"/>
              <w:bottom w:val="single" w:sz="4" w:space="0" w:color="auto"/>
              <w:right w:val="single" w:sz="4" w:space="0" w:color="auto"/>
            </w:tcBorders>
            <w:vAlign w:val="center"/>
          </w:tcPr>
          <w:p w14:paraId="730CB720" w14:textId="23ACDA77"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102.354,00 </w:t>
            </w:r>
          </w:p>
        </w:tc>
      </w:tr>
      <w:tr w:rsidR="004B41CB" w:rsidRPr="00774E5F" w14:paraId="6C3B32AC" w14:textId="77777777" w:rsidTr="000222BF">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EE1CAE" w14:textId="4B40A0DF" w:rsidR="004B41CB" w:rsidRPr="005E6764" w:rsidRDefault="004B41CB" w:rsidP="004B41CB">
            <w:pPr>
              <w:spacing w:line="276" w:lineRule="auto"/>
              <w:jc w:val="center"/>
              <w:rPr>
                <w:rFonts w:ascii="Arial" w:hAnsi="Arial" w:cs="Arial"/>
                <w:sz w:val="18"/>
                <w:szCs w:val="18"/>
                <w:lang w:val="en-US"/>
              </w:rPr>
            </w:pPr>
            <w:r w:rsidRPr="005E6764">
              <w:rPr>
                <w:rFonts w:ascii="Arial" w:hAnsi="Arial" w:cs="Arial"/>
                <w:sz w:val="18"/>
                <w:szCs w:val="18"/>
              </w:rPr>
              <w:t>42</w:t>
            </w:r>
          </w:p>
        </w:tc>
        <w:tc>
          <w:tcPr>
            <w:tcW w:w="1134" w:type="dxa"/>
            <w:tcBorders>
              <w:top w:val="single" w:sz="4" w:space="0" w:color="auto"/>
              <w:left w:val="nil"/>
              <w:bottom w:val="single" w:sz="4" w:space="0" w:color="auto"/>
              <w:right w:val="single" w:sz="4" w:space="0" w:color="auto"/>
            </w:tcBorders>
            <w:vAlign w:val="center"/>
          </w:tcPr>
          <w:p w14:paraId="1FCF2C89" w14:textId="4FC89290" w:rsidR="004B41CB" w:rsidRPr="004B41CB" w:rsidRDefault="004B41CB" w:rsidP="004B41CB">
            <w:pPr>
              <w:spacing w:line="276" w:lineRule="auto"/>
              <w:ind w:left="87" w:hanging="87"/>
              <w:jc w:val="center"/>
              <w:rPr>
                <w:rFonts w:ascii="Arial" w:hAnsi="Arial" w:cs="Arial"/>
                <w:color w:val="000000" w:themeColor="text1"/>
                <w:sz w:val="18"/>
                <w:szCs w:val="18"/>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446165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EC37C4" w14:textId="7DEF2BEE"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120</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26245CA8" w14:textId="5B7539ED" w:rsidR="004B41CB" w:rsidRPr="005E6764" w:rsidRDefault="004B41CB" w:rsidP="004B41CB">
            <w:pPr>
              <w:spacing w:line="276" w:lineRule="auto"/>
              <w:jc w:val="center"/>
              <w:rPr>
                <w:rFonts w:ascii="Arial" w:hAnsi="Arial" w:cs="Arial"/>
                <w:color w:val="000000"/>
                <w:sz w:val="18"/>
                <w:szCs w:val="18"/>
                <w:lang w:val="en-US"/>
              </w:rPr>
            </w:pPr>
            <w:r w:rsidRPr="005E6764">
              <w:rPr>
                <w:rFonts w:ascii="Arial" w:hAnsi="Arial" w:cs="Arial"/>
                <w:color w:val="000000"/>
                <w:sz w:val="18"/>
                <w:szCs w:val="18"/>
              </w:rPr>
              <w:t>UNI</w:t>
            </w:r>
          </w:p>
        </w:tc>
        <w:tc>
          <w:tcPr>
            <w:tcW w:w="3544" w:type="dxa"/>
            <w:tcBorders>
              <w:top w:val="single" w:sz="4" w:space="0" w:color="auto"/>
              <w:left w:val="nil"/>
              <w:bottom w:val="single" w:sz="4" w:space="0" w:color="auto"/>
              <w:right w:val="single" w:sz="4" w:space="0" w:color="auto"/>
            </w:tcBorders>
            <w:vAlign w:val="center"/>
          </w:tcPr>
          <w:p w14:paraId="5C035592" w14:textId="48D10E49" w:rsidR="004B41CB" w:rsidRPr="00B92BED" w:rsidRDefault="004B41CB" w:rsidP="004B41CB">
            <w:pPr>
              <w:spacing w:line="276" w:lineRule="auto"/>
              <w:jc w:val="both"/>
              <w:rPr>
                <w:rFonts w:ascii="Arial" w:hAnsi="Arial" w:cs="Arial"/>
              </w:rPr>
            </w:pPr>
            <w:r w:rsidRPr="00B92BED">
              <w:rPr>
                <w:rFonts w:ascii="Arial" w:hAnsi="Arial" w:cs="Arial"/>
                <w:color w:val="000000"/>
              </w:rPr>
              <w:t xml:space="preserve">ESTANTE INFANTIL EM MDF REVESTIDA EM FÓRMICA NA COR BRANCA COM TRÊS PRATELEIRAS, MEDINDO APROXIMADAMENTE 80 X 70 X 30 CM </w:t>
            </w:r>
            <w:proofErr w:type="gramStart"/>
            <w:r w:rsidRPr="00B92BED">
              <w:rPr>
                <w:rFonts w:ascii="Arial" w:hAnsi="Arial" w:cs="Arial"/>
                <w:color w:val="000000"/>
              </w:rPr>
              <w:t>( A</w:t>
            </w:r>
            <w:proofErr w:type="gramEnd"/>
            <w:r w:rsidRPr="00B92BED">
              <w:rPr>
                <w:rFonts w:ascii="Arial" w:hAnsi="Arial" w:cs="Arial"/>
                <w:color w:val="000000"/>
              </w:rPr>
              <w:t xml:space="preserve"> X L X P)</w:t>
            </w:r>
          </w:p>
        </w:tc>
        <w:tc>
          <w:tcPr>
            <w:tcW w:w="1418" w:type="dxa"/>
            <w:tcBorders>
              <w:top w:val="single" w:sz="4" w:space="0" w:color="auto"/>
              <w:left w:val="nil"/>
              <w:bottom w:val="single" w:sz="4" w:space="0" w:color="auto"/>
              <w:right w:val="single" w:sz="4" w:space="0" w:color="auto"/>
            </w:tcBorders>
            <w:vAlign w:val="center"/>
          </w:tcPr>
          <w:p w14:paraId="06F6B941" w14:textId="6FC50F45"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499,00 </w:t>
            </w:r>
          </w:p>
        </w:tc>
        <w:tc>
          <w:tcPr>
            <w:tcW w:w="1417" w:type="dxa"/>
            <w:tcBorders>
              <w:top w:val="single" w:sz="4" w:space="0" w:color="auto"/>
              <w:left w:val="nil"/>
              <w:bottom w:val="single" w:sz="4" w:space="0" w:color="auto"/>
              <w:right w:val="single" w:sz="4" w:space="0" w:color="auto"/>
            </w:tcBorders>
            <w:vAlign w:val="center"/>
          </w:tcPr>
          <w:p w14:paraId="422DA5B7" w14:textId="47AA6ECA"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59.880,00 </w:t>
            </w:r>
          </w:p>
        </w:tc>
      </w:tr>
      <w:tr w:rsidR="004B41CB" w:rsidRPr="00774E5F" w14:paraId="4C1FB180" w14:textId="77777777" w:rsidTr="000222BF">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44E020" w14:textId="096858DE" w:rsidR="004B41CB" w:rsidRPr="005E6764" w:rsidRDefault="004B41CB" w:rsidP="004B41CB">
            <w:pPr>
              <w:spacing w:line="276" w:lineRule="auto"/>
              <w:jc w:val="center"/>
              <w:rPr>
                <w:rFonts w:ascii="Arial" w:hAnsi="Arial" w:cs="Arial"/>
                <w:sz w:val="18"/>
                <w:szCs w:val="18"/>
                <w:lang w:val="en-US"/>
              </w:rPr>
            </w:pPr>
            <w:r w:rsidRPr="005E6764">
              <w:rPr>
                <w:rFonts w:ascii="Arial" w:hAnsi="Arial" w:cs="Arial"/>
                <w:sz w:val="18"/>
                <w:szCs w:val="18"/>
              </w:rPr>
              <w:t>43</w:t>
            </w:r>
          </w:p>
        </w:tc>
        <w:tc>
          <w:tcPr>
            <w:tcW w:w="1134" w:type="dxa"/>
            <w:tcBorders>
              <w:top w:val="single" w:sz="4" w:space="0" w:color="auto"/>
              <w:left w:val="nil"/>
              <w:bottom w:val="single" w:sz="4" w:space="0" w:color="auto"/>
              <w:right w:val="single" w:sz="4" w:space="0" w:color="auto"/>
            </w:tcBorders>
            <w:vAlign w:val="center"/>
          </w:tcPr>
          <w:p w14:paraId="42571ECB" w14:textId="38640AE5" w:rsidR="004B41CB" w:rsidRPr="004B41CB" w:rsidRDefault="004B41CB" w:rsidP="004B41CB">
            <w:pPr>
              <w:spacing w:line="276" w:lineRule="auto"/>
              <w:ind w:left="87" w:hanging="87"/>
              <w:jc w:val="center"/>
              <w:rPr>
                <w:rFonts w:ascii="Arial" w:hAnsi="Arial" w:cs="Arial"/>
                <w:color w:val="000000" w:themeColor="text1"/>
                <w:sz w:val="18"/>
                <w:szCs w:val="18"/>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473445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4517A8" w14:textId="3B3C2BAA"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40</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2CA94D91" w14:textId="0E63E82F" w:rsidR="004B41CB" w:rsidRPr="005E6764" w:rsidRDefault="004B41CB" w:rsidP="004B41CB">
            <w:pPr>
              <w:spacing w:line="276" w:lineRule="auto"/>
              <w:jc w:val="center"/>
              <w:rPr>
                <w:rFonts w:ascii="Arial" w:hAnsi="Arial" w:cs="Arial"/>
                <w:color w:val="000000"/>
                <w:sz w:val="18"/>
                <w:szCs w:val="18"/>
                <w:lang w:val="en-US"/>
              </w:rPr>
            </w:pPr>
            <w:r w:rsidRPr="005E6764">
              <w:rPr>
                <w:rFonts w:ascii="Arial" w:hAnsi="Arial" w:cs="Arial"/>
                <w:color w:val="000000"/>
                <w:sz w:val="18"/>
                <w:szCs w:val="18"/>
              </w:rPr>
              <w:t>UNI</w:t>
            </w:r>
          </w:p>
        </w:tc>
        <w:tc>
          <w:tcPr>
            <w:tcW w:w="3544" w:type="dxa"/>
            <w:tcBorders>
              <w:top w:val="single" w:sz="4" w:space="0" w:color="auto"/>
              <w:left w:val="nil"/>
              <w:bottom w:val="single" w:sz="4" w:space="0" w:color="auto"/>
              <w:right w:val="single" w:sz="4" w:space="0" w:color="auto"/>
            </w:tcBorders>
            <w:vAlign w:val="center"/>
          </w:tcPr>
          <w:p w14:paraId="76117CBA" w14:textId="171DDF3D" w:rsidR="004B41CB" w:rsidRPr="00B92BED" w:rsidRDefault="004B41CB" w:rsidP="004B41CB">
            <w:pPr>
              <w:spacing w:line="276" w:lineRule="auto"/>
              <w:jc w:val="both"/>
              <w:rPr>
                <w:rFonts w:ascii="Arial" w:hAnsi="Arial" w:cs="Arial"/>
              </w:rPr>
            </w:pPr>
            <w:r w:rsidRPr="00B92BED">
              <w:rPr>
                <w:rFonts w:ascii="Arial" w:hAnsi="Arial" w:cs="Arial"/>
                <w:color w:val="000000"/>
              </w:rPr>
              <w:t>FOCO PORTÁTIL, COM UMA LÂMPADA, FILTRO ATÉRMICO ESPELHADO, HASTE FLEXÍVEL CROMADA, SUPORTE COM APOIO PINTADO NA COR BRANCA, COM 3 RODÍZIOS, 110/220 V</w:t>
            </w:r>
          </w:p>
        </w:tc>
        <w:tc>
          <w:tcPr>
            <w:tcW w:w="1418" w:type="dxa"/>
            <w:tcBorders>
              <w:top w:val="single" w:sz="4" w:space="0" w:color="auto"/>
              <w:left w:val="nil"/>
              <w:bottom w:val="single" w:sz="4" w:space="0" w:color="auto"/>
              <w:right w:val="single" w:sz="4" w:space="0" w:color="auto"/>
            </w:tcBorders>
            <w:vAlign w:val="center"/>
          </w:tcPr>
          <w:p w14:paraId="17EAEF99" w14:textId="203B10DA"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587,50 </w:t>
            </w:r>
          </w:p>
        </w:tc>
        <w:tc>
          <w:tcPr>
            <w:tcW w:w="1417" w:type="dxa"/>
            <w:tcBorders>
              <w:top w:val="single" w:sz="4" w:space="0" w:color="auto"/>
              <w:left w:val="nil"/>
              <w:bottom w:val="single" w:sz="4" w:space="0" w:color="auto"/>
              <w:right w:val="single" w:sz="4" w:space="0" w:color="auto"/>
            </w:tcBorders>
            <w:vAlign w:val="center"/>
          </w:tcPr>
          <w:p w14:paraId="2AF67628" w14:textId="0BE9CBAA"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23.500,00 </w:t>
            </w:r>
          </w:p>
        </w:tc>
      </w:tr>
      <w:tr w:rsidR="004B41CB" w:rsidRPr="00774E5F" w14:paraId="31D22C06" w14:textId="77777777" w:rsidTr="000222BF">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C5EEDC" w14:textId="0325E590" w:rsidR="004B41CB" w:rsidRPr="005E6764" w:rsidRDefault="004B41CB" w:rsidP="004B41CB">
            <w:pPr>
              <w:spacing w:line="276" w:lineRule="auto"/>
              <w:jc w:val="center"/>
              <w:rPr>
                <w:rFonts w:ascii="Arial" w:hAnsi="Arial" w:cs="Arial"/>
                <w:sz w:val="18"/>
                <w:szCs w:val="18"/>
                <w:lang w:val="en-US"/>
              </w:rPr>
            </w:pPr>
            <w:r w:rsidRPr="005E6764">
              <w:rPr>
                <w:rFonts w:ascii="Arial" w:hAnsi="Arial" w:cs="Arial"/>
                <w:sz w:val="18"/>
                <w:szCs w:val="18"/>
              </w:rPr>
              <w:t>44</w:t>
            </w:r>
          </w:p>
        </w:tc>
        <w:tc>
          <w:tcPr>
            <w:tcW w:w="1134" w:type="dxa"/>
            <w:tcBorders>
              <w:top w:val="single" w:sz="4" w:space="0" w:color="auto"/>
              <w:left w:val="nil"/>
              <w:bottom w:val="single" w:sz="4" w:space="0" w:color="auto"/>
              <w:right w:val="single" w:sz="4" w:space="0" w:color="auto"/>
            </w:tcBorders>
            <w:vAlign w:val="center"/>
          </w:tcPr>
          <w:p w14:paraId="3D695FE3" w14:textId="10AC1E2C" w:rsidR="004B41CB" w:rsidRPr="004B41CB" w:rsidRDefault="004B41CB" w:rsidP="004B41CB">
            <w:pPr>
              <w:spacing w:line="276" w:lineRule="auto"/>
              <w:ind w:left="87" w:hanging="87"/>
              <w:jc w:val="center"/>
              <w:rPr>
                <w:rFonts w:ascii="Arial" w:hAnsi="Arial" w:cs="Arial"/>
                <w:color w:val="000000" w:themeColor="text1"/>
                <w:sz w:val="18"/>
                <w:szCs w:val="18"/>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784512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906BDF" w14:textId="29CF1B3B"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45</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55870CC6" w14:textId="09547D34" w:rsidR="004B41CB" w:rsidRPr="005E6764" w:rsidRDefault="004B41CB" w:rsidP="004B41CB">
            <w:pPr>
              <w:spacing w:line="276" w:lineRule="auto"/>
              <w:jc w:val="center"/>
              <w:rPr>
                <w:rFonts w:ascii="Arial" w:hAnsi="Arial" w:cs="Arial"/>
                <w:color w:val="000000"/>
                <w:sz w:val="18"/>
                <w:szCs w:val="18"/>
                <w:lang w:val="en-US"/>
              </w:rPr>
            </w:pPr>
            <w:r w:rsidRPr="005E6764">
              <w:rPr>
                <w:rFonts w:ascii="Arial" w:hAnsi="Arial" w:cs="Arial"/>
                <w:color w:val="000000"/>
                <w:sz w:val="18"/>
                <w:szCs w:val="18"/>
              </w:rPr>
              <w:t>UNI</w:t>
            </w:r>
          </w:p>
        </w:tc>
        <w:tc>
          <w:tcPr>
            <w:tcW w:w="3544" w:type="dxa"/>
            <w:tcBorders>
              <w:top w:val="single" w:sz="4" w:space="0" w:color="auto"/>
              <w:left w:val="nil"/>
              <w:bottom w:val="single" w:sz="4" w:space="0" w:color="auto"/>
              <w:right w:val="single" w:sz="4" w:space="0" w:color="auto"/>
            </w:tcBorders>
            <w:vAlign w:val="center"/>
          </w:tcPr>
          <w:p w14:paraId="3901DBB3" w14:textId="7009DD08" w:rsidR="004B41CB" w:rsidRPr="00B92BED" w:rsidRDefault="004B41CB" w:rsidP="004B41CB">
            <w:pPr>
              <w:spacing w:line="276" w:lineRule="auto"/>
              <w:jc w:val="both"/>
              <w:rPr>
                <w:rFonts w:ascii="Arial" w:hAnsi="Arial" w:cs="Arial"/>
              </w:rPr>
            </w:pPr>
            <w:r w:rsidRPr="00B92BED">
              <w:rPr>
                <w:rFonts w:ascii="Arial" w:hAnsi="Arial" w:cs="Arial"/>
                <w:color w:val="000000"/>
              </w:rPr>
              <w:t>FORNO DE MICROONDAS COM CAPACIDADE PARA 30/32 LITROS, 110/220 VOLTS, LINHA BRANCA.</w:t>
            </w:r>
          </w:p>
        </w:tc>
        <w:tc>
          <w:tcPr>
            <w:tcW w:w="1418" w:type="dxa"/>
            <w:tcBorders>
              <w:top w:val="single" w:sz="4" w:space="0" w:color="auto"/>
              <w:left w:val="nil"/>
              <w:bottom w:val="single" w:sz="4" w:space="0" w:color="auto"/>
              <w:right w:val="single" w:sz="4" w:space="0" w:color="auto"/>
            </w:tcBorders>
            <w:vAlign w:val="center"/>
          </w:tcPr>
          <w:p w14:paraId="17563EB7" w14:textId="19B544B8"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700,00 </w:t>
            </w:r>
          </w:p>
        </w:tc>
        <w:tc>
          <w:tcPr>
            <w:tcW w:w="1417" w:type="dxa"/>
            <w:tcBorders>
              <w:top w:val="single" w:sz="4" w:space="0" w:color="auto"/>
              <w:left w:val="nil"/>
              <w:bottom w:val="single" w:sz="4" w:space="0" w:color="auto"/>
              <w:right w:val="single" w:sz="4" w:space="0" w:color="auto"/>
            </w:tcBorders>
            <w:vAlign w:val="center"/>
          </w:tcPr>
          <w:p w14:paraId="62B0C067" w14:textId="0EA3F95E"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31.500,00 </w:t>
            </w:r>
          </w:p>
        </w:tc>
      </w:tr>
      <w:tr w:rsidR="004B41CB" w:rsidRPr="00774E5F" w14:paraId="119875B0" w14:textId="77777777" w:rsidTr="000222BF">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FD0B22" w14:textId="5FE47F88" w:rsidR="004B41CB" w:rsidRPr="005E6764" w:rsidRDefault="004B41CB" w:rsidP="004B41CB">
            <w:pPr>
              <w:spacing w:line="276" w:lineRule="auto"/>
              <w:jc w:val="center"/>
              <w:rPr>
                <w:rFonts w:ascii="Arial" w:hAnsi="Arial" w:cs="Arial"/>
                <w:sz w:val="18"/>
                <w:szCs w:val="18"/>
                <w:lang w:val="en-US"/>
              </w:rPr>
            </w:pPr>
            <w:r w:rsidRPr="005E6764">
              <w:rPr>
                <w:rFonts w:ascii="Arial" w:hAnsi="Arial" w:cs="Arial"/>
                <w:sz w:val="18"/>
                <w:szCs w:val="18"/>
              </w:rPr>
              <w:t>45</w:t>
            </w:r>
          </w:p>
        </w:tc>
        <w:tc>
          <w:tcPr>
            <w:tcW w:w="1134" w:type="dxa"/>
            <w:tcBorders>
              <w:top w:val="single" w:sz="4" w:space="0" w:color="auto"/>
              <w:left w:val="nil"/>
              <w:bottom w:val="single" w:sz="4" w:space="0" w:color="auto"/>
              <w:right w:val="single" w:sz="4" w:space="0" w:color="auto"/>
            </w:tcBorders>
            <w:vAlign w:val="center"/>
          </w:tcPr>
          <w:p w14:paraId="54A0D9BD" w14:textId="59E84966" w:rsidR="004B41CB" w:rsidRPr="004B41CB" w:rsidRDefault="004B41CB" w:rsidP="004B41CB">
            <w:pPr>
              <w:spacing w:line="276" w:lineRule="auto"/>
              <w:ind w:left="87" w:hanging="87"/>
              <w:jc w:val="center"/>
              <w:rPr>
                <w:rFonts w:ascii="Arial" w:hAnsi="Arial" w:cs="Arial"/>
                <w:color w:val="000000" w:themeColor="text1"/>
                <w:sz w:val="18"/>
                <w:szCs w:val="18"/>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445216</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CDFEF4" w14:textId="0953F468"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45</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2EBAA192" w14:textId="74D3FC51" w:rsidR="004B41CB" w:rsidRPr="005E6764" w:rsidRDefault="004B41CB" w:rsidP="004B41CB">
            <w:pPr>
              <w:spacing w:line="276" w:lineRule="auto"/>
              <w:jc w:val="center"/>
              <w:rPr>
                <w:rFonts w:ascii="Arial" w:hAnsi="Arial" w:cs="Arial"/>
                <w:color w:val="000000"/>
                <w:sz w:val="18"/>
                <w:szCs w:val="18"/>
                <w:lang w:val="en-US"/>
              </w:rPr>
            </w:pPr>
            <w:r w:rsidRPr="005E6764">
              <w:rPr>
                <w:rFonts w:ascii="Arial" w:hAnsi="Arial" w:cs="Arial"/>
                <w:color w:val="000000"/>
                <w:sz w:val="18"/>
                <w:szCs w:val="18"/>
              </w:rPr>
              <w:t>UNI</w:t>
            </w:r>
          </w:p>
        </w:tc>
        <w:tc>
          <w:tcPr>
            <w:tcW w:w="3544" w:type="dxa"/>
            <w:tcBorders>
              <w:top w:val="single" w:sz="4" w:space="0" w:color="auto"/>
              <w:left w:val="nil"/>
              <w:bottom w:val="single" w:sz="4" w:space="0" w:color="auto"/>
              <w:right w:val="single" w:sz="4" w:space="0" w:color="auto"/>
            </w:tcBorders>
            <w:vAlign w:val="center"/>
          </w:tcPr>
          <w:p w14:paraId="48D52A17" w14:textId="45716CC0" w:rsidR="004B41CB" w:rsidRPr="00B92BED" w:rsidRDefault="004B41CB" w:rsidP="004B41CB">
            <w:pPr>
              <w:spacing w:line="276" w:lineRule="auto"/>
              <w:jc w:val="both"/>
              <w:rPr>
                <w:rFonts w:ascii="Arial" w:hAnsi="Arial" w:cs="Arial"/>
              </w:rPr>
            </w:pPr>
            <w:r w:rsidRPr="00B92BED">
              <w:rPr>
                <w:rFonts w:ascii="Arial" w:hAnsi="Arial" w:cs="Arial"/>
                <w:color w:val="000000"/>
              </w:rPr>
              <w:t>GELADEIRA DOMÉSTICA DE UMA PORTA, CAPACIDADE MÍNIMA DE 270/280 LITROS, GABINETE DOTADO DE ACESSÓRIOS, NA COR BRANCA, 110 VOLTS</w:t>
            </w:r>
          </w:p>
        </w:tc>
        <w:tc>
          <w:tcPr>
            <w:tcW w:w="1418" w:type="dxa"/>
            <w:tcBorders>
              <w:top w:val="single" w:sz="4" w:space="0" w:color="auto"/>
              <w:left w:val="nil"/>
              <w:bottom w:val="single" w:sz="4" w:space="0" w:color="auto"/>
              <w:right w:val="single" w:sz="4" w:space="0" w:color="auto"/>
            </w:tcBorders>
            <w:vAlign w:val="center"/>
          </w:tcPr>
          <w:p w14:paraId="34BC9C35" w14:textId="1156DC37"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2.197,00 </w:t>
            </w:r>
          </w:p>
        </w:tc>
        <w:tc>
          <w:tcPr>
            <w:tcW w:w="1417" w:type="dxa"/>
            <w:tcBorders>
              <w:top w:val="single" w:sz="4" w:space="0" w:color="auto"/>
              <w:left w:val="nil"/>
              <w:bottom w:val="single" w:sz="4" w:space="0" w:color="auto"/>
              <w:right w:val="single" w:sz="4" w:space="0" w:color="auto"/>
            </w:tcBorders>
            <w:vAlign w:val="center"/>
          </w:tcPr>
          <w:p w14:paraId="42C16DA7" w14:textId="41FE9529"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98.865,00 </w:t>
            </w:r>
          </w:p>
        </w:tc>
      </w:tr>
      <w:tr w:rsidR="004B41CB" w:rsidRPr="00774E5F" w14:paraId="58824880" w14:textId="77777777" w:rsidTr="000222BF">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91863B" w14:textId="5BFD636B" w:rsidR="004B41CB" w:rsidRPr="005E6764" w:rsidRDefault="004B41CB" w:rsidP="004B41CB">
            <w:pPr>
              <w:spacing w:line="276" w:lineRule="auto"/>
              <w:jc w:val="center"/>
              <w:rPr>
                <w:rFonts w:ascii="Arial" w:hAnsi="Arial" w:cs="Arial"/>
                <w:sz w:val="18"/>
                <w:szCs w:val="18"/>
                <w:lang w:val="en-US"/>
              </w:rPr>
            </w:pPr>
            <w:r w:rsidRPr="005E6764">
              <w:rPr>
                <w:rFonts w:ascii="Arial" w:hAnsi="Arial" w:cs="Arial"/>
                <w:sz w:val="18"/>
                <w:szCs w:val="18"/>
              </w:rPr>
              <w:lastRenderedPageBreak/>
              <w:t>46</w:t>
            </w:r>
          </w:p>
        </w:tc>
        <w:tc>
          <w:tcPr>
            <w:tcW w:w="1134" w:type="dxa"/>
            <w:tcBorders>
              <w:top w:val="single" w:sz="4" w:space="0" w:color="auto"/>
              <w:left w:val="nil"/>
              <w:bottom w:val="single" w:sz="4" w:space="0" w:color="auto"/>
              <w:right w:val="single" w:sz="4" w:space="0" w:color="auto"/>
            </w:tcBorders>
            <w:vAlign w:val="center"/>
          </w:tcPr>
          <w:p w14:paraId="20D7414E" w14:textId="30E46965" w:rsidR="004B41CB" w:rsidRPr="004B41CB" w:rsidRDefault="004B41CB" w:rsidP="004B41CB">
            <w:pPr>
              <w:spacing w:line="276" w:lineRule="auto"/>
              <w:ind w:left="87" w:hanging="87"/>
              <w:jc w:val="center"/>
              <w:rPr>
                <w:rFonts w:ascii="Arial" w:hAnsi="Arial" w:cs="Arial"/>
                <w:color w:val="000000" w:themeColor="text1"/>
                <w:sz w:val="18"/>
                <w:szCs w:val="18"/>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115478</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F105D4" w14:textId="038394A8"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35</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45799492" w14:textId="69EAB3CA" w:rsidR="004B41CB" w:rsidRPr="005E6764" w:rsidRDefault="004B41CB" w:rsidP="004B41CB">
            <w:pPr>
              <w:spacing w:line="276" w:lineRule="auto"/>
              <w:jc w:val="center"/>
              <w:rPr>
                <w:rFonts w:ascii="Arial" w:hAnsi="Arial" w:cs="Arial"/>
                <w:color w:val="000000"/>
                <w:sz w:val="18"/>
                <w:szCs w:val="18"/>
                <w:lang w:val="en-US"/>
              </w:rPr>
            </w:pPr>
            <w:r w:rsidRPr="005E6764">
              <w:rPr>
                <w:rFonts w:ascii="Arial" w:hAnsi="Arial" w:cs="Arial"/>
                <w:color w:val="000000"/>
                <w:sz w:val="18"/>
                <w:szCs w:val="18"/>
              </w:rPr>
              <w:t>UNI</w:t>
            </w:r>
          </w:p>
        </w:tc>
        <w:tc>
          <w:tcPr>
            <w:tcW w:w="3544" w:type="dxa"/>
            <w:tcBorders>
              <w:top w:val="single" w:sz="4" w:space="0" w:color="auto"/>
              <w:left w:val="nil"/>
              <w:bottom w:val="single" w:sz="4" w:space="0" w:color="auto"/>
              <w:right w:val="single" w:sz="4" w:space="0" w:color="auto"/>
            </w:tcBorders>
            <w:vAlign w:val="center"/>
          </w:tcPr>
          <w:p w14:paraId="644576EF" w14:textId="2B65CA82" w:rsidR="004B41CB" w:rsidRPr="00B92BED" w:rsidRDefault="004B41CB" w:rsidP="004B41CB">
            <w:pPr>
              <w:spacing w:line="276" w:lineRule="auto"/>
              <w:jc w:val="both"/>
              <w:rPr>
                <w:rFonts w:ascii="Arial" w:hAnsi="Arial" w:cs="Arial"/>
              </w:rPr>
            </w:pPr>
            <w:r w:rsidRPr="00B92BED">
              <w:rPr>
                <w:rFonts w:ascii="Arial" w:hAnsi="Arial" w:cs="Arial"/>
                <w:color w:val="000000"/>
              </w:rPr>
              <w:t>GELADEIRA TIPO FRIGOBAR, CAPACIDADE PARA 120 LITROS, LINHA BRANCA, GABINETE COM ACESSÓRIOS, 110/220V.</w:t>
            </w:r>
          </w:p>
        </w:tc>
        <w:tc>
          <w:tcPr>
            <w:tcW w:w="1418" w:type="dxa"/>
            <w:tcBorders>
              <w:top w:val="single" w:sz="4" w:space="0" w:color="auto"/>
              <w:left w:val="nil"/>
              <w:bottom w:val="single" w:sz="4" w:space="0" w:color="auto"/>
              <w:right w:val="single" w:sz="4" w:space="0" w:color="auto"/>
            </w:tcBorders>
            <w:vAlign w:val="center"/>
          </w:tcPr>
          <w:p w14:paraId="57F09D1E" w14:textId="2CFA978F"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1.299,00 </w:t>
            </w:r>
          </w:p>
        </w:tc>
        <w:tc>
          <w:tcPr>
            <w:tcW w:w="1417" w:type="dxa"/>
            <w:tcBorders>
              <w:top w:val="single" w:sz="4" w:space="0" w:color="auto"/>
              <w:left w:val="nil"/>
              <w:bottom w:val="single" w:sz="4" w:space="0" w:color="auto"/>
              <w:right w:val="single" w:sz="4" w:space="0" w:color="auto"/>
            </w:tcBorders>
            <w:vAlign w:val="center"/>
          </w:tcPr>
          <w:p w14:paraId="44C87020" w14:textId="31654F74"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45.465,00 </w:t>
            </w:r>
          </w:p>
        </w:tc>
      </w:tr>
      <w:tr w:rsidR="004B41CB" w:rsidRPr="00774E5F" w14:paraId="2BC1138B" w14:textId="77777777" w:rsidTr="000222BF">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DB45D4" w14:textId="22DBD6A4" w:rsidR="004B41CB" w:rsidRPr="005E6764" w:rsidRDefault="004B41CB" w:rsidP="004B41CB">
            <w:pPr>
              <w:spacing w:line="276" w:lineRule="auto"/>
              <w:jc w:val="center"/>
              <w:rPr>
                <w:rFonts w:ascii="Arial" w:hAnsi="Arial" w:cs="Arial"/>
                <w:sz w:val="18"/>
                <w:szCs w:val="18"/>
                <w:lang w:val="en-US"/>
              </w:rPr>
            </w:pPr>
            <w:r w:rsidRPr="005E6764">
              <w:rPr>
                <w:rFonts w:ascii="Arial" w:hAnsi="Arial" w:cs="Arial"/>
                <w:sz w:val="18"/>
                <w:szCs w:val="18"/>
              </w:rPr>
              <w:t>47</w:t>
            </w:r>
          </w:p>
        </w:tc>
        <w:tc>
          <w:tcPr>
            <w:tcW w:w="1134" w:type="dxa"/>
            <w:tcBorders>
              <w:top w:val="single" w:sz="4" w:space="0" w:color="auto"/>
              <w:left w:val="nil"/>
              <w:bottom w:val="single" w:sz="4" w:space="0" w:color="auto"/>
              <w:right w:val="single" w:sz="4" w:space="0" w:color="auto"/>
            </w:tcBorders>
            <w:vAlign w:val="center"/>
          </w:tcPr>
          <w:p w14:paraId="18128885" w14:textId="75CEC440" w:rsidR="004B41CB" w:rsidRPr="004B41CB" w:rsidRDefault="004B41CB" w:rsidP="004B41CB">
            <w:pPr>
              <w:spacing w:line="276" w:lineRule="auto"/>
              <w:ind w:left="87" w:hanging="87"/>
              <w:jc w:val="center"/>
              <w:rPr>
                <w:rFonts w:ascii="Arial" w:hAnsi="Arial" w:cs="Arial"/>
                <w:color w:val="000000" w:themeColor="text1"/>
                <w:sz w:val="18"/>
                <w:szCs w:val="18"/>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419949</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0C1A21" w14:textId="6C004683"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40</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5D532639" w14:textId="619E12A3" w:rsidR="004B41CB" w:rsidRPr="005E6764" w:rsidRDefault="004B41CB" w:rsidP="004B41CB">
            <w:pPr>
              <w:spacing w:line="276" w:lineRule="auto"/>
              <w:jc w:val="center"/>
              <w:rPr>
                <w:rFonts w:ascii="Arial" w:hAnsi="Arial" w:cs="Arial"/>
                <w:color w:val="000000"/>
                <w:sz w:val="18"/>
                <w:szCs w:val="18"/>
                <w:lang w:val="en-US"/>
              </w:rPr>
            </w:pPr>
            <w:r w:rsidRPr="005E6764">
              <w:rPr>
                <w:rFonts w:ascii="Arial" w:hAnsi="Arial" w:cs="Arial"/>
                <w:color w:val="000000"/>
                <w:sz w:val="18"/>
                <w:szCs w:val="18"/>
              </w:rPr>
              <w:t>UNI</w:t>
            </w:r>
          </w:p>
        </w:tc>
        <w:tc>
          <w:tcPr>
            <w:tcW w:w="3544" w:type="dxa"/>
            <w:tcBorders>
              <w:top w:val="single" w:sz="4" w:space="0" w:color="auto"/>
              <w:left w:val="nil"/>
              <w:bottom w:val="single" w:sz="4" w:space="0" w:color="auto"/>
              <w:right w:val="single" w:sz="4" w:space="0" w:color="auto"/>
            </w:tcBorders>
            <w:vAlign w:val="center"/>
          </w:tcPr>
          <w:p w14:paraId="59EE486D" w14:textId="7B169F03" w:rsidR="004B41CB" w:rsidRPr="00B92BED" w:rsidRDefault="004B41CB" w:rsidP="004B41CB">
            <w:pPr>
              <w:spacing w:line="276" w:lineRule="auto"/>
              <w:jc w:val="both"/>
              <w:rPr>
                <w:rFonts w:ascii="Arial" w:hAnsi="Arial" w:cs="Arial"/>
              </w:rPr>
            </w:pPr>
            <w:r w:rsidRPr="00B92BED">
              <w:rPr>
                <w:rFonts w:ascii="Arial" w:hAnsi="Arial" w:cs="Arial"/>
                <w:color w:val="000000"/>
              </w:rPr>
              <w:t xml:space="preserve">HAMPER EM AÇO INOXIDÁVEL, COM RODÍZIOS DE APROXIMADAMENTE 3” DE DIÂMETRO, ACOMPANHA SACO DE TECIDO BRANCO REFORÇADO. MEDINDO APROXIMADAMENTE: 50 </w:t>
            </w:r>
            <w:proofErr w:type="gramStart"/>
            <w:r w:rsidRPr="00B92BED">
              <w:rPr>
                <w:rFonts w:ascii="Arial" w:hAnsi="Arial" w:cs="Arial"/>
                <w:color w:val="000000"/>
              </w:rPr>
              <w:t>X</w:t>
            </w:r>
            <w:proofErr w:type="gramEnd"/>
            <w:r w:rsidRPr="00B92BED">
              <w:rPr>
                <w:rFonts w:ascii="Arial" w:hAnsi="Arial" w:cs="Arial"/>
                <w:color w:val="000000"/>
              </w:rPr>
              <w:t xml:space="preserve"> 80 CM (AX D).</w:t>
            </w:r>
          </w:p>
        </w:tc>
        <w:tc>
          <w:tcPr>
            <w:tcW w:w="1418" w:type="dxa"/>
            <w:tcBorders>
              <w:top w:val="single" w:sz="4" w:space="0" w:color="auto"/>
              <w:left w:val="nil"/>
              <w:bottom w:val="single" w:sz="4" w:space="0" w:color="auto"/>
              <w:right w:val="single" w:sz="4" w:space="0" w:color="auto"/>
            </w:tcBorders>
            <w:vAlign w:val="center"/>
          </w:tcPr>
          <w:p w14:paraId="255D50C5" w14:textId="1C155199"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481,07 </w:t>
            </w:r>
          </w:p>
        </w:tc>
        <w:tc>
          <w:tcPr>
            <w:tcW w:w="1417" w:type="dxa"/>
            <w:tcBorders>
              <w:top w:val="single" w:sz="4" w:space="0" w:color="auto"/>
              <w:left w:val="nil"/>
              <w:bottom w:val="single" w:sz="4" w:space="0" w:color="auto"/>
              <w:right w:val="single" w:sz="4" w:space="0" w:color="auto"/>
            </w:tcBorders>
            <w:vAlign w:val="center"/>
          </w:tcPr>
          <w:p w14:paraId="07F060E0" w14:textId="76EAA38F"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19.242,80 </w:t>
            </w:r>
          </w:p>
        </w:tc>
      </w:tr>
      <w:tr w:rsidR="004B41CB" w:rsidRPr="00774E5F" w14:paraId="7D9524CD" w14:textId="77777777" w:rsidTr="000222BF">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BF52F9" w14:textId="66C61217" w:rsidR="004B41CB" w:rsidRPr="005E6764" w:rsidRDefault="004B41CB" w:rsidP="004B41CB">
            <w:pPr>
              <w:spacing w:line="276" w:lineRule="auto"/>
              <w:jc w:val="center"/>
              <w:rPr>
                <w:rFonts w:ascii="Arial" w:hAnsi="Arial" w:cs="Arial"/>
                <w:sz w:val="18"/>
                <w:szCs w:val="18"/>
                <w:lang w:val="en-US"/>
              </w:rPr>
            </w:pPr>
            <w:r w:rsidRPr="005E6764">
              <w:rPr>
                <w:rFonts w:ascii="Arial" w:hAnsi="Arial" w:cs="Arial"/>
                <w:sz w:val="18"/>
                <w:szCs w:val="18"/>
              </w:rPr>
              <w:t>48</w:t>
            </w:r>
          </w:p>
        </w:tc>
        <w:tc>
          <w:tcPr>
            <w:tcW w:w="1134" w:type="dxa"/>
            <w:tcBorders>
              <w:top w:val="single" w:sz="4" w:space="0" w:color="auto"/>
              <w:left w:val="nil"/>
              <w:bottom w:val="single" w:sz="4" w:space="0" w:color="auto"/>
              <w:right w:val="single" w:sz="4" w:space="0" w:color="auto"/>
            </w:tcBorders>
            <w:vAlign w:val="center"/>
          </w:tcPr>
          <w:p w14:paraId="08DED5CE" w14:textId="2D5343B4" w:rsidR="004B41CB" w:rsidRPr="004B41CB" w:rsidRDefault="004B41CB" w:rsidP="004B41CB">
            <w:pPr>
              <w:spacing w:line="276" w:lineRule="auto"/>
              <w:ind w:left="87" w:hanging="87"/>
              <w:jc w:val="center"/>
              <w:rPr>
                <w:rFonts w:ascii="Arial" w:hAnsi="Arial" w:cs="Arial"/>
                <w:color w:val="000000" w:themeColor="text1"/>
                <w:sz w:val="18"/>
                <w:szCs w:val="18"/>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347602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BCEDEA" w14:textId="083DEB95"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4</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56001F0B" w14:textId="4A8369FA" w:rsidR="004B41CB" w:rsidRPr="005E6764" w:rsidRDefault="004B41CB" w:rsidP="004B41CB">
            <w:pPr>
              <w:spacing w:line="276" w:lineRule="auto"/>
              <w:jc w:val="center"/>
              <w:rPr>
                <w:rFonts w:ascii="Arial" w:hAnsi="Arial" w:cs="Arial"/>
                <w:color w:val="000000"/>
                <w:sz w:val="18"/>
                <w:szCs w:val="18"/>
                <w:lang w:val="en-US"/>
              </w:rPr>
            </w:pPr>
            <w:r w:rsidRPr="005E6764">
              <w:rPr>
                <w:rFonts w:ascii="Arial" w:hAnsi="Arial" w:cs="Arial"/>
                <w:color w:val="000000"/>
                <w:sz w:val="18"/>
                <w:szCs w:val="18"/>
              </w:rPr>
              <w:t>UNI</w:t>
            </w:r>
          </w:p>
        </w:tc>
        <w:tc>
          <w:tcPr>
            <w:tcW w:w="3544" w:type="dxa"/>
            <w:tcBorders>
              <w:top w:val="single" w:sz="4" w:space="0" w:color="auto"/>
              <w:left w:val="nil"/>
              <w:bottom w:val="single" w:sz="4" w:space="0" w:color="auto"/>
              <w:right w:val="single" w:sz="4" w:space="0" w:color="auto"/>
            </w:tcBorders>
            <w:vAlign w:val="center"/>
          </w:tcPr>
          <w:p w14:paraId="5DB3DE8F" w14:textId="2DDF225D" w:rsidR="004B41CB" w:rsidRPr="00B92BED" w:rsidRDefault="004B41CB" w:rsidP="004B41CB">
            <w:pPr>
              <w:spacing w:line="276" w:lineRule="auto"/>
              <w:jc w:val="both"/>
              <w:rPr>
                <w:rFonts w:ascii="Arial" w:hAnsi="Arial" w:cs="Arial"/>
              </w:rPr>
            </w:pPr>
            <w:r w:rsidRPr="00B92BED">
              <w:rPr>
                <w:rFonts w:ascii="Arial" w:hAnsi="Arial" w:cs="Arial"/>
                <w:color w:val="000000"/>
              </w:rPr>
              <w:t>KIT MATERIAL EDUCATIVO. DENTES FIXOS NA BASE. SIMULAÇÃO DE TÁRTARO.BASE DE RESINA RÍGIDA. ARTICULADOR DE ALUMÍNIO GENGIVA DE BORRACHA DE SILICONEUTILIZADO EM DENTÍSTICA E PERIODONTIA.</w:t>
            </w:r>
          </w:p>
        </w:tc>
        <w:tc>
          <w:tcPr>
            <w:tcW w:w="1418" w:type="dxa"/>
            <w:tcBorders>
              <w:top w:val="single" w:sz="4" w:space="0" w:color="auto"/>
              <w:left w:val="nil"/>
              <w:bottom w:val="single" w:sz="4" w:space="0" w:color="auto"/>
              <w:right w:val="single" w:sz="4" w:space="0" w:color="auto"/>
            </w:tcBorders>
            <w:vAlign w:val="center"/>
          </w:tcPr>
          <w:p w14:paraId="586DED90" w14:textId="500EFF96"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426,35 </w:t>
            </w:r>
          </w:p>
        </w:tc>
        <w:tc>
          <w:tcPr>
            <w:tcW w:w="1417" w:type="dxa"/>
            <w:tcBorders>
              <w:top w:val="single" w:sz="4" w:space="0" w:color="auto"/>
              <w:left w:val="nil"/>
              <w:bottom w:val="single" w:sz="4" w:space="0" w:color="auto"/>
              <w:right w:val="single" w:sz="4" w:space="0" w:color="auto"/>
            </w:tcBorders>
            <w:vAlign w:val="center"/>
          </w:tcPr>
          <w:p w14:paraId="0C3F9072" w14:textId="40A7CCAF"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1.705,40 </w:t>
            </w:r>
          </w:p>
        </w:tc>
      </w:tr>
      <w:tr w:rsidR="004B41CB" w:rsidRPr="00774E5F" w14:paraId="52380B1D" w14:textId="77777777" w:rsidTr="000222BF">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02B93E" w14:textId="57B0E541" w:rsidR="004B41CB" w:rsidRPr="005E6764" w:rsidRDefault="004B41CB" w:rsidP="004B41CB">
            <w:pPr>
              <w:spacing w:line="276" w:lineRule="auto"/>
              <w:jc w:val="center"/>
              <w:rPr>
                <w:rFonts w:ascii="Arial" w:hAnsi="Arial" w:cs="Arial"/>
                <w:sz w:val="18"/>
                <w:szCs w:val="18"/>
                <w:lang w:val="en-US"/>
              </w:rPr>
            </w:pPr>
            <w:r w:rsidRPr="005E6764">
              <w:rPr>
                <w:rFonts w:ascii="Arial" w:hAnsi="Arial" w:cs="Arial"/>
                <w:sz w:val="18"/>
                <w:szCs w:val="18"/>
              </w:rPr>
              <w:t>49</w:t>
            </w:r>
          </w:p>
        </w:tc>
        <w:tc>
          <w:tcPr>
            <w:tcW w:w="1134" w:type="dxa"/>
            <w:tcBorders>
              <w:top w:val="single" w:sz="4" w:space="0" w:color="auto"/>
              <w:left w:val="nil"/>
              <w:bottom w:val="single" w:sz="4" w:space="0" w:color="auto"/>
              <w:right w:val="single" w:sz="4" w:space="0" w:color="auto"/>
            </w:tcBorders>
            <w:vAlign w:val="center"/>
          </w:tcPr>
          <w:p w14:paraId="37894F3F" w14:textId="68BC8465" w:rsidR="004B41CB" w:rsidRPr="004B41CB" w:rsidRDefault="004B41CB" w:rsidP="004B41CB">
            <w:pPr>
              <w:spacing w:line="276" w:lineRule="auto"/>
              <w:ind w:left="87" w:hanging="87"/>
              <w:jc w:val="center"/>
              <w:rPr>
                <w:rFonts w:ascii="Arial" w:hAnsi="Arial" w:cs="Arial"/>
                <w:color w:val="000000" w:themeColor="text1"/>
                <w:sz w:val="18"/>
                <w:szCs w:val="18"/>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347603</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B207EB" w14:textId="2E85742A"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215</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2DE688A8" w14:textId="50C628A7" w:rsidR="004B41CB" w:rsidRPr="005E6764" w:rsidRDefault="004B41CB" w:rsidP="004B41CB">
            <w:pPr>
              <w:spacing w:line="276" w:lineRule="auto"/>
              <w:jc w:val="center"/>
              <w:rPr>
                <w:rFonts w:ascii="Arial" w:hAnsi="Arial" w:cs="Arial"/>
                <w:color w:val="000000"/>
                <w:sz w:val="18"/>
                <w:szCs w:val="18"/>
                <w:lang w:val="en-US"/>
              </w:rPr>
            </w:pPr>
            <w:r w:rsidRPr="005E6764">
              <w:rPr>
                <w:rFonts w:ascii="Arial" w:hAnsi="Arial" w:cs="Arial"/>
                <w:color w:val="000000"/>
                <w:sz w:val="18"/>
                <w:szCs w:val="18"/>
              </w:rPr>
              <w:t>UNI</w:t>
            </w:r>
          </w:p>
        </w:tc>
        <w:tc>
          <w:tcPr>
            <w:tcW w:w="3544" w:type="dxa"/>
            <w:tcBorders>
              <w:top w:val="single" w:sz="4" w:space="0" w:color="auto"/>
              <w:left w:val="nil"/>
              <w:bottom w:val="single" w:sz="4" w:space="0" w:color="auto"/>
              <w:right w:val="single" w:sz="4" w:space="0" w:color="auto"/>
            </w:tcBorders>
            <w:vAlign w:val="center"/>
          </w:tcPr>
          <w:p w14:paraId="0015570C" w14:textId="64360F64" w:rsidR="004B41CB" w:rsidRPr="00B92BED" w:rsidRDefault="004B41CB" w:rsidP="004B41CB">
            <w:pPr>
              <w:spacing w:line="276" w:lineRule="auto"/>
              <w:jc w:val="both"/>
              <w:rPr>
                <w:rFonts w:ascii="Arial" w:hAnsi="Arial" w:cs="Arial"/>
              </w:rPr>
            </w:pPr>
            <w:r w:rsidRPr="00B92BED">
              <w:rPr>
                <w:rFonts w:ascii="Arial" w:hAnsi="Arial" w:cs="Arial"/>
                <w:color w:val="000000"/>
              </w:rPr>
              <w:t>LIXEIRA COM TAMPA ACIONADA POR PEDAL EM POLIPROPILENO NA COR BRANCA, COM CAPACIDADE PARA 10 LITROS.</w:t>
            </w:r>
          </w:p>
        </w:tc>
        <w:tc>
          <w:tcPr>
            <w:tcW w:w="1418" w:type="dxa"/>
            <w:tcBorders>
              <w:top w:val="single" w:sz="4" w:space="0" w:color="auto"/>
              <w:left w:val="nil"/>
              <w:bottom w:val="single" w:sz="4" w:space="0" w:color="auto"/>
              <w:right w:val="single" w:sz="4" w:space="0" w:color="auto"/>
            </w:tcBorders>
            <w:vAlign w:val="center"/>
          </w:tcPr>
          <w:p w14:paraId="4DB91BCF" w14:textId="1C598E55"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34,40 </w:t>
            </w:r>
          </w:p>
        </w:tc>
        <w:tc>
          <w:tcPr>
            <w:tcW w:w="1417" w:type="dxa"/>
            <w:tcBorders>
              <w:top w:val="single" w:sz="4" w:space="0" w:color="auto"/>
              <w:left w:val="nil"/>
              <w:bottom w:val="single" w:sz="4" w:space="0" w:color="auto"/>
              <w:right w:val="single" w:sz="4" w:space="0" w:color="auto"/>
            </w:tcBorders>
            <w:vAlign w:val="center"/>
          </w:tcPr>
          <w:p w14:paraId="516CB3BC" w14:textId="1C84BDD0"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7.396,00 </w:t>
            </w:r>
          </w:p>
        </w:tc>
      </w:tr>
      <w:tr w:rsidR="004B41CB" w:rsidRPr="00774E5F" w14:paraId="5D389991" w14:textId="77777777" w:rsidTr="000222BF">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61B012" w14:textId="3857D3D8" w:rsidR="004B41CB" w:rsidRPr="005E6764" w:rsidRDefault="004B41CB" w:rsidP="004B41CB">
            <w:pPr>
              <w:spacing w:line="276" w:lineRule="auto"/>
              <w:jc w:val="center"/>
              <w:rPr>
                <w:rFonts w:ascii="Arial" w:hAnsi="Arial" w:cs="Arial"/>
                <w:sz w:val="18"/>
                <w:szCs w:val="18"/>
                <w:lang w:val="en-US"/>
              </w:rPr>
            </w:pPr>
            <w:r w:rsidRPr="005E6764">
              <w:rPr>
                <w:rFonts w:ascii="Arial" w:hAnsi="Arial" w:cs="Arial"/>
                <w:sz w:val="18"/>
                <w:szCs w:val="18"/>
              </w:rPr>
              <w:t>50</w:t>
            </w:r>
          </w:p>
        </w:tc>
        <w:tc>
          <w:tcPr>
            <w:tcW w:w="1134" w:type="dxa"/>
            <w:tcBorders>
              <w:top w:val="single" w:sz="4" w:space="0" w:color="auto"/>
              <w:left w:val="nil"/>
              <w:bottom w:val="single" w:sz="4" w:space="0" w:color="auto"/>
              <w:right w:val="single" w:sz="4" w:space="0" w:color="auto"/>
            </w:tcBorders>
            <w:vAlign w:val="center"/>
          </w:tcPr>
          <w:p w14:paraId="7EAC88AA" w14:textId="047E3CCD" w:rsidR="004B41CB" w:rsidRPr="004B41CB" w:rsidRDefault="004B41CB" w:rsidP="004B41CB">
            <w:pPr>
              <w:spacing w:line="276" w:lineRule="auto"/>
              <w:ind w:left="87" w:hanging="87"/>
              <w:jc w:val="center"/>
              <w:rPr>
                <w:rFonts w:ascii="Arial" w:hAnsi="Arial" w:cs="Arial"/>
                <w:color w:val="000000" w:themeColor="text1"/>
                <w:sz w:val="18"/>
                <w:szCs w:val="18"/>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35387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03D1B4" w14:textId="5D126DC0"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215</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7990A840" w14:textId="27094BD9" w:rsidR="004B41CB" w:rsidRPr="005E6764" w:rsidRDefault="004B41CB" w:rsidP="004B41CB">
            <w:pPr>
              <w:spacing w:line="276" w:lineRule="auto"/>
              <w:jc w:val="center"/>
              <w:rPr>
                <w:rFonts w:ascii="Arial" w:hAnsi="Arial" w:cs="Arial"/>
                <w:color w:val="000000"/>
                <w:sz w:val="18"/>
                <w:szCs w:val="18"/>
                <w:lang w:val="en-US"/>
              </w:rPr>
            </w:pPr>
            <w:r w:rsidRPr="005E6764">
              <w:rPr>
                <w:rFonts w:ascii="Arial" w:hAnsi="Arial" w:cs="Arial"/>
                <w:color w:val="000000"/>
                <w:sz w:val="18"/>
                <w:szCs w:val="18"/>
              </w:rPr>
              <w:t>UNI</w:t>
            </w:r>
          </w:p>
        </w:tc>
        <w:tc>
          <w:tcPr>
            <w:tcW w:w="3544" w:type="dxa"/>
            <w:tcBorders>
              <w:top w:val="single" w:sz="4" w:space="0" w:color="auto"/>
              <w:left w:val="nil"/>
              <w:bottom w:val="single" w:sz="4" w:space="0" w:color="auto"/>
              <w:right w:val="single" w:sz="4" w:space="0" w:color="auto"/>
            </w:tcBorders>
            <w:vAlign w:val="center"/>
          </w:tcPr>
          <w:p w14:paraId="3D93927D" w14:textId="08F965B8" w:rsidR="004B41CB" w:rsidRPr="00B92BED" w:rsidRDefault="004B41CB" w:rsidP="004B41CB">
            <w:pPr>
              <w:spacing w:line="276" w:lineRule="auto"/>
              <w:jc w:val="both"/>
              <w:rPr>
                <w:rFonts w:ascii="Arial" w:hAnsi="Arial" w:cs="Arial"/>
              </w:rPr>
            </w:pPr>
            <w:r w:rsidRPr="00B92BED">
              <w:rPr>
                <w:rFonts w:ascii="Arial" w:hAnsi="Arial" w:cs="Arial"/>
                <w:color w:val="000000"/>
              </w:rPr>
              <w:t>LIXEIRA EM AÇO INOXIDÁVEL COM PEDAL, CAPACIDADE PARA 10 LITROS.</w:t>
            </w:r>
          </w:p>
        </w:tc>
        <w:tc>
          <w:tcPr>
            <w:tcW w:w="1418" w:type="dxa"/>
            <w:tcBorders>
              <w:top w:val="single" w:sz="4" w:space="0" w:color="auto"/>
              <w:left w:val="nil"/>
              <w:bottom w:val="single" w:sz="4" w:space="0" w:color="auto"/>
              <w:right w:val="single" w:sz="4" w:space="0" w:color="auto"/>
            </w:tcBorders>
            <w:vAlign w:val="center"/>
          </w:tcPr>
          <w:p w14:paraId="6167AD55" w14:textId="08EB80B2"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125,78 </w:t>
            </w:r>
          </w:p>
        </w:tc>
        <w:tc>
          <w:tcPr>
            <w:tcW w:w="1417" w:type="dxa"/>
            <w:tcBorders>
              <w:top w:val="single" w:sz="4" w:space="0" w:color="auto"/>
              <w:left w:val="nil"/>
              <w:bottom w:val="single" w:sz="4" w:space="0" w:color="auto"/>
              <w:right w:val="single" w:sz="4" w:space="0" w:color="auto"/>
            </w:tcBorders>
            <w:vAlign w:val="center"/>
          </w:tcPr>
          <w:p w14:paraId="6171939B" w14:textId="08BCCA26"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27.042,70 </w:t>
            </w:r>
          </w:p>
        </w:tc>
      </w:tr>
      <w:tr w:rsidR="004B41CB" w:rsidRPr="00774E5F" w14:paraId="6C68BDA1" w14:textId="77777777" w:rsidTr="000222BF">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24FED6" w14:textId="1C66C828" w:rsidR="004B41CB" w:rsidRPr="005E6764" w:rsidRDefault="004B41CB" w:rsidP="004B41CB">
            <w:pPr>
              <w:spacing w:line="276" w:lineRule="auto"/>
              <w:jc w:val="center"/>
              <w:rPr>
                <w:rFonts w:ascii="Arial" w:hAnsi="Arial" w:cs="Arial"/>
                <w:sz w:val="18"/>
                <w:szCs w:val="18"/>
                <w:lang w:val="en-US"/>
              </w:rPr>
            </w:pPr>
            <w:r w:rsidRPr="005E6764">
              <w:rPr>
                <w:rFonts w:ascii="Arial" w:hAnsi="Arial" w:cs="Arial"/>
                <w:sz w:val="18"/>
                <w:szCs w:val="18"/>
              </w:rPr>
              <w:t>51</w:t>
            </w:r>
          </w:p>
        </w:tc>
        <w:tc>
          <w:tcPr>
            <w:tcW w:w="1134" w:type="dxa"/>
            <w:tcBorders>
              <w:top w:val="single" w:sz="4" w:space="0" w:color="auto"/>
              <w:left w:val="nil"/>
              <w:bottom w:val="single" w:sz="4" w:space="0" w:color="auto"/>
              <w:right w:val="single" w:sz="4" w:space="0" w:color="auto"/>
            </w:tcBorders>
            <w:vAlign w:val="center"/>
          </w:tcPr>
          <w:p w14:paraId="7851492E" w14:textId="6A5BEA46" w:rsidR="004B41CB" w:rsidRPr="004B41CB" w:rsidRDefault="004B41CB" w:rsidP="004B41CB">
            <w:pPr>
              <w:spacing w:line="276" w:lineRule="auto"/>
              <w:ind w:left="87" w:hanging="87"/>
              <w:jc w:val="center"/>
              <w:rPr>
                <w:rFonts w:ascii="Arial" w:hAnsi="Arial" w:cs="Arial"/>
                <w:color w:val="000000" w:themeColor="text1"/>
                <w:sz w:val="18"/>
                <w:szCs w:val="18"/>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424287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716A36" w14:textId="2AAF894B"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215</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5704873C" w14:textId="2B32C456" w:rsidR="004B41CB" w:rsidRPr="005E6764" w:rsidRDefault="004B41CB" w:rsidP="004B41CB">
            <w:pPr>
              <w:spacing w:line="276" w:lineRule="auto"/>
              <w:jc w:val="center"/>
              <w:rPr>
                <w:rFonts w:ascii="Arial" w:hAnsi="Arial" w:cs="Arial"/>
                <w:color w:val="000000"/>
                <w:sz w:val="18"/>
                <w:szCs w:val="18"/>
                <w:lang w:val="en-US"/>
              </w:rPr>
            </w:pPr>
            <w:r w:rsidRPr="005E6764">
              <w:rPr>
                <w:rFonts w:ascii="Arial" w:hAnsi="Arial" w:cs="Arial"/>
                <w:color w:val="000000"/>
                <w:sz w:val="18"/>
                <w:szCs w:val="18"/>
              </w:rPr>
              <w:t>UNI</w:t>
            </w:r>
          </w:p>
        </w:tc>
        <w:tc>
          <w:tcPr>
            <w:tcW w:w="3544" w:type="dxa"/>
            <w:tcBorders>
              <w:top w:val="single" w:sz="4" w:space="0" w:color="auto"/>
              <w:left w:val="nil"/>
              <w:bottom w:val="single" w:sz="4" w:space="0" w:color="auto"/>
              <w:right w:val="single" w:sz="4" w:space="0" w:color="auto"/>
            </w:tcBorders>
            <w:vAlign w:val="center"/>
          </w:tcPr>
          <w:p w14:paraId="63C4FF08" w14:textId="62BFF705" w:rsidR="004B41CB" w:rsidRPr="00B92BED" w:rsidRDefault="004B41CB" w:rsidP="004B41CB">
            <w:pPr>
              <w:spacing w:line="276" w:lineRule="auto"/>
              <w:jc w:val="both"/>
              <w:rPr>
                <w:rFonts w:ascii="Arial" w:hAnsi="Arial" w:cs="Arial"/>
              </w:rPr>
            </w:pPr>
            <w:r w:rsidRPr="00B92BED">
              <w:rPr>
                <w:rFonts w:ascii="Arial" w:hAnsi="Arial" w:cs="Arial"/>
                <w:color w:val="000000"/>
              </w:rPr>
              <w:t>LIXEIRA EM AÇO INOXIDÁVEL COM PEDAL, CAPACIDADE PARA 20 LITROS.</w:t>
            </w:r>
          </w:p>
        </w:tc>
        <w:tc>
          <w:tcPr>
            <w:tcW w:w="1418" w:type="dxa"/>
            <w:tcBorders>
              <w:top w:val="single" w:sz="4" w:space="0" w:color="auto"/>
              <w:left w:val="nil"/>
              <w:bottom w:val="single" w:sz="4" w:space="0" w:color="auto"/>
              <w:right w:val="single" w:sz="4" w:space="0" w:color="auto"/>
            </w:tcBorders>
            <w:vAlign w:val="center"/>
          </w:tcPr>
          <w:p w14:paraId="1778C7E0" w14:textId="638BC2C1"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269,15 </w:t>
            </w:r>
          </w:p>
        </w:tc>
        <w:tc>
          <w:tcPr>
            <w:tcW w:w="1417" w:type="dxa"/>
            <w:tcBorders>
              <w:top w:val="single" w:sz="4" w:space="0" w:color="auto"/>
              <w:left w:val="nil"/>
              <w:bottom w:val="single" w:sz="4" w:space="0" w:color="auto"/>
              <w:right w:val="single" w:sz="4" w:space="0" w:color="auto"/>
            </w:tcBorders>
            <w:vAlign w:val="center"/>
          </w:tcPr>
          <w:p w14:paraId="0F989A6B" w14:textId="1CCDE19A"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57.867,25 </w:t>
            </w:r>
          </w:p>
        </w:tc>
      </w:tr>
      <w:tr w:rsidR="004B41CB" w:rsidRPr="00774E5F" w14:paraId="45AEB02A" w14:textId="77777777" w:rsidTr="000222BF">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B76287" w14:textId="2E197356" w:rsidR="004B41CB" w:rsidRPr="005E6764" w:rsidRDefault="004B41CB" w:rsidP="004B41CB">
            <w:pPr>
              <w:spacing w:line="276" w:lineRule="auto"/>
              <w:jc w:val="center"/>
              <w:rPr>
                <w:rFonts w:ascii="Arial" w:hAnsi="Arial" w:cs="Arial"/>
                <w:sz w:val="18"/>
                <w:szCs w:val="18"/>
                <w:lang w:val="en-US"/>
              </w:rPr>
            </w:pPr>
            <w:r w:rsidRPr="005E6764">
              <w:rPr>
                <w:rFonts w:ascii="Arial" w:hAnsi="Arial" w:cs="Arial"/>
                <w:sz w:val="18"/>
                <w:szCs w:val="18"/>
              </w:rPr>
              <w:t>52</w:t>
            </w:r>
          </w:p>
        </w:tc>
        <w:tc>
          <w:tcPr>
            <w:tcW w:w="1134" w:type="dxa"/>
            <w:tcBorders>
              <w:top w:val="single" w:sz="4" w:space="0" w:color="auto"/>
              <w:left w:val="nil"/>
              <w:bottom w:val="single" w:sz="4" w:space="0" w:color="auto"/>
              <w:right w:val="single" w:sz="4" w:space="0" w:color="auto"/>
            </w:tcBorders>
            <w:vAlign w:val="center"/>
          </w:tcPr>
          <w:p w14:paraId="694BD159" w14:textId="600EDF37" w:rsidR="004B41CB" w:rsidRPr="004B41CB" w:rsidRDefault="004B41CB" w:rsidP="004B41CB">
            <w:pPr>
              <w:spacing w:line="276" w:lineRule="auto"/>
              <w:ind w:left="87" w:hanging="87"/>
              <w:jc w:val="center"/>
              <w:rPr>
                <w:rFonts w:ascii="Arial" w:hAnsi="Arial" w:cs="Arial"/>
                <w:color w:val="000000" w:themeColor="text1"/>
                <w:sz w:val="18"/>
                <w:szCs w:val="18"/>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40129</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AB2A5C" w14:textId="55A2D2A9"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3</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6D84DBE4" w14:textId="627878CE" w:rsidR="004B41CB" w:rsidRPr="005E6764" w:rsidRDefault="004B41CB" w:rsidP="004B41CB">
            <w:pPr>
              <w:spacing w:line="276" w:lineRule="auto"/>
              <w:jc w:val="center"/>
              <w:rPr>
                <w:rFonts w:ascii="Arial" w:hAnsi="Arial" w:cs="Arial"/>
                <w:color w:val="000000"/>
                <w:sz w:val="18"/>
                <w:szCs w:val="18"/>
                <w:lang w:val="en-US"/>
              </w:rPr>
            </w:pPr>
            <w:r w:rsidRPr="005E6764">
              <w:rPr>
                <w:rFonts w:ascii="Arial" w:hAnsi="Arial" w:cs="Arial"/>
                <w:color w:val="000000"/>
                <w:sz w:val="18"/>
                <w:szCs w:val="18"/>
              </w:rPr>
              <w:t>UNI</w:t>
            </w:r>
          </w:p>
        </w:tc>
        <w:tc>
          <w:tcPr>
            <w:tcW w:w="3544" w:type="dxa"/>
            <w:tcBorders>
              <w:top w:val="single" w:sz="4" w:space="0" w:color="auto"/>
              <w:left w:val="nil"/>
              <w:bottom w:val="single" w:sz="4" w:space="0" w:color="auto"/>
              <w:right w:val="single" w:sz="4" w:space="0" w:color="auto"/>
            </w:tcBorders>
            <w:vAlign w:val="center"/>
          </w:tcPr>
          <w:p w14:paraId="1CF4BD2E" w14:textId="797456FA" w:rsidR="004B41CB" w:rsidRPr="00B92BED" w:rsidRDefault="004B41CB" w:rsidP="004B41CB">
            <w:pPr>
              <w:spacing w:line="276" w:lineRule="auto"/>
              <w:jc w:val="both"/>
              <w:rPr>
                <w:rFonts w:ascii="Arial" w:hAnsi="Arial" w:cs="Arial"/>
              </w:rPr>
            </w:pPr>
            <w:r w:rsidRPr="00B92BED">
              <w:rPr>
                <w:rFonts w:ascii="Arial" w:hAnsi="Arial" w:cs="Arial"/>
                <w:color w:val="000000"/>
              </w:rPr>
              <w:t xml:space="preserve">LOCALIZADOR APICAL. EQUIPAMENTO DE ALTA PRECISÃO QUE UTILIZE TECNOLOGIA AVANÇADA PARA TRATAMENTO ENDODÔNTICO (CANAL) ATRAVÉS DA MEDIDA DO COMPRIMENTO DE TRABALHO DO DENTE, MESMO EM CANAIS ÚMIDOS OU SECOS. CARACTERÍSTICAS: INDICA COM PRECISÃO A JUNÇÃO </w:t>
            </w:r>
            <w:proofErr w:type="gramStart"/>
            <w:r w:rsidRPr="00B92BED">
              <w:rPr>
                <w:rFonts w:ascii="Arial" w:hAnsi="Arial" w:cs="Arial"/>
                <w:color w:val="000000"/>
              </w:rPr>
              <w:t>CEMENTODENTÁRIA.;</w:t>
            </w:r>
            <w:proofErr w:type="gramEnd"/>
            <w:r w:rsidRPr="00B92BED">
              <w:rPr>
                <w:rFonts w:ascii="Arial" w:hAnsi="Arial" w:cs="Arial"/>
                <w:color w:val="000000"/>
              </w:rPr>
              <w:t xml:space="preserve"> A MEDIÇÃO NÃO É INFLUENCIADA PELA ESPESSURA DA LIMA; OPERA DE FORMA AUTOMÁTICA, NÃO SÃO NECESSÁRIOS AJUSTES MANUAIS; * DISPENSA A UTILIZAÇÃO DE MÉTODOS </w:t>
            </w:r>
            <w:r w:rsidRPr="00B92BED">
              <w:rPr>
                <w:rFonts w:ascii="Arial" w:hAnsi="Arial" w:cs="Arial"/>
                <w:color w:val="000000"/>
              </w:rPr>
              <w:lastRenderedPageBreak/>
              <w:t>CONVENCIONAIS RADIOGRÁFICO; MENOR TEMPO PARA A OBTENÇÃO DO COMPRIMENTO DE TRABALHO; POSSUIR TELA FRONTAL LCD BRILHANTE E COLORIDA; CORPO INJETADO EM ABS. INDICADOR QUANDO A LIMA É COLOCADA NO CANAL DA RAIZ DENTÁRIA. INDICADOR SONORO COM INTENSIDADE AJUSTÁVEL. INDICADOR DE NÍVEL DE BATERIA NO PAINEL; EQUIPAMENTO ENERGIZADO POR UMA BATERIA RECARREGÁVEL; DISPLAY DE LCD - CRISTAL LÍQUIDO: TELA DE 4,5, COLORIDA E ALTO CONTRASTE; CALIBRAGEM AUTOMÁTICA E ALTA TECNOLOGIA EM SEU CIRCUITO ELETRÔNICO; NÃO SOFRE INTERFERÊNCIA DAS ESTRUTURAS ANATÔMICAS ADJACENTES AO DENTE. DESSA FORMA, O FATO DO CANAL ESTAR SECO, OU CHEIO COM ELETRÓLITOS, SANGUE OU COM UMA SALMOURA FISIOLÓGICA NÃO AFETA O RESULTADO DA MEDIÇÃO; BASE METÁLICA (ALUMÍNIO ANODIZADO) PROPORCIONANDO UMA EXCELENTE ESTABILIDADE DE APOIO; ALIMENTAÇÃO: BIVOLT AUTOMÁTICO 100 - 240 V; FREQÊNCIA: 50/60 HZ; PESO LÍQUIDO: 0,336 KG; PESO BRUTO: 0,690 KG; BATERIA: 3,7V 750 MA; TELA LCD: 4,5.</w:t>
            </w:r>
          </w:p>
        </w:tc>
        <w:tc>
          <w:tcPr>
            <w:tcW w:w="1418" w:type="dxa"/>
            <w:tcBorders>
              <w:top w:val="single" w:sz="4" w:space="0" w:color="auto"/>
              <w:left w:val="nil"/>
              <w:bottom w:val="single" w:sz="4" w:space="0" w:color="auto"/>
              <w:right w:val="single" w:sz="4" w:space="0" w:color="auto"/>
            </w:tcBorders>
            <w:vAlign w:val="center"/>
          </w:tcPr>
          <w:p w14:paraId="740A5138" w14:textId="7462B081"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lastRenderedPageBreak/>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1.228,60 </w:t>
            </w:r>
          </w:p>
        </w:tc>
        <w:tc>
          <w:tcPr>
            <w:tcW w:w="1417" w:type="dxa"/>
            <w:tcBorders>
              <w:top w:val="single" w:sz="4" w:space="0" w:color="auto"/>
              <w:left w:val="nil"/>
              <w:bottom w:val="single" w:sz="4" w:space="0" w:color="auto"/>
              <w:right w:val="single" w:sz="4" w:space="0" w:color="auto"/>
            </w:tcBorders>
            <w:vAlign w:val="center"/>
          </w:tcPr>
          <w:p w14:paraId="4ADAC46F" w14:textId="68603392"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3.685,80 </w:t>
            </w:r>
          </w:p>
        </w:tc>
      </w:tr>
      <w:tr w:rsidR="004B41CB" w:rsidRPr="00774E5F" w14:paraId="4345C46E" w14:textId="77777777" w:rsidTr="000222BF">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1B4D72" w14:textId="216A64B0" w:rsidR="004B41CB" w:rsidRPr="005E6764" w:rsidRDefault="004B41CB" w:rsidP="004B41CB">
            <w:pPr>
              <w:spacing w:line="276" w:lineRule="auto"/>
              <w:jc w:val="center"/>
              <w:rPr>
                <w:rFonts w:ascii="Arial" w:hAnsi="Arial" w:cs="Arial"/>
                <w:sz w:val="18"/>
                <w:szCs w:val="18"/>
                <w:lang w:val="en-US"/>
              </w:rPr>
            </w:pPr>
            <w:r w:rsidRPr="005E6764">
              <w:rPr>
                <w:rFonts w:ascii="Arial" w:hAnsi="Arial" w:cs="Arial"/>
                <w:sz w:val="18"/>
                <w:szCs w:val="18"/>
              </w:rPr>
              <w:t>53</w:t>
            </w:r>
          </w:p>
        </w:tc>
        <w:tc>
          <w:tcPr>
            <w:tcW w:w="1134" w:type="dxa"/>
            <w:tcBorders>
              <w:top w:val="single" w:sz="4" w:space="0" w:color="auto"/>
              <w:left w:val="nil"/>
              <w:bottom w:val="single" w:sz="4" w:space="0" w:color="auto"/>
              <w:right w:val="single" w:sz="4" w:space="0" w:color="auto"/>
            </w:tcBorders>
            <w:vAlign w:val="center"/>
          </w:tcPr>
          <w:p w14:paraId="5476D1D9" w14:textId="5E38D1CD" w:rsidR="004B41CB" w:rsidRPr="004B41CB" w:rsidRDefault="004B41CB" w:rsidP="004B41CB">
            <w:pPr>
              <w:spacing w:line="276" w:lineRule="auto"/>
              <w:ind w:left="87" w:hanging="87"/>
              <w:jc w:val="center"/>
              <w:rPr>
                <w:rFonts w:ascii="Arial" w:hAnsi="Arial" w:cs="Arial"/>
                <w:color w:val="000000" w:themeColor="text1"/>
                <w:sz w:val="18"/>
                <w:szCs w:val="18"/>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383869</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5D5DF3" w14:textId="42BF67C1"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200</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31EA379A" w14:textId="43FC26B0" w:rsidR="004B41CB" w:rsidRPr="005E6764" w:rsidRDefault="004B41CB" w:rsidP="004B41CB">
            <w:pPr>
              <w:spacing w:line="276" w:lineRule="auto"/>
              <w:jc w:val="center"/>
              <w:rPr>
                <w:rFonts w:ascii="Arial" w:hAnsi="Arial" w:cs="Arial"/>
                <w:color w:val="000000"/>
                <w:sz w:val="18"/>
                <w:szCs w:val="18"/>
                <w:lang w:val="en-US"/>
              </w:rPr>
            </w:pPr>
            <w:r w:rsidRPr="005E6764">
              <w:rPr>
                <w:rFonts w:ascii="Arial" w:hAnsi="Arial" w:cs="Arial"/>
                <w:color w:val="000000"/>
                <w:sz w:val="18"/>
                <w:szCs w:val="18"/>
              </w:rPr>
              <w:t>UNI</w:t>
            </w:r>
          </w:p>
        </w:tc>
        <w:tc>
          <w:tcPr>
            <w:tcW w:w="3544" w:type="dxa"/>
            <w:tcBorders>
              <w:top w:val="single" w:sz="4" w:space="0" w:color="auto"/>
              <w:left w:val="nil"/>
              <w:bottom w:val="single" w:sz="4" w:space="0" w:color="auto"/>
              <w:right w:val="single" w:sz="4" w:space="0" w:color="auto"/>
            </w:tcBorders>
            <w:vAlign w:val="center"/>
          </w:tcPr>
          <w:p w14:paraId="0163E066" w14:textId="7F399EB1" w:rsidR="004B41CB" w:rsidRPr="00B92BED" w:rsidRDefault="004B41CB" w:rsidP="004B41CB">
            <w:pPr>
              <w:spacing w:line="276" w:lineRule="auto"/>
              <w:jc w:val="both"/>
              <w:rPr>
                <w:rFonts w:ascii="Arial" w:hAnsi="Arial" w:cs="Arial"/>
              </w:rPr>
            </w:pPr>
            <w:r w:rsidRPr="00B92BED">
              <w:rPr>
                <w:rFonts w:ascii="Arial" w:hAnsi="Arial" w:cs="Arial"/>
                <w:color w:val="000000"/>
              </w:rPr>
              <w:t xml:space="preserve">MESA AUXILIAR TIPO MÓDULO COM GAVETEIRO EM MDF, COM ESPESSURA DE 1,5 CM, REVESTIDO COM LAMINADO MELAMÍNICO NA COR BRANCA, DOTADO DE QUATRO A CINCO GAVETAS COM DESLIZAMENTO ATRAVÉS DE CORREDIÇAS COM ROLDANAS, PUXADORES E ALÇAS LATERAIS CROMADOS OU AZUIS, </w:t>
            </w:r>
            <w:r w:rsidRPr="00B92BED">
              <w:rPr>
                <w:rFonts w:ascii="Arial" w:hAnsi="Arial" w:cs="Arial"/>
                <w:color w:val="000000"/>
              </w:rPr>
              <w:lastRenderedPageBreak/>
              <w:t xml:space="preserve">COM RODÍZIOS DUPLOS. MEDINDO APROXIMADAMENTE: 80 </w:t>
            </w:r>
            <w:proofErr w:type="gramStart"/>
            <w:r w:rsidRPr="00B92BED">
              <w:rPr>
                <w:rFonts w:ascii="Arial" w:hAnsi="Arial" w:cs="Arial"/>
                <w:color w:val="000000"/>
              </w:rPr>
              <w:t>X</w:t>
            </w:r>
            <w:proofErr w:type="gramEnd"/>
            <w:r w:rsidRPr="00B92BED">
              <w:rPr>
                <w:rFonts w:ascii="Arial" w:hAnsi="Arial" w:cs="Arial"/>
                <w:color w:val="000000"/>
              </w:rPr>
              <w:t xml:space="preserve"> 50 X 45 CM (A X L X P).</w:t>
            </w:r>
          </w:p>
        </w:tc>
        <w:tc>
          <w:tcPr>
            <w:tcW w:w="1418" w:type="dxa"/>
            <w:tcBorders>
              <w:top w:val="single" w:sz="4" w:space="0" w:color="auto"/>
              <w:left w:val="nil"/>
              <w:bottom w:val="single" w:sz="4" w:space="0" w:color="auto"/>
              <w:right w:val="single" w:sz="4" w:space="0" w:color="auto"/>
            </w:tcBorders>
            <w:vAlign w:val="center"/>
          </w:tcPr>
          <w:p w14:paraId="6FA4472C" w14:textId="21F3AE4E"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lastRenderedPageBreak/>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519,23 </w:t>
            </w:r>
          </w:p>
        </w:tc>
        <w:tc>
          <w:tcPr>
            <w:tcW w:w="1417" w:type="dxa"/>
            <w:tcBorders>
              <w:top w:val="single" w:sz="4" w:space="0" w:color="auto"/>
              <w:left w:val="nil"/>
              <w:bottom w:val="single" w:sz="4" w:space="0" w:color="auto"/>
              <w:right w:val="single" w:sz="4" w:space="0" w:color="auto"/>
            </w:tcBorders>
            <w:vAlign w:val="center"/>
          </w:tcPr>
          <w:p w14:paraId="0C4B63F1" w14:textId="34943907"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103.846,00 </w:t>
            </w:r>
          </w:p>
        </w:tc>
      </w:tr>
      <w:tr w:rsidR="004B41CB" w:rsidRPr="00774E5F" w14:paraId="23672321" w14:textId="77777777" w:rsidTr="000222BF">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519810" w14:textId="09A5817E" w:rsidR="004B41CB" w:rsidRPr="005E6764" w:rsidRDefault="004B41CB" w:rsidP="004B41CB">
            <w:pPr>
              <w:spacing w:line="276" w:lineRule="auto"/>
              <w:jc w:val="center"/>
              <w:rPr>
                <w:rFonts w:ascii="Arial" w:hAnsi="Arial" w:cs="Arial"/>
                <w:sz w:val="18"/>
                <w:szCs w:val="18"/>
                <w:lang w:val="en-US"/>
              </w:rPr>
            </w:pPr>
            <w:r w:rsidRPr="005E6764">
              <w:rPr>
                <w:rFonts w:ascii="Arial" w:hAnsi="Arial" w:cs="Arial"/>
                <w:sz w:val="18"/>
                <w:szCs w:val="18"/>
              </w:rPr>
              <w:t>54</w:t>
            </w:r>
          </w:p>
        </w:tc>
        <w:tc>
          <w:tcPr>
            <w:tcW w:w="1134" w:type="dxa"/>
            <w:tcBorders>
              <w:top w:val="single" w:sz="4" w:space="0" w:color="auto"/>
              <w:left w:val="nil"/>
              <w:bottom w:val="single" w:sz="4" w:space="0" w:color="auto"/>
              <w:right w:val="single" w:sz="4" w:space="0" w:color="auto"/>
            </w:tcBorders>
            <w:vAlign w:val="center"/>
          </w:tcPr>
          <w:p w14:paraId="6A435662" w14:textId="4D53F3CE" w:rsidR="004B41CB" w:rsidRPr="004B41CB" w:rsidRDefault="004B41CB" w:rsidP="004B41CB">
            <w:pPr>
              <w:spacing w:line="276" w:lineRule="auto"/>
              <w:ind w:left="87" w:hanging="87"/>
              <w:jc w:val="center"/>
              <w:rPr>
                <w:rFonts w:ascii="Arial" w:hAnsi="Arial" w:cs="Arial"/>
                <w:color w:val="000000" w:themeColor="text1"/>
                <w:sz w:val="18"/>
                <w:szCs w:val="18"/>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354121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55CCC3" w14:textId="3B650408"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70</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5A9D228A" w14:textId="2D58756F" w:rsidR="004B41CB" w:rsidRPr="005E6764" w:rsidRDefault="004B41CB" w:rsidP="004B41CB">
            <w:pPr>
              <w:spacing w:line="276" w:lineRule="auto"/>
              <w:jc w:val="center"/>
              <w:rPr>
                <w:rFonts w:ascii="Arial" w:hAnsi="Arial" w:cs="Arial"/>
                <w:color w:val="000000"/>
                <w:sz w:val="18"/>
                <w:szCs w:val="18"/>
                <w:lang w:val="en-US"/>
              </w:rPr>
            </w:pPr>
            <w:r w:rsidRPr="005E6764">
              <w:rPr>
                <w:rFonts w:ascii="Arial" w:hAnsi="Arial" w:cs="Arial"/>
                <w:color w:val="000000"/>
                <w:sz w:val="18"/>
                <w:szCs w:val="18"/>
              </w:rPr>
              <w:t>UNI</w:t>
            </w:r>
          </w:p>
        </w:tc>
        <w:tc>
          <w:tcPr>
            <w:tcW w:w="3544" w:type="dxa"/>
            <w:tcBorders>
              <w:top w:val="single" w:sz="4" w:space="0" w:color="auto"/>
              <w:left w:val="nil"/>
              <w:bottom w:val="single" w:sz="4" w:space="0" w:color="auto"/>
              <w:right w:val="single" w:sz="4" w:space="0" w:color="auto"/>
            </w:tcBorders>
            <w:vAlign w:val="center"/>
          </w:tcPr>
          <w:p w14:paraId="5942EFD5" w14:textId="6089DF77" w:rsidR="004B41CB" w:rsidRPr="00B92BED" w:rsidRDefault="004B41CB" w:rsidP="004B41CB">
            <w:pPr>
              <w:spacing w:line="276" w:lineRule="auto"/>
              <w:jc w:val="both"/>
              <w:rPr>
                <w:rFonts w:ascii="Arial" w:hAnsi="Arial" w:cs="Arial"/>
              </w:rPr>
            </w:pPr>
            <w:r w:rsidRPr="00B92BED">
              <w:rPr>
                <w:rFonts w:ascii="Arial" w:hAnsi="Arial" w:cs="Arial"/>
                <w:color w:val="000000"/>
              </w:rPr>
              <w:t xml:space="preserve">MESA AUXILIAR, COM ESTRUTURA EM TUBOS REDONDOS CROMADOS E TAMPO DE AÇO INOXIDÁVEL. MEDINDO 80 </w:t>
            </w:r>
            <w:proofErr w:type="gramStart"/>
            <w:r w:rsidRPr="00B92BED">
              <w:rPr>
                <w:rFonts w:ascii="Arial" w:hAnsi="Arial" w:cs="Arial"/>
                <w:color w:val="000000"/>
              </w:rPr>
              <w:t>X</w:t>
            </w:r>
            <w:proofErr w:type="gramEnd"/>
            <w:r w:rsidRPr="00B92BED">
              <w:rPr>
                <w:rFonts w:ascii="Arial" w:hAnsi="Arial" w:cs="Arial"/>
                <w:color w:val="000000"/>
              </w:rPr>
              <w:t xml:space="preserve"> 80 X 40 CM (AX LX P), DOTADA DE RODÍZIOS</w:t>
            </w:r>
          </w:p>
        </w:tc>
        <w:tc>
          <w:tcPr>
            <w:tcW w:w="1418" w:type="dxa"/>
            <w:tcBorders>
              <w:top w:val="single" w:sz="4" w:space="0" w:color="auto"/>
              <w:left w:val="nil"/>
              <w:bottom w:val="single" w:sz="4" w:space="0" w:color="auto"/>
              <w:right w:val="single" w:sz="4" w:space="0" w:color="auto"/>
            </w:tcBorders>
            <w:vAlign w:val="center"/>
          </w:tcPr>
          <w:p w14:paraId="77F7A733" w14:textId="64151FB2"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514,11 </w:t>
            </w:r>
          </w:p>
        </w:tc>
        <w:tc>
          <w:tcPr>
            <w:tcW w:w="1417" w:type="dxa"/>
            <w:tcBorders>
              <w:top w:val="single" w:sz="4" w:space="0" w:color="auto"/>
              <w:left w:val="nil"/>
              <w:bottom w:val="single" w:sz="4" w:space="0" w:color="auto"/>
              <w:right w:val="single" w:sz="4" w:space="0" w:color="auto"/>
            </w:tcBorders>
            <w:vAlign w:val="center"/>
          </w:tcPr>
          <w:p w14:paraId="72D65426" w14:textId="3D31EB3B"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35.987,70 </w:t>
            </w:r>
          </w:p>
        </w:tc>
      </w:tr>
      <w:tr w:rsidR="004B41CB" w:rsidRPr="00774E5F" w14:paraId="6B9CB8E0" w14:textId="77777777" w:rsidTr="000222BF">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97B647" w14:textId="2D65722D" w:rsidR="004B41CB" w:rsidRPr="005E6764" w:rsidRDefault="004B41CB" w:rsidP="004B41CB">
            <w:pPr>
              <w:spacing w:line="276" w:lineRule="auto"/>
              <w:jc w:val="center"/>
              <w:rPr>
                <w:rFonts w:ascii="Arial" w:hAnsi="Arial" w:cs="Arial"/>
                <w:sz w:val="18"/>
                <w:szCs w:val="18"/>
                <w:lang w:val="en-US"/>
              </w:rPr>
            </w:pPr>
            <w:r w:rsidRPr="005E6764">
              <w:rPr>
                <w:rFonts w:ascii="Arial" w:hAnsi="Arial" w:cs="Arial"/>
                <w:sz w:val="18"/>
                <w:szCs w:val="18"/>
              </w:rPr>
              <w:t>55</w:t>
            </w:r>
          </w:p>
        </w:tc>
        <w:tc>
          <w:tcPr>
            <w:tcW w:w="1134" w:type="dxa"/>
            <w:tcBorders>
              <w:top w:val="single" w:sz="4" w:space="0" w:color="auto"/>
              <w:left w:val="nil"/>
              <w:bottom w:val="single" w:sz="4" w:space="0" w:color="auto"/>
              <w:right w:val="single" w:sz="4" w:space="0" w:color="auto"/>
            </w:tcBorders>
            <w:vAlign w:val="center"/>
          </w:tcPr>
          <w:p w14:paraId="2E38AA18" w14:textId="73FA34EA" w:rsidR="004B41CB" w:rsidRPr="004B41CB" w:rsidRDefault="004B41CB" w:rsidP="004B41CB">
            <w:pPr>
              <w:spacing w:line="276" w:lineRule="auto"/>
              <w:ind w:left="87" w:hanging="87"/>
              <w:jc w:val="center"/>
              <w:rPr>
                <w:rFonts w:ascii="Arial" w:hAnsi="Arial" w:cs="Arial"/>
                <w:color w:val="000000" w:themeColor="text1"/>
                <w:sz w:val="18"/>
                <w:szCs w:val="18"/>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407851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E22E90" w14:textId="359DE496"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55</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56212DF7" w14:textId="0557305A" w:rsidR="004B41CB" w:rsidRPr="005E6764" w:rsidRDefault="004B41CB" w:rsidP="004B41CB">
            <w:pPr>
              <w:spacing w:line="276" w:lineRule="auto"/>
              <w:jc w:val="center"/>
              <w:rPr>
                <w:rFonts w:ascii="Arial" w:hAnsi="Arial" w:cs="Arial"/>
                <w:color w:val="000000"/>
                <w:sz w:val="18"/>
                <w:szCs w:val="18"/>
                <w:lang w:val="en-US"/>
              </w:rPr>
            </w:pPr>
            <w:r w:rsidRPr="005E6764">
              <w:rPr>
                <w:rFonts w:ascii="Arial" w:hAnsi="Arial" w:cs="Arial"/>
                <w:color w:val="000000"/>
                <w:sz w:val="18"/>
                <w:szCs w:val="18"/>
              </w:rPr>
              <w:t>UNI</w:t>
            </w:r>
          </w:p>
        </w:tc>
        <w:tc>
          <w:tcPr>
            <w:tcW w:w="3544" w:type="dxa"/>
            <w:tcBorders>
              <w:top w:val="single" w:sz="4" w:space="0" w:color="auto"/>
              <w:left w:val="nil"/>
              <w:bottom w:val="single" w:sz="4" w:space="0" w:color="auto"/>
              <w:right w:val="single" w:sz="4" w:space="0" w:color="auto"/>
            </w:tcBorders>
            <w:vAlign w:val="center"/>
          </w:tcPr>
          <w:p w14:paraId="51ED4CE6" w14:textId="244EB91D" w:rsidR="004B41CB" w:rsidRPr="00B92BED" w:rsidRDefault="004B41CB" w:rsidP="004B41CB">
            <w:pPr>
              <w:spacing w:line="276" w:lineRule="auto"/>
              <w:jc w:val="both"/>
              <w:rPr>
                <w:rFonts w:ascii="Arial" w:hAnsi="Arial" w:cs="Arial"/>
              </w:rPr>
            </w:pPr>
            <w:r w:rsidRPr="00B92BED">
              <w:rPr>
                <w:rFonts w:ascii="Arial" w:hAnsi="Arial" w:cs="Arial"/>
                <w:color w:val="000000"/>
              </w:rPr>
              <w:t xml:space="preserve">MESA DE REFEITÓRIO EM ARMAÇÃO DE FERRO, COM TAMPO EM MDF COM NO MÍNIMO 1,5 CM DE ESPESSURA REVESTIDO EM LAMINADO MELAMINICO NA COR BRANCA. MEDINDO APROXIMADAMENTE: 80 </w:t>
            </w:r>
            <w:proofErr w:type="gramStart"/>
            <w:r w:rsidRPr="00B92BED">
              <w:rPr>
                <w:rFonts w:ascii="Arial" w:hAnsi="Arial" w:cs="Arial"/>
                <w:color w:val="000000"/>
              </w:rPr>
              <w:t>X</w:t>
            </w:r>
            <w:proofErr w:type="gramEnd"/>
            <w:r w:rsidRPr="00B92BED">
              <w:rPr>
                <w:rFonts w:ascii="Arial" w:hAnsi="Arial" w:cs="Arial"/>
                <w:color w:val="000000"/>
              </w:rPr>
              <w:t xml:space="preserve"> 130 X80CM (AX LX P), COM 06 CADEIRAS.</w:t>
            </w:r>
          </w:p>
        </w:tc>
        <w:tc>
          <w:tcPr>
            <w:tcW w:w="1418" w:type="dxa"/>
            <w:tcBorders>
              <w:top w:val="single" w:sz="4" w:space="0" w:color="auto"/>
              <w:left w:val="nil"/>
              <w:bottom w:val="single" w:sz="4" w:space="0" w:color="auto"/>
              <w:right w:val="single" w:sz="4" w:space="0" w:color="auto"/>
            </w:tcBorders>
            <w:vAlign w:val="center"/>
          </w:tcPr>
          <w:p w14:paraId="17ABEA2D" w14:textId="1C26F148"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1.111,19 </w:t>
            </w:r>
          </w:p>
        </w:tc>
        <w:tc>
          <w:tcPr>
            <w:tcW w:w="1417" w:type="dxa"/>
            <w:tcBorders>
              <w:top w:val="single" w:sz="4" w:space="0" w:color="auto"/>
              <w:left w:val="nil"/>
              <w:bottom w:val="single" w:sz="4" w:space="0" w:color="auto"/>
              <w:right w:val="single" w:sz="4" w:space="0" w:color="auto"/>
            </w:tcBorders>
            <w:vAlign w:val="center"/>
          </w:tcPr>
          <w:p w14:paraId="394372ED" w14:textId="64C70C6C"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61.115,45 </w:t>
            </w:r>
          </w:p>
        </w:tc>
      </w:tr>
      <w:tr w:rsidR="004B41CB" w:rsidRPr="00774E5F" w14:paraId="667311C4" w14:textId="77777777" w:rsidTr="000222BF">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B1A3B1" w14:textId="27D9F30E" w:rsidR="004B41CB" w:rsidRPr="005E6764" w:rsidRDefault="004B41CB" w:rsidP="004B41CB">
            <w:pPr>
              <w:spacing w:line="276" w:lineRule="auto"/>
              <w:jc w:val="center"/>
              <w:rPr>
                <w:rFonts w:ascii="Arial" w:hAnsi="Arial" w:cs="Arial"/>
                <w:sz w:val="18"/>
                <w:szCs w:val="18"/>
                <w:lang w:val="en-US"/>
              </w:rPr>
            </w:pPr>
            <w:r w:rsidRPr="005E6764">
              <w:rPr>
                <w:rFonts w:ascii="Arial" w:hAnsi="Arial" w:cs="Arial"/>
                <w:sz w:val="18"/>
                <w:szCs w:val="18"/>
              </w:rPr>
              <w:t>56</w:t>
            </w:r>
          </w:p>
        </w:tc>
        <w:tc>
          <w:tcPr>
            <w:tcW w:w="1134" w:type="dxa"/>
            <w:tcBorders>
              <w:top w:val="single" w:sz="4" w:space="0" w:color="auto"/>
              <w:left w:val="nil"/>
              <w:bottom w:val="single" w:sz="4" w:space="0" w:color="auto"/>
              <w:right w:val="single" w:sz="4" w:space="0" w:color="auto"/>
            </w:tcBorders>
            <w:vAlign w:val="center"/>
          </w:tcPr>
          <w:p w14:paraId="15E17B7F" w14:textId="327D63A4" w:rsidR="004B41CB" w:rsidRPr="004B41CB" w:rsidRDefault="004B41CB" w:rsidP="004B41CB">
            <w:pPr>
              <w:spacing w:line="276" w:lineRule="auto"/>
              <w:ind w:left="87" w:hanging="87"/>
              <w:jc w:val="center"/>
              <w:rPr>
                <w:rFonts w:ascii="Arial" w:hAnsi="Arial" w:cs="Arial"/>
                <w:color w:val="000000" w:themeColor="text1"/>
                <w:sz w:val="18"/>
                <w:szCs w:val="18"/>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39874</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4B617A" w14:textId="7CE6A8B6"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35</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14E72A7D" w14:textId="37E33AEA" w:rsidR="004B41CB" w:rsidRPr="005E6764" w:rsidRDefault="004B41CB" w:rsidP="004B41CB">
            <w:pPr>
              <w:spacing w:line="276" w:lineRule="auto"/>
              <w:jc w:val="center"/>
              <w:rPr>
                <w:rFonts w:ascii="Arial" w:hAnsi="Arial" w:cs="Arial"/>
                <w:color w:val="000000"/>
                <w:sz w:val="18"/>
                <w:szCs w:val="18"/>
                <w:lang w:val="en-US"/>
              </w:rPr>
            </w:pPr>
            <w:r w:rsidRPr="005E6764">
              <w:rPr>
                <w:rFonts w:ascii="Arial" w:hAnsi="Arial" w:cs="Arial"/>
                <w:color w:val="000000"/>
                <w:sz w:val="18"/>
                <w:szCs w:val="18"/>
              </w:rPr>
              <w:t>UNI</w:t>
            </w:r>
          </w:p>
        </w:tc>
        <w:tc>
          <w:tcPr>
            <w:tcW w:w="3544" w:type="dxa"/>
            <w:tcBorders>
              <w:top w:val="single" w:sz="4" w:space="0" w:color="auto"/>
              <w:left w:val="nil"/>
              <w:bottom w:val="single" w:sz="4" w:space="0" w:color="auto"/>
              <w:right w:val="single" w:sz="4" w:space="0" w:color="auto"/>
            </w:tcBorders>
            <w:vAlign w:val="center"/>
          </w:tcPr>
          <w:p w14:paraId="0355B47D" w14:textId="7B20620D" w:rsidR="004B41CB" w:rsidRPr="00B92BED" w:rsidRDefault="004B41CB" w:rsidP="004B41CB">
            <w:pPr>
              <w:spacing w:line="276" w:lineRule="auto"/>
              <w:jc w:val="both"/>
              <w:rPr>
                <w:rFonts w:ascii="Arial" w:hAnsi="Arial" w:cs="Arial"/>
              </w:rPr>
            </w:pPr>
            <w:r w:rsidRPr="00B92BED">
              <w:rPr>
                <w:rFonts w:ascii="Arial" w:hAnsi="Arial" w:cs="Arial"/>
                <w:color w:val="000000"/>
              </w:rPr>
              <w:t xml:space="preserve">MESA GINECOLÓGICA, ESTRUTURA EM AGLOMERADO DE MADEIRA REVESTIDO EM LAMINADO MELAMÍNICO NA COR BEGE, COMPOSTA DE ARMÁRIO DE DUAS PORTAS E TRÊS GAVETAS, LEITO ESTOFADO REVESTIDO EM CURVIM NA COR PRETA, CABECEIRA REGULÁVEL EM TRÊS POSIÇÕES, PORTA-COXAS ESTOFADOS E REGULÁVEIS. CAPACIDADE PARA 120 KG. MEDINDO APROXIMADAMENTE: 87 </w:t>
            </w:r>
            <w:proofErr w:type="gramStart"/>
            <w:r w:rsidRPr="00B92BED">
              <w:rPr>
                <w:rFonts w:ascii="Arial" w:hAnsi="Arial" w:cs="Arial"/>
                <w:color w:val="000000"/>
              </w:rPr>
              <w:t>X</w:t>
            </w:r>
            <w:proofErr w:type="gramEnd"/>
            <w:r w:rsidRPr="00B92BED">
              <w:rPr>
                <w:rFonts w:ascii="Arial" w:hAnsi="Arial" w:cs="Arial"/>
                <w:color w:val="000000"/>
              </w:rPr>
              <w:t xml:space="preserve"> 187 X 55 CM (POSIÇÃO CLÍNICA); 87 X 142 X 55 CM (POSIÇÃO GINECOLÓGICA) - (AX LX P).</w:t>
            </w:r>
          </w:p>
        </w:tc>
        <w:tc>
          <w:tcPr>
            <w:tcW w:w="1418" w:type="dxa"/>
            <w:tcBorders>
              <w:top w:val="single" w:sz="4" w:space="0" w:color="auto"/>
              <w:left w:val="nil"/>
              <w:bottom w:val="single" w:sz="4" w:space="0" w:color="auto"/>
              <w:right w:val="single" w:sz="4" w:space="0" w:color="auto"/>
            </w:tcBorders>
            <w:vAlign w:val="center"/>
          </w:tcPr>
          <w:p w14:paraId="09F9BFEF" w14:textId="574F959E"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2.200,00 </w:t>
            </w:r>
          </w:p>
        </w:tc>
        <w:tc>
          <w:tcPr>
            <w:tcW w:w="1417" w:type="dxa"/>
            <w:tcBorders>
              <w:top w:val="single" w:sz="4" w:space="0" w:color="auto"/>
              <w:left w:val="nil"/>
              <w:bottom w:val="single" w:sz="4" w:space="0" w:color="auto"/>
              <w:right w:val="single" w:sz="4" w:space="0" w:color="auto"/>
            </w:tcBorders>
            <w:vAlign w:val="center"/>
          </w:tcPr>
          <w:p w14:paraId="4D44E0DB" w14:textId="4C63F815"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77.000,00 </w:t>
            </w:r>
          </w:p>
        </w:tc>
      </w:tr>
      <w:tr w:rsidR="004B41CB" w:rsidRPr="00774E5F" w14:paraId="79874C01" w14:textId="77777777" w:rsidTr="000222BF">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6F110C" w14:textId="6F4E173B" w:rsidR="004B41CB" w:rsidRPr="005E6764" w:rsidRDefault="004B41CB" w:rsidP="004B41CB">
            <w:pPr>
              <w:spacing w:line="276" w:lineRule="auto"/>
              <w:jc w:val="center"/>
              <w:rPr>
                <w:rFonts w:ascii="Arial" w:hAnsi="Arial" w:cs="Arial"/>
                <w:sz w:val="18"/>
                <w:szCs w:val="18"/>
                <w:lang w:val="en-US"/>
              </w:rPr>
            </w:pPr>
            <w:r w:rsidRPr="005E6764">
              <w:rPr>
                <w:rFonts w:ascii="Arial" w:hAnsi="Arial" w:cs="Arial"/>
                <w:sz w:val="18"/>
                <w:szCs w:val="18"/>
              </w:rPr>
              <w:t>57</w:t>
            </w:r>
          </w:p>
        </w:tc>
        <w:tc>
          <w:tcPr>
            <w:tcW w:w="1134" w:type="dxa"/>
            <w:tcBorders>
              <w:top w:val="single" w:sz="4" w:space="0" w:color="auto"/>
              <w:left w:val="nil"/>
              <w:bottom w:val="single" w:sz="4" w:space="0" w:color="auto"/>
              <w:right w:val="single" w:sz="4" w:space="0" w:color="auto"/>
            </w:tcBorders>
            <w:vAlign w:val="center"/>
          </w:tcPr>
          <w:p w14:paraId="39EDC56A" w14:textId="1708EA18" w:rsidR="004B41CB" w:rsidRPr="004B41CB" w:rsidRDefault="004B41CB" w:rsidP="004B41CB">
            <w:pPr>
              <w:spacing w:line="276" w:lineRule="auto"/>
              <w:ind w:left="87" w:hanging="87"/>
              <w:jc w:val="center"/>
              <w:rPr>
                <w:rFonts w:ascii="Arial" w:hAnsi="Arial" w:cs="Arial"/>
                <w:color w:val="000000" w:themeColor="text1"/>
                <w:sz w:val="18"/>
                <w:szCs w:val="18"/>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399821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BB34FE" w14:textId="2357F2F5"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45</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35ECEB09" w14:textId="00107394" w:rsidR="004B41CB" w:rsidRPr="005E6764" w:rsidRDefault="004B41CB" w:rsidP="004B41CB">
            <w:pPr>
              <w:spacing w:line="276" w:lineRule="auto"/>
              <w:jc w:val="center"/>
              <w:rPr>
                <w:rFonts w:ascii="Arial" w:hAnsi="Arial" w:cs="Arial"/>
                <w:color w:val="000000"/>
                <w:sz w:val="18"/>
                <w:szCs w:val="18"/>
                <w:lang w:val="en-US"/>
              </w:rPr>
            </w:pPr>
            <w:r w:rsidRPr="005E6764">
              <w:rPr>
                <w:rFonts w:ascii="Arial" w:hAnsi="Arial" w:cs="Arial"/>
                <w:color w:val="000000"/>
                <w:sz w:val="18"/>
                <w:szCs w:val="18"/>
              </w:rPr>
              <w:t>UNI</w:t>
            </w:r>
          </w:p>
        </w:tc>
        <w:tc>
          <w:tcPr>
            <w:tcW w:w="3544" w:type="dxa"/>
            <w:tcBorders>
              <w:top w:val="single" w:sz="4" w:space="0" w:color="auto"/>
              <w:left w:val="nil"/>
              <w:bottom w:val="single" w:sz="4" w:space="0" w:color="auto"/>
              <w:right w:val="single" w:sz="4" w:space="0" w:color="auto"/>
            </w:tcBorders>
            <w:vAlign w:val="center"/>
          </w:tcPr>
          <w:p w14:paraId="5D018E5C" w14:textId="245E88BB" w:rsidR="004B41CB" w:rsidRPr="00B92BED" w:rsidRDefault="004B41CB" w:rsidP="004B41CB">
            <w:pPr>
              <w:spacing w:line="276" w:lineRule="auto"/>
              <w:jc w:val="both"/>
              <w:rPr>
                <w:rFonts w:ascii="Arial" w:hAnsi="Arial" w:cs="Arial"/>
              </w:rPr>
            </w:pPr>
            <w:r w:rsidRPr="00B92BED">
              <w:rPr>
                <w:rFonts w:ascii="Arial" w:hAnsi="Arial" w:cs="Arial"/>
                <w:color w:val="000000"/>
              </w:rPr>
              <w:t>MESA MAYO, ARMAÇÃO CROMADA, ALTURA REGULÁVEL POR “BORBOLETA”, BANDEJA EM AÇO INOXIDÁVEL COM ACABAMENTO BOLEADO (ANTI-CORTANTE), 32 X 50CM (P X L), RODÍZIOS DE APROXIMADAMENTE 2 “ DE DIÂMETRO.</w:t>
            </w:r>
          </w:p>
        </w:tc>
        <w:tc>
          <w:tcPr>
            <w:tcW w:w="1418" w:type="dxa"/>
            <w:tcBorders>
              <w:top w:val="single" w:sz="4" w:space="0" w:color="auto"/>
              <w:left w:val="nil"/>
              <w:bottom w:val="single" w:sz="4" w:space="0" w:color="auto"/>
              <w:right w:val="single" w:sz="4" w:space="0" w:color="auto"/>
            </w:tcBorders>
            <w:vAlign w:val="center"/>
          </w:tcPr>
          <w:p w14:paraId="1FBF5450" w14:textId="0892BD86"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480,00 </w:t>
            </w:r>
          </w:p>
        </w:tc>
        <w:tc>
          <w:tcPr>
            <w:tcW w:w="1417" w:type="dxa"/>
            <w:tcBorders>
              <w:top w:val="single" w:sz="4" w:space="0" w:color="auto"/>
              <w:left w:val="nil"/>
              <w:bottom w:val="single" w:sz="4" w:space="0" w:color="auto"/>
              <w:right w:val="single" w:sz="4" w:space="0" w:color="auto"/>
            </w:tcBorders>
            <w:vAlign w:val="center"/>
          </w:tcPr>
          <w:p w14:paraId="0A124254" w14:textId="20DF8273"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21.600,00 </w:t>
            </w:r>
          </w:p>
        </w:tc>
      </w:tr>
      <w:tr w:rsidR="004B41CB" w:rsidRPr="00774E5F" w14:paraId="2EDCC5F3" w14:textId="77777777" w:rsidTr="000222BF">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416FE2" w14:textId="21DE26A6" w:rsidR="004B41CB" w:rsidRPr="005E6764" w:rsidRDefault="004B41CB" w:rsidP="004B41CB">
            <w:pPr>
              <w:spacing w:line="276" w:lineRule="auto"/>
              <w:jc w:val="center"/>
              <w:rPr>
                <w:rFonts w:ascii="Arial" w:hAnsi="Arial" w:cs="Arial"/>
                <w:sz w:val="18"/>
                <w:szCs w:val="18"/>
                <w:lang w:val="en-US"/>
              </w:rPr>
            </w:pPr>
            <w:r w:rsidRPr="005E6764">
              <w:rPr>
                <w:rFonts w:ascii="Arial" w:hAnsi="Arial" w:cs="Arial"/>
                <w:sz w:val="18"/>
                <w:szCs w:val="18"/>
              </w:rPr>
              <w:t>58</w:t>
            </w:r>
          </w:p>
        </w:tc>
        <w:tc>
          <w:tcPr>
            <w:tcW w:w="1134" w:type="dxa"/>
            <w:tcBorders>
              <w:top w:val="single" w:sz="4" w:space="0" w:color="auto"/>
              <w:left w:val="nil"/>
              <w:bottom w:val="single" w:sz="4" w:space="0" w:color="auto"/>
              <w:right w:val="single" w:sz="4" w:space="0" w:color="auto"/>
            </w:tcBorders>
            <w:vAlign w:val="center"/>
          </w:tcPr>
          <w:p w14:paraId="376DF98F" w14:textId="1B490E81" w:rsidR="004B41CB" w:rsidRPr="004B41CB" w:rsidRDefault="004B41CB" w:rsidP="004B41CB">
            <w:pPr>
              <w:spacing w:line="276" w:lineRule="auto"/>
              <w:ind w:left="87" w:hanging="87"/>
              <w:jc w:val="center"/>
              <w:rPr>
                <w:rFonts w:ascii="Arial" w:hAnsi="Arial" w:cs="Arial"/>
                <w:color w:val="000000" w:themeColor="text1"/>
                <w:sz w:val="18"/>
                <w:szCs w:val="18"/>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40789</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0BAF3B" w14:textId="122EAEB0"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50</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084E1A77" w14:textId="23F05914" w:rsidR="004B41CB" w:rsidRPr="005E6764" w:rsidRDefault="004B41CB" w:rsidP="004B41CB">
            <w:pPr>
              <w:spacing w:line="276" w:lineRule="auto"/>
              <w:jc w:val="center"/>
              <w:rPr>
                <w:rFonts w:ascii="Arial" w:hAnsi="Arial" w:cs="Arial"/>
                <w:color w:val="000000"/>
                <w:sz w:val="18"/>
                <w:szCs w:val="18"/>
                <w:lang w:val="en-US"/>
              </w:rPr>
            </w:pPr>
            <w:r w:rsidRPr="005E6764">
              <w:rPr>
                <w:rFonts w:ascii="Arial" w:hAnsi="Arial" w:cs="Arial"/>
                <w:color w:val="000000"/>
                <w:sz w:val="18"/>
                <w:szCs w:val="18"/>
              </w:rPr>
              <w:t>UNI</w:t>
            </w:r>
          </w:p>
        </w:tc>
        <w:tc>
          <w:tcPr>
            <w:tcW w:w="3544" w:type="dxa"/>
            <w:tcBorders>
              <w:top w:val="single" w:sz="4" w:space="0" w:color="auto"/>
              <w:left w:val="nil"/>
              <w:bottom w:val="single" w:sz="4" w:space="0" w:color="auto"/>
              <w:right w:val="single" w:sz="4" w:space="0" w:color="auto"/>
            </w:tcBorders>
            <w:vAlign w:val="center"/>
          </w:tcPr>
          <w:p w14:paraId="375A0B44" w14:textId="59B03916" w:rsidR="004B41CB" w:rsidRPr="00B92BED" w:rsidRDefault="004B41CB" w:rsidP="004B41CB">
            <w:pPr>
              <w:spacing w:line="276" w:lineRule="auto"/>
              <w:jc w:val="both"/>
              <w:rPr>
                <w:rFonts w:ascii="Arial" w:hAnsi="Arial" w:cs="Arial"/>
              </w:rPr>
            </w:pPr>
            <w:r w:rsidRPr="00B92BED">
              <w:rPr>
                <w:rFonts w:ascii="Arial" w:hAnsi="Arial" w:cs="Arial"/>
                <w:color w:val="000000"/>
              </w:rPr>
              <w:t xml:space="preserve">MESA PARA CONSULTÓRIO MÉDICO EM AÇO PINTADO NA COR BRANCA, DOTADA DE DUAS GAVETAS, COM PUXADORES DE </w:t>
            </w:r>
            <w:r w:rsidRPr="00B92BED">
              <w:rPr>
                <w:rFonts w:ascii="Arial" w:hAnsi="Arial" w:cs="Arial"/>
                <w:color w:val="000000"/>
              </w:rPr>
              <w:lastRenderedPageBreak/>
              <w:t xml:space="preserve">NO MINIMO 1,5 CM DE ESPESSURA, ACABAMENTO BOLEADO (ANTICORTANTE), TAMPO E PÉS EM AÇO INOXIDÁVEL E PONTEIRAS DE BORRACHA NOS PÉS. MEDINDO APROXIMADAMENTE: 80 </w:t>
            </w:r>
            <w:proofErr w:type="gramStart"/>
            <w:r w:rsidRPr="00B92BED">
              <w:rPr>
                <w:rFonts w:ascii="Arial" w:hAnsi="Arial" w:cs="Arial"/>
                <w:color w:val="000000"/>
              </w:rPr>
              <w:t>X</w:t>
            </w:r>
            <w:proofErr w:type="gramEnd"/>
            <w:r w:rsidRPr="00B92BED">
              <w:rPr>
                <w:rFonts w:ascii="Arial" w:hAnsi="Arial" w:cs="Arial"/>
                <w:color w:val="000000"/>
              </w:rPr>
              <w:t xml:space="preserve"> 90 X 50 CM</w:t>
            </w:r>
          </w:p>
        </w:tc>
        <w:tc>
          <w:tcPr>
            <w:tcW w:w="1418" w:type="dxa"/>
            <w:tcBorders>
              <w:top w:val="single" w:sz="4" w:space="0" w:color="auto"/>
              <w:left w:val="nil"/>
              <w:bottom w:val="single" w:sz="4" w:space="0" w:color="auto"/>
              <w:right w:val="single" w:sz="4" w:space="0" w:color="auto"/>
            </w:tcBorders>
            <w:vAlign w:val="center"/>
          </w:tcPr>
          <w:p w14:paraId="146F06D9" w14:textId="5A879FAA"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lastRenderedPageBreak/>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349,90 </w:t>
            </w:r>
          </w:p>
        </w:tc>
        <w:tc>
          <w:tcPr>
            <w:tcW w:w="1417" w:type="dxa"/>
            <w:tcBorders>
              <w:top w:val="single" w:sz="4" w:space="0" w:color="auto"/>
              <w:left w:val="nil"/>
              <w:bottom w:val="single" w:sz="4" w:space="0" w:color="auto"/>
              <w:right w:val="single" w:sz="4" w:space="0" w:color="auto"/>
            </w:tcBorders>
            <w:vAlign w:val="center"/>
          </w:tcPr>
          <w:p w14:paraId="02666FD4" w14:textId="37CA8A12"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17.495,00 </w:t>
            </w:r>
          </w:p>
        </w:tc>
      </w:tr>
      <w:tr w:rsidR="004B41CB" w:rsidRPr="00774E5F" w14:paraId="65F0448D" w14:textId="77777777" w:rsidTr="000222BF">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58BA69" w14:textId="627D7DA7" w:rsidR="004B41CB" w:rsidRPr="005E6764" w:rsidRDefault="004B41CB" w:rsidP="004B41CB">
            <w:pPr>
              <w:spacing w:line="276" w:lineRule="auto"/>
              <w:jc w:val="center"/>
              <w:rPr>
                <w:rFonts w:ascii="Arial" w:hAnsi="Arial" w:cs="Arial"/>
                <w:sz w:val="18"/>
                <w:szCs w:val="18"/>
                <w:lang w:val="en-US"/>
              </w:rPr>
            </w:pPr>
            <w:r w:rsidRPr="005E6764">
              <w:rPr>
                <w:rFonts w:ascii="Arial" w:hAnsi="Arial" w:cs="Arial"/>
                <w:sz w:val="18"/>
                <w:szCs w:val="18"/>
              </w:rPr>
              <w:t>59</w:t>
            </w:r>
          </w:p>
        </w:tc>
        <w:tc>
          <w:tcPr>
            <w:tcW w:w="1134" w:type="dxa"/>
            <w:tcBorders>
              <w:top w:val="single" w:sz="4" w:space="0" w:color="auto"/>
              <w:left w:val="nil"/>
              <w:bottom w:val="single" w:sz="4" w:space="0" w:color="auto"/>
              <w:right w:val="single" w:sz="4" w:space="0" w:color="auto"/>
            </w:tcBorders>
            <w:vAlign w:val="center"/>
          </w:tcPr>
          <w:p w14:paraId="17F43207" w14:textId="05AFD4FF" w:rsidR="004B41CB" w:rsidRPr="004B41CB" w:rsidRDefault="004B41CB" w:rsidP="004B41CB">
            <w:pPr>
              <w:spacing w:line="276" w:lineRule="auto"/>
              <w:ind w:left="87" w:hanging="87"/>
              <w:jc w:val="center"/>
              <w:rPr>
                <w:rFonts w:ascii="Arial" w:hAnsi="Arial" w:cs="Arial"/>
                <w:color w:val="000000" w:themeColor="text1"/>
                <w:sz w:val="18"/>
                <w:szCs w:val="18"/>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440108</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2FEEE4" w14:textId="56960BCE"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210</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5FEC6B15" w14:textId="554FC6A9" w:rsidR="004B41CB" w:rsidRPr="005E6764" w:rsidRDefault="004B41CB" w:rsidP="004B41CB">
            <w:pPr>
              <w:spacing w:line="276" w:lineRule="auto"/>
              <w:jc w:val="center"/>
              <w:rPr>
                <w:rFonts w:ascii="Arial" w:hAnsi="Arial" w:cs="Arial"/>
                <w:color w:val="000000"/>
                <w:sz w:val="18"/>
                <w:szCs w:val="18"/>
                <w:lang w:val="en-US"/>
              </w:rPr>
            </w:pPr>
            <w:r w:rsidRPr="005E6764">
              <w:rPr>
                <w:rFonts w:ascii="Arial" w:hAnsi="Arial" w:cs="Arial"/>
                <w:color w:val="000000"/>
                <w:sz w:val="18"/>
                <w:szCs w:val="18"/>
              </w:rPr>
              <w:t>UNI</w:t>
            </w:r>
          </w:p>
        </w:tc>
        <w:tc>
          <w:tcPr>
            <w:tcW w:w="3544" w:type="dxa"/>
            <w:tcBorders>
              <w:top w:val="single" w:sz="4" w:space="0" w:color="auto"/>
              <w:left w:val="nil"/>
              <w:bottom w:val="single" w:sz="4" w:space="0" w:color="auto"/>
              <w:right w:val="single" w:sz="4" w:space="0" w:color="auto"/>
            </w:tcBorders>
            <w:vAlign w:val="center"/>
          </w:tcPr>
          <w:p w14:paraId="0BD4DEB2" w14:textId="588AE1F3" w:rsidR="004B41CB" w:rsidRPr="00B92BED" w:rsidRDefault="004B41CB" w:rsidP="004B41CB">
            <w:pPr>
              <w:spacing w:line="276" w:lineRule="auto"/>
              <w:jc w:val="both"/>
              <w:rPr>
                <w:rFonts w:ascii="Arial" w:hAnsi="Arial" w:cs="Arial"/>
              </w:rPr>
            </w:pPr>
            <w:r w:rsidRPr="00B92BED">
              <w:rPr>
                <w:rFonts w:ascii="Arial" w:hAnsi="Arial" w:cs="Arial"/>
                <w:color w:val="000000"/>
              </w:rPr>
              <w:t>MESA PARA ESCRITÓRIO EM MDF, ESPESSURA MÍNIMA 1,5 CM, DOTADA DE GAVETEIRO FIXO, COM CHAVE À ESQUERDA, COM 03 GAVETAS COM DESLIZAMENTO ATRAVÉS DE CORREDIÇA COM ROLDANAS, PUXADOR DE PVC TIPO ALÇA NA COR PRETA, FIXADA AO CENTRO POR PARAFUSO, NA PARTE INFERIOR DA GAVETA, ACABAMENTO DAS SUPERFÍCIES EM LAMINADO MELAMÍNICO NA COR CINZA CLARO, PROTEÇÃO DAS BORDAS EM PERFIL DE PVC NA MESMA COR; ESTRUTURA EM AÇO PINTADO EM EPÓXI NA COR CINZA CLARO COM SAPATAS DESLIZANTES E PÉS REGULÁVEIS. MEDINDO APROXIMADAMENTE: 75 X100 X 60CM (AX LX P).</w:t>
            </w:r>
          </w:p>
        </w:tc>
        <w:tc>
          <w:tcPr>
            <w:tcW w:w="1418" w:type="dxa"/>
            <w:tcBorders>
              <w:top w:val="single" w:sz="4" w:space="0" w:color="auto"/>
              <w:left w:val="nil"/>
              <w:bottom w:val="single" w:sz="4" w:space="0" w:color="auto"/>
              <w:right w:val="single" w:sz="4" w:space="0" w:color="auto"/>
            </w:tcBorders>
            <w:vAlign w:val="center"/>
          </w:tcPr>
          <w:p w14:paraId="007012E2" w14:textId="0271982B"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1.140,00 </w:t>
            </w:r>
          </w:p>
        </w:tc>
        <w:tc>
          <w:tcPr>
            <w:tcW w:w="1417" w:type="dxa"/>
            <w:tcBorders>
              <w:top w:val="single" w:sz="4" w:space="0" w:color="auto"/>
              <w:left w:val="nil"/>
              <w:bottom w:val="single" w:sz="4" w:space="0" w:color="auto"/>
              <w:right w:val="single" w:sz="4" w:space="0" w:color="auto"/>
            </w:tcBorders>
            <w:vAlign w:val="center"/>
          </w:tcPr>
          <w:p w14:paraId="66910EC3" w14:textId="079491E4"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239.400,00 </w:t>
            </w:r>
          </w:p>
        </w:tc>
      </w:tr>
      <w:tr w:rsidR="004B41CB" w:rsidRPr="00774E5F" w14:paraId="40F3C0D7" w14:textId="77777777" w:rsidTr="000222BF">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D31DD1" w14:textId="034A5739" w:rsidR="004B41CB" w:rsidRPr="005E6764" w:rsidRDefault="004B41CB" w:rsidP="004B41CB">
            <w:pPr>
              <w:spacing w:line="276" w:lineRule="auto"/>
              <w:jc w:val="center"/>
              <w:rPr>
                <w:rFonts w:ascii="Arial" w:hAnsi="Arial" w:cs="Arial"/>
                <w:sz w:val="18"/>
                <w:szCs w:val="18"/>
                <w:lang w:val="en-US"/>
              </w:rPr>
            </w:pPr>
            <w:r w:rsidRPr="005E6764">
              <w:rPr>
                <w:rFonts w:ascii="Arial" w:hAnsi="Arial" w:cs="Arial"/>
                <w:sz w:val="18"/>
                <w:szCs w:val="18"/>
              </w:rPr>
              <w:t>60</w:t>
            </w:r>
          </w:p>
        </w:tc>
        <w:tc>
          <w:tcPr>
            <w:tcW w:w="1134" w:type="dxa"/>
            <w:tcBorders>
              <w:top w:val="single" w:sz="4" w:space="0" w:color="auto"/>
              <w:left w:val="nil"/>
              <w:bottom w:val="single" w:sz="4" w:space="0" w:color="auto"/>
              <w:right w:val="single" w:sz="4" w:space="0" w:color="auto"/>
            </w:tcBorders>
            <w:vAlign w:val="center"/>
          </w:tcPr>
          <w:p w14:paraId="202BBD3C" w14:textId="7C9E8E8F" w:rsidR="004B41CB" w:rsidRPr="004B41CB" w:rsidRDefault="004B41CB" w:rsidP="004B41CB">
            <w:pPr>
              <w:spacing w:line="276" w:lineRule="auto"/>
              <w:ind w:left="87" w:hanging="87"/>
              <w:jc w:val="center"/>
              <w:rPr>
                <w:rFonts w:ascii="Arial" w:hAnsi="Arial" w:cs="Arial"/>
                <w:color w:val="000000" w:themeColor="text1"/>
                <w:sz w:val="18"/>
                <w:szCs w:val="18"/>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 xml:space="preserve">39662 </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076643" w14:textId="70851FA7"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55</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3BEAEC69" w14:textId="3E1C36D7" w:rsidR="004B41CB" w:rsidRPr="005E6764" w:rsidRDefault="004B41CB" w:rsidP="004B41CB">
            <w:pPr>
              <w:spacing w:line="276" w:lineRule="auto"/>
              <w:jc w:val="center"/>
              <w:rPr>
                <w:rFonts w:ascii="Arial" w:hAnsi="Arial" w:cs="Arial"/>
                <w:color w:val="000000"/>
                <w:sz w:val="18"/>
                <w:szCs w:val="18"/>
                <w:lang w:val="en-US"/>
              </w:rPr>
            </w:pPr>
            <w:r w:rsidRPr="005E6764">
              <w:rPr>
                <w:rFonts w:ascii="Arial" w:hAnsi="Arial" w:cs="Arial"/>
                <w:color w:val="000000"/>
                <w:sz w:val="18"/>
                <w:szCs w:val="18"/>
              </w:rPr>
              <w:t>UNI</w:t>
            </w:r>
          </w:p>
        </w:tc>
        <w:tc>
          <w:tcPr>
            <w:tcW w:w="3544" w:type="dxa"/>
            <w:tcBorders>
              <w:top w:val="single" w:sz="4" w:space="0" w:color="auto"/>
              <w:left w:val="nil"/>
              <w:bottom w:val="single" w:sz="4" w:space="0" w:color="auto"/>
              <w:right w:val="single" w:sz="4" w:space="0" w:color="auto"/>
            </w:tcBorders>
            <w:vAlign w:val="center"/>
          </w:tcPr>
          <w:p w14:paraId="3E7C4A57" w14:textId="630B02C3" w:rsidR="004B41CB" w:rsidRPr="00B92BED" w:rsidRDefault="004B41CB" w:rsidP="004B41CB">
            <w:pPr>
              <w:spacing w:line="276" w:lineRule="auto"/>
              <w:jc w:val="both"/>
              <w:rPr>
                <w:rFonts w:ascii="Arial" w:hAnsi="Arial" w:cs="Arial"/>
              </w:rPr>
            </w:pPr>
            <w:r w:rsidRPr="00B92BED">
              <w:rPr>
                <w:rFonts w:ascii="Arial" w:hAnsi="Arial" w:cs="Arial"/>
                <w:color w:val="000000"/>
              </w:rPr>
              <w:t xml:space="preserve">Mesa para exame clínico, estrutura tubular de aço pintado na cor branca, cabeceira regulável em três posições, leito estofado revestido em </w:t>
            </w:r>
            <w:proofErr w:type="spellStart"/>
            <w:r w:rsidRPr="00B92BED">
              <w:rPr>
                <w:rFonts w:ascii="Arial" w:hAnsi="Arial" w:cs="Arial"/>
                <w:color w:val="000000"/>
              </w:rPr>
              <w:t>curvim</w:t>
            </w:r>
            <w:proofErr w:type="spellEnd"/>
            <w:r w:rsidRPr="00B92BED">
              <w:rPr>
                <w:rFonts w:ascii="Arial" w:hAnsi="Arial" w:cs="Arial"/>
                <w:color w:val="000000"/>
              </w:rPr>
              <w:t xml:space="preserve"> na cor preta, pés com ponteira de borracha. Medindo aproximadamente: 85 </w:t>
            </w:r>
            <w:proofErr w:type="gramStart"/>
            <w:r w:rsidRPr="00B92BED">
              <w:rPr>
                <w:rFonts w:ascii="Arial" w:hAnsi="Arial" w:cs="Arial"/>
                <w:color w:val="000000"/>
              </w:rPr>
              <w:t>x</w:t>
            </w:r>
            <w:proofErr w:type="gramEnd"/>
            <w:r w:rsidRPr="00B92BED">
              <w:rPr>
                <w:rFonts w:ascii="Arial" w:hAnsi="Arial" w:cs="Arial"/>
                <w:color w:val="000000"/>
              </w:rPr>
              <w:t xml:space="preserve"> 180 x 60 cm (</w:t>
            </w:r>
            <w:proofErr w:type="spellStart"/>
            <w:r w:rsidRPr="00B92BED">
              <w:rPr>
                <w:rFonts w:ascii="Arial" w:hAnsi="Arial" w:cs="Arial"/>
                <w:color w:val="000000"/>
              </w:rPr>
              <w:t>Ax</w:t>
            </w:r>
            <w:proofErr w:type="spellEnd"/>
            <w:r w:rsidRPr="00B92BED">
              <w:rPr>
                <w:rFonts w:ascii="Arial" w:hAnsi="Arial" w:cs="Arial"/>
                <w:color w:val="000000"/>
              </w:rPr>
              <w:t xml:space="preserve"> </w:t>
            </w:r>
            <w:proofErr w:type="spellStart"/>
            <w:r w:rsidRPr="00B92BED">
              <w:rPr>
                <w:rFonts w:ascii="Arial" w:hAnsi="Arial" w:cs="Arial"/>
                <w:color w:val="000000"/>
              </w:rPr>
              <w:t>Lx</w:t>
            </w:r>
            <w:proofErr w:type="spellEnd"/>
            <w:r w:rsidRPr="00B92BED">
              <w:rPr>
                <w:rFonts w:ascii="Arial" w:hAnsi="Arial" w:cs="Arial"/>
                <w:color w:val="000000"/>
              </w:rPr>
              <w:t xml:space="preserve"> P).</w:t>
            </w:r>
          </w:p>
        </w:tc>
        <w:tc>
          <w:tcPr>
            <w:tcW w:w="1418" w:type="dxa"/>
            <w:tcBorders>
              <w:top w:val="single" w:sz="4" w:space="0" w:color="auto"/>
              <w:left w:val="nil"/>
              <w:bottom w:val="single" w:sz="4" w:space="0" w:color="auto"/>
              <w:right w:val="single" w:sz="4" w:space="0" w:color="auto"/>
            </w:tcBorders>
            <w:vAlign w:val="center"/>
          </w:tcPr>
          <w:p w14:paraId="413CCF69" w14:textId="0510A7A6"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710,00 </w:t>
            </w:r>
          </w:p>
        </w:tc>
        <w:tc>
          <w:tcPr>
            <w:tcW w:w="1417" w:type="dxa"/>
            <w:tcBorders>
              <w:top w:val="single" w:sz="4" w:space="0" w:color="auto"/>
              <w:left w:val="nil"/>
              <w:bottom w:val="single" w:sz="4" w:space="0" w:color="auto"/>
              <w:right w:val="single" w:sz="4" w:space="0" w:color="auto"/>
            </w:tcBorders>
            <w:vAlign w:val="center"/>
          </w:tcPr>
          <w:p w14:paraId="54EDC6E2" w14:textId="43F967A9"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39.050,00 </w:t>
            </w:r>
          </w:p>
        </w:tc>
      </w:tr>
      <w:tr w:rsidR="004B41CB" w:rsidRPr="00774E5F" w14:paraId="21F0D284" w14:textId="77777777" w:rsidTr="000222BF">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49CA44" w14:textId="5600DA3B" w:rsidR="004B41CB" w:rsidRPr="005E6764" w:rsidRDefault="004B41CB" w:rsidP="004B41CB">
            <w:pPr>
              <w:spacing w:line="276" w:lineRule="auto"/>
              <w:jc w:val="center"/>
              <w:rPr>
                <w:rFonts w:ascii="Arial" w:hAnsi="Arial" w:cs="Arial"/>
                <w:sz w:val="18"/>
                <w:szCs w:val="18"/>
                <w:lang w:val="en-US"/>
              </w:rPr>
            </w:pPr>
            <w:r w:rsidRPr="005E6764">
              <w:rPr>
                <w:rFonts w:ascii="Arial" w:hAnsi="Arial" w:cs="Arial"/>
                <w:sz w:val="18"/>
                <w:szCs w:val="18"/>
              </w:rPr>
              <w:t>61</w:t>
            </w:r>
          </w:p>
        </w:tc>
        <w:tc>
          <w:tcPr>
            <w:tcW w:w="1134" w:type="dxa"/>
            <w:tcBorders>
              <w:top w:val="single" w:sz="4" w:space="0" w:color="auto"/>
              <w:left w:val="nil"/>
              <w:bottom w:val="single" w:sz="4" w:space="0" w:color="auto"/>
              <w:right w:val="single" w:sz="4" w:space="0" w:color="auto"/>
            </w:tcBorders>
            <w:vAlign w:val="center"/>
          </w:tcPr>
          <w:p w14:paraId="7CE197C6" w14:textId="6BBAC3CF" w:rsidR="004B41CB" w:rsidRPr="004B41CB" w:rsidRDefault="004B41CB" w:rsidP="004B41CB">
            <w:pPr>
              <w:spacing w:line="276" w:lineRule="auto"/>
              <w:ind w:left="87" w:hanging="87"/>
              <w:jc w:val="center"/>
              <w:rPr>
                <w:rFonts w:ascii="Arial" w:hAnsi="Arial" w:cs="Arial"/>
                <w:color w:val="000000" w:themeColor="text1"/>
                <w:sz w:val="18"/>
                <w:szCs w:val="18"/>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418621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88778B" w14:textId="5B70A29B"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100</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0F5F1000" w14:textId="0B1AFF9C" w:rsidR="004B41CB" w:rsidRPr="005E6764" w:rsidRDefault="004B41CB" w:rsidP="004B41CB">
            <w:pPr>
              <w:spacing w:line="276" w:lineRule="auto"/>
              <w:jc w:val="center"/>
              <w:rPr>
                <w:rFonts w:ascii="Arial" w:hAnsi="Arial" w:cs="Arial"/>
                <w:color w:val="000000"/>
                <w:sz w:val="18"/>
                <w:szCs w:val="18"/>
                <w:lang w:val="en-US"/>
              </w:rPr>
            </w:pPr>
            <w:r w:rsidRPr="005E6764">
              <w:rPr>
                <w:rFonts w:ascii="Arial" w:hAnsi="Arial" w:cs="Arial"/>
                <w:color w:val="000000"/>
                <w:sz w:val="18"/>
                <w:szCs w:val="18"/>
              </w:rPr>
              <w:t>UNI</w:t>
            </w:r>
          </w:p>
        </w:tc>
        <w:tc>
          <w:tcPr>
            <w:tcW w:w="3544" w:type="dxa"/>
            <w:tcBorders>
              <w:top w:val="single" w:sz="4" w:space="0" w:color="auto"/>
              <w:left w:val="nil"/>
              <w:bottom w:val="single" w:sz="4" w:space="0" w:color="auto"/>
              <w:right w:val="single" w:sz="4" w:space="0" w:color="auto"/>
            </w:tcBorders>
            <w:vAlign w:val="center"/>
          </w:tcPr>
          <w:p w14:paraId="4CF59742" w14:textId="3875EABA" w:rsidR="004B41CB" w:rsidRPr="00B92BED" w:rsidRDefault="004B41CB" w:rsidP="004B41CB">
            <w:pPr>
              <w:spacing w:line="276" w:lineRule="auto"/>
              <w:jc w:val="both"/>
              <w:rPr>
                <w:rFonts w:ascii="Arial" w:hAnsi="Arial" w:cs="Arial"/>
              </w:rPr>
            </w:pPr>
            <w:r w:rsidRPr="00B92BED">
              <w:rPr>
                <w:rFonts w:ascii="Arial" w:hAnsi="Arial" w:cs="Arial"/>
                <w:color w:val="000000"/>
              </w:rPr>
              <w:t xml:space="preserve">MESA PARA IMPRESSORA, ESTRUTURA METÁLICA PINTADA EM EPÓXI NA COR PRETA FOSCA, COM SAPATAS DESLIZANTES E PÉS REGULÁVEIS, TAMPO EM MDF COM ESPESSURA MÍNIMA 1,5 CM, REVESTIDO EM LAMINADO MELAMÍNICO NA COR CINZA CLARO, COM BORDAS REVESTIDAS EM PVC NA COR </w:t>
            </w:r>
            <w:r w:rsidRPr="00B92BED">
              <w:rPr>
                <w:rFonts w:ascii="Arial" w:hAnsi="Arial" w:cs="Arial"/>
                <w:color w:val="000000"/>
              </w:rPr>
              <w:lastRenderedPageBreak/>
              <w:t xml:space="preserve">PRETA; SEM FENDA CENTRAL. MEDINDO APROXIMADAMENTE: 80 </w:t>
            </w:r>
            <w:proofErr w:type="gramStart"/>
            <w:r w:rsidRPr="00B92BED">
              <w:rPr>
                <w:rFonts w:ascii="Arial" w:hAnsi="Arial" w:cs="Arial"/>
                <w:color w:val="000000"/>
              </w:rPr>
              <w:t>X</w:t>
            </w:r>
            <w:proofErr w:type="gramEnd"/>
            <w:r w:rsidRPr="00B92BED">
              <w:rPr>
                <w:rFonts w:ascii="Arial" w:hAnsi="Arial" w:cs="Arial"/>
                <w:color w:val="000000"/>
              </w:rPr>
              <w:t xml:space="preserve"> 60 X 40 CM (AX LX P)</w:t>
            </w:r>
          </w:p>
        </w:tc>
        <w:tc>
          <w:tcPr>
            <w:tcW w:w="1418" w:type="dxa"/>
            <w:tcBorders>
              <w:top w:val="single" w:sz="4" w:space="0" w:color="auto"/>
              <w:left w:val="nil"/>
              <w:bottom w:val="single" w:sz="4" w:space="0" w:color="auto"/>
              <w:right w:val="single" w:sz="4" w:space="0" w:color="auto"/>
            </w:tcBorders>
            <w:vAlign w:val="center"/>
          </w:tcPr>
          <w:p w14:paraId="04B88EDB" w14:textId="565DB655"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lastRenderedPageBreak/>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242,95 </w:t>
            </w:r>
          </w:p>
        </w:tc>
        <w:tc>
          <w:tcPr>
            <w:tcW w:w="1417" w:type="dxa"/>
            <w:tcBorders>
              <w:top w:val="single" w:sz="4" w:space="0" w:color="auto"/>
              <w:left w:val="nil"/>
              <w:bottom w:val="single" w:sz="4" w:space="0" w:color="auto"/>
              <w:right w:val="single" w:sz="4" w:space="0" w:color="auto"/>
            </w:tcBorders>
            <w:vAlign w:val="center"/>
          </w:tcPr>
          <w:p w14:paraId="374D0CCC" w14:textId="7B1D4BDD"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24.295,00 </w:t>
            </w:r>
          </w:p>
        </w:tc>
      </w:tr>
      <w:tr w:rsidR="004B41CB" w:rsidRPr="00774E5F" w14:paraId="5CB8E1A9" w14:textId="77777777" w:rsidTr="000222BF">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E1877D" w14:textId="79C0EFEF" w:rsidR="004B41CB" w:rsidRPr="005E6764" w:rsidRDefault="004B41CB" w:rsidP="004B41CB">
            <w:pPr>
              <w:spacing w:line="276" w:lineRule="auto"/>
              <w:jc w:val="center"/>
              <w:rPr>
                <w:rFonts w:ascii="Arial" w:hAnsi="Arial" w:cs="Arial"/>
                <w:sz w:val="18"/>
                <w:szCs w:val="18"/>
                <w:lang w:val="en-US"/>
              </w:rPr>
            </w:pPr>
            <w:r w:rsidRPr="005E6764">
              <w:rPr>
                <w:rFonts w:ascii="Arial" w:hAnsi="Arial" w:cs="Arial"/>
                <w:sz w:val="18"/>
                <w:szCs w:val="18"/>
              </w:rPr>
              <w:t>62</w:t>
            </w:r>
          </w:p>
        </w:tc>
        <w:tc>
          <w:tcPr>
            <w:tcW w:w="1134" w:type="dxa"/>
            <w:tcBorders>
              <w:top w:val="single" w:sz="4" w:space="0" w:color="auto"/>
              <w:left w:val="nil"/>
              <w:bottom w:val="single" w:sz="4" w:space="0" w:color="auto"/>
              <w:right w:val="single" w:sz="4" w:space="0" w:color="auto"/>
            </w:tcBorders>
            <w:vAlign w:val="center"/>
          </w:tcPr>
          <w:p w14:paraId="6D17ADA9" w14:textId="72C3832A" w:rsidR="004B41CB" w:rsidRPr="004B41CB" w:rsidRDefault="004B41CB" w:rsidP="004B41CB">
            <w:pPr>
              <w:spacing w:line="276" w:lineRule="auto"/>
              <w:ind w:left="87" w:hanging="87"/>
              <w:jc w:val="center"/>
              <w:rPr>
                <w:rFonts w:ascii="Arial" w:hAnsi="Arial" w:cs="Arial"/>
                <w:color w:val="000000" w:themeColor="text1"/>
                <w:sz w:val="18"/>
                <w:szCs w:val="18"/>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412387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6E11C6" w14:textId="25CCBB58"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45</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59ACA9A0" w14:textId="3A3BF73C" w:rsidR="004B41CB" w:rsidRPr="005E6764" w:rsidRDefault="004B41CB" w:rsidP="004B41CB">
            <w:pPr>
              <w:spacing w:line="276" w:lineRule="auto"/>
              <w:jc w:val="center"/>
              <w:rPr>
                <w:rFonts w:ascii="Arial" w:hAnsi="Arial" w:cs="Arial"/>
                <w:color w:val="000000"/>
                <w:sz w:val="18"/>
                <w:szCs w:val="18"/>
                <w:lang w:val="en-US"/>
              </w:rPr>
            </w:pPr>
            <w:r w:rsidRPr="005E6764">
              <w:rPr>
                <w:rFonts w:ascii="Arial" w:hAnsi="Arial" w:cs="Arial"/>
                <w:color w:val="000000"/>
                <w:sz w:val="18"/>
                <w:szCs w:val="18"/>
              </w:rPr>
              <w:t>UNI</w:t>
            </w:r>
          </w:p>
        </w:tc>
        <w:tc>
          <w:tcPr>
            <w:tcW w:w="3544" w:type="dxa"/>
            <w:tcBorders>
              <w:top w:val="single" w:sz="4" w:space="0" w:color="auto"/>
              <w:left w:val="nil"/>
              <w:bottom w:val="single" w:sz="4" w:space="0" w:color="auto"/>
              <w:right w:val="single" w:sz="4" w:space="0" w:color="auto"/>
            </w:tcBorders>
            <w:vAlign w:val="center"/>
          </w:tcPr>
          <w:p w14:paraId="4FF45104" w14:textId="1EBAAD07" w:rsidR="004B41CB" w:rsidRPr="00B92BED" w:rsidRDefault="004B41CB" w:rsidP="004B41CB">
            <w:pPr>
              <w:spacing w:line="276" w:lineRule="auto"/>
              <w:jc w:val="both"/>
              <w:rPr>
                <w:rFonts w:ascii="Arial" w:hAnsi="Arial" w:cs="Arial"/>
              </w:rPr>
            </w:pPr>
            <w:r w:rsidRPr="00B92BED">
              <w:rPr>
                <w:rFonts w:ascii="Arial" w:hAnsi="Arial" w:cs="Arial"/>
                <w:color w:val="000000"/>
              </w:rPr>
              <w:t>MESA PARA REUNIÃO REDONDA, TAMPO EM MDF MEDINDO NO MÍNIMO 2 CM DE ESPESSURA, REVESTIDA EM LAMINADO MELAMÍNICO NA COR CINZA CLARO, BORDAS REVESTIDAS EM PVC DE ALTO IMPACTO, ESTRUTURA TUBULAR EM AÇO PINTADA EM EPÓXI NA COR PRETA FOSCA COM 4 PÁS, SAPATAS DESLIZANTES E PÉS REGULÁVEIS. MEDINDO APROXIMADAMENTE: 100 X 75CM (D X A).</w:t>
            </w:r>
          </w:p>
        </w:tc>
        <w:tc>
          <w:tcPr>
            <w:tcW w:w="1418" w:type="dxa"/>
            <w:tcBorders>
              <w:top w:val="single" w:sz="4" w:space="0" w:color="auto"/>
              <w:left w:val="nil"/>
              <w:bottom w:val="single" w:sz="4" w:space="0" w:color="auto"/>
              <w:right w:val="single" w:sz="4" w:space="0" w:color="auto"/>
            </w:tcBorders>
            <w:vAlign w:val="center"/>
          </w:tcPr>
          <w:p w14:paraId="6AD4E3E3" w14:textId="5E010342"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847,99 </w:t>
            </w:r>
          </w:p>
        </w:tc>
        <w:tc>
          <w:tcPr>
            <w:tcW w:w="1417" w:type="dxa"/>
            <w:tcBorders>
              <w:top w:val="single" w:sz="4" w:space="0" w:color="auto"/>
              <w:left w:val="nil"/>
              <w:bottom w:val="single" w:sz="4" w:space="0" w:color="auto"/>
              <w:right w:val="single" w:sz="4" w:space="0" w:color="auto"/>
            </w:tcBorders>
            <w:vAlign w:val="center"/>
          </w:tcPr>
          <w:p w14:paraId="043768B7" w14:textId="10A26DF5"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38.159,55 </w:t>
            </w:r>
          </w:p>
        </w:tc>
      </w:tr>
      <w:tr w:rsidR="004B41CB" w:rsidRPr="00774E5F" w14:paraId="48C2896B" w14:textId="77777777" w:rsidTr="000222BF">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2246F2" w14:textId="79C1A73F" w:rsidR="004B41CB" w:rsidRPr="005E6764" w:rsidRDefault="004B41CB" w:rsidP="004B41CB">
            <w:pPr>
              <w:spacing w:line="276" w:lineRule="auto"/>
              <w:jc w:val="center"/>
              <w:rPr>
                <w:rFonts w:ascii="Arial" w:hAnsi="Arial" w:cs="Arial"/>
                <w:sz w:val="18"/>
                <w:szCs w:val="18"/>
                <w:lang w:val="en-US"/>
              </w:rPr>
            </w:pPr>
            <w:r w:rsidRPr="005E6764">
              <w:rPr>
                <w:rFonts w:ascii="Arial" w:hAnsi="Arial" w:cs="Arial"/>
                <w:sz w:val="18"/>
                <w:szCs w:val="18"/>
              </w:rPr>
              <w:t>63</w:t>
            </w:r>
          </w:p>
        </w:tc>
        <w:tc>
          <w:tcPr>
            <w:tcW w:w="1134" w:type="dxa"/>
            <w:tcBorders>
              <w:top w:val="single" w:sz="4" w:space="0" w:color="auto"/>
              <w:left w:val="nil"/>
              <w:bottom w:val="single" w:sz="4" w:space="0" w:color="auto"/>
              <w:right w:val="single" w:sz="4" w:space="0" w:color="auto"/>
            </w:tcBorders>
            <w:vAlign w:val="center"/>
          </w:tcPr>
          <w:p w14:paraId="2708B99C" w14:textId="7F5610C8" w:rsidR="004B41CB" w:rsidRPr="004B41CB" w:rsidRDefault="004B41CB" w:rsidP="004B41CB">
            <w:pPr>
              <w:spacing w:line="276" w:lineRule="auto"/>
              <w:ind w:left="87" w:hanging="87"/>
              <w:jc w:val="center"/>
              <w:rPr>
                <w:rFonts w:ascii="Arial" w:hAnsi="Arial" w:cs="Arial"/>
                <w:color w:val="000000" w:themeColor="text1"/>
                <w:sz w:val="18"/>
                <w:szCs w:val="18"/>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48532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C56DB7" w14:textId="29889197"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40</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750EC95D" w14:textId="77460AB2" w:rsidR="004B41CB" w:rsidRPr="005E6764" w:rsidRDefault="004B41CB" w:rsidP="004B41CB">
            <w:pPr>
              <w:spacing w:line="276" w:lineRule="auto"/>
              <w:jc w:val="center"/>
              <w:rPr>
                <w:rFonts w:ascii="Arial" w:hAnsi="Arial" w:cs="Arial"/>
                <w:color w:val="000000"/>
                <w:sz w:val="18"/>
                <w:szCs w:val="18"/>
                <w:lang w:val="en-US"/>
              </w:rPr>
            </w:pPr>
            <w:r w:rsidRPr="005E6764">
              <w:rPr>
                <w:rFonts w:ascii="Arial" w:hAnsi="Arial" w:cs="Arial"/>
                <w:color w:val="000000"/>
                <w:sz w:val="18"/>
                <w:szCs w:val="18"/>
              </w:rPr>
              <w:t>UNI</w:t>
            </w:r>
          </w:p>
        </w:tc>
        <w:tc>
          <w:tcPr>
            <w:tcW w:w="3544" w:type="dxa"/>
            <w:tcBorders>
              <w:top w:val="single" w:sz="4" w:space="0" w:color="auto"/>
              <w:left w:val="nil"/>
              <w:bottom w:val="single" w:sz="4" w:space="0" w:color="auto"/>
              <w:right w:val="single" w:sz="4" w:space="0" w:color="auto"/>
            </w:tcBorders>
            <w:vAlign w:val="center"/>
          </w:tcPr>
          <w:p w14:paraId="534FE45A" w14:textId="7A8C95A5" w:rsidR="004B41CB" w:rsidRPr="00B92BED" w:rsidRDefault="004B41CB" w:rsidP="004B41CB">
            <w:pPr>
              <w:spacing w:line="276" w:lineRule="auto"/>
              <w:jc w:val="both"/>
              <w:rPr>
                <w:rFonts w:ascii="Arial" w:hAnsi="Arial" w:cs="Arial"/>
              </w:rPr>
            </w:pPr>
            <w:r w:rsidRPr="00B92BED">
              <w:rPr>
                <w:rFonts w:ascii="Arial" w:hAnsi="Arial" w:cs="Arial"/>
                <w:color w:val="000000"/>
              </w:rPr>
              <w:t xml:space="preserve">MESA PARA REUNIÃO SEMI-OVAL, DE ESTRUTURA EM AÇO PINTADO EM EPÓXI NA COR CINZA CLARO, COM SAPATAS DESLIZANTES E PÉS REGULÁVEIS, TAMPO EM MDF COM ESPESSURA MÍNIMA DE 2 CM, REVESTIDO COM LAMINADO MELAMÍNICO NA COR CINZA CLARO, COM PROTEÇÃO DAS BORDAS EM PERFIL DE PVC DE ALTO IMPACTO, NA COR CINZA CLARO. MEDINDO APROXIMADAMENTE: 75 </w:t>
            </w:r>
            <w:proofErr w:type="gramStart"/>
            <w:r w:rsidRPr="00B92BED">
              <w:rPr>
                <w:rFonts w:ascii="Arial" w:hAnsi="Arial" w:cs="Arial"/>
                <w:color w:val="000000"/>
              </w:rPr>
              <w:t>X</w:t>
            </w:r>
            <w:proofErr w:type="gramEnd"/>
            <w:r w:rsidRPr="00B92BED">
              <w:rPr>
                <w:rFonts w:ascii="Arial" w:hAnsi="Arial" w:cs="Arial"/>
                <w:color w:val="000000"/>
              </w:rPr>
              <w:t xml:space="preserve"> 300 X 90 CM (AX LX P).</w:t>
            </w:r>
          </w:p>
        </w:tc>
        <w:tc>
          <w:tcPr>
            <w:tcW w:w="1418" w:type="dxa"/>
            <w:tcBorders>
              <w:top w:val="single" w:sz="4" w:space="0" w:color="auto"/>
              <w:left w:val="nil"/>
              <w:bottom w:val="single" w:sz="4" w:space="0" w:color="auto"/>
              <w:right w:val="single" w:sz="4" w:space="0" w:color="auto"/>
            </w:tcBorders>
            <w:vAlign w:val="center"/>
          </w:tcPr>
          <w:p w14:paraId="3AF83C5E" w14:textId="63FAD56A"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1.118,86 </w:t>
            </w:r>
          </w:p>
        </w:tc>
        <w:tc>
          <w:tcPr>
            <w:tcW w:w="1417" w:type="dxa"/>
            <w:tcBorders>
              <w:top w:val="single" w:sz="4" w:space="0" w:color="auto"/>
              <w:left w:val="nil"/>
              <w:bottom w:val="single" w:sz="4" w:space="0" w:color="auto"/>
              <w:right w:val="single" w:sz="4" w:space="0" w:color="auto"/>
            </w:tcBorders>
            <w:vAlign w:val="center"/>
          </w:tcPr>
          <w:p w14:paraId="6030BCA9" w14:textId="1E707BA0"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44.754,40 </w:t>
            </w:r>
          </w:p>
        </w:tc>
      </w:tr>
      <w:tr w:rsidR="004B41CB" w:rsidRPr="00774E5F" w14:paraId="634626B6" w14:textId="77777777" w:rsidTr="000222BF">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03C8ED" w14:textId="153A0CCE" w:rsidR="004B41CB" w:rsidRPr="005E6764" w:rsidRDefault="004B41CB" w:rsidP="004B41CB">
            <w:pPr>
              <w:spacing w:line="276" w:lineRule="auto"/>
              <w:jc w:val="center"/>
              <w:rPr>
                <w:rFonts w:ascii="Arial" w:hAnsi="Arial" w:cs="Arial"/>
                <w:sz w:val="18"/>
                <w:szCs w:val="18"/>
                <w:lang w:val="en-US"/>
              </w:rPr>
            </w:pPr>
            <w:r w:rsidRPr="005E6764">
              <w:rPr>
                <w:rFonts w:ascii="Arial" w:hAnsi="Arial" w:cs="Arial"/>
                <w:sz w:val="18"/>
                <w:szCs w:val="18"/>
              </w:rPr>
              <w:t>64</w:t>
            </w:r>
          </w:p>
        </w:tc>
        <w:tc>
          <w:tcPr>
            <w:tcW w:w="1134" w:type="dxa"/>
            <w:tcBorders>
              <w:top w:val="single" w:sz="4" w:space="0" w:color="auto"/>
              <w:left w:val="nil"/>
              <w:bottom w:val="single" w:sz="4" w:space="0" w:color="auto"/>
              <w:right w:val="single" w:sz="4" w:space="0" w:color="auto"/>
            </w:tcBorders>
            <w:vAlign w:val="center"/>
          </w:tcPr>
          <w:p w14:paraId="2D402868" w14:textId="4F05115B" w:rsidR="004B41CB" w:rsidRPr="004B41CB" w:rsidRDefault="004B41CB" w:rsidP="004B41CB">
            <w:pPr>
              <w:spacing w:line="276" w:lineRule="auto"/>
              <w:ind w:left="87" w:hanging="87"/>
              <w:jc w:val="center"/>
              <w:rPr>
                <w:rFonts w:ascii="Arial" w:hAnsi="Arial" w:cs="Arial"/>
                <w:color w:val="000000" w:themeColor="text1"/>
                <w:sz w:val="18"/>
                <w:szCs w:val="18"/>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407819</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5ADE73" w14:textId="55153B62"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50</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66148BE3" w14:textId="2A940E06" w:rsidR="004B41CB" w:rsidRPr="005E6764" w:rsidRDefault="004B41CB" w:rsidP="004B41CB">
            <w:pPr>
              <w:spacing w:line="276" w:lineRule="auto"/>
              <w:jc w:val="center"/>
              <w:rPr>
                <w:rFonts w:ascii="Arial" w:hAnsi="Arial" w:cs="Arial"/>
                <w:color w:val="000000"/>
                <w:sz w:val="18"/>
                <w:szCs w:val="18"/>
                <w:lang w:val="en-US"/>
              </w:rPr>
            </w:pPr>
            <w:r w:rsidRPr="005E6764">
              <w:rPr>
                <w:rFonts w:ascii="Arial" w:hAnsi="Arial" w:cs="Arial"/>
                <w:color w:val="000000"/>
                <w:sz w:val="18"/>
                <w:szCs w:val="18"/>
              </w:rPr>
              <w:t>UNI</w:t>
            </w:r>
          </w:p>
        </w:tc>
        <w:tc>
          <w:tcPr>
            <w:tcW w:w="3544" w:type="dxa"/>
            <w:tcBorders>
              <w:top w:val="single" w:sz="4" w:space="0" w:color="auto"/>
              <w:left w:val="nil"/>
              <w:bottom w:val="single" w:sz="4" w:space="0" w:color="auto"/>
              <w:right w:val="single" w:sz="4" w:space="0" w:color="auto"/>
            </w:tcBorders>
            <w:vAlign w:val="center"/>
          </w:tcPr>
          <w:p w14:paraId="3D476074" w14:textId="7E55CC4E" w:rsidR="004B41CB" w:rsidRPr="00B92BED" w:rsidRDefault="004B41CB" w:rsidP="004B41CB">
            <w:pPr>
              <w:spacing w:line="276" w:lineRule="auto"/>
              <w:jc w:val="both"/>
              <w:rPr>
                <w:rFonts w:ascii="Arial" w:hAnsi="Arial" w:cs="Arial"/>
              </w:rPr>
            </w:pPr>
            <w:r w:rsidRPr="00B92BED">
              <w:rPr>
                <w:rFonts w:ascii="Arial" w:hAnsi="Arial" w:cs="Arial"/>
                <w:color w:val="000000"/>
              </w:rPr>
              <w:t>MOCHO ODONTOLÓGICO COM SISTEMA A GÁS DE REGULAGEM DA ALTURA DO ASSENTO E AJUSTE DE INCLINAÇÃO DO ENCOSTO, ACIONADO ATRAVÉS DE COMANDO POR ALAVANCA, ERGONÔMICO, CONFORTÁVEL E COM GRANDE MOBILIDADE PARA TRABALHO; ESTOFAMENTO EM POLIURETANO/PVC NA COR AZUL SEM COSTURAS; MONTADO SOBRE RODAS DUPLAS.</w:t>
            </w:r>
          </w:p>
        </w:tc>
        <w:tc>
          <w:tcPr>
            <w:tcW w:w="1418" w:type="dxa"/>
            <w:tcBorders>
              <w:top w:val="single" w:sz="4" w:space="0" w:color="auto"/>
              <w:left w:val="nil"/>
              <w:bottom w:val="single" w:sz="4" w:space="0" w:color="auto"/>
              <w:right w:val="single" w:sz="4" w:space="0" w:color="auto"/>
            </w:tcBorders>
            <w:vAlign w:val="center"/>
          </w:tcPr>
          <w:p w14:paraId="764C0593" w14:textId="64561355"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475,00 </w:t>
            </w:r>
          </w:p>
        </w:tc>
        <w:tc>
          <w:tcPr>
            <w:tcW w:w="1417" w:type="dxa"/>
            <w:tcBorders>
              <w:top w:val="single" w:sz="4" w:space="0" w:color="auto"/>
              <w:left w:val="nil"/>
              <w:bottom w:val="single" w:sz="4" w:space="0" w:color="auto"/>
              <w:right w:val="single" w:sz="4" w:space="0" w:color="auto"/>
            </w:tcBorders>
            <w:vAlign w:val="center"/>
          </w:tcPr>
          <w:p w14:paraId="5D7EC486" w14:textId="22550E50"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23.750,00 </w:t>
            </w:r>
          </w:p>
        </w:tc>
      </w:tr>
      <w:tr w:rsidR="004B41CB" w:rsidRPr="00774E5F" w14:paraId="7E0401A8" w14:textId="77777777" w:rsidTr="000222BF">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942BDB" w14:textId="6F0A0A7B" w:rsidR="004B41CB" w:rsidRPr="005E6764" w:rsidRDefault="004B41CB" w:rsidP="004B41CB">
            <w:pPr>
              <w:spacing w:line="276" w:lineRule="auto"/>
              <w:jc w:val="center"/>
              <w:rPr>
                <w:rFonts w:ascii="Arial" w:hAnsi="Arial" w:cs="Arial"/>
                <w:sz w:val="18"/>
                <w:szCs w:val="18"/>
                <w:lang w:val="en-US"/>
              </w:rPr>
            </w:pPr>
            <w:r w:rsidRPr="005E6764">
              <w:rPr>
                <w:rFonts w:ascii="Arial" w:hAnsi="Arial" w:cs="Arial"/>
                <w:sz w:val="18"/>
                <w:szCs w:val="18"/>
              </w:rPr>
              <w:t>65</w:t>
            </w:r>
          </w:p>
        </w:tc>
        <w:tc>
          <w:tcPr>
            <w:tcW w:w="1134" w:type="dxa"/>
            <w:tcBorders>
              <w:top w:val="single" w:sz="4" w:space="0" w:color="auto"/>
              <w:left w:val="nil"/>
              <w:bottom w:val="single" w:sz="4" w:space="0" w:color="auto"/>
              <w:right w:val="single" w:sz="4" w:space="0" w:color="auto"/>
            </w:tcBorders>
            <w:vAlign w:val="center"/>
          </w:tcPr>
          <w:p w14:paraId="79634CF1" w14:textId="59E8CC49" w:rsidR="004B41CB" w:rsidRPr="004B41CB" w:rsidRDefault="004B41CB" w:rsidP="004B41CB">
            <w:pPr>
              <w:spacing w:line="276" w:lineRule="auto"/>
              <w:ind w:left="87" w:hanging="87"/>
              <w:jc w:val="center"/>
              <w:rPr>
                <w:rFonts w:ascii="Arial" w:hAnsi="Arial" w:cs="Arial"/>
                <w:color w:val="000000" w:themeColor="text1"/>
                <w:sz w:val="18"/>
                <w:szCs w:val="18"/>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472671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8BB854" w14:textId="0CEAB37B"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15</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182B553F" w14:textId="22F42B1C" w:rsidR="004B41CB" w:rsidRPr="005E6764" w:rsidRDefault="004B41CB" w:rsidP="004B41CB">
            <w:pPr>
              <w:spacing w:line="276" w:lineRule="auto"/>
              <w:jc w:val="center"/>
              <w:rPr>
                <w:rFonts w:ascii="Arial" w:hAnsi="Arial" w:cs="Arial"/>
                <w:color w:val="000000"/>
                <w:sz w:val="18"/>
                <w:szCs w:val="18"/>
                <w:lang w:val="en-US"/>
              </w:rPr>
            </w:pPr>
            <w:r w:rsidRPr="005E6764">
              <w:rPr>
                <w:rFonts w:ascii="Arial" w:hAnsi="Arial" w:cs="Arial"/>
                <w:color w:val="000000"/>
                <w:sz w:val="18"/>
                <w:szCs w:val="18"/>
              </w:rPr>
              <w:t>UNI</w:t>
            </w:r>
          </w:p>
        </w:tc>
        <w:tc>
          <w:tcPr>
            <w:tcW w:w="3544" w:type="dxa"/>
            <w:tcBorders>
              <w:top w:val="single" w:sz="4" w:space="0" w:color="auto"/>
              <w:left w:val="nil"/>
              <w:bottom w:val="single" w:sz="4" w:space="0" w:color="auto"/>
              <w:right w:val="single" w:sz="4" w:space="0" w:color="auto"/>
            </w:tcBorders>
            <w:vAlign w:val="center"/>
          </w:tcPr>
          <w:p w14:paraId="51720690" w14:textId="3C8BC5CC" w:rsidR="004B41CB" w:rsidRPr="00B92BED" w:rsidRDefault="004B41CB" w:rsidP="004B41CB">
            <w:pPr>
              <w:spacing w:line="276" w:lineRule="auto"/>
              <w:jc w:val="both"/>
              <w:rPr>
                <w:rFonts w:ascii="Arial" w:hAnsi="Arial" w:cs="Arial"/>
              </w:rPr>
            </w:pPr>
            <w:r w:rsidRPr="00B92BED">
              <w:rPr>
                <w:rFonts w:ascii="Arial" w:hAnsi="Arial" w:cs="Arial"/>
                <w:color w:val="000000"/>
              </w:rPr>
              <w:t xml:space="preserve">NEGATOSCÓPIO DE 01 (UM) CORPO EM ESTRUTURA METÁLICA GALVANIZADA COM DISPOSITIVO PARA FIXAÇÃO DE FILMES, SUPERFÍCIE FRONTAL </w:t>
            </w:r>
            <w:r w:rsidRPr="00B92BED">
              <w:rPr>
                <w:rFonts w:ascii="Arial" w:hAnsi="Arial" w:cs="Arial"/>
                <w:color w:val="000000"/>
              </w:rPr>
              <w:lastRenderedPageBreak/>
              <w:t xml:space="preserve">EM ACRÍLICO TRANSLÚCIDO NA COR BRANCA, FIXAÇÃO EM PAREDE, COM INTERRUPTOR. MEDINDO APROXIMADAMENTE 50 </w:t>
            </w:r>
            <w:proofErr w:type="gramStart"/>
            <w:r w:rsidRPr="00B92BED">
              <w:rPr>
                <w:rFonts w:ascii="Arial" w:hAnsi="Arial" w:cs="Arial"/>
                <w:color w:val="000000"/>
              </w:rPr>
              <w:t>X</w:t>
            </w:r>
            <w:proofErr w:type="gramEnd"/>
            <w:r w:rsidRPr="00B92BED">
              <w:rPr>
                <w:rFonts w:ascii="Arial" w:hAnsi="Arial" w:cs="Arial"/>
                <w:color w:val="000000"/>
              </w:rPr>
              <w:t xml:space="preserve"> 30 CM (A X L)</w:t>
            </w:r>
          </w:p>
        </w:tc>
        <w:tc>
          <w:tcPr>
            <w:tcW w:w="1418" w:type="dxa"/>
            <w:tcBorders>
              <w:top w:val="single" w:sz="4" w:space="0" w:color="auto"/>
              <w:left w:val="nil"/>
              <w:bottom w:val="single" w:sz="4" w:space="0" w:color="auto"/>
              <w:right w:val="single" w:sz="4" w:space="0" w:color="auto"/>
            </w:tcBorders>
            <w:vAlign w:val="center"/>
          </w:tcPr>
          <w:p w14:paraId="1E729064" w14:textId="4B517DA7"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lastRenderedPageBreak/>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400,00 </w:t>
            </w:r>
          </w:p>
        </w:tc>
        <w:tc>
          <w:tcPr>
            <w:tcW w:w="1417" w:type="dxa"/>
            <w:tcBorders>
              <w:top w:val="single" w:sz="4" w:space="0" w:color="auto"/>
              <w:left w:val="nil"/>
              <w:bottom w:val="single" w:sz="4" w:space="0" w:color="auto"/>
              <w:right w:val="single" w:sz="4" w:space="0" w:color="auto"/>
            </w:tcBorders>
            <w:vAlign w:val="center"/>
          </w:tcPr>
          <w:p w14:paraId="2C1A0A25" w14:textId="27E16085"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6.000,00 </w:t>
            </w:r>
          </w:p>
        </w:tc>
      </w:tr>
      <w:tr w:rsidR="004B41CB" w:rsidRPr="00774E5F" w14:paraId="4174B4D0" w14:textId="77777777" w:rsidTr="000222BF">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DDFDC8" w14:textId="6F41141B" w:rsidR="004B41CB" w:rsidRPr="005E6764" w:rsidRDefault="004B41CB" w:rsidP="004B41CB">
            <w:pPr>
              <w:spacing w:line="276" w:lineRule="auto"/>
              <w:jc w:val="center"/>
              <w:rPr>
                <w:rFonts w:ascii="Arial" w:hAnsi="Arial" w:cs="Arial"/>
                <w:sz w:val="18"/>
                <w:szCs w:val="18"/>
                <w:lang w:val="en-US"/>
              </w:rPr>
            </w:pPr>
            <w:r w:rsidRPr="005E6764">
              <w:rPr>
                <w:rFonts w:ascii="Arial" w:hAnsi="Arial" w:cs="Arial"/>
                <w:sz w:val="18"/>
                <w:szCs w:val="18"/>
              </w:rPr>
              <w:t>66</w:t>
            </w:r>
          </w:p>
        </w:tc>
        <w:tc>
          <w:tcPr>
            <w:tcW w:w="1134" w:type="dxa"/>
            <w:tcBorders>
              <w:top w:val="single" w:sz="4" w:space="0" w:color="auto"/>
              <w:left w:val="nil"/>
              <w:bottom w:val="single" w:sz="4" w:space="0" w:color="auto"/>
              <w:right w:val="single" w:sz="4" w:space="0" w:color="auto"/>
            </w:tcBorders>
            <w:vAlign w:val="center"/>
          </w:tcPr>
          <w:p w14:paraId="7C5DB858" w14:textId="2749F023" w:rsidR="004B41CB" w:rsidRPr="004B41CB" w:rsidRDefault="004B41CB" w:rsidP="004B41CB">
            <w:pPr>
              <w:spacing w:line="276" w:lineRule="auto"/>
              <w:ind w:left="87" w:hanging="87"/>
              <w:jc w:val="center"/>
              <w:rPr>
                <w:rFonts w:ascii="Arial" w:hAnsi="Arial" w:cs="Arial"/>
                <w:color w:val="000000" w:themeColor="text1"/>
                <w:sz w:val="18"/>
                <w:szCs w:val="18"/>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45465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760E3E" w14:textId="0C269835"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4</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760D272E" w14:textId="3FA9E439" w:rsidR="004B41CB" w:rsidRPr="005E6764" w:rsidRDefault="004B41CB" w:rsidP="004B41CB">
            <w:pPr>
              <w:spacing w:line="276" w:lineRule="auto"/>
              <w:jc w:val="center"/>
              <w:rPr>
                <w:rFonts w:ascii="Arial" w:hAnsi="Arial" w:cs="Arial"/>
                <w:color w:val="000000"/>
                <w:sz w:val="18"/>
                <w:szCs w:val="18"/>
                <w:lang w:val="en-US"/>
              </w:rPr>
            </w:pPr>
            <w:r w:rsidRPr="005E6764">
              <w:rPr>
                <w:rFonts w:ascii="Arial" w:hAnsi="Arial" w:cs="Arial"/>
                <w:color w:val="000000"/>
                <w:sz w:val="18"/>
                <w:szCs w:val="18"/>
              </w:rPr>
              <w:t>UNI</w:t>
            </w:r>
          </w:p>
        </w:tc>
        <w:tc>
          <w:tcPr>
            <w:tcW w:w="3544" w:type="dxa"/>
            <w:tcBorders>
              <w:top w:val="single" w:sz="4" w:space="0" w:color="auto"/>
              <w:left w:val="nil"/>
              <w:bottom w:val="single" w:sz="4" w:space="0" w:color="auto"/>
              <w:right w:val="single" w:sz="4" w:space="0" w:color="auto"/>
            </w:tcBorders>
            <w:vAlign w:val="center"/>
          </w:tcPr>
          <w:p w14:paraId="71A4F490" w14:textId="592FE785" w:rsidR="004B41CB" w:rsidRPr="00B92BED" w:rsidRDefault="004B41CB" w:rsidP="004B41CB">
            <w:pPr>
              <w:spacing w:line="276" w:lineRule="auto"/>
              <w:jc w:val="both"/>
              <w:rPr>
                <w:rFonts w:ascii="Arial" w:hAnsi="Arial" w:cs="Arial"/>
              </w:rPr>
            </w:pPr>
            <w:r w:rsidRPr="00B92BED">
              <w:rPr>
                <w:rFonts w:ascii="Arial" w:hAnsi="Arial" w:cs="Arial"/>
                <w:color w:val="000000"/>
              </w:rPr>
              <w:t>NEGATOSCÓPIO DE LED - INDICA COM PRECISÃO A JUNÇÃO CEMENTODENTÁRIA.</w:t>
            </w:r>
            <w:r w:rsidRPr="00B92BED">
              <w:rPr>
                <w:rFonts w:ascii="Arial" w:hAnsi="Arial" w:cs="Arial"/>
                <w:color w:val="000000"/>
              </w:rPr>
              <w:br/>
              <w:t xml:space="preserve">A MEDIÇÃO NÃO É INFLUENCIADA PELA ESPESSURA DA LIMA. OPERA DE FORMA AUTOMÁTICA, NÃO SÃO NECESSÁRIOS AJUSTES MANUAIS. DISPENSA A UTILIZAÇÃO DE MÉTODOS CONVENCIONAIS RADIOGRÁFICO. MENOR TEMPO PARA A OBTENÇÃO DO COMPRIMENTO DE TRABALHO. POSSUI TELA FRONTAL LCD BRILHANTE E COLORIDA. CORPO INJETADO EM ABS. INDICADOR QUANDO A LIMA É COLOCADA NO CANAL DA RAIZ DENTÁRIA. INDICADOR SONORO COM INTENSIDADE AJUSTÁVEL. INDICADOR DE NÍVEL DE BATERIA NO PAINEL. EQUIPAMENTO ENERGIZADO POR UMA BATERIA RECARREGÁVEL. DISPLAY DE LCD – CRISTAL LÍQUIDO: TELA DE 4,5, COLORIDA E ALTO CONTRASTE. CALIBRAGEM AUTOMÁTICA E ALTA TECNOLOGIA EM SEU CIRCUITO ELETRÔNICO. NÃO SOFRE INTERFERÊNCIA DAS ESTRUTURAS ANATÔMICAS ADJACENTES AO DENTE. DESSA FORMA, O FATO DO CANAL ESTAR SECO, OU CHEIO COM ELETRÓLITOS, SANGUE OU COM UMA SALMOURA FISIOLÓGICA NÃO AFETA O RESULTADO DA MEDIÇÃO. SUA BASE É METÁLICA (ALUMÍNIO ANODIZADO) PROPORCIONANDO UMA EXCELENTE ESTABILIDADE DE APOIO. ALIMENTAÇÃO: BIVOLT AUTOMÁTICO 100 – 240 V. </w:t>
            </w:r>
            <w:r w:rsidRPr="00B92BED">
              <w:rPr>
                <w:rFonts w:ascii="Arial" w:hAnsi="Arial" w:cs="Arial"/>
                <w:color w:val="000000"/>
              </w:rPr>
              <w:lastRenderedPageBreak/>
              <w:t>FREQÜÊNCIA: 50/60 HZ. PESO LÍQUIDO: 0,336 KG. PESO BRUTO: 0,690 KG. BATERIA: 3,7V 750 MA. TELA LCD: 4,5.</w:t>
            </w:r>
          </w:p>
        </w:tc>
        <w:tc>
          <w:tcPr>
            <w:tcW w:w="1418" w:type="dxa"/>
            <w:tcBorders>
              <w:top w:val="single" w:sz="4" w:space="0" w:color="auto"/>
              <w:left w:val="nil"/>
              <w:bottom w:val="single" w:sz="4" w:space="0" w:color="auto"/>
              <w:right w:val="single" w:sz="4" w:space="0" w:color="auto"/>
            </w:tcBorders>
            <w:vAlign w:val="center"/>
          </w:tcPr>
          <w:p w14:paraId="60472508" w14:textId="1E1EEB89"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lastRenderedPageBreak/>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499,00 </w:t>
            </w:r>
          </w:p>
        </w:tc>
        <w:tc>
          <w:tcPr>
            <w:tcW w:w="1417" w:type="dxa"/>
            <w:tcBorders>
              <w:top w:val="single" w:sz="4" w:space="0" w:color="auto"/>
              <w:left w:val="nil"/>
              <w:bottom w:val="single" w:sz="4" w:space="0" w:color="auto"/>
              <w:right w:val="single" w:sz="4" w:space="0" w:color="auto"/>
            </w:tcBorders>
            <w:vAlign w:val="center"/>
          </w:tcPr>
          <w:p w14:paraId="24649354" w14:textId="24B41868"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1.996,00 </w:t>
            </w:r>
          </w:p>
        </w:tc>
      </w:tr>
      <w:tr w:rsidR="004B41CB" w:rsidRPr="00774E5F" w14:paraId="4500D5E7" w14:textId="77777777" w:rsidTr="000222BF">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1DED1C" w14:textId="2EAD40BA" w:rsidR="004B41CB" w:rsidRPr="005E6764" w:rsidRDefault="004B41CB" w:rsidP="004B41CB">
            <w:pPr>
              <w:spacing w:line="276" w:lineRule="auto"/>
              <w:jc w:val="center"/>
              <w:rPr>
                <w:rFonts w:ascii="Arial" w:hAnsi="Arial" w:cs="Arial"/>
                <w:sz w:val="18"/>
                <w:szCs w:val="18"/>
                <w:lang w:val="en-US"/>
              </w:rPr>
            </w:pPr>
            <w:r w:rsidRPr="005E6764">
              <w:rPr>
                <w:rFonts w:ascii="Arial" w:hAnsi="Arial" w:cs="Arial"/>
                <w:sz w:val="18"/>
                <w:szCs w:val="18"/>
              </w:rPr>
              <w:t>67</w:t>
            </w:r>
          </w:p>
        </w:tc>
        <w:tc>
          <w:tcPr>
            <w:tcW w:w="1134" w:type="dxa"/>
            <w:tcBorders>
              <w:top w:val="single" w:sz="4" w:space="0" w:color="auto"/>
              <w:left w:val="nil"/>
              <w:bottom w:val="single" w:sz="4" w:space="0" w:color="auto"/>
              <w:right w:val="single" w:sz="4" w:space="0" w:color="auto"/>
            </w:tcBorders>
            <w:vAlign w:val="center"/>
          </w:tcPr>
          <w:p w14:paraId="671E0623" w14:textId="1B3B1289" w:rsidR="004B41CB" w:rsidRPr="004B41CB" w:rsidRDefault="004B41CB" w:rsidP="004B41CB">
            <w:pPr>
              <w:spacing w:line="276" w:lineRule="auto"/>
              <w:ind w:left="87" w:hanging="87"/>
              <w:jc w:val="center"/>
              <w:rPr>
                <w:rFonts w:ascii="Arial" w:hAnsi="Arial" w:cs="Arial"/>
                <w:color w:val="000000" w:themeColor="text1"/>
                <w:sz w:val="18"/>
                <w:szCs w:val="18"/>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320148</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DE6B0C" w14:textId="73A536AC"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30</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40BD6847" w14:textId="242F47C4" w:rsidR="004B41CB" w:rsidRPr="005E6764" w:rsidRDefault="004B41CB" w:rsidP="004B41CB">
            <w:pPr>
              <w:spacing w:line="276" w:lineRule="auto"/>
              <w:jc w:val="center"/>
              <w:rPr>
                <w:rFonts w:ascii="Arial" w:hAnsi="Arial" w:cs="Arial"/>
                <w:color w:val="000000"/>
                <w:sz w:val="18"/>
                <w:szCs w:val="18"/>
                <w:lang w:val="en-US"/>
              </w:rPr>
            </w:pPr>
            <w:r w:rsidRPr="005E6764">
              <w:rPr>
                <w:rFonts w:ascii="Arial" w:hAnsi="Arial" w:cs="Arial"/>
                <w:color w:val="000000"/>
                <w:sz w:val="18"/>
                <w:szCs w:val="18"/>
              </w:rPr>
              <w:t>UNI</w:t>
            </w:r>
          </w:p>
        </w:tc>
        <w:tc>
          <w:tcPr>
            <w:tcW w:w="3544" w:type="dxa"/>
            <w:tcBorders>
              <w:top w:val="single" w:sz="4" w:space="0" w:color="auto"/>
              <w:left w:val="nil"/>
              <w:bottom w:val="single" w:sz="4" w:space="0" w:color="auto"/>
              <w:right w:val="single" w:sz="4" w:space="0" w:color="auto"/>
            </w:tcBorders>
            <w:vAlign w:val="center"/>
          </w:tcPr>
          <w:p w14:paraId="3D56391F" w14:textId="1DD1ACF0" w:rsidR="004B41CB" w:rsidRPr="00B92BED" w:rsidRDefault="004B41CB" w:rsidP="004B41CB">
            <w:pPr>
              <w:spacing w:line="276" w:lineRule="auto"/>
              <w:jc w:val="both"/>
              <w:rPr>
                <w:rFonts w:ascii="Arial" w:hAnsi="Arial" w:cs="Arial"/>
              </w:rPr>
            </w:pPr>
            <w:r w:rsidRPr="00B92BED">
              <w:rPr>
                <w:rFonts w:ascii="Arial" w:hAnsi="Arial" w:cs="Arial"/>
                <w:color w:val="000000"/>
              </w:rPr>
              <w:t xml:space="preserve">OTO-OFTALMOSCÓPIO A PILHA, EM AÇO INOXIDÁVEL, COM LENTE CONVEXA/CONCAVA, LÂMPADA DE ILUMINAÇÃO PRIMA, REFLEXÃO PARA DISTÂNCIA DE 50 CM, AJUSTE MÍNIMO DE 0 A 20 </w:t>
            </w:r>
            <w:proofErr w:type="gramStart"/>
            <w:r w:rsidRPr="00B92BED">
              <w:rPr>
                <w:rFonts w:ascii="Arial" w:hAnsi="Arial" w:cs="Arial"/>
                <w:color w:val="000000"/>
              </w:rPr>
              <w:t>D(</w:t>
            </w:r>
            <w:proofErr w:type="gramEnd"/>
            <w:r w:rsidRPr="00B92BED">
              <w:rPr>
                <w:rFonts w:ascii="Arial" w:hAnsi="Arial" w:cs="Arial"/>
                <w:color w:val="000000"/>
              </w:rPr>
              <w:t>+), ACOMPANHA JOGO DE ESPÉCULOS PLÁSTICOS (MÍNIMO DE 05) PARA USO ADULTO/INFANTIL E ESTOJO PARA ACONDICIONAMENTO DO APARELHO.</w:t>
            </w:r>
          </w:p>
        </w:tc>
        <w:tc>
          <w:tcPr>
            <w:tcW w:w="1418" w:type="dxa"/>
            <w:tcBorders>
              <w:top w:val="single" w:sz="4" w:space="0" w:color="auto"/>
              <w:left w:val="nil"/>
              <w:bottom w:val="single" w:sz="4" w:space="0" w:color="auto"/>
              <w:right w:val="single" w:sz="4" w:space="0" w:color="auto"/>
            </w:tcBorders>
            <w:vAlign w:val="center"/>
          </w:tcPr>
          <w:p w14:paraId="2FDA1F1F" w14:textId="44EC9374"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745,00 </w:t>
            </w:r>
          </w:p>
        </w:tc>
        <w:tc>
          <w:tcPr>
            <w:tcW w:w="1417" w:type="dxa"/>
            <w:tcBorders>
              <w:top w:val="single" w:sz="4" w:space="0" w:color="auto"/>
              <w:left w:val="nil"/>
              <w:bottom w:val="single" w:sz="4" w:space="0" w:color="auto"/>
              <w:right w:val="single" w:sz="4" w:space="0" w:color="auto"/>
            </w:tcBorders>
            <w:vAlign w:val="center"/>
          </w:tcPr>
          <w:p w14:paraId="5DE8BF54" w14:textId="37C493FE"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22.350,00 </w:t>
            </w:r>
          </w:p>
        </w:tc>
      </w:tr>
      <w:tr w:rsidR="004B41CB" w:rsidRPr="00774E5F" w14:paraId="69345587" w14:textId="77777777" w:rsidTr="000222BF">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5DF20C" w14:textId="4798EF38" w:rsidR="004B41CB" w:rsidRPr="005E6764" w:rsidRDefault="004B41CB" w:rsidP="004B41CB">
            <w:pPr>
              <w:spacing w:line="276" w:lineRule="auto"/>
              <w:jc w:val="center"/>
              <w:rPr>
                <w:rFonts w:ascii="Arial" w:hAnsi="Arial" w:cs="Arial"/>
                <w:sz w:val="18"/>
                <w:szCs w:val="18"/>
                <w:lang w:val="en-US"/>
              </w:rPr>
            </w:pPr>
            <w:r w:rsidRPr="005E6764">
              <w:rPr>
                <w:rFonts w:ascii="Arial" w:hAnsi="Arial" w:cs="Arial"/>
                <w:sz w:val="18"/>
                <w:szCs w:val="18"/>
              </w:rPr>
              <w:t>68</w:t>
            </w:r>
          </w:p>
        </w:tc>
        <w:tc>
          <w:tcPr>
            <w:tcW w:w="1134" w:type="dxa"/>
            <w:tcBorders>
              <w:top w:val="single" w:sz="4" w:space="0" w:color="auto"/>
              <w:left w:val="nil"/>
              <w:bottom w:val="single" w:sz="4" w:space="0" w:color="auto"/>
              <w:right w:val="single" w:sz="4" w:space="0" w:color="auto"/>
            </w:tcBorders>
            <w:vAlign w:val="center"/>
          </w:tcPr>
          <w:p w14:paraId="2A1B9718" w14:textId="501A391E" w:rsidR="004B41CB" w:rsidRPr="004B41CB" w:rsidRDefault="004B41CB" w:rsidP="004B41CB">
            <w:pPr>
              <w:spacing w:line="276" w:lineRule="auto"/>
              <w:ind w:left="87" w:hanging="87"/>
              <w:jc w:val="center"/>
              <w:rPr>
                <w:rFonts w:ascii="Arial" w:hAnsi="Arial" w:cs="Arial"/>
                <w:color w:val="000000" w:themeColor="text1"/>
                <w:sz w:val="18"/>
                <w:szCs w:val="18"/>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382110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803A4C" w14:textId="44E0F79B"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45</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754979DB" w14:textId="0587C124" w:rsidR="004B41CB" w:rsidRPr="005E6764" w:rsidRDefault="004B41CB" w:rsidP="004B41CB">
            <w:pPr>
              <w:spacing w:line="276" w:lineRule="auto"/>
              <w:jc w:val="center"/>
              <w:rPr>
                <w:rFonts w:ascii="Arial" w:hAnsi="Arial" w:cs="Arial"/>
                <w:color w:val="000000"/>
                <w:sz w:val="18"/>
                <w:szCs w:val="18"/>
                <w:lang w:val="en-US"/>
              </w:rPr>
            </w:pPr>
            <w:r w:rsidRPr="005E6764">
              <w:rPr>
                <w:rFonts w:ascii="Arial" w:hAnsi="Arial" w:cs="Arial"/>
                <w:color w:val="000000"/>
                <w:sz w:val="18"/>
                <w:szCs w:val="18"/>
              </w:rPr>
              <w:t>UNI</w:t>
            </w:r>
          </w:p>
        </w:tc>
        <w:tc>
          <w:tcPr>
            <w:tcW w:w="3544" w:type="dxa"/>
            <w:tcBorders>
              <w:top w:val="single" w:sz="4" w:space="0" w:color="auto"/>
              <w:left w:val="nil"/>
              <w:bottom w:val="single" w:sz="4" w:space="0" w:color="auto"/>
              <w:right w:val="single" w:sz="4" w:space="0" w:color="auto"/>
            </w:tcBorders>
            <w:vAlign w:val="center"/>
          </w:tcPr>
          <w:p w14:paraId="1ED4B754" w14:textId="0FE441F1" w:rsidR="004B41CB" w:rsidRPr="00B92BED" w:rsidRDefault="004B41CB" w:rsidP="004B41CB">
            <w:pPr>
              <w:spacing w:line="276" w:lineRule="auto"/>
              <w:jc w:val="both"/>
              <w:rPr>
                <w:rFonts w:ascii="Arial" w:hAnsi="Arial" w:cs="Arial"/>
              </w:rPr>
            </w:pPr>
            <w:r w:rsidRPr="00B92BED">
              <w:rPr>
                <w:rFonts w:ascii="Arial" w:hAnsi="Arial" w:cs="Arial"/>
                <w:color w:val="000000"/>
              </w:rPr>
              <w:t xml:space="preserve">POLTRONA RECLINÁVEL COM REVESTIMENTO EM KORINO OU CURVIM NA COR AREIA, COM ESPUMA NO ASSENTO, NOS BRAÇOS E COM APOIO PARA OS PÉS. RECLINÁVEL: COM MOLA ACOPLADA COM 2 ESTÁGIOS DE POSIÇÕES. MEDINDO APROXIMADAMENTE: 102 </w:t>
            </w:r>
            <w:proofErr w:type="gramStart"/>
            <w:r w:rsidRPr="00B92BED">
              <w:rPr>
                <w:rFonts w:ascii="Arial" w:hAnsi="Arial" w:cs="Arial"/>
                <w:color w:val="000000"/>
              </w:rPr>
              <w:t>X</w:t>
            </w:r>
            <w:proofErr w:type="gramEnd"/>
            <w:r w:rsidRPr="00B92BED">
              <w:rPr>
                <w:rFonts w:ascii="Arial" w:hAnsi="Arial" w:cs="Arial"/>
                <w:color w:val="000000"/>
              </w:rPr>
              <w:t xml:space="preserve"> 80 X 70 (AX LX P).</w:t>
            </w:r>
          </w:p>
        </w:tc>
        <w:tc>
          <w:tcPr>
            <w:tcW w:w="1418" w:type="dxa"/>
            <w:tcBorders>
              <w:top w:val="single" w:sz="4" w:space="0" w:color="auto"/>
              <w:left w:val="nil"/>
              <w:bottom w:val="single" w:sz="4" w:space="0" w:color="auto"/>
              <w:right w:val="single" w:sz="4" w:space="0" w:color="auto"/>
            </w:tcBorders>
            <w:vAlign w:val="center"/>
          </w:tcPr>
          <w:p w14:paraId="6189D33A" w14:textId="5AC11CE7"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1.335,17 </w:t>
            </w:r>
          </w:p>
        </w:tc>
        <w:tc>
          <w:tcPr>
            <w:tcW w:w="1417" w:type="dxa"/>
            <w:tcBorders>
              <w:top w:val="single" w:sz="4" w:space="0" w:color="auto"/>
              <w:left w:val="nil"/>
              <w:bottom w:val="single" w:sz="4" w:space="0" w:color="auto"/>
              <w:right w:val="single" w:sz="4" w:space="0" w:color="auto"/>
            </w:tcBorders>
            <w:vAlign w:val="center"/>
          </w:tcPr>
          <w:p w14:paraId="7F793D5F" w14:textId="2116A3A0"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60.082,65 </w:t>
            </w:r>
          </w:p>
        </w:tc>
      </w:tr>
      <w:tr w:rsidR="004B41CB" w:rsidRPr="00774E5F" w14:paraId="3DA6F7AB" w14:textId="77777777" w:rsidTr="000222BF">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23AA2F" w14:textId="511E1467" w:rsidR="004B41CB" w:rsidRPr="005E6764" w:rsidRDefault="004B41CB" w:rsidP="004B41CB">
            <w:pPr>
              <w:spacing w:line="276" w:lineRule="auto"/>
              <w:jc w:val="center"/>
              <w:rPr>
                <w:rFonts w:ascii="Arial" w:hAnsi="Arial" w:cs="Arial"/>
                <w:sz w:val="18"/>
                <w:szCs w:val="18"/>
                <w:lang w:val="en-US"/>
              </w:rPr>
            </w:pPr>
            <w:r w:rsidRPr="005E6764">
              <w:rPr>
                <w:rFonts w:ascii="Arial" w:hAnsi="Arial" w:cs="Arial"/>
                <w:sz w:val="18"/>
                <w:szCs w:val="18"/>
              </w:rPr>
              <w:t>69</w:t>
            </w:r>
          </w:p>
        </w:tc>
        <w:tc>
          <w:tcPr>
            <w:tcW w:w="1134" w:type="dxa"/>
            <w:tcBorders>
              <w:top w:val="single" w:sz="4" w:space="0" w:color="auto"/>
              <w:left w:val="nil"/>
              <w:bottom w:val="single" w:sz="4" w:space="0" w:color="auto"/>
              <w:right w:val="single" w:sz="4" w:space="0" w:color="auto"/>
            </w:tcBorders>
            <w:vAlign w:val="center"/>
          </w:tcPr>
          <w:p w14:paraId="3C44C735" w14:textId="4EAFD51C" w:rsidR="004B41CB" w:rsidRPr="004B41CB" w:rsidRDefault="004B41CB" w:rsidP="004B41CB">
            <w:pPr>
              <w:spacing w:line="276" w:lineRule="auto"/>
              <w:ind w:left="87" w:hanging="87"/>
              <w:jc w:val="center"/>
              <w:rPr>
                <w:rFonts w:ascii="Arial" w:hAnsi="Arial" w:cs="Arial"/>
                <w:color w:val="000000" w:themeColor="text1"/>
                <w:sz w:val="18"/>
                <w:szCs w:val="18"/>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384120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9B18F1" w14:textId="44092EA9"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80</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1A18A37B" w14:textId="2F4FE628" w:rsidR="004B41CB" w:rsidRPr="005E6764" w:rsidRDefault="004B41CB" w:rsidP="004B41CB">
            <w:pPr>
              <w:spacing w:line="276" w:lineRule="auto"/>
              <w:jc w:val="center"/>
              <w:rPr>
                <w:rFonts w:ascii="Arial" w:hAnsi="Arial" w:cs="Arial"/>
                <w:color w:val="000000"/>
                <w:sz w:val="18"/>
                <w:szCs w:val="18"/>
                <w:lang w:val="en-US"/>
              </w:rPr>
            </w:pPr>
            <w:r w:rsidRPr="005E6764">
              <w:rPr>
                <w:rFonts w:ascii="Arial" w:hAnsi="Arial" w:cs="Arial"/>
                <w:color w:val="000000"/>
                <w:sz w:val="18"/>
                <w:szCs w:val="18"/>
              </w:rPr>
              <w:t>UNI</w:t>
            </w:r>
          </w:p>
        </w:tc>
        <w:tc>
          <w:tcPr>
            <w:tcW w:w="3544" w:type="dxa"/>
            <w:tcBorders>
              <w:top w:val="single" w:sz="4" w:space="0" w:color="auto"/>
              <w:left w:val="nil"/>
              <w:bottom w:val="single" w:sz="4" w:space="0" w:color="auto"/>
              <w:right w:val="single" w:sz="4" w:space="0" w:color="auto"/>
            </w:tcBorders>
            <w:vAlign w:val="center"/>
          </w:tcPr>
          <w:p w14:paraId="3E445590" w14:textId="42C26A5B" w:rsidR="004B41CB" w:rsidRPr="00B92BED" w:rsidRDefault="004B41CB" w:rsidP="004B41CB">
            <w:pPr>
              <w:spacing w:line="276" w:lineRule="auto"/>
              <w:jc w:val="both"/>
              <w:rPr>
                <w:rFonts w:ascii="Arial" w:hAnsi="Arial" w:cs="Arial"/>
              </w:rPr>
            </w:pPr>
            <w:r w:rsidRPr="00B92BED">
              <w:rPr>
                <w:rFonts w:ascii="Arial" w:hAnsi="Arial" w:cs="Arial"/>
                <w:color w:val="000000"/>
              </w:rPr>
              <w:t xml:space="preserve">PUFES COLORIDOS ESTOFADOS EM COURVIN </w:t>
            </w:r>
            <w:proofErr w:type="gramStart"/>
            <w:r w:rsidRPr="00B92BED">
              <w:rPr>
                <w:rFonts w:ascii="Arial" w:hAnsi="Arial" w:cs="Arial"/>
                <w:color w:val="000000"/>
              </w:rPr>
              <w:t>( OS</w:t>
            </w:r>
            <w:proofErr w:type="gramEnd"/>
            <w:r w:rsidRPr="00B92BED">
              <w:rPr>
                <w:rFonts w:ascii="Arial" w:hAnsi="Arial" w:cs="Arial"/>
                <w:color w:val="000000"/>
              </w:rPr>
              <w:t xml:space="preserve"> PUFES DEVEM SER DE CORES DIFERENTES, DEVENDO-SE EVITAR A COR BRANCA). MEDINDO APROXIMADAMENTE 30 </w:t>
            </w:r>
            <w:proofErr w:type="gramStart"/>
            <w:r w:rsidRPr="00B92BED">
              <w:rPr>
                <w:rFonts w:ascii="Arial" w:hAnsi="Arial" w:cs="Arial"/>
                <w:color w:val="000000"/>
              </w:rPr>
              <w:t>X</w:t>
            </w:r>
            <w:proofErr w:type="gramEnd"/>
            <w:r w:rsidRPr="00B92BED">
              <w:rPr>
                <w:rFonts w:ascii="Arial" w:hAnsi="Arial" w:cs="Arial"/>
                <w:color w:val="000000"/>
              </w:rPr>
              <w:t xml:space="preserve"> 30 X 30 CM (A X L X P)</w:t>
            </w:r>
          </w:p>
        </w:tc>
        <w:tc>
          <w:tcPr>
            <w:tcW w:w="1418" w:type="dxa"/>
            <w:tcBorders>
              <w:top w:val="single" w:sz="4" w:space="0" w:color="auto"/>
              <w:left w:val="nil"/>
              <w:bottom w:val="single" w:sz="4" w:space="0" w:color="auto"/>
              <w:right w:val="single" w:sz="4" w:space="0" w:color="auto"/>
            </w:tcBorders>
            <w:vAlign w:val="center"/>
          </w:tcPr>
          <w:p w14:paraId="5E9351C6" w14:textId="5827FF10"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181,76 </w:t>
            </w:r>
          </w:p>
        </w:tc>
        <w:tc>
          <w:tcPr>
            <w:tcW w:w="1417" w:type="dxa"/>
            <w:tcBorders>
              <w:top w:val="single" w:sz="4" w:space="0" w:color="auto"/>
              <w:left w:val="nil"/>
              <w:bottom w:val="single" w:sz="4" w:space="0" w:color="auto"/>
              <w:right w:val="single" w:sz="4" w:space="0" w:color="auto"/>
            </w:tcBorders>
            <w:vAlign w:val="center"/>
          </w:tcPr>
          <w:p w14:paraId="54B4F850" w14:textId="38FC65B4"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14.540,80 </w:t>
            </w:r>
          </w:p>
        </w:tc>
      </w:tr>
      <w:tr w:rsidR="004B41CB" w:rsidRPr="00774E5F" w14:paraId="5B7F88A6" w14:textId="77777777" w:rsidTr="000222BF">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83042A" w14:textId="0A01A430" w:rsidR="004B41CB" w:rsidRPr="005E6764" w:rsidRDefault="004B41CB" w:rsidP="004B41CB">
            <w:pPr>
              <w:spacing w:line="276" w:lineRule="auto"/>
              <w:jc w:val="center"/>
              <w:rPr>
                <w:rFonts w:ascii="Arial" w:hAnsi="Arial" w:cs="Arial"/>
                <w:sz w:val="18"/>
                <w:szCs w:val="18"/>
                <w:lang w:val="en-US"/>
              </w:rPr>
            </w:pPr>
            <w:r w:rsidRPr="005E6764">
              <w:rPr>
                <w:rFonts w:ascii="Arial" w:hAnsi="Arial" w:cs="Arial"/>
                <w:sz w:val="18"/>
                <w:szCs w:val="18"/>
              </w:rPr>
              <w:t>70</w:t>
            </w:r>
          </w:p>
        </w:tc>
        <w:tc>
          <w:tcPr>
            <w:tcW w:w="1134" w:type="dxa"/>
            <w:tcBorders>
              <w:top w:val="single" w:sz="4" w:space="0" w:color="auto"/>
              <w:left w:val="nil"/>
              <w:bottom w:val="single" w:sz="4" w:space="0" w:color="auto"/>
              <w:right w:val="single" w:sz="4" w:space="0" w:color="auto"/>
            </w:tcBorders>
            <w:vAlign w:val="center"/>
          </w:tcPr>
          <w:p w14:paraId="4743882A" w14:textId="7EAB9759" w:rsidR="004B41CB" w:rsidRPr="004B41CB" w:rsidRDefault="004B41CB" w:rsidP="004B41CB">
            <w:pPr>
              <w:spacing w:line="276" w:lineRule="auto"/>
              <w:ind w:left="87" w:hanging="87"/>
              <w:jc w:val="center"/>
              <w:rPr>
                <w:rFonts w:ascii="Arial" w:hAnsi="Arial" w:cs="Arial"/>
                <w:color w:val="000000" w:themeColor="text1"/>
                <w:sz w:val="18"/>
                <w:szCs w:val="18"/>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469396</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CB82FC" w14:textId="273D616D"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50</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0E6CBB37" w14:textId="78CF64B7" w:rsidR="004B41CB" w:rsidRPr="005E6764" w:rsidRDefault="004B41CB" w:rsidP="004B41CB">
            <w:pPr>
              <w:spacing w:line="276" w:lineRule="auto"/>
              <w:jc w:val="center"/>
              <w:rPr>
                <w:rFonts w:ascii="Arial" w:hAnsi="Arial" w:cs="Arial"/>
                <w:color w:val="000000"/>
                <w:sz w:val="18"/>
                <w:szCs w:val="18"/>
                <w:lang w:val="en-US"/>
              </w:rPr>
            </w:pPr>
            <w:r w:rsidRPr="005E6764">
              <w:rPr>
                <w:rFonts w:ascii="Arial" w:hAnsi="Arial" w:cs="Arial"/>
                <w:color w:val="000000"/>
                <w:sz w:val="18"/>
                <w:szCs w:val="18"/>
              </w:rPr>
              <w:t>UNI</w:t>
            </w:r>
          </w:p>
        </w:tc>
        <w:tc>
          <w:tcPr>
            <w:tcW w:w="3544" w:type="dxa"/>
            <w:tcBorders>
              <w:top w:val="single" w:sz="4" w:space="0" w:color="auto"/>
              <w:left w:val="nil"/>
              <w:bottom w:val="single" w:sz="4" w:space="0" w:color="auto"/>
              <w:right w:val="single" w:sz="4" w:space="0" w:color="auto"/>
            </w:tcBorders>
            <w:vAlign w:val="center"/>
          </w:tcPr>
          <w:p w14:paraId="7C56F343" w14:textId="3776FA8D" w:rsidR="004B41CB" w:rsidRPr="00B92BED" w:rsidRDefault="004B41CB" w:rsidP="004B41CB">
            <w:pPr>
              <w:spacing w:line="276" w:lineRule="auto"/>
              <w:jc w:val="both"/>
              <w:rPr>
                <w:rFonts w:ascii="Arial" w:hAnsi="Arial" w:cs="Arial"/>
              </w:rPr>
            </w:pPr>
            <w:r w:rsidRPr="00B92BED">
              <w:rPr>
                <w:rFonts w:ascii="Arial" w:hAnsi="Arial" w:cs="Arial"/>
                <w:color w:val="000000"/>
              </w:rPr>
              <w:t xml:space="preserve">Purificador de água, com capacidade para armazenamento de água gelada de 2 litros, vida útil do elemento filtrante de 4000 litros, gabinete metálico com polipropileno, tubo de aço inoxidável, com carvão ativado com prata coloidal; temperatura média da saída de água 8ºC. Medindo aproximadamente: 40 </w:t>
            </w:r>
            <w:proofErr w:type="gramStart"/>
            <w:r w:rsidRPr="00B92BED">
              <w:rPr>
                <w:rFonts w:ascii="Arial" w:hAnsi="Arial" w:cs="Arial"/>
                <w:color w:val="000000"/>
              </w:rPr>
              <w:t>x</w:t>
            </w:r>
            <w:proofErr w:type="gramEnd"/>
            <w:r w:rsidRPr="00B92BED">
              <w:rPr>
                <w:rFonts w:ascii="Arial" w:hAnsi="Arial" w:cs="Arial"/>
                <w:color w:val="000000"/>
              </w:rPr>
              <w:t xml:space="preserve"> 30 x 45 cm (</w:t>
            </w:r>
            <w:proofErr w:type="spellStart"/>
            <w:r w:rsidRPr="00B92BED">
              <w:rPr>
                <w:rFonts w:ascii="Arial" w:hAnsi="Arial" w:cs="Arial"/>
                <w:color w:val="000000"/>
              </w:rPr>
              <w:t>Ax</w:t>
            </w:r>
            <w:proofErr w:type="spellEnd"/>
            <w:r w:rsidRPr="00B92BED">
              <w:rPr>
                <w:rFonts w:ascii="Arial" w:hAnsi="Arial" w:cs="Arial"/>
                <w:color w:val="000000"/>
              </w:rPr>
              <w:t xml:space="preserve"> </w:t>
            </w:r>
            <w:proofErr w:type="spellStart"/>
            <w:r w:rsidRPr="00B92BED">
              <w:rPr>
                <w:rFonts w:ascii="Arial" w:hAnsi="Arial" w:cs="Arial"/>
                <w:color w:val="000000"/>
              </w:rPr>
              <w:t>Lx</w:t>
            </w:r>
            <w:proofErr w:type="spellEnd"/>
            <w:r w:rsidRPr="00B92BED">
              <w:rPr>
                <w:rFonts w:ascii="Arial" w:hAnsi="Arial" w:cs="Arial"/>
                <w:color w:val="000000"/>
              </w:rPr>
              <w:t xml:space="preserve"> P).</w:t>
            </w:r>
          </w:p>
        </w:tc>
        <w:tc>
          <w:tcPr>
            <w:tcW w:w="1418" w:type="dxa"/>
            <w:tcBorders>
              <w:top w:val="single" w:sz="4" w:space="0" w:color="auto"/>
              <w:left w:val="nil"/>
              <w:bottom w:val="single" w:sz="4" w:space="0" w:color="auto"/>
              <w:right w:val="single" w:sz="4" w:space="0" w:color="auto"/>
            </w:tcBorders>
            <w:vAlign w:val="center"/>
          </w:tcPr>
          <w:p w14:paraId="2EBF39B7" w14:textId="7FDF997F"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736,00 </w:t>
            </w:r>
          </w:p>
        </w:tc>
        <w:tc>
          <w:tcPr>
            <w:tcW w:w="1417" w:type="dxa"/>
            <w:tcBorders>
              <w:top w:val="single" w:sz="4" w:space="0" w:color="auto"/>
              <w:left w:val="nil"/>
              <w:bottom w:val="single" w:sz="4" w:space="0" w:color="auto"/>
              <w:right w:val="single" w:sz="4" w:space="0" w:color="auto"/>
            </w:tcBorders>
            <w:vAlign w:val="center"/>
          </w:tcPr>
          <w:p w14:paraId="7915FC5E" w14:textId="4E6B41D5"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36.800,00 </w:t>
            </w:r>
          </w:p>
        </w:tc>
      </w:tr>
      <w:tr w:rsidR="004B41CB" w:rsidRPr="00774E5F" w14:paraId="5680BC4F" w14:textId="77777777" w:rsidTr="000222BF">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52ABD2" w14:textId="7C048712" w:rsidR="004B41CB" w:rsidRPr="005E6764" w:rsidRDefault="004B41CB" w:rsidP="004B41CB">
            <w:pPr>
              <w:spacing w:line="276" w:lineRule="auto"/>
              <w:jc w:val="center"/>
              <w:rPr>
                <w:rFonts w:ascii="Arial" w:hAnsi="Arial" w:cs="Arial"/>
                <w:sz w:val="18"/>
                <w:szCs w:val="18"/>
                <w:lang w:val="en-US"/>
              </w:rPr>
            </w:pPr>
            <w:r w:rsidRPr="005E6764">
              <w:rPr>
                <w:rFonts w:ascii="Arial" w:hAnsi="Arial" w:cs="Arial"/>
                <w:sz w:val="18"/>
                <w:szCs w:val="18"/>
              </w:rPr>
              <w:t>71</w:t>
            </w:r>
          </w:p>
        </w:tc>
        <w:tc>
          <w:tcPr>
            <w:tcW w:w="1134" w:type="dxa"/>
            <w:tcBorders>
              <w:top w:val="single" w:sz="4" w:space="0" w:color="auto"/>
              <w:left w:val="nil"/>
              <w:bottom w:val="single" w:sz="4" w:space="0" w:color="auto"/>
              <w:right w:val="single" w:sz="4" w:space="0" w:color="auto"/>
            </w:tcBorders>
            <w:vAlign w:val="center"/>
          </w:tcPr>
          <w:p w14:paraId="27965DA6" w14:textId="2926C108" w:rsidR="004B41CB" w:rsidRPr="004B41CB" w:rsidRDefault="004B41CB" w:rsidP="004B41CB">
            <w:pPr>
              <w:spacing w:line="276" w:lineRule="auto"/>
              <w:ind w:left="87" w:hanging="87"/>
              <w:jc w:val="center"/>
              <w:rPr>
                <w:rFonts w:ascii="Arial" w:hAnsi="Arial" w:cs="Arial"/>
                <w:color w:val="000000" w:themeColor="text1"/>
                <w:sz w:val="18"/>
                <w:szCs w:val="18"/>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12554</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937249" w14:textId="4757C3AE"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70</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09943137" w14:textId="0CFAC627" w:rsidR="004B41CB" w:rsidRPr="005E6764" w:rsidRDefault="004B41CB" w:rsidP="004B41CB">
            <w:pPr>
              <w:spacing w:line="276" w:lineRule="auto"/>
              <w:jc w:val="center"/>
              <w:rPr>
                <w:rFonts w:ascii="Arial" w:hAnsi="Arial" w:cs="Arial"/>
                <w:color w:val="000000"/>
                <w:sz w:val="18"/>
                <w:szCs w:val="18"/>
                <w:lang w:val="en-US"/>
              </w:rPr>
            </w:pPr>
            <w:r w:rsidRPr="005E6764">
              <w:rPr>
                <w:rFonts w:ascii="Arial" w:hAnsi="Arial" w:cs="Arial"/>
                <w:color w:val="000000"/>
                <w:sz w:val="18"/>
                <w:szCs w:val="18"/>
              </w:rPr>
              <w:t>UNI</w:t>
            </w:r>
          </w:p>
        </w:tc>
        <w:tc>
          <w:tcPr>
            <w:tcW w:w="3544" w:type="dxa"/>
            <w:tcBorders>
              <w:top w:val="single" w:sz="4" w:space="0" w:color="auto"/>
              <w:left w:val="nil"/>
              <w:bottom w:val="single" w:sz="4" w:space="0" w:color="auto"/>
              <w:right w:val="single" w:sz="4" w:space="0" w:color="auto"/>
            </w:tcBorders>
            <w:vAlign w:val="center"/>
          </w:tcPr>
          <w:p w14:paraId="1530C487" w14:textId="6A76D6BA" w:rsidR="004B41CB" w:rsidRPr="00B92BED" w:rsidRDefault="004B41CB" w:rsidP="004B41CB">
            <w:pPr>
              <w:spacing w:line="276" w:lineRule="auto"/>
              <w:jc w:val="both"/>
              <w:rPr>
                <w:rFonts w:ascii="Arial" w:hAnsi="Arial" w:cs="Arial"/>
              </w:rPr>
            </w:pPr>
            <w:r w:rsidRPr="00B92BED">
              <w:rPr>
                <w:rFonts w:ascii="Arial" w:hAnsi="Arial" w:cs="Arial"/>
                <w:color w:val="000000"/>
              </w:rPr>
              <w:t xml:space="preserve">QUADRO BRANCO MAGNÉTICO 120X90 CM COM MOLDURA DE ALUMÍNIO EM LAMINADO MELAMÍNICO MAGNÉTICO BRANCO (TAMBÉM CONHECIDO </w:t>
            </w:r>
            <w:r w:rsidRPr="00B92BED">
              <w:rPr>
                <w:rFonts w:ascii="Arial" w:hAnsi="Arial" w:cs="Arial"/>
                <w:color w:val="000000"/>
              </w:rPr>
              <w:lastRenderedPageBreak/>
              <w:t>COMO FÓRMICA) QUE ACEITA ESCRITA COM MARCADORES PARA QUADRO BRANCO, SOBREPOSTA A UMA CHAPA DE MDF.</w:t>
            </w:r>
          </w:p>
        </w:tc>
        <w:tc>
          <w:tcPr>
            <w:tcW w:w="1418" w:type="dxa"/>
            <w:tcBorders>
              <w:top w:val="single" w:sz="4" w:space="0" w:color="auto"/>
              <w:left w:val="nil"/>
              <w:bottom w:val="single" w:sz="4" w:space="0" w:color="auto"/>
              <w:right w:val="single" w:sz="4" w:space="0" w:color="auto"/>
            </w:tcBorders>
            <w:vAlign w:val="center"/>
          </w:tcPr>
          <w:p w14:paraId="0AF035B4" w14:textId="109A4C17"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lastRenderedPageBreak/>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339,57 </w:t>
            </w:r>
          </w:p>
        </w:tc>
        <w:tc>
          <w:tcPr>
            <w:tcW w:w="1417" w:type="dxa"/>
            <w:tcBorders>
              <w:top w:val="single" w:sz="4" w:space="0" w:color="auto"/>
              <w:left w:val="nil"/>
              <w:bottom w:val="single" w:sz="4" w:space="0" w:color="auto"/>
              <w:right w:val="single" w:sz="4" w:space="0" w:color="auto"/>
            </w:tcBorders>
            <w:vAlign w:val="center"/>
          </w:tcPr>
          <w:p w14:paraId="3C48F8E2" w14:textId="62A3EF2A"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23.769,90 </w:t>
            </w:r>
          </w:p>
        </w:tc>
      </w:tr>
      <w:tr w:rsidR="004B41CB" w:rsidRPr="00774E5F" w14:paraId="4B7C425D" w14:textId="77777777" w:rsidTr="000222BF">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8BFF86" w14:textId="54BEC23C" w:rsidR="004B41CB" w:rsidRPr="005E6764" w:rsidRDefault="004B41CB" w:rsidP="004B41CB">
            <w:pPr>
              <w:spacing w:line="276" w:lineRule="auto"/>
              <w:jc w:val="center"/>
              <w:rPr>
                <w:rFonts w:ascii="Arial" w:hAnsi="Arial" w:cs="Arial"/>
                <w:sz w:val="18"/>
                <w:szCs w:val="18"/>
                <w:lang w:val="en-US"/>
              </w:rPr>
            </w:pPr>
            <w:r w:rsidRPr="005E6764">
              <w:rPr>
                <w:rFonts w:ascii="Arial" w:hAnsi="Arial" w:cs="Arial"/>
                <w:sz w:val="18"/>
                <w:szCs w:val="18"/>
              </w:rPr>
              <w:t>72</w:t>
            </w:r>
          </w:p>
        </w:tc>
        <w:tc>
          <w:tcPr>
            <w:tcW w:w="1134" w:type="dxa"/>
            <w:tcBorders>
              <w:top w:val="single" w:sz="4" w:space="0" w:color="auto"/>
              <w:left w:val="nil"/>
              <w:bottom w:val="single" w:sz="4" w:space="0" w:color="auto"/>
              <w:right w:val="single" w:sz="4" w:space="0" w:color="auto"/>
            </w:tcBorders>
            <w:vAlign w:val="center"/>
          </w:tcPr>
          <w:p w14:paraId="15D66743" w14:textId="6E6C87C6" w:rsidR="004B41CB" w:rsidRPr="004B41CB" w:rsidRDefault="004B41CB" w:rsidP="004B41CB">
            <w:pPr>
              <w:spacing w:line="276" w:lineRule="auto"/>
              <w:ind w:left="87" w:hanging="87"/>
              <w:jc w:val="center"/>
              <w:rPr>
                <w:rFonts w:ascii="Arial" w:hAnsi="Arial" w:cs="Arial"/>
                <w:color w:val="000000" w:themeColor="text1"/>
                <w:sz w:val="18"/>
                <w:szCs w:val="18"/>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246917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4435EE" w14:textId="0B9074C7"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10</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1CD5C078" w14:textId="3FDCA905" w:rsidR="004B41CB" w:rsidRPr="005E6764" w:rsidRDefault="004B41CB" w:rsidP="004B41CB">
            <w:pPr>
              <w:spacing w:line="276" w:lineRule="auto"/>
              <w:jc w:val="center"/>
              <w:rPr>
                <w:rFonts w:ascii="Arial" w:hAnsi="Arial" w:cs="Arial"/>
                <w:color w:val="000000"/>
                <w:sz w:val="18"/>
                <w:szCs w:val="18"/>
                <w:lang w:val="en-US"/>
              </w:rPr>
            </w:pPr>
            <w:r w:rsidRPr="005E6764">
              <w:rPr>
                <w:rFonts w:ascii="Arial" w:hAnsi="Arial" w:cs="Arial"/>
                <w:color w:val="000000"/>
                <w:sz w:val="18"/>
                <w:szCs w:val="18"/>
              </w:rPr>
              <w:t>UNI</w:t>
            </w:r>
          </w:p>
        </w:tc>
        <w:tc>
          <w:tcPr>
            <w:tcW w:w="3544" w:type="dxa"/>
            <w:tcBorders>
              <w:top w:val="single" w:sz="4" w:space="0" w:color="auto"/>
              <w:left w:val="nil"/>
              <w:bottom w:val="single" w:sz="4" w:space="0" w:color="auto"/>
              <w:right w:val="single" w:sz="4" w:space="0" w:color="auto"/>
            </w:tcBorders>
            <w:vAlign w:val="center"/>
          </w:tcPr>
          <w:p w14:paraId="4F458506" w14:textId="6C187FCD" w:rsidR="004B41CB" w:rsidRPr="00B92BED" w:rsidRDefault="004B41CB" w:rsidP="004B41CB">
            <w:pPr>
              <w:spacing w:line="276" w:lineRule="auto"/>
              <w:jc w:val="both"/>
              <w:rPr>
                <w:rFonts w:ascii="Arial" w:hAnsi="Arial" w:cs="Arial"/>
              </w:rPr>
            </w:pPr>
            <w:r w:rsidRPr="00B92BED">
              <w:rPr>
                <w:rFonts w:ascii="Arial" w:hAnsi="Arial" w:cs="Arial"/>
                <w:color w:val="000000"/>
              </w:rPr>
              <w:t>SELADORA DESENVOLVIDA PARA SELAGEM DE EMBALAGENS (PAPEL/PLÁSTICO) PRÓPRIAS PARA ESTERILIZAÇÃO EM AUTOCLAVES A VAPOR. BIVOLT AUTOMÁTICO; SISTEMA INTEGRADO DE CORTE EM AMBAS AS DIREÇÕES; ACIONAMENTO POR MEIO DE ALAVANCA COM TRAVA; SISTEMA MICROCONTROLADO PARA MAIOR PRECISÃO NO TEMPO DE SELAGEM; SISTEMA DE AVISOS COM LED'S INDICATIVOS E BIPS SONOROS, NO TECLADO DE MEMBRANA; RESISTÊNCIA PTC BLINDADA COM CONTROLE AUTOMÁTICO DE TEMPERATURA; DESLIGAMENTO AUTOMÁTICO EM CASO DE INATIVIDADE POR 30 MINUTOS;</w:t>
            </w:r>
          </w:p>
        </w:tc>
        <w:tc>
          <w:tcPr>
            <w:tcW w:w="1418" w:type="dxa"/>
            <w:tcBorders>
              <w:top w:val="single" w:sz="4" w:space="0" w:color="auto"/>
              <w:left w:val="nil"/>
              <w:bottom w:val="single" w:sz="4" w:space="0" w:color="auto"/>
              <w:right w:val="single" w:sz="4" w:space="0" w:color="auto"/>
            </w:tcBorders>
            <w:vAlign w:val="center"/>
          </w:tcPr>
          <w:p w14:paraId="390D1152" w14:textId="4CF50503"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681,00 </w:t>
            </w:r>
          </w:p>
        </w:tc>
        <w:tc>
          <w:tcPr>
            <w:tcW w:w="1417" w:type="dxa"/>
            <w:tcBorders>
              <w:top w:val="single" w:sz="4" w:space="0" w:color="auto"/>
              <w:left w:val="nil"/>
              <w:bottom w:val="single" w:sz="4" w:space="0" w:color="auto"/>
              <w:right w:val="single" w:sz="4" w:space="0" w:color="auto"/>
            </w:tcBorders>
            <w:vAlign w:val="center"/>
          </w:tcPr>
          <w:p w14:paraId="455E3DF9" w14:textId="5A8DC1E4"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6.810,00 </w:t>
            </w:r>
          </w:p>
        </w:tc>
      </w:tr>
      <w:tr w:rsidR="004B41CB" w:rsidRPr="00774E5F" w14:paraId="73ED1821" w14:textId="77777777" w:rsidTr="000222BF">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D8BA8C" w14:textId="352E6C03" w:rsidR="004B41CB" w:rsidRPr="005E6764" w:rsidRDefault="004B41CB" w:rsidP="004B41CB">
            <w:pPr>
              <w:spacing w:line="276" w:lineRule="auto"/>
              <w:jc w:val="center"/>
              <w:rPr>
                <w:rFonts w:ascii="Arial" w:hAnsi="Arial" w:cs="Arial"/>
                <w:sz w:val="18"/>
                <w:szCs w:val="18"/>
                <w:lang w:val="en-US"/>
              </w:rPr>
            </w:pPr>
            <w:r w:rsidRPr="005E6764">
              <w:rPr>
                <w:rFonts w:ascii="Arial" w:hAnsi="Arial" w:cs="Arial"/>
                <w:sz w:val="18"/>
                <w:szCs w:val="18"/>
              </w:rPr>
              <w:t>73</w:t>
            </w:r>
          </w:p>
        </w:tc>
        <w:tc>
          <w:tcPr>
            <w:tcW w:w="1134" w:type="dxa"/>
            <w:tcBorders>
              <w:top w:val="single" w:sz="4" w:space="0" w:color="auto"/>
              <w:left w:val="nil"/>
              <w:bottom w:val="single" w:sz="4" w:space="0" w:color="auto"/>
              <w:right w:val="single" w:sz="4" w:space="0" w:color="auto"/>
            </w:tcBorders>
            <w:vAlign w:val="center"/>
          </w:tcPr>
          <w:p w14:paraId="1B79728A" w14:textId="5949588D" w:rsidR="004B41CB" w:rsidRPr="004B41CB" w:rsidRDefault="004B41CB" w:rsidP="004B41CB">
            <w:pPr>
              <w:spacing w:line="276" w:lineRule="auto"/>
              <w:ind w:left="87" w:hanging="87"/>
              <w:jc w:val="center"/>
              <w:rPr>
                <w:rFonts w:ascii="Arial" w:hAnsi="Arial" w:cs="Arial"/>
                <w:color w:val="000000" w:themeColor="text1"/>
                <w:sz w:val="18"/>
                <w:szCs w:val="18"/>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325556</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2BDE45" w14:textId="0F4CFD89"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30</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36FAB124" w14:textId="17A726A5" w:rsidR="004B41CB" w:rsidRPr="005E6764" w:rsidRDefault="004B41CB" w:rsidP="004B41CB">
            <w:pPr>
              <w:spacing w:line="276" w:lineRule="auto"/>
              <w:jc w:val="center"/>
              <w:rPr>
                <w:rFonts w:ascii="Arial" w:hAnsi="Arial" w:cs="Arial"/>
                <w:color w:val="000000"/>
                <w:sz w:val="18"/>
                <w:szCs w:val="18"/>
                <w:lang w:val="en-US"/>
              </w:rPr>
            </w:pPr>
            <w:r w:rsidRPr="005E6764">
              <w:rPr>
                <w:rFonts w:ascii="Arial" w:hAnsi="Arial" w:cs="Arial"/>
                <w:color w:val="000000"/>
                <w:sz w:val="18"/>
                <w:szCs w:val="18"/>
              </w:rPr>
              <w:t>UNI</w:t>
            </w:r>
          </w:p>
        </w:tc>
        <w:tc>
          <w:tcPr>
            <w:tcW w:w="3544" w:type="dxa"/>
            <w:tcBorders>
              <w:top w:val="single" w:sz="4" w:space="0" w:color="auto"/>
              <w:left w:val="nil"/>
              <w:bottom w:val="single" w:sz="4" w:space="0" w:color="auto"/>
              <w:right w:val="single" w:sz="4" w:space="0" w:color="auto"/>
            </w:tcBorders>
            <w:vAlign w:val="center"/>
          </w:tcPr>
          <w:p w14:paraId="4A6A9522" w14:textId="02EBBA56" w:rsidR="004B41CB" w:rsidRPr="00B92BED" w:rsidRDefault="004B41CB" w:rsidP="004B41CB">
            <w:pPr>
              <w:spacing w:line="276" w:lineRule="auto"/>
              <w:jc w:val="both"/>
              <w:rPr>
                <w:rFonts w:ascii="Arial" w:hAnsi="Arial" w:cs="Arial"/>
              </w:rPr>
            </w:pPr>
            <w:r w:rsidRPr="00B92BED">
              <w:rPr>
                <w:rFonts w:ascii="Arial" w:hAnsi="Arial" w:cs="Arial"/>
                <w:color w:val="000000"/>
              </w:rPr>
              <w:t>SONAR COM INDICADOR DIGITAL DE BATIMENTOS CÁRDIO-FETAIS, ALIMENTADO POR CORRENTE DE 110/220V, COM TRANSDUTOR, ESTETOSFONE INDIVIDUAL, AMPLIFICADOR QUE POSSIBILITE SOM CLARO, VOLUME E TONALIDADE REGULÁVEIS, ACUIDADE QUE PERMITA DETECÇÃO A PARTIR DA 10ª SEMANA DE GESTAÇÃO</w:t>
            </w:r>
          </w:p>
        </w:tc>
        <w:tc>
          <w:tcPr>
            <w:tcW w:w="1418" w:type="dxa"/>
            <w:tcBorders>
              <w:top w:val="single" w:sz="4" w:space="0" w:color="auto"/>
              <w:left w:val="nil"/>
              <w:bottom w:val="single" w:sz="4" w:space="0" w:color="auto"/>
              <w:right w:val="single" w:sz="4" w:space="0" w:color="auto"/>
            </w:tcBorders>
            <w:vAlign w:val="center"/>
          </w:tcPr>
          <w:p w14:paraId="75E81822" w14:textId="14922BA3"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800,00 </w:t>
            </w:r>
          </w:p>
        </w:tc>
        <w:tc>
          <w:tcPr>
            <w:tcW w:w="1417" w:type="dxa"/>
            <w:tcBorders>
              <w:top w:val="single" w:sz="4" w:space="0" w:color="auto"/>
              <w:left w:val="nil"/>
              <w:bottom w:val="single" w:sz="4" w:space="0" w:color="auto"/>
              <w:right w:val="single" w:sz="4" w:space="0" w:color="auto"/>
            </w:tcBorders>
            <w:vAlign w:val="center"/>
          </w:tcPr>
          <w:p w14:paraId="63F2C7EF" w14:textId="12736516"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24.000,00 </w:t>
            </w:r>
          </w:p>
        </w:tc>
      </w:tr>
      <w:tr w:rsidR="004B41CB" w:rsidRPr="00774E5F" w14:paraId="48D8A49D" w14:textId="77777777" w:rsidTr="000222BF">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3BE54D" w14:textId="50F27E5D" w:rsidR="004B41CB" w:rsidRPr="005E6764" w:rsidRDefault="004B41CB" w:rsidP="004B41CB">
            <w:pPr>
              <w:spacing w:line="276" w:lineRule="auto"/>
              <w:jc w:val="center"/>
              <w:rPr>
                <w:rFonts w:ascii="Arial" w:hAnsi="Arial" w:cs="Arial"/>
                <w:sz w:val="18"/>
                <w:szCs w:val="18"/>
                <w:lang w:val="en-US"/>
              </w:rPr>
            </w:pPr>
            <w:r w:rsidRPr="005E6764">
              <w:rPr>
                <w:rFonts w:ascii="Arial" w:hAnsi="Arial" w:cs="Arial"/>
                <w:sz w:val="18"/>
                <w:szCs w:val="18"/>
              </w:rPr>
              <w:t>74</w:t>
            </w:r>
          </w:p>
        </w:tc>
        <w:tc>
          <w:tcPr>
            <w:tcW w:w="1134" w:type="dxa"/>
            <w:tcBorders>
              <w:top w:val="single" w:sz="4" w:space="0" w:color="auto"/>
              <w:left w:val="nil"/>
              <w:bottom w:val="single" w:sz="4" w:space="0" w:color="auto"/>
              <w:right w:val="single" w:sz="4" w:space="0" w:color="auto"/>
            </w:tcBorders>
            <w:vAlign w:val="center"/>
          </w:tcPr>
          <w:p w14:paraId="4DD87F75" w14:textId="6B6B10A5" w:rsidR="004B41CB" w:rsidRPr="004B41CB" w:rsidRDefault="004B41CB" w:rsidP="004B41CB">
            <w:pPr>
              <w:spacing w:line="276" w:lineRule="auto"/>
              <w:ind w:left="87" w:hanging="87"/>
              <w:jc w:val="center"/>
              <w:rPr>
                <w:rFonts w:ascii="Arial" w:hAnsi="Arial" w:cs="Arial"/>
                <w:color w:val="000000" w:themeColor="text1"/>
                <w:sz w:val="18"/>
                <w:szCs w:val="18"/>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39005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9E8619" w14:textId="0282526D"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35</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2D8B1159" w14:textId="5CA0C1D7" w:rsidR="004B41CB" w:rsidRPr="005E6764" w:rsidRDefault="004B41CB" w:rsidP="004B41CB">
            <w:pPr>
              <w:spacing w:line="276" w:lineRule="auto"/>
              <w:jc w:val="center"/>
              <w:rPr>
                <w:rFonts w:ascii="Arial" w:hAnsi="Arial" w:cs="Arial"/>
                <w:color w:val="000000"/>
                <w:sz w:val="18"/>
                <w:szCs w:val="18"/>
                <w:lang w:val="en-US"/>
              </w:rPr>
            </w:pPr>
            <w:r w:rsidRPr="005E6764">
              <w:rPr>
                <w:rFonts w:ascii="Arial" w:hAnsi="Arial" w:cs="Arial"/>
                <w:color w:val="000000"/>
                <w:sz w:val="18"/>
                <w:szCs w:val="18"/>
              </w:rPr>
              <w:t>UNI</w:t>
            </w:r>
          </w:p>
        </w:tc>
        <w:tc>
          <w:tcPr>
            <w:tcW w:w="3544" w:type="dxa"/>
            <w:tcBorders>
              <w:top w:val="single" w:sz="4" w:space="0" w:color="auto"/>
              <w:left w:val="nil"/>
              <w:bottom w:val="single" w:sz="4" w:space="0" w:color="auto"/>
              <w:right w:val="single" w:sz="4" w:space="0" w:color="auto"/>
            </w:tcBorders>
            <w:vAlign w:val="center"/>
          </w:tcPr>
          <w:p w14:paraId="4B2559E0" w14:textId="28582739" w:rsidR="004B41CB" w:rsidRPr="00B92BED" w:rsidRDefault="004B41CB" w:rsidP="004B41CB">
            <w:pPr>
              <w:spacing w:line="276" w:lineRule="auto"/>
              <w:jc w:val="both"/>
              <w:rPr>
                <w:rFonts w:ascii="Arial" w:hAnsi="Arial" w:cs="Arial"/>
              </w:rPr>
            </w:pPr>
            <w:r w:rsidRPr="00B92BED">
              <w:rPr>
                <w:rFonts w:ascii="Arial" w:hAnsi="Arial" w:cs="Arial"/>
                <w:color w:val="000000"/>
              </w:rPr>
              <w:t>SUPORTE DE SORO EM AÇO INOXIDÁVEL, COLUNA INFERIOR EM TUBO REDONDO PINTADO NA COR BRANCA, ALTURA REGULÁVEL POR BORBOLETA, MÍNIMO DE 04 (QUATRO) GANCHOS NA PARTE SUPERIOR, RODÍZIOS COM NO MÍNIMO 2" DE DIÂMETRO</w:t>
            </w:r>
          </w:p>
        </w:tc>
        <w:tc>
          <w:tcPr>
            <w:tcW w:w="1418" w:type="dxa"/>
            <w:tcBorders>
              <w:top w:val="single" w:sz="4" w:space="0" w:color="auto"/>
              <w:left w:val="nil"/>
              <w:bottom w:val="single" w:sz="4" w:space="0" w:color="auto"/>
              <w:right w:val="single" w:sz="4" w:space="0" w:color="auto"/>
            </w:tcBorders>
            <w:vAlign w:val="center"/>
          </w:tcPr>
          <w:p w14:paraId="72F5B858" w14:textId="5F5BED36"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281,00 </w:t>
            </w:r>
          </w:p>
        </w:tc>
        <w:tc>
          <w:tcPr>
            <w:tcW w:w="1417" w:type="dxa"/>
            <w:tcBorders>
              <w:top w:val="single" w:sz="4" w:space="0" w:color="auto"/>
              <w:left w:val="nil"/>
              <w:bottom w:val="single" w:sz="4" w:space="0" w:color="auto"/>
              <w:right w:val="single" w:sz="4" w:space="0" w:color="auto"/>
            </w:tcBorders>
            <w:vAlign w:val="center"/>
          </w:tcPr>
          <w:p w14:paraId="57ADFD3B" w14:textId="386DEE55"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9.835,00 </w:t>
            </w:r>
          </w:p>
        </w:tc>
      </w:tr>
      <w:tr w:rsidR="004B41CB" w:rsidRPr="00774E5F" w14:paraId="4D3CDEC2" w14:textId="77777777" w:rsidTr="000222BF">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B1A831" w14:textId="01E6965F" w:rsidR="004B41CB" w:rsidRPr="005E6764" w:rsidRDefault="004B41CB" w:rsidP="004B41CB">
            <w:pPr>
              <w:spacing w:line="276" w:lineRule="auto"/>
              <w:jc w:val="center"/>
              <w:rPr>
                <w:rFonts w:ascii="Arial" w:hAnsi="Arial" w:cs="Arial"/>
                <w:sz w:val="18"/>
                <w:szCs w:val="18"/>
                <w:lang w:val="en-US"/>
              </w:rPr>
            </w:pPr>
            <w:r w:rsidRPr="005E6764">
              <w:rPr>
                <w:rFonts w:ascii="Arial" w:hAnsi="Arial" w:cs="Arial"/>
                <w:sz w:val="18"/>
                <w:szCs w:val="18"/>
              </w:rPr>
              <w:t>75</w:t>
            </w:r>
          </w:p>
        </w:tc>
        <w:tc>
          <w:tcPr>
            <w:tcW w:w="1134" w:type="dxa"/>
            <w:tcBorders>
              <w:top w:val="single" w:sz="4" w:space="0" w:color="auto"/>
              <w:left w:val="nil"/>
              <w:bottom w:val="single" w:sz="4" w:space="0" w:color="auto"/>
              <w:right w:val="single" w:sz="4" w:space="0" w:color="auto"/>
            </w:tcBorders>
            <w:vAlign w:val="center"/>
          </w:tcPr>
          <w:p w14:paraId="348E348C" w14:textId="605CE08D" w:rsidR="004B41CB" w:rsidRPr="004B41CB" w:rsidRDefault="004B41CB" w:rsidP="004B41CB">
            <w:pPr>
              <w:spacing w:line="276" w:lineRule="auto"/>
              <w:ind w:left="87" w:hanging="87"/>
              <w:jc w:val="center"/>
              <w:rPr>
                <w:rFonts w:ascii="Arial" w:hAnsi="Arial" w:cs="Arial"/>
                <w:color w:val="000000" w:themeColor="text1"/>
                <w:sz w:val="18"/>
                <w:szCs w:val="18"/>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371521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82A30B" w14:textId="1E392F53"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45</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04B5C214" w14:textId="12D941F2" w:rsidR="004B41CB" w:rsidRPr="005E6764" w:rsidRDefault="004B41CB" w:rsidP="004B41CB">
            <w:pPr>
              <w:spacing w:line="276" w:lineRule="auto"/>
              <w:jc w:val="center"/>
              <w:rPr>
                <w:rFonts w:ascii="Arial" w:hAnsi="Arial" w:cs="Arial"/>
                <w:color w:val="000000"/>
                <w:sz w:val="18"/>
                <w:szCs w:val="18"/>
                <w:lang w:val="en-US"/>
              </w:rPr>
            </w:pPr>
            <w:r w:rsidRPr="005E6764">
              <w:rPr>
                <w:rFonts w:ascii="Arial" w:hAnsi="Arial" w:cs="Arial"/>
                <w:color w:val="000000"/>
                <w:sz w:val="18"/>
                <w:szCs w:val="18"/>
              </w:rPr>
              <w:t>UNI</w:t>
            </w:r>
          </w:p>
        </w:tc>
        <w:tc>
          <w:tcPr>
            <w:tcW w:w="3544" w:type="dxa"/>
            <w:tcBorders>
              <w:top w:val="single" w:sz="4" w:space="0" w:color="auto"/>
              <w:left w:val="nil"/>
              <w:bottom w:val="single" w:sz="4" w:space="0" w:color="auto"/>
              <w:right w:val="single" w:sz="4" w:space="0" w:color="auto"/>
            </w:tcBorders>
            <w:vAlign w:val="center"/>
          </w:tcPr>
          <w:p w14:paraId="4BE32E04" w14:textId="58E56F1A" w:rsidR="004B41CB" w:rsidRPr="00B92BED" w:rsidRDefault="004B41CB" w:rsidP="004B41CB">
            <w:pPr>
              <w:spacing w:line="276" w:lineRule="auto"/>
              <w:jc w:val="both"/>
              <w:rPr>
                <w:rFonts w:ascii="Arial" w:hAnsi="Arial" w:cs="Arial"/>
              </w:rPr>
            </w:pPr>
            <w:r w:rsidRPr="00B92BED">
              <w:rPr>
                <w:rFonts w:ascii="Arial" w:hAnsi="Arial" w:cs="Arial"/>
                <w:color w:val="000000"/>
              </w:rPr>
              <w:t xml:space="preserve">SUPORTE PARA APARELHO DE TV LCD 32" PARA FIXAÇÃO EM </w:t>
            </w:r>
            <w:r w:rsidRPr="00B92BED">
              <w:rPr>
                <w:rFonts w:ascii="Arial" w:hAnsi="Arial" w:cs="Arial"/>
                <w:color w:val="000000"/>
              </w:rPr>
              <w:lastRenderedPageBreak/>
              <w:t>PAREDE EM AÇO PINTADO EM EPÓXI NA COR PRETA, PONTO DE SUSTENTAÇÃO FIXO E SUPORTE GIRATÓRIO DOTADO DE PARAFUSOS PARA FIXAÇÃO.</w:t>
            </w:r>
          </w:p>
        </w:tc>
        <w:tc>
          <w:tcPr>
            <w:tcW w:w="1418" w:type="dxa"/>
            <w:tcBorders>
              <w:top w:val="single" w:sz="4" w:space="0" w:color="auto"/>
              <w:left w:val="nil"/>
              <w:bottom w:val="single" w:sz="4" w:space="0" w:color="auto"/>
              <w:right w:val="single" w:sz="4" w:space="0" w:color="auto"/>
            </w:tcBorders>
            <w:vAlign w:val="center"/>
          </w:tcPr>
          <w:p w14:paraId="6569247F" w14:textId="7816A57A"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lastRenderedPageBreak/>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149,90 </w:t>
            </w:r>
          </w:p>
        </w:tc>
        <w:tc>
          <w:tcPr>
            <w:tcW w:w="1417" w:type="dxa"/>
            <w:tcBorders>
              <w:top w:val="single" w:sz="4" w:space="0" w:color="auto"/>
              <w:left w:val="nil"/>
              <w:bottom w:val="single" w:sz="4" w:space="0" w:color="auto"/>
              <w:right w:val="single" w:sz="4" w:space="0" w:color="auto"/>
            </w:tcBorders>
            <w:vAlign w:val="center"/>
          </w:tcPr>
          <w:p w14:paraId="0DA9FC33" w14:textId="48E31ED6"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6.745,50 </w:t>
            </w:r>
          </w:p>
        </w:tc>
      </w:tr>
      <w:tr w:rsidR="004B41CB" w:rsidRPr="00774E5F" w14:paraId="092521AC" w14:textId="77777777" w:rsidTr="000222BF">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9A8D72" w14:textId="06237329" w:rsidR="004B41CB" w:rsidRPr="005E6764" w:rsidRDefault="004B41CB" w:rsidP="004B41CB">
            <w:pPr>
              <w:spacing w:line="276" w:lineRule="auto"/>
              <w:jc w:val="center"/>
              <w:rPr>
                <w:rFonts w:ascii="Arial" w:hAnsi="Arial" w:cs="Arial"/>
                <w:sz w:val="18"/>
                <w:szCs w:val="18"/>
                <w:lang w:val="en-US"/>
              </w:rPr>
            </w:pPr>
            <w:r w:rsidRPr="005E6764">
              <w:rPr>
                <w:rFonts w:ascii="Arial" w:hAnsi="Arial" w:cs="Arial"/>
                <w:sz w:val="18"/>
                <w:szCs w:val="18"/>
              </w:rPr>
              <w:t>76</w:t>
            </w:r>
          </w:p>
        </w:tc>
        <w:tc>
          <w:tcPr>
            <w:tcW w:w="1134" w:type="dxa"/>
            <w:tcBorders>
              <w:top w:val="single" w:sz="4" w:space="0" w:color="auto"/>
              <w:left w:val="nil"/>
              <w:bottom w:val="single" w:sz="4" w:space="0" w:color="auto"/>
              <w:right w:val="single" w:sz="4" w:space="0" w:color="auto"/>
            </w:tcBorders>
            <w:vAlign w:val="center"/>
          </w:tcPr>
          <w:p w14:paraId="513133F1" w14:textId="610B6BE6" w:rsidR="004B41CB" w:rsidRPr="004B41CB" w:rsidRDefault="004B41CB" w:rsidP="004B41CB">
            <w:pPr>
              <w:spacing w:line="276" w:lineRule="auto"/>
              <w:ind w:left="87" w:hanging="87"/>
              <w:jc w:val="center"/>
              <w:rPr>
                <w:rFonts w:ascii="Arial" w:hAnsi="Arial" w:cs="Arial"/>
                <w:color w:val="000000" w:themeColor="text1"/>
                <w:sz w:val="18"/>
                <w:szCs w:val="18"/>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175221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A2832F" w14:textId="33C39CA2"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125</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608F8BB9" w14:textId="725CC3C5" w:rsidR="004B41CB" w:rsidRPr="005E6764" w:rsidRDefault="004B41CB" w:rsidP="004B41CB">
            <w:pPr>
              <w:spacing w:line="276" w:lineRule="auto"/>
              <w:jc w:val="center"/>
              <w:rPr>
                <w:rFonts w:ascii="Arial" w:hAnsi="Arial" w:cs="Arial"/>
                <w:color w:val="000000"/>
                <w:sz w:val="18"/>
                <w:szCs w:val="18"/>
                <w:lang w:val="en-US"/>
              </w:rPr>
            </w:pPr>
            <w:r w:rsidRPr="005E6764">
              <w:rPr>
                <w:rFonts w:ascii="Arial" w:hAnsi="Arial" w:cs="Arial"/>
                <w:color w:val="000000"/>
                <w:sz w:val="18"/>
                <w:szCs w:val="18"/>
              </w:rPr>
              <w:t>UNI</w:t>
            </w:r>
          </w:p>
        </w:tc>
        <w:tc>
          <w:tcPr>
            <w:tcW w:w="3544" w:type="dxa"/>
            <w:tcBorders>
              <w:top w:val="single" w:sz="4" w:space="0" w:color="auto"/>
              <w:left w:val="nil"/>
              <w:bottom w:val="single" w:sz="4" w:space="0" w:color="auto"/>
              <w:right w:val="single" w:sz="4" w:space="0" w:color="auto"/>
            </w:tcBorders>
            <w:vAlign w:val="center"/>
          </w:tcPr>
          <w:p w14:paraId="7DF01663" w14:textId="74E42E88" w:rsidR="004B41CB" w:rsidRPr="00B92BED" w:rsidRDefault="004B41CB" w:rsidP="004B41CB">
            <w:pPr>
              <w:spacing w:line="276" w:lineRule="auto"/>
              <w:jc w:val="both"/>
              <w:rPr>
                <w:rFonts w:ascii="Arial" w:hAnsi="Arial" w:cs="Arial"/>
              </w:rPr>
            </w:pPr>
            <w:r w:rsidRPr="00B92BED">
              <w:rPr>
                <w:rFonts w:ascii="Arial" w:hAnsi="Arial" w:cs="Arial"/>
                <w:color w:val="000000"/>
              </w:rPr>
              <w:t>SUPORTE PARA CPU AJUSTÁVEL AO TAMANHO DA CPU FORNECIDA, EM POLIPROPILENO NA COR PRETA DOTADO DE 4 RODÍZIOS DUPLOS.</w:t>
            </w:r>
          </w:p>
        </w:tc>
        <w:tc>
          <w:tcPr>
            <w:tcW w:w="1418" w:type="dxa"/>
            <w:tcBorders>
              <w:top w:val="single" w:sz="4" w:space="0" w:color="auto"/>
              <w:left w:val="nil"/>
              <w:bottom w:val="single" w:sz="4" w:space="0" w:color="auto"/>
              <w:right w:val="single" w:sz="4" w:space="0" w:color="auto"/>
            </w:tcBorders>
            <w:vAlign w:val="center"/>
          </w:tcPr>
          <w:p w14:paraId="7E97E087" w14:textId="2D1B7C70"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40,26 </w:t>
            </w:r>
          </w:p>
        </w:tc>
        <w:tc>
          <w:tcPr>
            <w:tcW w:w="1417" w:type="dxa"/>
            <w:tcBorders>
              <w:top w:val="single" w:sz="4" w:space="0" w:color="auto"/>
              <w:left w:val="nil"/>
              <w:bottom w:val="single" w:sz="4" w:space="0" w:color="auto"/>
              <w:right w:val="single" w:sz="4" w:space="0" w:color="auto"/>
            </w:tcBorders>
            <w:vAlign w:val="center"/>
          </w:tcPr>
          <w:p w14:paraId="238D91F5" w14:textId="6C792DB3"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5.032,50 </w:t>
            </w:r>
          </w:p>
        </w:tc>
      </w:tr>
      <w:tr w:rsidR="004B41CB" w:rsidRPr="00774E5F" w14:paraId="66E86F46" w14:textId="77777777" w:rsidTr="000222BF">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98302F" w14:textId="1905ABAA" w:rsidR="004B41CB" w:rsidRPr="005E6764" w:rsidRDefault="004B41CB" w:rsidP="004B41CB">
            <w:pPr>
              <w:spacing w:line="276" w:lineRule="auto"/>
              <w:jc w:val="center"/>
              <w:rPr>
                <w:rFonts w:ascii="Arial" w:hAnsi="Arial" w:cs="Arial"/>
                <w:sz w:val="18"/>
                <w:szCs w:val="18"/>
                <w:lang w:val="en-US"/>
              </w:rPr>
            </w:pPr>
            <w:r w:rsidRPr="005E6764">
              <w:rPr>
                <w:rFonts w:ascii="Arial" w:hAnsi="Arial" w:cs="Arial"/>
                <w:sz w:val="18"/>
                <w:szCs w:val="18"/>
              </w:rPr>
              <w:t>77</w:t>
            </w:r>
          </w:p>
        </w:tc>
        <w:tc>
          <w:tcPr>
            <w:tcW w:w="1134" w:type="dxa"/>
            <w:tcBorders>
              <w:top w:val="single" w:sz="4" w:space="0" w:color="auto"/>
              <w:left w:val="nil"/>
              <w:bottom w:val="single" w:sz="4" w:space="0" w:color="auto"/>
              <w:right w:val="single" w:sz="4" w:space="0" w:color="auto"/>
            </w:tcBorders>
            <w:vAlign w:val="center"/>
          </w:tcPr>
          <w:p w14:paraId="6F7D47A6" w14:textId="78286EC3" w:rsidR="004B41CB" w:rsidRPr="004B41CB" w:rsidRDefault="004B41CB" w:rsidP="004B41CB">
            <w:pPr>
              <w:spacing w:line="276" w:lineRule="auto"/>
              <w:ind w:left="87" w:hanging="87"/>
              <w:jc w:val="center"/>
              <w:rPr>
                <w:rFonts w:ascii="Arial" w:hAnsi="Arial" w:cs="Arial"/>
                <w:color w:val="000000" w:themeColor="text1"/>
                <w:sz w:val="18"/>
                <w:szCs w:val="18"/>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15874</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329D92" w14:textId="6BCF635C"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35</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14D3C408" w14:textId="0E23B7F0" w:rsidR="004B41CB" w:rsidRPr="005E6764" w:rsidRDefault="004B41CB" w:rsidP="004B41CB">
            <w:pPr>
              <w:spacing w:line="276" w:lineRule="auto"/>
              <w:jc w:val="center"/>
              <w:rPr>
                <w:rFonts w:ascii="Arial" w:hAnsi="Arial" w:cs="Arial"/>
                <w:color w:val="000000"/>
                <w:sz w:val="18"/>
                <w:szCs w:val="18"/>
                <w:lang w:val="en-US"/>
              </w:rPr>
            </w:pPr>
            <w:r w:rsidRPr="005E6764">
              <w:rPr>
                <w:rFonts w:ascii="Arial" w:hAnsi="Arial" w:cs="Arial"/>
                <w:color w:val="000000"/>
                <w:sz w:val="18"/>
                <w:szCs w:val="18"/>
              </w:rPr>
              <w:t>UNI</w:t>
            </w:r>
          </w:p>
        </w:tc>
        <w:tc>
          <w:tcPr>
            <w:tcW w:w="3544" w:type="dxa"/>
            <w:tcBorders>
              <w:top w:val="single" w:sz="4" w:space="0" w:color="auto"/>
              <w:left w:val="nil"/>
              <w:bottom w:val="single" w:sz="4" w:space="0" w:color="auto"/>
              <w:right w:val="single" w:sz="4" w:space="0" w:color="auto"/>
            </w:tcBorders>
            <w:vAlign w:val="center"/>
          </w:tcPr>
          <w:p w14:paraId="1B142027" w14:textId="70D9FB6F" w:rsidR="004B41CB" w:rsidRPr="00B92BED" w:rsidRDefault="004B41CB" w:rsidP="004B41CB">
            <w:pPr>
              <w:spacing w:line="276" w:lineRule="auto"/>
              <w:jc w:val="both"/>
              <w:rPr>
                <w:rFonts w:ascii="Arial" w:hAnsi="Arial" w:cs="Arial"/>
              </w:rPr>
            </w:pPr>
            <w:r w:rsidRPr="00B92BED">
              <w:rPr>
                <w:rFonts w:ascii="Arial" w:hAnsi="Arial" w:cs="Arial"/>
                <w:color w:val="000000"/>
              </w:rPr>
              <w:t xml:space="preserve">TAPETE EM EVA COLORIDO COM MOTIVOS INFANTIS, LAVÁVEL E ATÓXICO, FORMADO POR 9 PEÇAS DE 27,5 CM COM 6 MM DE ESPESSURA. MEDIDA TOTAL DO TAPETE 82,5 </w:t>
            </w:r>
            <w:proofErr w:type="gramStart"/>
            <w:r w:rsidRPr="00B92BED">
              <w:rPr>
                <w:rFonts w:ascii="Arial" w:hAnsi="Arial" w:cs="Arial"/>
                <w:color w:val="000000"/>
              </w:rPr>
              <w:t>X</w:t>
            </w:r>
            <w:proofErr w:type="gramEnd"/>
            <w:r w:rsidRPr="00B92BED">
              <w:rPr>
                <w:rFonts w:ascii="Arial" w:hAnsi="Arial" w:cs="Arial"/>
                <w:color w:val="000000"/>
              </w:rPr>
              <w:t xml:space="preserve"> 82,5 CM</w:t>
            </w:r>
          </w:p>
        </w:tc>
        <w:tc>
          <w:tcPr>
            <w:tcW w:w="1418" w:type="dxa"/>
            <w:tcBorders>
              <w:top w:val="single" w:sz="4" w:space="0" w:color="auto"/>
              <w:left w:val="nil"/>
              <w:bottom w:val="single" w:sz="4" w:space="0" w:color="auto"/>
              <w:right w:val="single" w:sz="4" w:space="0" w:color="auto"/>
            </w:tcBorders>
            <w:vAlign w:val="center"/>
          </w:tcPr>
          <w:p w14:paraId="6E224950" w14:textId="758791D3"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241,00 </w:t>
            </w:r>
          </w:p>
        </w:tc>
        <w:tc>
          <w:tcPr>
            <w:tcW w:w="1417" w:type="dxa"/>
            <w:tcBorders>
              <w:top w:val="single" w:sz="4" w:space="0" w:color="auto"/>
              <w:left w:val="nil"/>
              <w:bottom w:val="single" w:sz="4" w:space="0" w:color="auto"/>
              <w:right w:val="single" w:sz="4" w:space="0" w:color="auto"/>
            </w:tcBorders>
            <w:vAlign w:val="center"/>
          </w:tcPr>
          <w:p w14:paraId="34637767" w14:textId="1265916A"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8.435,00 </w:t>
            </w:r>
          </w:p>
        </w:tc>
      </w:tr>
      <w:tr w:rsidR="004B41CB" w:rsidRPr="00774E5F" w14:paraId="724CE46B" w14:textId="77777777" w:rsidTr="000222BF">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3475A6" w14:textId="099752F9" w:rsidR="004B41CB" w:rsidRPr="005E6764" w:rsidRDefault="004B41CB" w:rsidP="004B41CB">
            <w:pPr>
              <w:spacing w:line="276" w:lineRule="auto"/>
              <w:jc w:val="center"/>
              <w:rPr>
                <w:rFonts w:ascii="Arial" w:hAnsi="Arial" w:cs="Arial"/>
                <w:sz w:val="18"/>
                <w:szCs w:val="18"/>
                <w:lang w:val="en-US"/>
              </w:rPr>
            </w:pPr>
            <w:r w:rsidRPr="005E6764">
              <w:rPr>
                <w:rFonts w:ascii="Arial" w:hAnsi="Arial" w:cs="Arial"/>
                <w:sz w:val="18"/>
                <w:szCs w:val="18"/>
              </w:rPr>
              <w:t>78</w:t>
            </w:r>
          </w:p>
        </w:tc>
        <w:tc>
          <w:tcPr>
            <w:tcW w:w="1134" w:type="dxa"/>
            <w:tcBorders>
              <w:top w:val="single" w:sz="4" w:space="0" w:color="auto"/>
              <w:left w:val="nil"/>
              <w:bottom w:val="single" w:sz="4" w:space="0" w:color="auto"/>
              <w:right w:val="single" w:sz="4" w:space="0" w:color="auto"/>
            </w:tcBorders>
            <w:vAlign w:val="center"/>
          </w:tcPr>
          <w:p w14:paraId="5B923DD7" w14:textId="01176770" w:rsidR="004B41CB" w:rsidRPr="004B41CB" w:rsidRDefault="004B41CB" w:rsidP="004B41CB">
            <w:pPr>
              <w:spacing w:line="276" w:lineRule="auto"/>
              <w:ind w:left="87" w:hanging="87"/>
              <w:jc w:val="center"/>
              <w:rPr>
                <w:rFonts w:ascii="Arial" w:hAnsi="Arial" w:cs="Arial"/>
                <w:color w:val="000000" w:themeColor="text1"/>
                <w:sz w:val="18"/>
                <w:szCs w:val="18"/>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437845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5B4776" w14:textId="0B541AE1"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5</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0CD131FE" w14:textId="3497CF0E" w:rsidR="004B41CB" w:rsidRPr="005E6764" w:rsidRDefault="004B41CB" w:rsidP="004B41CB">
            <w:pPr>
              <w:spacing w:line="276" w:lineRule="auto"/>
              <w:jc w:val="center"/>
              <w:rPr>
                <w:rFonts w:ascii="Arial" w:hAnsi="Arial" w:cs="Arial"/>
                <w:color w:val="000000"/>
                <w:sz w:val="18"/>
                <w:szCs w:val="18"/>
                <w:lang w:val="en-US"/>
              </w:rPr>
            </w:pPr>
            <w:r w:rsidRPr="005E6764">
              <w:rPr>
                <w:rFonts w:ascii="Arial" w:hAnsi="Arial" w:cs="Arial"/>
                <w:color w:val="000000"/>
                <w:sz w:val="18"/>
                <w:szCs w:val="18"/>
              </w:rPr>
              <w:t>UNI</w:t>
            </w:r>
          </w:p>
        </w:tc>
        <w:tc>
          <w:tcPr>
            <w:tcW w:w="3544" w:type="dxa"/>
            <w:tcBorders>
              <w:top w:val="single" w:sz="4" w:space="0" w:color="auto"/>
              <w:left w:val="nil"/>
              <w:bottom w:val="single" w:sz="4" w:space="0" w:color="auto"/>
              <w:right w:val="single" w:sz="4" w:space="0" w:color="auto"/>
            </w:tcBorders>
            <w:vAlign w:val="center"/>
          </w:tcPr>
          <w:p w14:paraId="5077929F" w14:textId="758FBE0B" w:rsidR="004B41CB" w:rsidRPr="00B92BED" w:rsidRDefault="004B41CB" w:rsidP="004B41CB">
            <w:pPr>
              <w:spacing w:line="276" w:lineRule="auto"/>
              <w:jc w:val="both"/>
              <w:rPr>
                <w:rFonts w:ascii="Arial" w:hAnsi="Arial" w:cs="Arial"/>
              </w:rPr>
            </w:pPr>
            <w:r w:rsidRPr="00B92BED">
              <w:rPr>
                <w:rFonts w:ascii="Arial" w:hAnsi="Arial" w:cs="Arial"/>
                <w:color w:val="000000"/>
              </w:rPr>
              <w:t>ULTRASSOM PERIODONTAL. CARACTERÍSTICAS: O EQUIPAMENTO DEVE POSSUIR REGULAGEM DA POTÊNCIA ULTRASSÔNICA TOTALMENTE DIGITAL.</w:t>
            </w:r>
            <w:r w:rsidRPr="00B92BED">
              <w:rPr>
                <w:rFonts w:ascii="Arial" w:hAnsi="Arial" w:cs="Arial"/>
                <w:color w:val="000000"/>
              </w:rPr>
              <w:br/>
              <w:t xml:space="preserve">POSSUIR GABINETE CONSTITUÍDO DE PLÁSTICO RESISTENTE COMPOSTO POR CORPO (BASE) E TAMPA. O PAINEL DEVE SER CONFECCIONADO EM POLICARBONATO AUTOADESIVO, LOCALIZADO NA PARTE FRONTAL DO GABINETE QUE POSSUI AS FUNÇÕES E O COMANDO DO ULTRASSOM. A PRESSURIZAÇÃO INTERNA DO AR E DA ÁGUA OCORRE NOS TERMINAIS DE ENTRADA, E ATRAVÉS DAS VÁLVULAS SOLENOIDES, </w:t>
            </w:r>
            <w:proofErr w:type="gramStart"/>
            <w:r w:rsidRPr="00B92BED">
              <w:rPr>
                <w:rFonts w:ascii="Arial" w:hAnsi="Arial" w:cs="Arial"/>
                <w:color w:val="000000"/>
              </w:rPr>
              <w:t>É</w:t>
            </w:r>
            <w:proofErr w:type="gramEnd"/>
            <w:r w:rsidRPr="00B92BED">
              <w:rPr>
                <w:rFonts w:ascii="Arial" w:hAnsi="Arial" w:cs="Arial"/>
                <w:color w:val="000000"/>
              </w:rPr>
              <w:t xml:space="preserve"> POSSÍVEL O CORTE E A ASPIRAÇÃO SIMULTANEAMENTE. POSSUIR REGISTRO DE ÁGUA E AR QUE PERMITE O AJUSTE FINO E POSSIBILITA O TRABALHO CONFORME A NECESSIDADE DE CADA OPERAÇÃO. A PEÇA DE MÃO DO ULTRASSOM DEVE POSSUIR UM TRANSDUTOR MONTADO COM PASTILHAS CERÂMICAS PIEZOELÉTRICAS </w:t>
            </w:r>
            <w:r w:rsidRPr="00B92BED">
              <w:rPr>
                <w:rFonts w:ascii="Arial" w:hAnsi="Arial" w:cs="Arial"/>
                <w:color w:val="000000"/>
              </w:rPr>
              <w:lastRenderedPageBreak/>
              <w:t>QUE ACOPLADO AO DISPOSITIVO ELETRÔNICO, FORNECE OSCILAÇÕES COM FREQUÊNCIAS ENTRE 29 A 32 KHZ. POSSUIR UM CONTROLE DA POTÊNCIA ULTRASSÔNICA, SENDO AJUSTÁVEL CONFORME A NECESSIDADE DE CADA OPERAÇÃO. A PEÇA DE MÃO DO JATO DE BICARBONATO É CONSTITUÍDA DE UM DIFUSOR CONCÊNTRICO, QUE EFETUA A MISTURA DO AR, ÁGUA E BICARBONATO A UMA PEQUENA DISTÂNCIA DA PONTA. POSSUIR UM SISTEMA QUE DISPONIBILIZA UM RESERVATÓRIO PARA BICARBONATO COM RECIPIENTE REMOVÍVEL E FILTRO DE AR PARA DRENAGEM DE RESÍDUOS LÍQUIDOS CONDENSADOS.</w:t>
            </w:r>
          </w:p>
        </w:tc>
        <w:tc>
          <w:tcPr>
            <w:tcW w:w="1418" w:type="dxa"/>
            <w:tcBorders>
              <w:top w:val="single" w:sz="4" w:space="0" w:color="auto"/>
              <w:left w:val="nil"/>
              <w:bottom w:val="single" w:sz="4" w:space="0" w:color="auto"/>
              <w:right w:val="single" w:sz="4" w:space="0" w:color="auto"/>
            </w:tcBorders>
            <w:vAlign w:val="center"/>
          </w:tcPr>
          <w:p w14:paraId="1640C431" w14:textId="1131DEE0"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lastRenderedPageBreak/>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1.618,18 </w:t>
            </w:r>
          </w:p>
        </w:tc>
        <w:tc>
          <w:tcPr>
            <w:tcW w:w="1417" w:type="dxa"/>
            <w:tcBorders>
              <w:top w:val="single" w:sz="4" w:space="0" w:color="auto"/>
              <w:left w:val="nil"/>
              <w:bottom w:val="single" w:sz="4" w:space="0" w:color="auto"/>
              <w:right w:val="single" w:sz="4" w:space="0" w:color="auto"/>
            </w:tcBorders>
            <w:vAlign w:val="center"/>
          </w:tcPr>
          <w:p w14:paraId="4DB34AE4" w14:textId="4EFA552B"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8.090,90 </w:t>
            </w:r>
          </w:p>
        </w:tc>
      </w:tr>
      <w:tr w:rsidR="004B41CB" w:rsidRPr="00774E5F" w14:paraId="2B204676" w14:textId="77777777" w:rsidTr="000222BF">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2BE304" w14:textId="0D56C3DC" w:rsidR="004B41CB" w:rsidRPr="005E6764" w:rsidRDefault="004B41CB" w:rsidP="004B41CB">
            <w:pPr>
              <w:spacing w:line="276" w:lineRule="auto"/>
              <w:jc w:val="center"/>
              <w:rPr>
                <w:rFonts w:ascii="Arial" w:hAnsi="Arial" w:cs="Arial"/>
                <w:sz w:val="18"/>
                <w:szCs w:val="18"/>
                <w:lang w:val="en-US"/>
              </w:rPr>
            </w:pPr>
            <w:r w:rsidRPr="005E6764">
              <w:rPr>
                <w:rFonts w:ascii="Arial" w:hAnsi="Arial" w:cs="Arial"/>
                <w:sz w:val="18"/>
                <w:szCs w:val="18"/>
              </w:rPr>
              <w:t>79</w:t>
            </w:r>
          </w:p>
        </w:tc>
        <w:tc>
          <w:tcPr>
            <w:tcW w:w="1134" w:type="dxa"/>
            <w:tcBorders>
              <w:top w:val="single" w:sz="4" w:space="0" w:color="auto"/>
              <w:left w:val="nil"/>
              <w:bottom w:val="single" w:sz="4" w:space="0" w:color="auto"/>
              <w:right w:val="single" w:sz="4" w:space="0" w:color="auto"/>
            </w:tcBorders>
            <w:vAlign w:val="center"/>
          </w:tcPr>
          <w:p w14:paraId="67B0C3B4" w14:textId="525993E2" w:rsidR="004B41CB" w:rsidRPr="004B41CB" w:rsidRDefault="004B41CB" w:rsidP="004B41CB">
            <w:pPr>
              <w:spacing w:line="276" w:lineRule="auto"/>
              <w:ind w:left="87" w:hanging="87"/>
              <w:jc w:val="center"/>
              <w:rPr>
                <w:rFonts w:ascii="Arial" w:hAnsi="Arial" w:cs="Arial"/>
                <w:color w:val="000000" w:themeColor="text1"/>
                <w:sz w:val="18"/>
                <w:szCs w:val="18"/>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24156</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50B386" w14:textId="3EEF1118"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30</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4A03DB12" w14:textId="746FAAB8" w:rsidR="004B41CB" w:rsidRPr="005E6764" w:rsidRDefault="004B41CB" w:rsidP="004B41CB">
            <w:pPr>
              <w:spacing w:line="276" w:lineRule="auto"/>
              <w:jc w:val="center"/>
              <w:rPr>
                <w:rFonts w:ascii="Arial" w:hAnsi="Arial" w:cs="Arial"/>
                <w:color w:val="000000"/>
                <w:sz w:val="18"/>
                <w:szCs w:val="18"/>
                <w:lang w:val="en-US"/>
              </w:rPr>
            </w:pPr>
            <w:r w:rsidRPr="005E6764">
              <w:rPr>
                <w:rFonts w:ascii="Arial" w:hAnsi="Arial" w:cs="Arial"/>
                <w:color w:val="000000"/>
                <w:sz w:val="18"/>
                <w:szCs w:val="18"/>
              </w:rPr>
              <w:t>UNI</w:t>
            </w:r>
          </w:p>
        </w:tc>
        <w:tc>
          <w:tcPr>
            <w:tcW w:w="3544" w:type="dxa"/>
            <w:tcBorders>
              <w:top w:val="single" w:sz="4" w:space="0" w:color="auto"/>
              <w:left w:val="nil"/>
              <w:bottom w:val="single" w:sz="4" w:space="0" w:color="auto"/>
              <w:right w:val="single" w:sz="4" w:space="0" w:color="auto"/>
            </w:tcBorders>
            <w:vAlign w:val="center"/>
          </w:tcPr>
          <w:p w14:paraId="10F80EA5" w14:textId="267A9B6B" w:rsidR="004B41CB" w:rsidRPr="00B92BED" w:rsidRDefault="004B41CB" w:rsidP="004B41CB">
            <w:pPr>
              <w:spacing w:line="276" w:lineRule="auto"/>
              <w:jc w:val="both"/>
              <w:rPr>
                <w:rFonts w:ascii="Arial" w:hAnsi="Arial" w:cs="Arial"/>
              </w:rPr>
            </w:pPr>
            <w:r w:rsidRPr="00B92BED">
              <w:rPr>
                <w:rFonts w:ascii="Arial" w:hAnsi="Arial" w:cs="Arial"/>
                <w:color w:val="000000"/>
              </w:rPr>
              <w:t>VENTILADOR DE COLUNA COM POTÊNCIA A PARTIR DE 126W; GRADE EM SISTEMA ESPECIAL E HÉLICE DE 6 PÁS; POSSUIR EFICIÊNCIA ENERGÉTICA NAS 3 VELOCIDADES GERANDO MAIOR ECONOMIA; TER AJUSTE DE ALTURA, OSCILAÇÃO HORIZONTAL, INCLINAÇÃO VERTICAL E GRADE REMOVÍVEL PARA LIMPEZA; DIMENSÃO DE 40CM, OFERECENNDO UM MAIOR FLUXO DE AR, COM FUNCIONAMENTO SILENCIOSO.</w:t>
            </w:r>
          </w:p>
        </w:tc>
        <w:tc>
          <w:tcPr>
            <w:tcW w:w="1418" w:type="dxa"/>
            <w:tcBorders>
              <w:top w:val="single" w:sz="4" w:space="0" w:color="auto"/>
              <w:left w:val="nil"/>
              <w:bottom w:val="single" w:sz="4" w:space="0" w:color="auto"/>
              <w:right w:val="single" w:sz="4" w:space="0" w:color="auto"/>
            </w:tcBorders>
            <w:vAlign w:val="center"/>
          </w:tcPr>
          <w:p w14:paraId="175696E7" w14:textId="7C22C446"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302,97 </w:t>
            </w:r>
          </w:p>
        </w:tc>
        <w:tc>
          <w:tcPr>
            <w:tcW w:w="1417" w:type="dxa"/>
            <w:tcBorders>
              <w:top w:val="single" w:sz="4" w:space="0" w:color="auto"/>
              <w:left w:val="nil"/>
              <w:bottom w:val="single" w:sz="4" w:space="0" w:color="auto"/>
              <w:right w:val="single" w:sz="4" w:space="0" w:color="auto"/>
            </w:tcBorders>
            <w:vAlign w:val="center"/>
          </w:tcPr>
          <w:p w14:paraId="6FE7CFEA" w14:textId="0C290133"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9.089,10 </w:t>
            </w:r>
          </w:p>
        </w:tc>
      </w:tr>
      <w:tr w:rsidR="004B41CB" w:rsidRPr="00774E5F" w14:paraId="252C1244" w14:textId="77777777" w:rsidTr="000222BF">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36FAC6" w14:textId="54A47CE4" w:rsidR="004B41CB" w:rsidRPr="005E6764" w:rsidRDefault="004B41CB" w:rsidP="004B41CB">
            <w:pPr>
              <w:spacing w:line="276" w:lineRule="auto"/>
              <w:jc w:val="center"/>
              <w:rPr>
                <w:rFonts w:ascii="Arial" w:hAnsi="Arial" w:cs="Arial"/>
                <w:sz w:val="18"/>
                <w:szCs w:val="18"/>
                <w:lang w:val="en-US"/>
              </w:rPr>
            </w:pPr>
            <w:r w:rsidRPr="005E6764">
              <w:rPr>
                <w:rFonts w:ascii="Arial" w:hAnsi="Arial" w:cs="Arial"/>
                <w:sz w:val="18"/>
                <w:szCs w:val="18"/>
              </w:rPr>
              <w:t>80</w:t>
            </w:r>
          </w:p>
        </w:tc>
        <w:tc>
          <w:tcPr>
            <w:tcW w:w="1134" w:type="dxa"/>
            <w:tcBorders>
              <w:top w:val="single" w:sz="4" w:space="0" w:color="auto"/>
              <w:left w:val="nil"/>
              <w:bottom w:val="single" w:sz="4" w:space="0" w:color="auto"/>
              <w:right w:val="single" w:sz="4" w:space="0" w:color="auto"/>
            </w:tcBorders>
            <w:vAlign w:val="center"/>
          </w:tcPr>
          <w:p w14:paraId="4A3F37A0" w14:textId="64DDAACD" w:rsidR="004B41CB" w:rsidRPr="004B41CB" w:rsidRDefault="004B41CB" w:rsidP="004B41CB">
            <w:pPr>
              <w:spacing w:line="276" w:lineRule="auto"/>
              <w:ind w:left="87" w:hanging="87"/>
              <w:jc w:val="center"/>
              <w:rPr>
                <w:rFonts w:ascii="Arial" w:hAnsi="Arial" w:cs="Arial"/>
                <w:color w:val="000000" w:themeColor="text1"/>
                <w:sz w:val="18"/>
                <w:szCs w:val="18"/>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24155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45C9B7" w14:textId="7AF54F59"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30</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6E587474" w14:textId="2FF208F0" w:rsidR="004B41CB" w:rsidRPr="005E6764" w:rsidRDefault="004B41CB" w:rsidP="004B41CB">
            <w:pPr>
              <w:spacing w:line="276" w:lineRule="auto"/>
              <w:jc w:val="center"/>
              <w:rPr>
                <w:rFonts w:ascii="Arial" w:hAnsi="Arial" w:cs="Arial"/>
                <w:color w:val="000000"/>
                <w:sz w:val="18"/>
                <w:szCs w:val="18"/>
                <w:lang w:val="en-US"/>
              </w:rPr>
            </w:pPr>
            <w:r w:rsidRPr="005E6764">
              <w:rPr>
                <w:rFonts w:ascii="Arial" w:hAnsi="Arial" w:cs="Arial"/>
                <w:color w:val="000000"/>
                <w:sz w:val="18"/>
                <w:szCs w:val="18"/>
              </w:rPr>
              <w:t>UNI</w:t>
            </w:r>
          </w:p>
        </w:tc>
        <w:tc>
          <w:tcPr>
            <w:tcW w:w="3544" w:type="dxa"/>
            <w:tcBorders>
              <w:top w:val="single" w:sz="4" w:space="0" w:color="auto"/>
              <w:left w:val="nil"/>
              <w:bottom w:val="single" w:sz="4" w:space="0" w:color="auto"/>
              <w:right w:val="single" w:sz="4" w:space="0" w:color="auto"/>
            </w:tcBorders>
            <w:vAlign w:val="center"/>
          </w:tcPr>
          <w:p w14:paraId="52787376" w14:textId="48A90F3E" w:rsidR="004B41CB" w:rsidRPr="00B92BED" w:rsidRDefault="004B41CB" w:rsidP="004B41CB">
            <w:pPr>
              <w:spacing w:line="276" w:lineRule="auto"/>
              <w:jc w:val="both"/>
              <w:rPr>
                <w:rFonts w:ascii="Arial" w:hAnsi="Arial" w:cs="Arial"/>
              </w:rPr>
            </w:pPr>
            <w:r w:rsidRPr="00B92BED">
              <w:rPr>
                <w:rFonts w:ascii="Arial" w:hAnsi="Arial" w:cs="Arial"/>
                <w:color w:val="000000"/>
              </w:rPr>
              <w:t>VENTILADOR DE PAREDE. APARELHO DE 110V COM SUPORTE E ACESSÓRIOS PARA FIXAÇÃO EM PAREDE. COM GARDE PROTETORA DE HÉLICE E PRESILHAS, CHAVE LIGA E DESLIGA COM CONTROLE DDE VELOCIDADE, MÓDULO GIRATÓRIO, MODELO 60 CM.</w:t>
            </w:r>
          </w:p>
        </w:tc>
        <w:tc>
          <w:tcPr>
            <w:tcW w:w="1418" w:type="dxa"/>
            <w:tcBorders>
              <w:top w:val="single" w:sz="4" w:space="0" w:color="auto"/>
              <w:left w:val="nil"/>
              <w:bottom w:val="single" w:sz="4" w:space="0" w:color="auto"/>
              <w:right w:val="single" w:sz="4" w:space="0" w:color="auto"/>
            </w:tcBorders>
            <w:vAlign w:val="center"/>
          </w:tcPr>
          <w:p w14:paraId="71F2504E" w14:textId="4042E670"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408,00 </w:t>
            </w:r>
          </w:p>
        </w:tc>
        <w:tc>
          <w:tcPr>
            <w:tcW w:w="1417" w:type="dxa"/>
            <w:tcBorders>
              <w:top w:val="single" w:sz="4" w:space="0" w:color="auto"/>
              <w:left w:val="nil"/>
              <w:bottom w:val="single" w:sz="4" w:space="0" w:color="auto"/>
              <w:right w:val="single" w:sz="4" w:space="0" w:color="auto"/>
            </w:tcBorders>
            <w:vAlign w:val="center"/>
          </w:tcPr>
          <w:p w14:paraId="77FFA363" w14:textId="7B2A8F7F" w:rsidR="004B41CB" w:rsidRPr="005E6764" w:rsidRDefault="004B41CB" w:rsidP="004B41CB">
            <w:pPr>
              <w:spacing w:line="276" w:lineRule="auto"/>
              <w:jc w:val="center"/>
              <w:rPr>
                <w:rFonts w:ascii="Arial" w:hAnsi="Arial" w:cs="Arial"/>
                <w:sz w:val="18"/>
                <w:szCs w:val="18"/>
              </w:rPr>
            </w:pPr>
            <w:r w:rsidRPr="005E6764">
              <w:rPr>
                <w:rFonts w:ascii="Arial" w:hAnsi="Arial" w:cs="Arial"/>
                <w:color w:val="000000"/>
                <w:sz w:val="18"/>
                <w:szCs w:val="18"/>
              </w:rPr>
              <w:t xml:space="preserve"> R$</w:t>
            </w:r>
            <w:r>
              <w:rPr>
                <w:rFonts w:ascii="Arial" w:hAnsi="Arial" w:cs="Arial"/>
                <w:color w:val="000000"/>
                <w:sz w:val="18"/>
                <w:szCs w:val="18"/>
              </w:rPr>
              <w:t xml:space="preserve"> </w:t>
            </w:r>
            <w:r w:rsidRPr="005E6764">
              <w:rPr>
                <w:rFonts w:ascii="Arial" w:hAnsi="Arial" w:cs="Arial"/>
                <w:color w:val="000000"/>
                <w:sz w:val="18"/>
                <w:szCs w:val="18"/>
              </w:rPr>
              <w:t xml:space="preserve">12.240,00 </w:t>
            </w:r>
          </w:p>
        </w:tc>
      </w:tr>
    </w:tbl>
    <w:tbl>
      <w:tblPr>
        <w:tblStyle w:val="Tabelacomgrade"/>
        <w:tblW w:w="9781" w:type="dxa"/>
        <w:tblInd w:w="-5" w:type="dxa"/>
        <w:tblLook w:val="04A0" w:firstRow="1" w:lastRow="0" w:firstColumn="1" w:lastColumn="0" w:noHBand="0" w:noVBand="1"/>
      </w:tblPr>
      <w:tblGrid>
        <w:gridCol w:w="8080"/>
        <w:gridCol w:w="1701"/>
      </w:tblGrid>
      <w:tr w:rsidR="00165AD0" w:rsidRPr="00774E5F" w14:paraId="29B47DF8" w14:textId="77777777" w:rsidTr="000222BF">
        <w:tc>
          <w:tcPr>
            <w:tcW w:w="8080" w:type="dxa"/>
            <w:shd w:val="clear" w:color="auto" w:fill="AEAAAA" w:themeFill="background2" w:themeFillShade="BF"/>
            <w:vAlign w:val="center"/>
          </w:tcPr>
          <w:p w14:paraId="5219FC1D" w14:textId="24347CA6" w:rsidR="00165AD0" w:rsidRPr="00774E5F" w:rsidRDefault="00165AD0" w:rsidP="00EC0985">
            <w:pPr>
              <w:spacing w:line="276" w:lineRule="auto"/>
              <w:jc w:val="right"/>
              <w:rPr>
                <w:rFonts w:ascii="Arial" w:hAnsi="Arial" w:cs="Arial"/>
                <w:b/>
              </w:rPr>
            </w:pPr>
            <w:r w:rsidRPr="00774E5F">
              <w:rPr>
                <w:rFonts w:ascii="Arial" w:hAnsi="Arial" w:cs="Arial"/>
                <w:b/>
              </w:rPr>
              <w:t>VALOR TOTAL ESTIMADO</w:t>
            </w:r>
          </w:p>
        </w:tc>
        <w:tc>
          <w:tcPr>
            <w:tcW w:w="1701" w:type="dxa"/>
            <w:shd w:val="clear" w:color="auto" w:fill="AEAAAA" w:themeFill="background2" w:themeFillShade="BF"/>
            <w:vAlign w:val="center"/>
          </w:tcPr>
          <w:p w14:paraId="49E9CEEF" w14:textId="48157D78" w:rsidR="00165AD0" w:rsidRPr="00774E5F" w:rsidRDefault="00BA78D2" w:rsidP="00EC0985">
            <w:pPr>
              <w:spacing w:line="276" w:lineRule="auto"/>
              <w:jc w:val="center"/>
              <w:rPr>
                <w:rFonts w:ascii="Arial" w:hAnsi="Arial" w:cs="Arial"/>
                <w:b/>
              </w:rPr>
            </w:pPr>
            <w:r w:rsidRPr="00BA78D2">
              <w:rPr>
                <w:rFonts w:ascii="Arial" w:eastAsia="Times New Roman" w:hAnsi="Arial" w:cs="Arial"/>
                <w:b/>
                <w:lang w:eastAsia="pt-BR"/>
              </w:rPr>
              <w:t>R$ 4.281.862,96</w:t>
            </w:r>
          </w:p>
        </w:tc>
      </w:tr>
    </w:tbl>
    <w:p w14:paraId="256DF573" w14:textId="58336CE6" w:rsidR="00DF2239" w:rsidRPr="00DF2239" w:rsidRDefault="00DF2239" w:rsidP="00EC0985">
      <w:pPr>
        <w:spacing w:line="276" w:lineRule="auto"/>
        <w:ind w:left="426"/>
        <w:rPr>
          <w:rFonts w:ascii="Arial" w:hAnsi="Arial" w:cs="Arial"/>
          <w:sz w:val="24"/>
          <w:szCs w:val="24"/>
        </w:rPr>
      </w:pPr>
    </w:p>
    <w:p w14:paraId="42A53CD9" w14:textId="77777777" w:rsidR="00DE3393" w:rsidRDefault="00DE3393" w:rsidP="00EC0985">
      <w:pPr>
        <w:spacing w:before="240" w:after="240" w:line="276" w:lineRule="auto"/>
        <w:jc w:val="both"/>
        <w:rPr>
          <w:rFonts w:ascii="Arial" w:eastAsia="Calibri" w:hAnsi="Arial" w:cs="Arial"/>
          <w:b/>
          <w:sz w:val="24"/>
          <w:szCs w:val="24"/>
        </w:rPr>
      </w:pPr>
    </w:p>
    <w:p w14:paraId="5E1E244C" w14:textId="42EA2DB5" w:rsidR="00C51987" w:rsidRPr="00C51987" w:rsidRDefault="00C51987" w:rsidP="00EC0985">
      <w:pPr>
        <w:spacing w:before="240" w:after="240" w:line="276" w:lineRule="auto"/>
        <w:jc w:val="both"/>
        <w:rPr>
          <w:rFonts w:ascii="Arial" w:eastAsia="Calibri" w:hAnsi="Arial" w:cs="Arial"/>
          <w:b/>
          <w:sz w:val="24"/>
          <w:szCs w:val="24"/>
        </w:rPr>
      </w:pPr>
      <w:r>
        <w:rPr>
          <w:rFonts w:ascii="Arial" w:eastAsia="Calibri" w:hAnsi="Arial" w:cs="Arial"/>
          <w:b/>
          <w:sz w:val="24"/>
          <w:szCs w:val="24"/>
        </w:rPr>
        <w:lastRenderedPageBreak/>
        <w:t xml:space="preserve">V </w:t>
      </w:r>
      <w:r w:rsidRPr="002574BF">
        <w:rPr>
          <w:rFonts w:ascii="Arial" w:hAnsi="Arial" w:cs="Arial"/>
          <w:b/>
          <w:sz w:val="24"/>
          <w:szCs w:val="24"/>
        </w:rPr>
        <w:t>–</w:t>
      </w:r>
      <w:r>
        <w:rPr>
          <w:rFonts w:ascii="Arial" w:hAnsi="Arial" w:cs="Arial"/>
          <w:b/>
          <w:bCs/>
          <w:sz w:val="24"/>
          <w:szCs w:val="24"/>
        </w:rPr>
        <w:t xml:space="preserve"> </w:t>
      </w:r>
      <w:r w:rsidRPr="00C51987">
        <w:rPr>
          <w:rFonts w:ascii="Arial" w:eastAsia="Calibri" w:hAnsi="Arial" w:cs="Arial"/>
          <w:b/>
          <w:sz w:val="24"/>
          <w:szCs w:val="24"/>
        </w:rPr>
        <w:t>DOS RECURSOS ORCAMENTARIOS:</w:t>
      </w:r>
    </w:p>
    <w:p w14:paraId="45634D41" w14:textId="0B68290B" w:rsidR="00C51987" w:rsidRPr="00C51987" w:rsidRDefault="00C51987" w:rsidP="00EC0985">
      <w:pPr>
        <w:spacing w:before="240" w:after="240" w:line="276" w:lineRule="auto"/>
        <w:jc w:val="both"/>
        <w:rPr>
          <w:rFonts w:ascii="Arial" w:eastAsia="Calibri" w:hAnsi="Arial" w:cs="Arial"/>
          <w:sz w:val="24"/>
          <w:szCs w:val="24"/>
        </w:rPr>
      </w:pPr>
      <w:r w:rsidRPr="00C51987">
        <w:rPr>
          <w:rFonts w:ascii="Arial" w:eastAsia="Calibri" w:hAnsi="Arial" w:cs="Arial"/>
          <w:sz w:val="24"/>
          <w:szCs w:val="24"/>
        </w:rPr>
        <w:t>As des</w:t>
      </w:r>
      <w:r>
        <w:rPr>
          <w:rFonts w:ascii="Arial" w:eastAsia="Calibri" w:hAnsi="Arial" w:cs="Arial"/>
          <w:sz w:val="24"/>
          <w:szCs w:val="24"/>
        </w:rPr>
        <w:t>pesas decorrentes desta aquisiçã</w:t>
      </w:r>
      <w:r w:rsidRPr="00C51987">
        <w:rPr>
          <w:rFonts w:ascii="Arial" w:eastAsia="Calibri" w:hAnsi="Arial" w:cs="Arial"/>
          <w:sz w:val="24"/>
          <w:szCs w:val="24"/>
        </w:rPr>
        <w:t>o ocorrerão</w:t>
      </w:r>
      <w:r>
        <w:rPr>
          <w:rFonts w:ascii="Arial" w:eastAsia="Calibri" w:hAnsi="Arial" w:cs="Arial"/>
          <w:sz w:val="24"/>
          <w:szCs w:val="24"/>
        </w:rPr>
        <w:t xml:space="preserve"> na seguinte dotação orç</w:t>
      </w:r>
      <w:r w:rsidRPr="00C51987">
        <w:rPr>
          <w:rFonts w:ascii="Arial" w:eastAsia="Calibri" w:hAnsi="Arial" w:cs="Arial"/>
          <w:sz w:val="24"/>
          <w:szCs w:val="24"/>
        </w:rPr>
        <w:t>amentaria:</w:t>
      </w:r>
    </w:p>
    <w:p w14:paraId="05E9B4E9" w14:textId="525C08F0" w:rsidR="008B6BC7" w:rsidRDefault="008B6BC7" w:rsidP="00EC0985">
      <w:pPr>
        <w:spacing w:before="240" w:after="240" w:line="276" w:lineRule="auto"/>
        <w:jc w:val="both"/>
        <w:rPr>
          <w:rFonts w:ascii="Arial" w:hAnsi="Arial" w:cs="Arial"/>
          <w:sz w:val="24"/>
          <w:szCs w:val="24"/>
        </w:rPr>
      </w:pPr>
      <w:r w:rsidRPr="008B6BC7">
        <w:rPr>
          <w:rFonts w:ascii="Arial" w:hAnsi="Arial" w:cs="Arial"/>
          <w:sz w:val="24"/>
          <w:szCs w:val="24"/>
        </w:rPr>
        <w:t>5.1</w:t>
      </w:r>
      <w:r>
        <w:rPr>
          <w:rFonts w:ascii="Arial" w:hAnsi="Arial" w:cs="Arial"/>
          <w:sz w:val="24"/>
          <w:szCs w:val="24"/>
        </w:rPr>
        <w:t>.</w:t>
      </w:r>
      <w:r w:rsidRPr="008B6BC7">
        <w:rPr>
          <w:rFonts w:ascii="Arial" w:hAnsi="Arial" w:cs="Arial"/>
          <w:sz w:val="24"/>
          <w:szCs w:val="24"/>
        </w:rPr>
        <w:t xml:space="preserve"> </w:t>
      </w:r>
      <w:r w:rsidR="00774E5F" w:rsidRPr="00774E5F">
        <w:rPr>
          <w:rFonts w:ascii="Arial" w:hAnsi="Arial" w:cs="Arial"/>
          <w:sz w:val="24"/>
          <w:szCs w:val="24"/>
        </w:rPr>
        <w:t xml:space="preserve">Secretaria Municipal de </w:t>
      </w:r>
      <w:r w:rsidR="00637C2A" w:rsidRPr="00C94B92">
        <w:rPr>
          <w:rFonts w:ascii="Arial" w:hAnsi="Arial" w:cs="Arial"/>
          <w:sz w:val="24"/>
          <w:szCs w:val="24"/>
        </w:rPr>
        <w:t>Saúde</w:t>
      </w:r>
      <w:r w:rsidR="00774E5F" w:rsidRPr="00774E5F">
        <w:rPr>
          <w:rFonts w:ascii="Arial" w:hAnsi="Arial" w:cs="Arial"/>
          <w:sz w:val="24"/>
          <w:szCs w:val="24"/>
        </w:rPr>
        <w:t xml:space="preserve">: </w:t>
      </w:r>
    </w:p>
    <w:p w14:paraId="7493F8E9" w14:textId="77777777" w:rsidR="002E64F1" w:rsidRPr="002E64F1" w:rsidRDefault="002E64F1" w:rsidP="002E64F1">
      <w:pPr>
        <w:spacing w:before="240" w:after="240" w:line="276" w:lineRule="auto"/>
        <w:jc w:val="both"/>
        <w:rPr>
          <w:rFonts w:ascii="Arial" w:hAnsi="Arial" w:cs="Arial"/>
          <w:sz w:val="24"/>
          <w:szCs w:val="24"/>
        </w:rPr>
      </w:pPr>
      <w:r w:rsidRPr="002E64F1">
        <w:rPr>
          <w:rFonts w:ascii="Arial" w:hAnsi="Arial" w:cs="Arial"/>
          <w:sz w:val="24"/>
          <w:szCs w:val="24"/>
        </w:rPr>
        <w:t>Conta – reduzido 35 – fonte 360</w:t>
      </w:r>
    </w:p>
    <w:p w14:paraId="63F66ED7" w14:textId="77777777" w:rsidR="002E64F1" w:rsidRDefault="002E64F1" w:rsidP="002E64F1">
      <w:pPr>
        <w:spacing w:before="240" w:after="240" w:line="276" w:lineRule="auto"/>
        <w:jc w:val="both"/>
        <w:rPr>
          <w:rFonts w:ascii="Arial" w:hAnsi="Arial" w:cs="Arial"/>
          <w:sz w:val="24"/>
          <w:szCs w:val="24"/>
        </w:rPr>
      </w:pPr>
      <w:r w:rsidRPr="002E64F1">
        <w:rPr>
          <w:rFonts w:ascii="Arial" w:hAnsi="Arial" w:cs="Arial"/>
          <w:sz w:val="24"/>
          <w:szCs w:val="24"/>
        </w:rPr>
        <w:t>Conta – reduzido 32 – fonte 37</w:t>
      </w:r>
    </w:p>
    <w:p w14:paraId="5EF11EF8" w14:textId="000713CA" w:rsidR="000E3F0B" w:rsidRPr="009F33F2" w:rsidRDefault="009F33F2" w:rsidP="002E64F1">
      <w:pPr>
        <w:spacing w:before="240" w:after="240" w:line="276" w:lineRule="auto"/>
        <w:jc w:val="both"/>
        <w:rPr>
          <w:rFonts w:ascii="Arial" w:hAnsi="Arial" w:cs="Arial"/>
          <w:b/>
          <w:bCs/>
          <w:sz w:val="24"/>
          <w:szCs w:val="24"/>
        </w:rPr>
      </w:pPr>
      <w:r>
        <w:rPr>
          <w:rFonts w:ascii="Arial" w:hAnsi="Arial" w:cs="Arial"/>
          <w:b/>
          <w:bCs/>
          <w:sz w:val="24"/>
          <w:szCs w:val="24"/>
        </w:rPr>
        <w:t>V</w:t>
      </w:r>
      <w:r w:rsidR="005267C8">
        <w:rPr>
          <w:rFonts w:ascii="Arial" w:hAnsi="Arial" w:cs="Arial"/>
          <w:b/>
          <w:bCs/>
          <w:sz w:val="24"/>
          <w:szCs w:val="24"/>
        </w:rPr>
        <w:t>I</w:t>
      </w:r>
      <w:r>
        <w:rPr>
          <w:rFonts w:ascii="Arial" w:hAnsi="Arial" w:cs="Arial"/>
          <w:b/>
          <w:bCs/>
          <w:sz w:val="24"/>
          <w:szCs w:val="24"/>
        </w:rPr>
        <w:t xml:space="preserve"> </w:t>
      </w:r>
      <w:r w:rsidRPr="002574BF">
        <w:rPr>
          <w:rFonts w:ascii="Arial" w:hAnsi="Arial" w:cs="Arial"/>
          <w:b/>
          <w:sz w:val="24"/>
          <w:szCs w:val="24"/>
        </w:rPr>
        <w:t>–</w:t>
      </w:r>
      <w:r>
        <w:rPr>
          <w:rFonts w:ascii="Arial" w:hAnsi="Arial" w:cs="Arial"/>
          <w:b/>
          <w:bCs/>
          <w:sz w:val="24"/>
          <w:szCs w:val="24"/>
        </w:rPr>
        <w:t xml:space="preserve"> </w:t>
      </w:r>
      <w:r w:rsidR="00165AD0" w:rsidRPr="009F33F2">
        <w:rPr>
          <w:rFonts w:ascii="Arial" w:hAnsi="Arial" w:cs="Arial"/>
          <w:b/>
          <w:bCs/>
          <w:sz w:val="24"/>
          <w:szCs w:val="24"/>
        </w:rPr>
        <w:t>QUALIFICAÇÃO TÉCNICA:</w:t>
      </w:r>
    </w:p>
    <w:p w14:paraId="38A2AD2E" w14:textId="4F91FE96" w:rsidR="00334DB9" w:rsidRDefault="00165AD0" w:rsidP="00EC0985">
      <w:pPr>
        <w:spacing w:before="240" w:after="240" w:line="276" w:lineRule="auto"/>
        <w:jc w:val="both"/>
        <w:rPr>
          <w:rFonts w:ascii="Arial" w:eastAsia="Arial Unicode MS" w:hAnsi="Arial" w:cs="Arial"/>
          <w:b/>
          <w:bCs/>
          <w:sz w:val="24"/>
          <w:szCs w:val="24"/>
        </w:rPr>
      </w:pPr>
      <w:r w:rsidRPr="00CE2AF6">
        <w:rPr>
          <w:rFonts w:ascii="Arial" w:hAnsi="Arial" w:cs="Arial"/>
          <w:sz w:val="24"/>
          <w:szCs w:val="24"/>
        </w:rPr>
        <w:t>6.1.</w:t>
      </w:r>
      <w:r w:rsidRPr="00CE2AF6">
        <w:rPr>
          <w:rFonts w:ascii="Arial" w:hAnsi="Arial" w:cs="Arial"/>
          <w:b/>
          <w:sz w:val="24"/>
          <w:szCs w:val="24"/>
        </w:rPr>
        <w:t xml:space="preserve"> </w:t>
      </w:r>
      <w:r w:rsidR="00334DB9" w:rsidRPr="00334DB9">
        <w:rPr>
          <w:rFonts w:ascii="Arial" w:hAnsi="Arial" w:cs="Arial"/>
          <w:sz w:val="24"/>
          <w:szCs w:val="24"/>
        </w:rPr>
        <w:t>Comprovação de aptidão para desempenho de atividade pertinente e compatível em características, quantidades e prazos com o objeto da licitação, através de Atestado de Capacidade Técnica emitido por Pessoa Jurídica Pública ou Privada;</w:t>
      </w:r>
    </w:p>
    <w:p w14:paraId="66E0A436" w14:textId="4D17836A" w:rsidR="00D825E8" w:rsidRDefault="00D825E8" w:rsidP="00EC0985">
      <w:pPr>
        <w:spacing w:before="240" w:after="240" w:line="276" w:lineRule="auto"/>
        <w:jc w:val="both"/>
        <w:rPr>
          <w:rFonts w:ascii="Arial" w:eastAsia="Arial Unicode MS" w:hAnsi="Arial" w:cs="Arial"/>
          <w:sz w:val="24"/>
          <w:szCs w:val="24"/>
        </w:rPr>
      </w:pPr>
      <w:r w:rsidRPr="00AB02A9">
        <w:rPr>
          <w:rFonts w:ascii="Arial" w:eastAsia="Arial Unicode MS" w:hAnsi="Arial" w:cs="Arial"/>
          <w:sz w:val="24"/>
          <w:szCs w:val="24"/>
        </w:rPr>
        <w:t xml:space="preserve">6.2. </w:t>
      </w:r>
      <w:r w:rsidR="00A93416" w:rsidRPr="00AB02A9">
        <w:rPr>
          <w:rFonts w:ascii="Arial" w:eastAsia="Arial Unicode MS" w:hAnsi="Arial" w:cs="Arial"/>
          <w:sz w:val="24"/>
          <w:szCs w:val="24"/>
        </w:rPr>
        <w:t xml:space="preserve">A empresa vencedora do certame deverá ter, em seus produtos comercializados, Registro e/ou Cadastro do Órgão Sanitário competente, quando a lei assim exigir, da Vigilância Sanitária ou ANVISA, conforme RDC n°40, de 26 de agosto de 2015; RDC n° 185, de 22 de outubro de 2001 e Nota técnica n° 03/2012 (ANVISA). Cabe destacar os Itens da subseção: </w:t>
      </w:r>
      <w:r w:rsidR="00A93416" w:rsidRPr="00AB02A9">
        <w:rPr>
          <w:rFonts w:ascii="Arial" w:eastAsia="Arial Unicode MS" w:hAnsi="Arial" w:cs="Arial"/>
          <w:b/>
          <w:bCs/>
          <w:sz w:val="24"/>
          <w:szCs w:val="24"/>
        </w:rPr>
        <w:t>4.1-ESPECIFICAÇÕES E QUANTIDADE TOTAL</w:t>
      </w:r>
      <w:r w:rsidR="00A93416" w:rsidRPr="00AB02A9">
        <w:rPr>
          <w:rFonts w:ascii="Arial" w:eastAsia="Arial Unicode MS" w:hAnsi="Arial" w:cs="Arial"/>
          <w:sz w:val="24"/>
          <w:szCs w:val="24"/>
        </w:rPr>
        <w:t>, deste Termo de Referência que necessitam de tal Registro/ Cadastro, exigidos pelos Órgãos Sanitários. São eles: 30/37/38/50/51/52/53/56/57/58/59/60/63/64/65/66/67/69/70/73/74/76/78/79/80/ 82/83/84.</w:t>
      </w:r>
    </w:p>
    <w:p w14:paraId="1A195154" w14:textId="1C7F0BD5" w:rsidR="00685673" w:rsidRDefault="00685673" w:rsidP="00EC0985">
      <w:pPr>
        <w:spacing w:before="240" w:after="240" w:line="276" w:lineRule="auto"/>
        <w:jc w:val="both"/>
        <w:rPr>
          <w:rFonts w:ascii="Arial" w:eastAsia="Arial Unicode MS" w:hAnsi="Arial" w:cs="Arial"/>
          <w:sz w:val="24"/>
          <w:szCs w:val="24"/>
        </w:rPr>
      </w:pPr>
      <w:r>
        <w:rPr>
          <w:rFonts w:ascii="Arial" w:eastAsia="Arial Unicode MS" w:hAnsi="Arial" w:cs="Arial"/>
          <w:sz w:val="24"/>
          <w:szCs w:val="24"/>
        </w:rPr>
        <w:t xml:space="preserve">6.3 Apresentação da AFE- Autorização de Funcionamento, exigida pela ANVISA, para empresas que </w:t>
      </w:r>
      <w:proofErr w:type="gramStart"/>
      <w:r>
        <w:rPr>
          <w:rFonts w:ascii="Arial" w:eastAsia="Arial Unicode MS" w:hAnsi="Arial" w:cs="Arial"/>
          <w:sz w:val="24"/>
          <w:szCs w:val="24"/>
        </w:rPr>
        <w:t>comerciali</w:t>
      </w:r>
      <w:r w:rsidR="00FE6F0B">
        <w:rPr>
          <w:rFonts w:ascii="Arial" w:eastAsia="Arial Unicode MS" w:hAnsi="Arial" w:cs="Arial"/>
          <w:sz w:val="24"/>
          <w:szCs w:val="24"/>
        </w:rPr>
        <w:t>zem  produtos</w:t>
      </w:r>
      <w:proofErr w:type="gramEnd"/>
      <w:r w:rsidR="00FE6F0B">
        <w:rPr>
          <w:rFonts w:ascii="Arial" w:eastAsia="Arial Unicode MS" w:hAnsi="Arial" w:cs="Arial"/>
          <w:sz w:val="24"/>
          <w:szCs w:val="24"/>
        </w:rPr>
        <w:t xml:space="preserve"> de saúde, conforme RDC 185 de 22 de outubro de 2001, ou declaração emitida pelo licitante que é isento de tal documento;</w:t>
      </w:r>
    </w:p>
    <w:p w14:paraId="4C539DA7" w14:textId="65700ADB" w:rsidR="00591171" w:rsidRPr="00685673" w:rsidRDefault="00591171" w:rsidP="00591171">
      <w:pPr>
        <w:tabs>
          <w:tab w:val="left" w:pos="1701"/>
        </w:tabs>
        <w:spacing w:after="120" w:line="276" w:lineRule="auto"/>
        <w:ind w:right="49"/>
        <w:jc w:val="both"/>
        <w:rPr>
          <w:rFonts w:ascii="Arial" w:eastAsia="Arial" w:hAnsi="Arial" w:cs="Arial"/>
          <w:sz w:val="24"/>
          <w:szCs w:val="24"/>
        </w:rPr>
      </w:pPr>
      <w:r>
        <w:rPr>
          <w:rFonts w:ascii="Arial" w:eastAsia="Arial" w:hAnsi="Arial" w:cs="Arial"/>
          <w:sz w:val="24"/>
          <w:szCs w:val="24"/>
        </w:rPr>
        <w:t>6.</w:t>
      </w:r>
      <w:r w:rsidR="00685673">
        <w:rPr>
          <w:rFonts w:ascii="Arial" w:eastAsia="Arial" w:hAnsi="Arial" w:cs="Arial"/>
          <w:sz w:val="24"/>
          <w:szCs w:val="24"/>
        </w:rPr>
        <w:t>4</w:t>
      </w:r>
      <w:r>
        <w:rPr>
          <w:rFonts w:ascii="Arial" w:eastAsia="Arial" w:hAnsi="Arial" w:cs="Arial"/>
          <w:sz w:val="24"/>
          <w:szCs w:val="24"/>
        </w:rPr>
        <w:t xml:space="preserve"> </w:t>
      </w:r>
      <w:r w:rsidRPr="00454C47">
        <w:rPr>
          <w:rFonts w:ascii="Arial" w:eastAsia="Arial" w:hAnsi="Arial" w:cs="Arial"/>
          <w:sz w:val="24"/>
          <w:szCs w:val="24"/>
        </w:rPr>
        <w:t>Alvará Sanitário</w:t>
      </w:r>
      <w:r w:rsidR="00685673">
        <w:rPr>
          <w:rFonts w:ascii="Arial" w:eastAsia="Arial" w:hAnsi="Arial" w:cs="Arial"/>
          <w:sz w:val="24"/>
          <w:szCs w:val="24"/>
        </w:rPr>
        <w:t>;</w:t>
      </w:r>
    </w:p>
    <w:p w14:paraId="3ED3F280" w14:textId="6851AA3D" w:rsidR="00591171" w:rsidRDefault="00591171" w:rsidP="00591171">
      <w:pPr>
        <w:tabs>
          <w:tab w:val="left" w:pos="1701"/>
        </w:tabs>
        <w:spacing w:after="120" w:line="276" w:lineRule="auto"/>
        <w:ind w:right="49"/>
        <w:jc w:val="both"/>
        <w:rPr>
          <w:rFonts w:ascii="Arial" w:eastAsia="Arial" w:hAnsi="Arial" w:cs="Arial"/>
          <w:sz w:val="24"/>
          <w:szCs w:val="24"/>
        </w:rPr>
      </w:pPr>
      <w:r>
        <w:rPr>
          <w:rFonts w:ascii="Arial" w:eastAsia="Arial" w:hAnsi="Arial" w:cs="Arial"/>
          <w:sz w:val="24"/>
          <w:szCs w:val="24"/>
        </w:rPr>
        <w:t>6.</w:t>
      </w:r>
      <w:r w:rsidR="00FE6F0B">
        <w:rPr>
          <w:rFonts w:ascii="Arial" w:eastAsia="Arial" w:hAnsi="Arial" w:cs="Arial"/>
          <w:sz w:val="24"/>
          <w:szCs w:val="24"/>
        </w:rPr>
        <w:t xml:space="preserve">5 ENCE Etiqueta Nacional de Eficiência Energética </w:t>
      </w:r>
      <w:proofErr w:type="spellStart"/>
      <w:r w:rsidR="00FE6F0B">
        <w:rPr>
          <w:rFonts w:ascii="Arial" w:eastAsia="Arial" w:hAnsi="Arial" w:cs="Arial"/>
          <w:sz w:val="24"/>
          <w:szCs w:val="24"/>
        </w:rPr>
        <w:t>Nivel</w:t>
      </w:r>
      <w:proofErr w:type="spellEnd"/>
      <w:r w:rsidR="00FE6F0B">
        <w:rPr>
          <w:rFonts w:ascii="Arial" w:eastAsia="Arial" w:hAnsi="Arial" w:cs="Arial"/>
          <w:sz w:val="24"/>
          <w:szCs w:val="24"/>
        </w:rPr>
        <w:t xml:space="preserve"> A ou equivalente, para produtos elétricos. Itens: 43/44/45/46/48/71/72/85/86.</w:t>
      </w:r>
    </w:p>
    <w:p w14:paraId="0B272C6F" w14:textId="77777777" w:rsidR="00AA4265" w:rsidRDefault="00FE6F0B" w:rsidP="00591171">
      <w:pPr>
        <w:tabs>
          <w:tab w:val="left" w:pos="1701"/>
        </w:tabs>
        <w:spacing w:after="120" w:line="276" w:lineRule="auto"/>
        <w:ind w:right="49"/>
        <w:jc w:val="both"/>
        <w:rPr>
          <w:rFonts w:ascii="Arial" w:eastAsia="Arial" w:hAnsi="Arial" w:cs="Arial"/>
          <w:sz w:val="24"/>
          <w:szCs w:val="24"/>
        </w:rPr>
      </w:pPr>
      <w:proofErr w:type="gramStart"/>
      <w:r>
        <w:rPr>
          <w:rFonts w:ascii="Arial" w:eastAsia="Arial" w:hAnsi="Arial" w:cs="Arial"/>
          <w:sz w:val="24"/>
          <w:szCs w:val="24"/>
        </w:rPr>
        <w:t>6.6 Apresentar</w:t>
      </w:r>
      <w:proofErr w:type="gramEnd"/>
      <w:r>
        <w:rPr>
          <w:rFonts w:ascii="Arial" w:eastAsia="Arial" w:hAnsi="Arial" w:cs="Arial"/>
          <w:sz w:val="24"/>
          <w:szCs w:val="24"/>
        </w:rPr>
        <w:t xml:space="preserve"> selo de aprovação de INMETRO, para os itens exigidos conforme Portaria n°200, de 29 de abril de 2021, Itens: 42/43/44/45/46/48/52/53/56/57/58/59/60/ 63/64/65/66/67/69/70/71/72/74/76/78/79/80/82/83/84/85/86.</w:t>
      </w:r>
    </w:p>
    <w:p w14:paraId="3E187BD6" w14:textId="77777777" w:rsidR="00591171" w:rsidRDefault="00591171" w:rsidP="00EC0985">
      <w:pPr>
        <w:spacing w:before="240" w:after="240" w:line="276" w:lineRule="auto"/>
        <w:jc w:val="both"/>
        <w:rPr>
          <w:rFonts w:ascii="Arial" w:eastAsia="Arial Unicode MS" w:hAnsi="Arial" w:cs="Arial"/>
          <w:sz w:val="24"/>
          <w:szCs w:val="24"/>
        </w:rPr>
      </w:pPr>
    </w:p>
    <w:p w14:paraId="04D169D1" w14:textId="53DA821F" w:rsidR="009F33F2" w:rsidRPr="00F3753F" w:rsidRDefault="00CE2AF6" w:rsidP="00EC0985">
      <w:pPr>
        <w:spacing w:before="240" w:after="240" w:line="276" w:lineRule="auto"/>
        <w:jc w:val="both"/>
        <w:rPr>
          <w:rFonts w:ascii="Arial" w:eastAsia="Arial Unicode MS" w:hAnsi="Arial" w:cs="Arial"/>
          <w:b/>
          <w:bCs/>
          <w:sz w:val="24"/>
          <w:szCs w:val="24"/>
        </w:rPr>
      </w:pPr>
      <w:r>
        <w:rPr>
          <w:rFonts w:ascii="Arial" w:eastAsia="Arial Unicode MS" w:hAnsi="Arial" w:cs="Arial"/>
          <w:b/>
          <w:bCs/>
          <w:sz w:val="24"/>
          <w:szCs w:val="24"/>
        </w:rPr>
        <w:t>VI</w:t>
      </w:r>
      <w:r w:rsidR="0019038B">
        <w:rPr>
          <w:rFonts w:ascii="Arial" w:eastAsia="Arial Unicode MS" w:hAnsi="Arial" w:cs="Arial"/>
          <w:b/>
          <w:bCs/>
          <w:sz w:val="24"/>
          <w:szCs w:val="24"/>
        </w:rPr>
        <w:t>I</w:t>
      </w:r>
      <w:r w:rsidR="009F33F2">
        <w:rPr>
          <w:rFonts w:ascii="Arial" w:eastAsia="Arial Unicode MS" w:hAnsi="Arial" w:cs="Arial"/>
          <w:b/>
          <w:bCs/>
          <w:sz w:val="24"/>
          <w:szCs w:val="24"/>
        </w:rPr>
        <w:t xml:space="preserve"> </w:t>
      </w:r>
      <w:r w:rsidR="009F33F2" w:rsidRPr="002574BF">
        <w:rPr>
          <w:rFonts w:ascii="Arial" w:hAnsi="Arial" w:cs="Arial"/>
          <w:b/>
          <w:sz w:val="24"/>
          <w:szCs w:val="24"/>
        </w:rPr>
        <w:t>–</w:t>
      </w:r>
      <w:r w:rsidR="009F33F2">
        <w:rPr>
          <w:rFonts w:ascii="Arial" w:hAnsi="Arial" w:cs="Arial"/>
          <w:b/>
          <w:sz w:val="24"/>
          <w:szCs w:val="24"/>
        </w:rPr>
        <w:t xml:space="preserve"> </w:t>
      </w:r>
      <w:r w:rsidR="00165AD0" w:rsidRPr="00F3753F">
        <w:rPr>
          <w:rFonts w:ascii="Arial" w:eastAsia="Arial Unicode MS" w:hAnsi="Arial" w:cs="Arial"/>
          <w:b/>
          <w:bCs/>
          <w:sz w:val="24"/>
          <w:szCs w:val="24"/>
        </w:rPr>
        <w:t>CRITÉRIOS DE ACEITABILIDADE E JULGAMENTO</w:t>
      </w:r>
    </w:p>
    <w:p w14:paraId="521E99D0" w14:textId="0BED86E3" w:rsidR="00165AD0" w:rsidRPr="00F3753F" w:rsidRDefault="0019038B" w:rsidP="00EC0985">
      <w:pPr>
        <w:spacing w:line="276" w:lineRule="auto"/>
        <w:jc w:val="both"/>
        <w:rPr>
          <w:rFonts w:ascii="Arial" w:eastAsia="Arial Unicode MS" w:hAnsi="Arial" w:cs="Arial"/>
          <w:bCs/>
          <w:sz w:val="24"/>
          <w:szCs w:val="24"/>
        </w:rPr>
      </w:pPr>
      <w:r>
        <w:rPr>
          <w:rFonts w:ascii="Arial" w:eastAsia="Arial Unicode MS" w:hAnsi="Arial" w:cs="Arial"/>
          <w:bCs/>
          <w:sz w:val="24"/>
          <w:szCs w:val="24"/>
        </w:rPr>
        <w:t>7</w:t>
      </w:r>
      <w:r w:rsidR="00165AD0" w:rsidRPr="00F3753F">
        <w:rPr>
          <w:rFonts w:ascii="Arial" w:eastAsia="Arial Unicode MS" w:hAnsi="Arial" w:cs="Arial"/>
          <w:bCs/>
          <w:sz w:val="24"/>
          <w:szCs w:val="24"/>
        </w:rPr>
        <w:t xml:space="preserve">.1. O julgamento </w:t>
      </w:r>
      <w:r w:rsidR="006A6C41">
        <w:rPr>
          <w:rFonts w:ascii="Arial" w:eastAsia="Arial Unicode MS" w:hAnsi="Arial" w:cs="Arial"/>
          <w:bCs/>
          <w:sz w:val="24"/>
          <w:szCs w:val="24"/>
        </w:rPr>
        <w:t>das propostas será efetuado pelo Pregoeiro</w:t>
      </w:r>
      <w:r w:rsidR="00165AD0" w:rsidRPr="00F3753F">
        <w:rPr>
          <w:rFonts w:ascii="Arial" w:eastAsia="Arial Unicode MS" w:hAnsi="Arial" w:cs="Arial"/>
          <w:bCs/>
          <w:sz w:val="24"/>
          <w:szCs w:val="24"/>
        </w:rPr>
        <w:t xml:space="preserve">, obedecendo ao critério </w:t>
      </w:r>
      <w:r w:rsidR="00165AD0" w:rsidRPr="00F3753F">
        <w:rPr>
          <w:rFonts w:ascii="Arial" w:eastAsia="Arial Unicode MS" w:hAnsi="Arial" w:cs="Arial"/>
          <w:b/>
          <w:sz w:val="24"/>
          <w:szCs w:val="24"/>
        </w:rPr>
        <w:t>MENOR PREÇO</w:t>
      </w:r>
      <w:r w:rsidR="00165AD0" w:rsidRPr="00F3753F">
        <w:rPr>
          <w:rFonts w:ascii="Arial" w:eastAsia="Arial Unicode MS" w:hAnsi="Arial" w:cs="Arial"/>
          <w:bCs/>
          <w:sz w:val="24"/>
          <w:szCs w:val="24"/>
        </w:rPr>
        <w:t xml:space="preserve">, em conformidade com as quantidades, detalhamentos e condições </w:t>
      </w:r>
      <w:r w:rsidR="00165AD0" w:rsidRPr="00F3753F">
        <w:rPr>
          <w:rFonts w:ascii="Arial" w:eastAsia="Arial Unicode MS" w:hAnsi="Arial" w:cs="Arial"/>
          <w:bCs/>
          <w:sz w:val="24"/>
          <w:szCs w:val="24"/>
        </w:rPr>
        <w:lastRenderedPageBreak/>
        <w:t xml:space="preserve">estabelecidas no presente Termo de Referência, levando-se em consideração que será o vencedor o proponente que oferecer o menor preço unitário. </w:t>
      </w:r>
    </w:p>
    <w:p w14:paraId="0051734A" w14:textId="77777777" w:rsidR="00165AD0" w:rsidRPr="00F3753F" w:rsidRDefault="00165AD0" w:rsidP="00EC0985">
      <w:pPr>
        <w:spacing w:line="276" w:lineRule="auto"/>
        <w:jc w:val="both"/>
        <w:rPr>
          <w:rFonts w:ascii="Arial" w:hAnsi="Arial" w:cs="Arial"/>
          <w:sz w:val="24"/>
          <w:szCs w:val="24"/>
        </w:rPr>
      </w:pPr>
    </w:p>
    <w:p w14:paraId="39C25710" w14:textId="0AA8DC20" w:rsidR="009C433E" w:rsidRDefault="009F33F2" w:rsidP="00EC0985">
      <w:pPr>
        <w:pStyle w:val="PargrafodaLista"/>
        <w:spacing w:line="276" w:lineRule="auto"/>
        <w:ind w:left="0"/>
        <w:jc w:val="both"/>
        <w:rPr>
          <w:rFonts w:ascii="Arial" w:hAnsi="Arial" w:cs="Arial"/>
          <w:b/>
          <w:sz w:val="24"/>
          <w:szCs w:val="24"/>
        </w:rPr>
      </w:pPr>
      <w:r>
        <w:rPr>
          <w:rFonts w:ascii="Arial" w:hAnsi="Arial" w:cs="Arial"/>
          <w:b/>
          <w:sz w:val="24"/>
          <w:szCs w:val="24"/>
        </w:rPr>
        <w:t>VII</w:t>
      </w:r>
      <w:r w:rsidR="0019038B">
        <w:rPr>
          <w:rFonts w:ascii="Arial" w:hAnsi="Arial" w:cs="Arial"/>
          <w:b/>
          <w:sz w:val="24"/>
          <w:szCs w:val="24"/>
        </w:rPr>
        <w:t>I</w:t>
      </w:r>
      <w:r>
        <w:rPr>
          <w:rFonts w:ascii="Arial" w:hAnsi="Arial" w:cs="Arial"/>
          <w:b/>
          <w:sz w:val="24"/>
          <w:szCs w:val="24"/>
        </w:rPr>
        <w:t xml:space="preserve"> </w:t>
      </w:r>
      <w:r w:rsidRPr="002574BF">
        <w:rPr>
          <w:rFonts w:ascii="Arial" w:hAnsi="Arial" w:cs="Arial"/>
          <w:b/>
          <w:sz w:val="24"/>
          <w:szCs w:val="24"/>
        </w:rPr>
        <w:t>–</w:t>
      </w:r>
      <w:r>
        <w:rPr>
          <w:rFonts w:ascii="Arial" w:hAnsi="Arial" w:cs="Arial"/>
          <w:b/>
          <w:sz w:val="24"/>
          <w:szCs w:val="24"/>
        </w:rPr>
        <w:t xml:space="preserve"> </w:t>
      </w:r>
      <w:r w:rsidR="009C433E" w:rsidRPr="009C433E">
        <w:rPr>
          <w:rFonts w:ascii="Arial" w:hAnsi="Arial" w:cs="Arial"/>
          <w:b/>
          <w:sz w:val="24"/>
          <w:szCs w:val="24"/>
        </w:rPr>
        <w:t>DAS CONDIÇÕES DE FORNECIMENTO/ENTREGA:</w:t>
      </w:r>
    </w:p>
    <w:p w14:paraId="7836380E" w14:textId="3A695840" w:rsidR="009B0BDB" w:rsidRDefault="00957A4A" w:rsidP="00EC0985">
      <w:pPr>
        <w:spacing w:line="276" w:lineRule="auto"/>
        <w:jc w:val="both"/>
        <w:rPr>
          <w:rFonts w:ascii="Arial" w:eastAsia="Arial Unicode MS" w:hAnsi="Arial" w:cs="Arial"/>
          <w:sz w:val="24"/>
          <w:szCs w:val="24"/>
        </w:rPr>
      </w:pPr>
      <w:r>
        <w:rPr>
          <w:rFonts w:ascii="Arial" w:eastAsia="Arial Unicode MS" w:hAnsi="Arial" w:cs="Arial"/>
          <w:sz w:val="24"/>
          <w:szCs w:val="24"/>
        </w:rPr>
        <w:t>8.1. Co</w:t>
      </w:r>
      <w:r w:rsidR="000B4864">
        <w:rPr>
          <w:rFonts w:ascii="Arial" w:eastAsia="Arial Unicode MS" w:hAnsi="Arial" w:cs="Arial"/>
          <w:sz w:val="24"/>
          <w:szCs w:val="24"/>
        </w:rPr>
        <w:t>nforme especificações do edital em seu item 16.</w:t>
      </w:r>
    </w:p>
    <w:p w14:paraId="49B142C5" w14:textId="77777777" w:rsidR="00957A4A" w:rsidRPr="001124A7" w:rsidRDefault="00957A4A" w:rsidP="00EC0985">
      <w:pPr>
        <w:spacing w:line="276" w:lineRule="auto"/>
        <w:jc w:val="both"/>
        <w:rPr>
          <w:rFonts w:ascii="Arial" w:hAnsi="Arial" w:cs="Arial"/>
          <w:b/>
          <w:sz w:val="22"/>
          <w:szCs w:val="22"/>
        </w:rPr>
      </w:pPr>
    </w:p>
    <w:p w14:paraId="626A996F" w14:textId="351690B7" w:rsidR="009F33F2" w:rsidRPr="003F26B6" w:rsidRDefault="00E20530" w:rsidP="00EC0985">
      <w:pPr>
        <w:spacing w:line="276" w:lineRule="auto"/>
        <w:jc w:val="both"/>
        <w:rPr>
          <w:rFonts w:ascii="Arial" w:hAnsi="Arial" w:cs="Arial"/>
          <w:b/>
          <w:sz w:val="24"/>
          <w:szCs w:val="24"/>
        </w:rPr>
      </w:pPr>
      <w:r>
        <w:rPr>
          <w:rFonts w:ascii="Arial" w:hAnsi="Arial" w:cs="Arial"/>
          <w:b/>
          <w:sz w:val="24"/>
          <w:szCs w:val="24"/>
        </w:rPr>
        <w:t>IX</w:t>
      </w:r>
      <w:r w:rsidR="009F33F2">
        <w:rPr>
          <w:rFonts w:ascii="Arial" w:hAnsi="Arial" w:cs="Arial"/>
          <w:b/>
          <w:sz w:val="24"/>
          <w:szCs w:val="24"/>
        </w:rPr>
        <w:t xml:space="preserve"> </w:t>
      </w:r>
      <w:r w:rsidR="009F33F2" w:rsidRPr="002574BF">
        <w:rPr>
          <w:rFonts w:ascii="Arial" w:hAnsi="Arial" w:cs="Arial"/>
          <w:b/>
          <w:sz w:val="24"/>
          <w:szCs w:val="24"/>
        </w:rPr>
        <w:t>–</w:t>
      </w:r>
      <w:r w:rsidR="009F33F2">
        <w:rPr>
          <w:rFonts w:ascii="Arial" w:hAnsi="Arial" w:cs="Arial"/>
          <w:b/>
          <w:sz w:val="24"/>
          <w:szCs w:val="24"/>
        </w:rPr>
        <w:t xml:space="preserve"> </w:t>
      </w:r>
      <w:r w:rsidR="009F33F2" w:rsidRPr="003F26B6">
        <w:rPr>
          <w:rFonts w:ascii="Arial" w:hAnsi="Arial" w:cs="Arial"/>
          <w:b/>
          <w:sz w:val="24"/>
          <w:szCs w:val="24"/>
        </w:rPr>
        <w:t>FISCALIZAÇÃO</w:t>
      </w:r>
      <w:r w:rsidR="00165AD0" w:rsidRPr="003F26B6">
        <w:rPr>
          <w:rFonts w:ascii="Arial" w:hAnsi="Arial" w:cs="Arial"/>
          <w:b/>
          <w:sz w:val="24"/>
          <w:szCs w:val="24"/>
        </w:rPr>
        <w:t xml:space="preserve"> </w:t>
      </w:r>
    </w:p>
    <w:p w14:paraId="76FDB881" w14:textId="19A74F3C" w:rsidR="006216DB" w:rsidRDefault="006216DB" w:rsidP="00EC0985">
      <w:pPr>
        <w:spacing w:before="240" w:line="276" w:lineRule="auto"/>
        <w:jc w:val="both"/>
        <w:rPr>
          <w:rFonts w:ascii="Arial" w:eastAsia="Arial Unicode MS" w:hAnsi="Arial" w:cs="Arial"/>
          <w:sz w:val="24"/>
          <w:szCs w:val="24"/>
        </w:rPr>
      </w:pPr>
      <w:r>
        <w:rPr>
          <w:rFonts w:ascii="Arial" w:eastAsia="Arial Unicode MS" w:hAnsi="Arial" w:cs="Arial"/>
          <w:sz w:val="24"/>
          <w:szCs w:val="24"/>
        </w:rPr>
        <w:t>9.1. Conforme especificações do edital</w:t>
      </w:r>
      <w:r w:rsidR="001542BA">
        <w:rPr>
          <w:rFonts w:ascii="Arial" w:eastAsia="Arial Unicode MS" w:hAnsi="Arial" w:cs="Arial"/>
          <w:sz w:val="24"/>
          <w:szCs w:val="24"/>
        </w:rPr>
        <w:t xml:space="preserve"> em seu item 20</w:t>
      </w:r>
      <w:r>
        <w:rPr>
          <w:rFonts w:ascii="Arial" w:eastAsia="Arial Unicode MS" w:hAnsi="Arial" w:cs="Arial"/>
          <w:sz w:val="24"/>
          <w:szCs w:val="24"/>
        </w:rPr>
        <w:t>.</w:t>
      </w:r>
    </w:p>
    <w:p w14:paraId="48A7B4DA" w14:textId="77777777" w:rsidR="006216DB" w:rsidRPr="006216DB" w:rsidRDefault="006216DB" w:rsidP="00EC0985">
      <w:pPr>
        <w:spacing w:line="276" w:lineRule="auto"/>
        <w:jc w:val="both"/>
        <w:rPr>
          <w:rFonts w:ascii="Arial" w:eastAsia="Arial Unicode MS" w:hAnsi="Arial" w:cs="Arial"/>
          <w:sz w:val="24"/>
          <w:szCs w:val="24"/>
        </w:rPr>
      </w:pPr>
    </w:p>
    <w:p w14:paraId="5440515B" w14:textId="3DA6AB88" w:rsidR="000E3F0B" w:rsidRDefault="00CE2AF6" w:rsidP="00EC0985">
      <w:pPr>
        <w:tabs>
          <w:tab w:val="left" w:pos="709"/>
        </w:tabs>
        <w:suppressAutoHyphens/>
        <w:spacing w:line="276" w:lineRule="auto"/>
        <w:jc w:val="both"/>
        <w:rPr>
          <w:rFonts w:ascii="Arial" w:eastAsia="Arial Unicode MS" w:hAnsi="Arial" w:cs="Arial"/>
          <w:b/>
          <w:bCs/>
          <w:sz w:val="22"/>
          <w:szCs w:val="22"/>
        </w:rPr>
      </w:pPr>
      <w:r>
        <w:rPr>
          <w:rFonts w:ascii="Arial" w:eastAsia="Arial Unicode MS" w:hAnsi="Arial" w:cs="Arial"/>
          <w:b/>
          <w:bCs/>
          <w:sz w:val="22"/>
          <w:szCs w:val="22"/>
        </w:rPr>
        <w:t>X</w:t>
      </w:r>
      <w:r w:rsidR="009F33F2">
        <w:rPr>
          <w:rFonts w:ascii="Arial" w:eastAsia="Arial Unicode MS" w:hAnsi="Arial" w:cs="Arial"/>
          <w:b/>
          <w:bCs/>
          <w:sz w:val="22"/>
          <w:szCs w:val="22"/>
        </w:rPr>
        <w:t xml:space="preserve"> </w:t>
      </w:r>
      <w:r w:rsidR="009F33F2" w:rsidRPr="002574BF">
        <w:rPr>
          <w:rFonts w:ascii="Arial" w:hAnsi="Arial" w:cs="Arial"/>
          <w:b/>
          <w:sz w:val="24"/>
          <w:szCs w:val="24"/>
        </w:rPr>
        <w:t>–</w:t>
      </w:r>
      <w:r w:rsidR="009F33F2">
        <w:rPr>
          <w:rFonts w:ascii="Arial" w:eastAsia="Arial Unicode MS" w:hAnsi="Arial" w:cs="Arial"/>
          <w:b/>
          <w:bCs/>
          <w:sz w:val="22"/>
          <w:szCs w:val="22"/>
        </w:rPr>
        <w:t xml:space="preserve"> </w:t>
      </w:r>
      <w:r w:rsidR="009F33F2" w:rsidRPr="001124A7">
        <w:rPr>
          <w:rFonts w:ascii="Arial" w:eastAsia="Arial Unicode MS" w:hAnsi="Arial" w:cs="Arial"/>
          <w:b/>
          <w:bCs/>
          <w:sz w:val="22"/>
          <w:szCs w:val="22"/>
        </w:rPr>
        <w:t>PAGAMENTO</w:t>
      </w:r>
    </w:p>
    <w:p w14:paraId="49E8B70A" w14:textId="77777777" w:rsidR="009F33F2" w:rsidRDefault="009F33F2" w:rsidP="00EC0985">
      <w:pPr>
        <w:tabs>
          <w:tab w:val="left" w:pos="709"/>
        </w:tabs>
        <w:suppressAutoHyphens/>
        <w:spacing w:line="276" w:lineRule="auto"/>
        <w:jc w:val="both"/>
        <w:rPr>
          <w:rFonts w:ascii="Arial" w:eastAsia="Arial Unicode MS" w:hAnsi="Arial" w:cs="Arial"/>
          <w:b/>
          <w:bCs/>
          <w:sz w:val="22"/>
          <w:szCs w:val="22"/>
        </w:rPr>
      </w:pPr>
    </w:p>
    <w:p w14:paraId="478585B9" w14:textId="3753E141" w:rsidR="00165AD0" w:rsidRDefault="00957A4A" w:rsidP="00EC0985">
      <w:pPr>
        <w:spacing w:line="276" w:lineRule="auto"/>
        <w:jc w:val="both"/>
        <w:rPr>
          <w:rFonts w:ascii="Arial" w:eastAsia="Arial Unicode MS" w:hAnsi="Arial" w:cs="Arial"/>
          <w:sz w:val="24"/>
          <w:szCs w:val="24"/>
        </w:rPr>
      </w:pPr>
      <w:r>
        <w:rPr>
          <w:rFonts w:ascii="Arial" w:eastAsia="Arial Unicode MS" w:hAnsi="Arial" w:cs="Arial"/>
          <w:sz w:val="24"/>
          <w:szCs w:val="24"/>
        </w:rPr>
        <w:t>10.1. Conforme especificações do edital</w:t>
      </w:r>
      <w:r w:rsidR="00E06E44">
        <w:rPr>
          <w:rFonts w:ascii="Arial" w:eastAsia="Arial Unicode MS" w:hAnsi="Arial" w:cs="Arial"/>
          <w:sz w:val="24"/>
          <w:szCs w:val="24"/>
        </w:rPr>
        <w:t xml:space="preserve"> em seu item 21</w:t>
      </w:r>
      <w:r>
        <w:rPr>
          <w:rFonts w:ascii="Arial" w:eastAsia="Arial Unicode MS" w:hAnsi="Arial" w:cs="Arial"/>
          <w:sz w:val="24"/>
          <w:szCs w:val="24"/>
        </w:rPr>
        <w:t>.</w:t>
      </w:r>
    </w:p>
    <w:p w14:paraId="1AA7802D" w14:textId="77777777" w:rsidR="00957A4A" w:rsidRPr="003F26B6" w:rsidRDefault="00957A4A" w:rsidP="00EC0985">
      <w:pPr>
        <w:spacing w:line="276" w:lineRule="auto"/>
        <w:jc w:val="both"/>
        <w:rPr>
          <w:rFonts w:ascii="Arial" w:hAnsi="Arial" w:cs="Arial"/>
          <w:sz w:val="24"/>
          <w:szCs w:val="24"/>
        </w:rPr>
      </w:pPr>
    </w:p>
    <w:p w14:paraId="6867EAF0" w14:textId="0FA464D8" w:rsidR="00165AD0" w:rsidRDefault="00162E35" w:rsidP="00EC0985">
      <w:pPr>
        <w:suppressAutoHyphens/>
        <w:spacing w:line="276" w:lineRule="auto"/>
        <w:jc w:val="both"/>
        <w:rPr>
          <w:rFonts w:ascii="Arial" w:eastAsia="Arial Unicode MS" w:hAnsi="Arial" w:cs="Arial"/>
          <w:b/>
          <w:bCs/>
          <w:sz w:val="24"/>
          <w:szCs w:val="24"/>
        </w:rPr>
      </w:pPr>
      <w:r>
        <w:rPr>
          <w:rFonts w:ascii="Arial" w:eastAsia="Arial Unicode MS" w:hAnsi="Arial" w:cs="Arial"/>
          <w:b/>
          <w:bCs/>
          <w:sz w:val="24"/>
          <w:szCs w:val="24"/>
        </w:rPr>
        <w:t>XI</w:t>
      </w:r>
      <w:r w:rsidR="009F33F2" w:rsidRPr="002574BF">
        <w:rPr>
          <w:rFonts w:ascii="Arial" w:hAnsi="Arial" w:cs="Arial"/>
          <w:b/>
          <w:sz w:val="24"/>
          <w:szCs w:val="24"/>
        </w:rPr>
        <w:t>–</w:t>
      </w:r>
      <w:r w:rsidR="00394F13" w:rsidRPr="003F26B6">
        <w:rPr>
          <w:rFonts w:ascii="Arial" w:eastAsia="Arial Unicode MS" w:hAnsi="Arial" w:cs="Arial"/>
          <w:b/>
          <w:bCs/>
          <w:sz w:val="24"/>
          <w:szCs w:val="24"/>
        </w:rPr>
        <w:t xml:space="preserve"> OBRIGAÇÕES</w:t>
      </w:r>
      <w:r w:rsidR="00165AD0" w:rsidRPr="003F26B6">
        <w:rPr>
          <w:rFonts w:ascii="Arial" w:eastAsia="Arial Unicode MS" w:hAnsi="Arial" w:cs="Arial"/>
          <w:b/>
          <w:bCs/>
          <w:sz w:val="24"/>
          <w:szCs w:val="24"/>
        </w:rPr>
        <w:t xml:space="preserve"> DA CONTRATATADA</w:t>
      </w:r>
    </w:p>
    <w:p w14:paraId="149A1742" w14:textId="77777777" w:rsidR="009F33F2" w:rsidRPr="003F26B6" w:rsidRDefault="009F33F2" w:rsidP="00EC0985">
      <w:pPr>
        <w:suppressAutoHyphens/>
        <w:spacing w:line="276" w:lineRule="auto"/>
        <w:jc w:val="both"/>
        <w:rPr>
          <w:rFonts w:ascii="Arial" w:eastAsia="Arial Unicode MS" w:hAnsi="Arial" w:cs="Arial"/>
          <w:b/>
          <w:bCs/>
          <w:sz w:val="24"/>
          <w:szCs w:val="24"/>
        </w:rPr>
      </w:pPr>
    </w:p>
    <w:p w14:paraId="33369650" w14:textId="5842081D" w:rsidR="00165AD0" w:rsidRPr="003F26B6" w:rsidRDefault="00165AD0" w:rsidP="00EC0985">
      <w:pPr>
        <w:spacing w:line="276" w:lineRule="auto"/>
        <w:jc w:val="both"/>
        <w:rPr>
          <w:rFonts w:ascii="Arial" w:hAnsi="Arial" w:cs="Arial"/>
          <w:sz w:val="24"/>
          <w:szCs w:val="24"/>
        </w:rPr>
      </w:pPr>
      <w:r w:rsidRPr="003F26B6">
        <w:rPr>
          <w:rFonts w:ascii="Arial" w:eastAsia="Arial Unicode MS" w:hAnsi="Arial" w:cs="Arial"/>
          <w:sz w:val="24"/>
          <w:szCs w:val="24"/>
        </w:rPr>
        <w:t>1</w:t>
      </w:r>
      <w:r w:rsidR="00162E35">
        <w:rPr>
          <w:rFonts w:ascii="Arial" w:eastAsia="Arial Unicode MS" w:hAnsi="Arial" w:cs="Arial"/>
          <w:sz w:val="24"/>
          <w:szCs w:val="24"/>
        </w:rPr>
        <w:t>1</w:t>
      </w:r>
      <w:r w:rsidRPr="003F26B6">
        <w:rPr>
          <w:rFonts w:ascii="Arial" w:eastAsia="Arial Unicode MS" w:hAnsi="Arial" w:cs="Arial"/>
          <w:sz w:val="24"/>
          <w:szCs w:val="24"/>
        </w:rPr>
        <w:t>.1.</w:t>
      </w:r>
      <w:r w:rsidR="004E2E28">
        <w:rPr>
          <w:rFonts w:ascii="Arial" w:eastAsia="Arial Unicode MS" w:hAnsi="Arial" w:cs="Arial"/>
          <w:sz w:val="24"/>
          <w:szCs w:val="24"/>
        </w:rPr>
        <w:t xml:space="preserve"> </w:t>
      </w:r>
      <w:r w:rsidR="00394F13">
        <w:rPr>
          <w:rFonts w:ascii="Arial" w:eastAsia="Arial Unicode MS" w:hAnsi="Arial" w:cs="Arial"/>
          <w:sz w:val="24"/>
          <w:szCs w:val="24"/>
        </w:rPr>
        <w:t>Conforme especificações do edital</w:t>
      </w:r>
      <w:r w:rsidR="00E06E44">
        <w:rPr>
          <w:rFonts w:ascii="Arial" w:eastAsia="Arial Unicode MS" w:hAnsi="Arial" w:cs="Arial"/>
          <w:sz w:val="24"/>
          <w:szCs w:val="24"/>
        </w:rPr>
        <w:t xml:space="preserve"> em seu item 19</w:t>
      </w:r>
      <w:r w:rsidR="00394F13">
        <w:rPr>
          <w:rFonts w:ascii="Arial" w:eastAsia="Arial Unicode MS" w:hAnsi="Arial" w:cs="Arial"/>
          <w:sz w:val="24"/>
          <w:szCs w:val="24"/>
        </w:rPr>
        <w:t>.</w:t>
      </w:r>
    </w:p>
    <w:p w14:paraId="05C02848" w14:textId="77777777" w:rsidR="00165AD0" w:rsidRPr="003F26B6" w:rsidRDefault="00165AD0" w:rsidP="00EC0985">
      <w:pPr>
        <w:spacing w:line="276" w:lineRule="auto"/>
        <w:jc w:val="both"/>
        <w:rPr>
          <w:rFonts w:ascii="Arial" w:eastAsia="Arial Unicode MS" w:hAnsi="Arial" w:cs="Arial"/>
          <w:b/>
          <w:bCs/>
          <w:sz w:val="24"/>
          <w:szCs w:val="24"/>
        </w:rPr>
      </w:pPr>
    </w:p>
    <w:p w14:paraId="37D60A6E" w14:textId="67D35804" w:rsidR="00165AD0" w:rsidRDefault="009F33F2" w:rsidP="00EC0985">
      <w:pPr>
        <w:tabs>
          <w:tab w:val="left" w:pos="709"/>
        </w:tabs>
        <w:suppressAutoHyphens/>
        <w:spacing w:line="276" w:lineRule="auto"/>
        <w:jc w:val="both"/>
        <w:rPr>
          <w:rFonts w:ascii="Arial" w:eastAsia="Arial Unicode MS" w:hAnsi="Arial" w:cs="Arial"/>
          <w:b/>
          <w:bCs/>
          <w:sz w:val="24"/>
          <w:szCs w:val="24"/>
        </w:rPr>
      </w:pPr>
      <w:r>
        <w:rPr>
          <w:rFonts w:ascii="Arial" w:eastAsia="Arial Unicode MS" w:hAnsi="Arial" w:cs="Arial"/>
          <w:b/>
          <w:bCs/>
          <w:sz w:val="24"/>
          <w:szCs w:val="24"/>
        </w:rPr>
        <w:t>X</w:t>
      </w:r>
      <w:r w:rsidR="00162E35">
        <w:rPr>
          <w:rFonts w:ascii="Arial" w:eastAsia="Arial Unicode MS" w:hAnsi="Arial" w:cs="Arial"/>
          <w:b/>
          <w:bCs/>
          <w:sz w:val="24"/>
          <w:szCs w:val="24"/>
        </w:rPr>
        <w:t>I</w:t>
      </w:r>
      <w:r>
        <w:rPr>
          <w:rFonts w:ascii="Arial" w:eastAsia="Arial Unicode MS" w:hAnsi="Arial" w:cs="Arial"/>
          <w:b/>
          <w:bCs/>
          <w:sz w:val="24"/>
          <w:szCs w:val="24"/>
        </w:rPr>
        <w:t xml:space="preserve">I </w:t>
      </w:r>
      <w:r w:rsidRPr="002574BF">
        <w:rPr>
          <w:rFonts w:ascii="Arial" w:hAnsi="Arial" w:cs="Arial"/>
          <w:b/>
          <w:sz w:val="24"/>
          <w:szCs w:val="24"/>
        </w:rPr>
        <w:t>–</w:t>
      </w:r>
      <w:r w:rsidR="003F26B6" w:rsidRPr="000E3F0B">
        <w:rPr>
          <w:rFonts w:ascii="Arial" w:eastAsia="Arial Unicode MS" w:hAnsi="Arial" w:cs="Arial"/>
          <w:b/>
          <w:bCs/>
          <w:sz w:val="24"/>
          <w:szCs w:val="24"/>
        </w:rPr>
        <w:t xml:space="preserve"> </w:t>
      </w:r>
      <w:r w:rsidR="00165AD0" w:rsidRPr="000E3F0B">
        <w:rPr>
          <w:rFonts w:ascii="Arial" w:eastAsia="Arial Unicode MS" w:hAnsi="Arial" w:cs="Arial"/>
          <w:b/>
          <w:bCs/>
          <w:sz w:val="24"/>
          <w:szCs w:val="24"/>
        </w:rPr>
        <w:t>DAS OBRIGAÇÕES DA CONTRATANTE</w:t>
      </w:r>
    </w:p>
    <w:p w14:paraId="6EB2252C" w14:textId="77777777" w:rsidR="009F33F2" w:rsidRPr="000E3F0B" w:rsidRDefault="009F33F2" w:rsidP="00EC0985">
      <w:pPr>
        <w:tabs>
          <w:tab w:val="left" w:pos="709"/>
        </w:tabs>
        <w:suppressAutoHyphens/>
        <w:spacing w:line="276" w:lineRule="auto"/>
        <w:jc w:val="both"/>
        <w:rPr>
          <w:rFonts w:ascii="Arial" w:eastAsia="Arial Unicode MS" w:hAnsi="Arial" w:cs="Arial"/>
          <w:b/>
          <w:bCs/>
          <w:sz w:val="24"/>
          <w:szCs w:val="24"/>
        </w:rPr>
      </w:pPr>
    </w:p>
    <w:p w14:paraId="17B8DB4C" w14:textId="00A38B32" w:rsidR="00394F13" w:rsidRDefault="00165AD0" w:rsidP="00EC0985">
      <w:pPr>
        <w:spacing w:line="276" w:lineRule="auto"/>
        <w:jc w:val="both"/>
        <w:rPr>
          <w:rFonts w:ascii="Arial" w:eastAsia="Arial Unicode MS" w:hAnsi="Arial" w:cs="Arial"/>
          <w:sz w:val="24"/>
          <w:szCs w:val="24"/>
        </w:rPr>
      </w:pPr>
      <w:r w:rsidRPr="000E3F0B">
        <w:rPr>
          <w:rFonts w:ascii="Arial" w:hAnsi="Arial" w:cs="Arial"/>
          <w:sz w:val="24"/>
          <w:szCs w:val="24"/>
        </w:rPr>
        <w:t>1</w:t>
      </w:r>
      <w:r w:rsidR="00162E35">
        <w:rPr>
          <w:rFonts w:ascii="Arial" w:hAnsi="Arial" w:cs="Arial"/>
          <w:sz w:val="24"/>
          <w:szCs w:val="24"/>
        </w:rPr>
        <w:t>2</w:t>
      </w:r>
      <w:r w:rsidRPr="000E3F0B">
        <w:rPr>
          <w:rFonts w:ascii="Arial" w:hAnsi="Arial" w:cs="Arial"/>
          <w:sz w:val="24"/>
          <w:szCs w:val="24"/>
        </w:rPr>
        <w:t>.1.</w:t>
      </w:r>
      <w:r w:rsidR="004E2E28">
        <w:rPr>
          <w:rFonts w:ascii="Arial" w:hAnsi="Arial" w:cs="Arial"/>
          <w:sz w:val="24"/>
          <w:szCs w:val="24"/>
        </w:rPr>
        <w:t xml:space="preserve"> </w:t>
      </w:r>
      <w:r w:rsidR="00394F13">
        <w:rPr>
          <w:rFonts w:ascii="Arial" w:eastAsia="Arial Unicode MS" w:hAnsi="Arial" w:cs="Arial"/>
          <w:sz w:val="24"/>
          <w:szCs w:val="24"/>
        </w:rPr>
        <w:t>Conforme especificações do edital</w:t>
      </w:r>
      <w:r w:rsidR="00E06E44">
        <w:rPr>
          <w:rFonts w:ascii="Arial" w:eastAsia="Arial Unicode MS" w:hAnsi="Arial" w:cs="Arial"/>
          <w:sz w:val="24"/>
          <w:szCs w:val="24"/>
        </w:rPr>
        <w:t xml:space="preserve"> em seu item 18</w:t>
      </w:r>
      <w:r w:rsidR="00394F13">
        <w:rPr>
          <w:rFonts w:ascii="Arial" w:eastAsia="Arial Unicode MS" w:hAnsi="Arial" w:cs="Arial"/>
          <w:sz w:val="24"/>
          <w:szCs w:val="24"/>
        </w:rPr>
        <w:t>.</w:t>
      </w:r>
    </w:p>
    <w:p w14:paraId="083DC6F0" w14:textId="77777777" w:rsidR="00394F13" w:rsidRPr="00394F13" w:rsidRDefault="00394F13" w:rsidP="00EC0985">
      <w:pPr>
        <w:spacing w:line="276" w:lineRule="auto"/>
        <w:jc w:val="both"/>
        <w:rPr>
          <w:rFonts w:ascii="Arial" w:eastAsia="Arial Unicode MS" w:hAnsi="Arial" w:cs="Arial"/>
          <w:sz w:val="24"/>
          <w:szCs w:val="24"/>
        </w:rPr>
      </w:pPr>
    </w:p>
    <w:p w14:paraId="60FC94B9" w14:textId="4842DF36" w:rsidR="00C2115A" w:rsidRDefault="00CE2AF6" w:rsidP="00EC0985">
      <w:pPr>
        <w:tabs>
          <w:tab w:val="left" w:pos="709"/>
        </w:tabs>
        <w:suppressAutoHyphens/>
        <w:spacing w:line="276" w:lineRule="auto"/>
        <w:jc w:val="both"/>
        <w:rPr>
          <w:rFonts w:ascii="Arial" w:eastAsia="Arial Unicode MS" w:hAnsi="Arial" w:cs="Arial"/>
          <w:b/>
          <w:bCs/>
          <w:sz w:val="24"/>
          <w:szCs w:val="24"/>
        </w:rPr>
      </w:pPr>
      <w:r>
        <w:rPr>
          <w:rFonts w:ascii="Arial" w:eastAsia="Arial Unicode MS" w:hAnsi="Arial" w:cs="Arial"/>
          <w:b/>
          <w:bCs/>
          <w:sz w:val="24"/>
          <w:szCs w:val="24"/>
        </w:rPr>
        <w:t>X</w:t>
      </w:r>
      <w:r w:rsidR="009F33F2">
        <w:rPr>
          <w:rFonts w:ascii="Arial" w:eastAsia="Arial Unicode MS" w:hAnsi="Arial" w:cs="Arial"/>
          <w:b/>
          <w:bCs/>
          <w:sz w:val="24"/>
          <w:szCs w:val="24"/>
        </w:rPr>
        <w:t>I</w:t>
      </w:r>
      <w:r w:rsidR="00162E35">
        <w:rPr>
          <w:rFonts w:ascii="Arial" w:eastAsia="Arial Unicode MS" w:hAnsi="Arial" w:cs="Arial"/>
          <w:b/>
          <w:bCs/>
          <w:sz w:val="24"/>
          <w:szCs w:val="24"/>
        </w:rPr>
        <w:t>I</w:t>
      </w:r>
      <w:r w:rsidR="009F33F2">
        <w:rPr>
          <w:rFonts w:ascii="Arial" w:eastAsia="Arial Unicode MS" w:hAnsi="Arial" w:cs="Arial"/>
          <w:b/>
          <w:bCs/>
          <w:sz w:val="24"/>
          <w:szCs w:val="24"/>
        </w:rPr>
        <w:t xml:space="preserve">I </w:t>
      </w:r>
      <w:r w:rsidR="009F33F2" w:rsidRPr="002574BF">
        <w:rPr>
          <w:rFonts w:ascii="Arial" w:hAnsi="Arial" w:cs="Arial"/>
          <w:b/>
          <w:sz w:val="24"/>
          <w:szCs w:val="24"/>
        </w:rPr>
        <w:t>–</w:t>
      </w:r>
      <w:r w:rsidR="007A664F">
        <w:rPr>
          <w:rFonts w:ascii="Arial" w:eastAsia="Arial Unicode MS" w:hAnsi="Arial" w:cs="Arial"/>
          <w:b/>
          <w:bCs/>
          <w:sz w:val="24"/>
          <w:szCs w:val="24"/>
        </w:rPr>
        <w:t xml:space="preserve"> </w:t>
      </w:r>
      <w:r w:rsidR="007A664F" w:rsidRPr="007A664F">
        <w:rPr>
          <w:rFonts w:ascii="Arial" w:eastAsia="Arial Unicode MS" w:hAnsi="Arial" w:cs="Arial"/>
          <w:b/>
          <w:bCs/>
          <w:sz w:val="24"/>
          <w:szCs w:val="24"/>
        </w:rPr>
        <w:t>SANÇÕES ADMINISTRATIVAS</w:t>
      </w:r>
    </w:p>
    <w:p w14:paraId="1D42737D" w14:textId="77777777" w:rsidR="0019038B" w:rsidRDefault="0019038B" w:rsidP="00EC0985">
      <w:pPr>
        <w:tabs>
          <w:tab w:val="left" w:pos="709"/>
        </w:tabs>
        <w:suppressAutoHyphens/>
        <w:spacing w:line="276" w:lineRule="auto"/>
        <w:jc w:val="both"/>
        <w:rPr>
          <w:rFonts w:ascii="Arial" w:eastAsia="Arial Unicode MS" w:hAnsi="Arial" w:cs="Arial"/>
          <w:b/>
          <w:bCs/>
          <w:sz w:val="24"/>
          <w:szCs w:val="24"/>
        </w:rPr>
      </w:pPr>
    </w:p>
    <w:p w14:paraId="195545C6" w14:textId="31D3E333" w:rsidR="0019038B" w:rsidRDefault="00162E35" w:rsidP="00EC0985">
      <w:pPr>
        <w:tabs>
          <w:tab w:val="left" w:pos="709"/>
        </w:tabs>
        <w:suppressAutoHyphens/>
        <w:spacing w:line="276" w:lineRule="auto"/>
        <w:jc w:val="both"/>
        <w:rPr>
          <w:rFonts w:ascii="Arial" w:eastAsia="Arial Unicode MS" w:hAnsi="Arial" w:cs="Arial"/>
          <w:b/>
          <w:bCs/>
          <w:sz w:val="24"/>
          <w:szCs w:val="24"/>
        </w:rPr>
      </w:pPr>
      <w:r w:rsidRPr="00162E35">
        <w:rPr>
          <w:rFonts w:ascii="Arial" w:eastAsia="Arial Unicode MS" w:hAnsi="Arial" w:cs="Arial"/>
          <w:bCs/>
          <w:sz w:val="24"/>
          <w:szCs w:val="24"/>
        </w:rPr>
        <w:t>13.1.</w:t>
      </w:r>
      <w:r>
        <w:rPr>
          <w:rFonts w:ascii="Arial" w:eastAsia="Arial Unicode MS" w:hAnsi="Arial" w:cs="Arial"/>
          <w:b/>
          <w:bCs/>
          <w:sz w:val="24"/>
          <w:szCs w:val="24"/>
        </w:rPr>
        <w:t xml:space="preserve"> </w:t>
      </w:r>
      <w:r>
        <w:rPr>
          <w:rFonts w:ascii="Arial" w:eastAsia="Arial Unicode MS" w:hAnsi="Arial" w:cs="Arial"/>
          <w:sz w:val="24"/>
          <w:szCs w:val="24"/>
        </w:rPr>
        <w:t>Conforme especificações do edital</w:t>
      </w:r>
      <w:r w:rsidR="0027459E">
        <w:rPr>
          <w:rFonts w:ascii="Arial" w:eastAsia="Arial Unicode MS" w:hAnsi="Arial" w:cs="Arial"/>
          <w:sz w:val="24"/>
          <w:szCs w:val="24"/>
        </w:rPr>
        <w:t xml:space="preserve"> em seu item 22</w:t>
      </w:r>
      <w:r>
        <w:rPr>
          <w:rFonts w:ascii="Arial" w:eastAsia="Arial Unicode MS" w:hAnsi="Arial" w:cs="Arial"/>
          <w:sz w:val="24"/>
          <w:szCs w:val="24"/>
        </w:rPr>
        <w:t>.</w:t>
      </w:r>
    </w:p>
    <w:p w14:paraId="668CFC18" w14:textId="77777777" w:rsidR="009F33F2" w:rsidRDefault="009F33F2" w:rsidP="00EC0985">
      <w:pPr>
        <w:tabs>
          <w:tab w:val="left" w:pos="709"/>
        </w:tabs>
        <w:suppressAutoHyphens/>
        <w:spacing w:line="276" w:lineRule="auto"/>
        <w:jc w:val="both"/>
        <w:rPr>
          <w:rFonts w:ascii="Arial" w:eastAsia="Arial Unicode MS" w:hAnsi="Arial" w:cs="Arial"/>
          <w:b/>
          <w:bCs/>
          <w:sz w:val="24"/>
          <w:szCs w:val="24"/>
        </w:rPr>
      </w:pPr>
    </w:p>
    <w:p w14:paraId="7F33FEBE" w14:textId="15522E48" w:rsidR="00DF2239" w:rsidRDefault="00025485" w:rsidP="00EC0985">
      <w:pPr>
        <w:tabs>
          <w:tab w:val="left" w:pos="709"/>
        </w:tabs>
        <w:suppressAutoHyphens/>
        <w:spacing w:line="276" w:lineRule="auto"/>
        <w:jc w:val="both"/>
        <w:rPr>
          <w:rFonts w:ascii="Arial" w:eastAsia="Arial Unicode MS" w:hAnsi="Arial" w:cs="Arial"/>
          <w:b/>
          <w:bCs/>
          <w:sz w:val="24"/>
          <w:szCs w:val="24"/>
        </w:rPr>
      </w:pPr>
      <w:r>
        <w:rPr>
          <w:rFonts w:ascii="Arial" w:eastAsia="Arial Unicode MS" w:hAnsi="Arial" w:cs="Arial"/>
          <w:b/>
          <w:bCs/>
          <w:sz w:val="24"/>
          <w:szCs w:val="24"/>
        </w:rPr>
        <w:t>XIV</w:t>
      </w:r>
      <w:r w:rsidR="009F33F2">
        <w:rPr>
          <w:rFonts w:ascii="Arial" w:eastAsia="Arial Unicode MS" w:hAnsi="Arial" w:cs="Arial"/>
          <w:b/>
          <w:bCs/>
          <w:sz w:val="24"/>
          <w:szCs w:val="24"/>
        </w:rPr>
        <w:t xml:space="preserve"> </w:t>
      </w:r>
      <w:r w:rsidR="009F33F2" w:rsidRPr="002574BF">
        <w:rPr>
          <w:rFonts w:ascii="Arial" w:hAnsi="Arial" w:cs="Arial"/>
          <w:b/>
          <w:sz w:val="24"/>
          <w:szCs w:val="24"/>
        </w:rPr>
        <w:t>–</w:t>
      </w:r>
      <w:r w:rsidR="00DF2239" w:rsidRPr="00CE2AF6">
        <w:rPr>
          <w:rFonts w:ascii="Arial" w:eastAsia="Arial Unicode MS" w:hAnsi="Arial" w:cs="Arial"/>
          <w:b/>
          <w:bCs/>
          <w:sz w:val="24"/>
          <w:szCs w:val="24"/>
        </w:rPr>
        <w:t xml:space="preserve"> DISPOSIÇÕES GERAIS</w:t>
      </w:r>
    </w:p>
    <w:p w14:paraId="0CC64E4F" w14:textId="77777777" w:rsidR="00025485" w:rsidRPr="00025485" w:rsidRDefault="00025485" w:rsidP="00EC0985">
      <w:pPr>
        <w:tabs>
          <w:tab w:val="left" w:pos="709"/>
        </w:tabs>
        <w:suppressAutoHyphens/>
        <w:spacing w:line="276" w:lineRule="auto"/>
        <w:jc w:val="both"/>
        <w:rPr>
          <w:rFonts w:ascii="Arial" w:eastAsia="Arial Unicode MS" w:hAnsi="Arial" w:cs="Arial"/>
          <w:b/>
          <w:bCs/>
          <w:sz w:val="24"/>
          <w:szCs w:val="24"/>
        </w:rPr>
      </w:pPr>
    </w:p>
    <w:p w14:paraId="7D893F66" w14:textId="14E0D10A" w:rsidR="00025485" w:rsidRDefault="00025485" w:rsidP="00EC0985">
      <w:pPr>
        <w:tabs>
          <w:tab w:val="left" w:pos="709"/>
        </w:tabs>
        <w:suppressAutoHyphens/>
        <w:spacing w:line="276" w:lineRule="auto"/>
        <w:jc w:val="both"/>
        <w:rPr>
          <w:rFonts w:ascii="Arial" w:eastAsia="Arial Unicode MS" w:hAnsi="Arial" w:cs="Arial"/>
          <w:b/>
          <w:bCs/>
          <w:sz w:val="24"/>
          <w:szCs w:val="24"/>
        </w:rPr>
      </w:pPr>
      <w:r w:rsidRPr="00162E35">
        <w:rPr>
          <w:rFonts w:ascii="Arial" w:eastAsia="Arial Unicode MS" w:hAnsi="Arial" w:cs="Arial"/>
          <w:bCs/>
          <w:sz w:val="24"/>
          <w:szCs w:val="24"/>
        </w:rPr>
        <w:t>1</w:t>
      </w:r>
      <w:r w:rsidR="00BB52DD">
        <w:rPr>
          <w:rFonts w:ascii="Arial" w:eastAsia="Arial Unicode MS" w:hAnsi="Arial" w:cs="Arial"/>
          <w:bCs/>
          <w:sz w:val="24"/>
          <w:szCs w:val="24"/>
        </w:rPr>
        <w:t>4</w:t>
      </w:r>
      <w:r w:rsidRPr="00162E35">
        <w:rPr>
          <w:rFonts w:ascii="Arial" w:eastAsia="Arial Unicode MS" w:hAnsi="Arial" w:cs="Arial"/>
          <w:bCs/>
          <w:sz w:val="24"/>
          <w:szCs w:val="24"/>
        </w:rPr>
        <w:t>.1.</w:t>
      </w:r>
      <w:r>
        <w:rPr>
          <w:rFonts w:ascii="Arial" w:eastAsia="Arial Unicode MS" w:hAnsi="Arial" w:cs="Arial"/>
          <w:b/>
          <w:bCs/>
          <w:sz w:val="24"/>
          <w:szCs w:val="24"/>
        </w:rPr>
        <w:t xml:space="preserve"> </w:t>
      </w:r>
      <w:r>
        <w:rPr>
          <w:rFonts w:ascii="Arial" w:eastAsia="Arial Unicode MS" w:hAnsi="Arial" w:cs="Arial"/>
          <w:sz w:val="24"/>
          <w:szCs w:val="24"/>
        </w:rPr>
        <w:t>Conforme especificações do edital em seu item</w:t>
      </w:r>
      <w:r w:rsidR="00F12BE7">
        <w:rPr>
          <w:rFonts w:ascii="Arial" w:eastAsia="Arial Unicode MS" w:hAnsi="Arial" w:cs="Arial"/>
          <w:sz w:val="24"/>
          <w:szCs w:val="24"/>
        </w:rPr>
        <w:t xml:space="preserve"> 24</w:t>
      </w:r>
      <w:r>
        <w:rPr>
          <w:rFonts w:ascii="Arial" w:eastAsia="Arial Unicode MS" w:hAnsi="Arial" w:cs="Arial"/>
          <w:sz w:val="24"/>
          <w:szCs w:val="24"/>
        </w:rPr>
        <w:t>.</w:t>
      </w:r>
    </w:p>
    <w:p w14:paraId="311CA9ED" w14:textId="469281C5" w:rsidR="00DF2239" w:rsidRDefault="00DF2239" w:rsidP="00EC0985">
      <w:pPr>
        <w:pStyle w:val="Recuodecorpodetexto"/>
        <w:spacing w:after="0" w:line="276" w:lineRule="auto"/>
        <w:ind w:left="0"/>
        <w:jc w:val="both"/>
        <w:rPr>
          <w:rFonts w:ascii="Arial" w:hAnsi="Arial" w:cs="Arial"/>
          <w:bCs/>
          <w:sz w:val="24"/>
          <w:szCs w:val="24"/>
        </w:rPr>
      </w:pPr>
    </w:p>
    <w:p w14:paraId="28453612" w14:textId="77777777" w:rsidR="003415FF" w:rsidRDefault="003415FF" w:rsidP="00EC0985">
      <w:pPr>
        <w:pStyle w:val="Recuodecorpodetexto"/>
        <w:spacing w:after="0" w:line="276" w:lineRule="auto"/>
        <w:jc w:val="both"/>
        <w:rPr>
          <w:rFonts w:ascii="Times New Roman" w:hAnsi="Times New Roman" w:cs="Times New Roman"/>
        </w:rPr>
      </w:pPr>
    </w:p>
    <w:p w14:paraId="45A0F321" w14:textId="77777777" w:rsidR="00DF5C3F" w:rsidRPr="00712E7E" w:rsidRDefault="00DF5C3F" w:rsidP="00EC0985">
      <w:pPr>
        <w:pStyle w:val="Recuodecorpodetexto"/>
        <w:spacing w:after="0" w:line="276" w:lineRule="auto"/>
        <w:jc w:val="both"/>
        <w:rPr>
          <w:rFonts w:ascii="Times New Roman" w:hAnsi="Times New Roman" w:cs="Times New Roman"/>
        </w:rPr>
      </w:pPr>
    </w:p>
    <w:p w14:paraId="008CB022" w14:textId="77777777" w:rsidR="006755F9" w:rsidRPr="00AE5970" w:rsidRDefault="006755F9" w:rsidP="006755F9">
      <w:pPr>
        <w:jc w:val="center"/>
        <w:rPr>
          <w:rFonts w:ascii="Arial" w:eastAsiaTheme="minorHAnsi" w:hAnsi="Arial" w:cs="Arial"/>
          <w:b/>
          <w:sz w:val="24"/>
          <w:szCs w:val="24"/>
        </w:rPr>
      </w:pPr>
      <w:bookmarkStart w:id="2" w:name="_Hlk85701676"/>
      <w:r>
        <w:rPr>
          <w:rFonts w:ascii="Arial" w:eastAsiaTheme="minorHAnsi" w:hAnsi="Arial" w:cs="Arial"/>
          <w:b/>
          <w:sz w:val="24"/>
          <w:szCs w:val="24"/>
        </w:rPr>
        <w:t xml:space="preserve">Clarissa </w:t>
      </w:r>
      <w:proofErr w:type="spellStart"/>
      <w:r>
        <w:rPr>
          <w:rFonts w:ascii="Arial" w:eastAsiaTheme="minorHAnsi" w:hAnsi="Arial" w:cs="Arial"/>
          <w:b/>
          <w:sz w:val="24"/>
          <w:szCs w:val="24"/>
        </w:rPr>
        <w:t>Rippel</w:t>
      </w:r>
      <w:proofErr w:type="spellEnd"/>
      <w:r>
        <w:rPr>
          <w:rFonts w:ascii="Arial" w:eastAsiaTheme="minorHAnsi" w:hAnsi="Arial" w:cs="Arial"/>
          <w:b/>
          <w:sz w:val="24"/>
          <w:szCs w:val="24"/>
        </w:rPr>
        <w:t xml:space="preserve"> </w:t>
      </w:r>
      <w:proofErr w:type="spellStart"/>
      <w:r>
        <w:rPr>
          <w:rFonts w:ascii="Arial" w:eastAsiaTheme="minorHAnsi" w:hAnsi="Arial" w:cs="Arial"/>
          <w:b/>
          <w:sz w:val="24"/>
          <w:szCs w:val="24"/>
        </w:rPr>
        <w:t>Bolson</w:t>
      </w:r>
      <w:proofErr w:type="spellEnd"/>
      <w:r>
        <w:rPr>
          <w:rFonts w:ascii="Arial" w:eastAsiaTheme="minorHAnsi" w:hAnsi="Arial" w:cs="Arial"/>
          <w:b/>
          <w:sz w:val="24"/>
          <w:szCs w:val="24"/>
        </w:rPr>
        <w:t xml:space="preserve"> Guita</w:t>
      </w:r>
    </w:p>
    <w:p w14:paraId="304DBDA0" w14:textId="77777777" w:rsidR="006755F9" w:rsidRPr="00AE5970" w:rsidRDefault="006755F9" w:rsidP="006755F9">
      <w:pPr>
        <w:jc w:val="center"/>
        <w:rPr>
          <w:rFonts w:ascii="Arial" w:eastAsiaTheme="minorHAnsi" w:hAnsi="Arial" w:cs="Arial"/>
          <w:b/>
          <w:sz w:val="24"/>
          <w:szCs w:val="24"/>
        </w:rPr>
      </w:pPr>
      <w:r w:rsidRPr="00AE5970">
        <w:rPr>
          <w:rFonts w:ascii="Arial" w:eastAsiaTheme="minorHAnsi" w:hAnsi="Arial" w:cs="Arial"/>
          <w:b/>
          <w:sz w:val="24"/>
          <w:szCs w:val="24"/>
        </w:rPr>
        <w:t>Secretári</w:t>
      </w:r>
      <w:r>
        <w:rPr>
          <w:rFonts w:ascii="Arial" w:eastAsiaTheme="minorHAnsi" w:hAnsi="Arial" w:cs="Arial"/>
          <w:b/>
          <w:sz w:val="24"/>
          <w:szCs w:val="24"/>
        </w:rPr>
        <w:t>a</w:t>
      </w:r>
      <w:r w:rsidRPr="00AE5970">
        <w:rPr>
          <w:rFonts w:ascii="Arial" w:eastAsiaTheme="minorHAnsi" w:hAnsi="Arial" w:cs="Arial"/>
          <w:b/>
          <w:sz w:val="24"/>
          <w:szCs w:val="24"/>
        </w:rPr>
        <w:t xml:space="preserve"> Municipal de </w:t>
      </w:r>
      <w:r>
        <w:rPr>
          <w:rFonts w:ascii="Arial" w:eastAsiaTheme="minorHAnsi" w:hAnsi="Arial" w:cs="Arial"/>
          <w:b/>
          <w:sz w:val="24"/>
          <w:szCs w:val="24"/>
        </w:rPr>
        <w:t>Saúde</w:t>
      </w:r>
    </w:p>
    <w:p w14:paraId="31708296" w14:textId="77777777" w:rsidR="006755F9" w:rsidRPr="001F31EB" w:rsidRDefault="006755F9" w:rsidP="006755F9">
      <w:pPr>
        <w:jc w:val="center"/>
        <w:rPr>
          <w:rFonts w:ascii="Arial" w:eastAsia="Arial" w:hAnsi="Arial" w:cs="Arial"/>
          <w:sz w:val="22"/>
          <w:szCs w:val="24"/>
        </w:rPr>
      </w:pPr>
      <w:r w:rsidRPr="00AE5970">
        <w:rPr>
          <w:rFonts w:ascii="Arial" w:eastAsiaTheme="minorHAnsi" w:hAnsi="Arial" w:cs="Arial"/>
          <w:b/>
          <w:sz w:val="24"/>
          <w:szCs w:val="24"/>
        </w:rPr>
        <w:t>Mat. 4.</w:t>
      </w:r>
      <w:r>
        <w:rPr>
          <w:rFonts w:ascii="Arial" w:eastAsiaTheme="minorHAnsi" w:hAnsi="Arial" w:cs="Arial"/>
          <w:b/>
          <w:sz w:val="24"/>
          <w:szCs w:val="24"/>
        </w:rPr>
        <w:t>19950-6</w:t>
      </w:r>
    </w:p>
    <w:p w14:paraId="70232FA6" w14:textId="77777777" w:rsidR="00CE2AF6" w:rsidRDefault="00CE2AF6" w:rsidP="00EC0985">
      <w:pPr>
        <w:pStyle w:val="Recuodecorpodetexto"/>
        <w:spacing w:after="0" w:line="276" w:lineRule="auto"/>
        <w:jc w:val="center"/>
        <w:rPr>
          <w:rFonts w:ascii="Arial" w:hAnsi="Arial" w:cs="Arial"/>
          <w:b/>
          <w:sz w:val="24"/>
          <w:szCs w:val="24"/>
        </w:rPr>
      </w:pPr>
    </w:p>
    <w:p w14:paraId="10E7EC04" w14:textId="77777777" w:rsidR="00CE2AF6" w:rsidRDefault="00CE2AF6" w:rsidP="00EC0985">
      <w:pPr>
        <w:pStyle w:val="Recuodecorpodetexto"/>
        <w:spacing w:after="0" w:line="276" w:lineRule="auto"/>
        <w:jc w:val="center"/>
        <w:rPr>
          <w:rFonts w:ascii="Arial" w:hAnsi="Arial" w:cs="Arial"/>
          <w:b/>
          <w:sz w:val="24"/>
          <w:szCs w:val="24"/>
        </w:rPr>
      </w:pPr>
    </w:p>
    <w:p w14:paraId="2C5620E8" w14:textId="77777777" w:rsidR="00CE2AF6" w:rsidRDefault="00CE2AF6" w:rsidP="00D7092D">
      <w:pPr>
        <w:pStyle w:val="Recuodecorpodetexto"/>
        <w:spacing w:after="0"/>
        <w:jc w:val="center"/>
        <w:rPr>
          <w:rFonts w:ascii="Arial" w:hAnsi="Arial" w:cs="Arial"/>
          <w:b/>
          <w:sz w:val="24"/>
          <w:szCs w:val="24"/>
        </w:rPr>
      </w:pPr>
    </w:p>
    <w:p w14:paraId="7F393ABF" w14:textId="77777777" w:rsidR="00CE2AF6" w:rsidRDefault="00CE2AF6" w:rsidP="00D7092D">
      <w:pPr>
        <w:pStyle w:val="Recuodecorpodetexto"/>
        <w:spacing w:after="0"/>
        <w:jc w:val="center"/>
        <w:rPr>
          <w:rFonts w:ascii="Arial" w:hAnsi="Arial" w:cs="Arial"/>
          <w:b/>
          <w:sz w:val="24"/>
          <w:szCs w:val="24"/>
        </w:rPr>
      </w:pPr>
    </w:p>
    <w:p w14:paraId="60B62CC9" w14:textId="77777777" w:rsidR="000222BF" w:rsidRDefault="000222BF" w:rsidP="001B56B5">
      <w:pPr>
        <w:pStyle w:val="Recuodecorpodetexto"/>
        <w:spacing w:after="0"/>
        <w:ind w:left="0"/>
        <w:rPr>
          <w:rFonts w:ascii="Arial" w:hAnsi="Arial" w:cs="Arial"/>
          <w:b/>
          <w:sz w:val="24"/>
          <w:szCs w:val="24"/>
        </w:rPr>
      </w:pPr>
    </w:p>
    <w:p w14:paraId="47E10A23" w14:textId="58B266BF" w:rsidR="000222BF" w:rsidRDefault="000222BF" w:rsidP="00D7092D">
      <w:pPr>
        <w:pStyle w:val="Recuodecorpodetexto"/>
        <w:spacing w:after="0"/>
        <w:jc w:val="center"/>
        <w:rPr>
          <w:rFonts w:ascii="Arial" w:hAnsi="Arial" w:cs="Arial"/>
          <w:b/>
          <w:sz w:val="24"/>
          <w:szCs w:val="24"/>
        </w:rPr>
      </w:pPr>
    </w:p>
    <w:bookmarkEnd w:id="1"/>
    <w:bookmarkEnd w:id="2"/>
    <w:p w14:paraId="6DA7F3A1" w14:textId="77777777" w:rsidR="001052E1" w:rsidRDefault="001052E1" w:rsidP="001052E1">
      <w:pPr>
        <w:pStyle w:val="Corpodetexto"/>
        <w:ind w:right="567"/>
        <w:jc w:val="center"/>
        <w:rPr>
          <w:b/>
          <w:sz w:val="24"/>
          <w:szCs w:val="24"/>
        </w:rPr>
      </w:pPr>
      <w:r w:rsidRPr="00882604">
        <w:rPr>
          <w:b/>
          <w:sz w:val="24"/>
          <w:szCs w:val="24"/>
        </w:rPr>
        <w:lastRenderedPageBreak/>
        <w:t>A</w:t>
      </w:r>
      <w:r>
        <w:rPr>
          <w:b/>
          <w:sz w:val="24"/>
          <w:szCs w:val="24"/>
        </w:rPr>
        <w:t>NEXO I- A</w:t>
      </w:r>
    </w:p>
    <w:p w14:paraId="5F3A5854" w14:textId="77777777" w:rsidR="001052E1" w:rsidRPr="00882604" w:rsidRDefault="001052E1" w:rsidP="001052E1">
      <w:pPr>
        <w:pStyle w:val="Corpodetexto"/>
        <w:ind w:right="567"/>
        <w:jc w:val="center"/>
        <w:rPr>
          <w:b/>
          <w:sz w:val="24"/>
          <w:szCs w:val="24"/>
        </w:rPr>
      </w:pPr>
    </w:p>
    <w:p w14:paraId="5C5B7DA2" w14:textId="77777777" w:rsidR="001052E1" w:rsidRPr="00882604" w:rsidRDefault="001052E1" w:rsidP="001052E1">
      <w:pPr>
        <w:pStyle w:val="Corpodetexto"/>
        <w:ind w:right="567"/>
        <w:jc w:val="center"/>
        <w:rPr>
          <w:b/>
          <w:sz w:val="24"/>
          <w:szCs w:val="24"/>
        </w:rPr>
      </w:pPr>
      <w:r w:rsidRPr="00EB3654">
        <w:rPr>
          <w:rFonts w:eastAsia="Arial Unicode MS"/>
          <w:b/>
          <w:bCs/>
          <w:sz w:val="24"/>
          <w:szCs w:val="24"/>
        </w:rPr>
        <w:t>DISPOSIÇÕES TÉCNICAS:</w:t>
      </w:r>
    </w:p>
    <w:p w14:paraId="3CEF9801" w14:textId="77777777" w:rsidR="001052E1" w:rsidRDefault="001052E1" w:rsidP="001052E1">
      <w:pPr>
        <w:pStyle w:val="Normal1"/>
        <w:rPr>
          <w:rFonts w:ascii="Arial" w:eastAsia="Arial" w:hAnsi="Arial" w:cs="Arial"/>
          <w:b/>
          <w:sz w:val="24"/>
          <w:szCs w:val="24"/>
          <w:u w:val="single"/>
        </w:rPr>
      </w:pPr>
    </w:p>
    <w:p w14:paraId="4B876120" w14:textId="77777777" w:rsidR="000D0730" w:rsidRPr="00AF3183" w:rsidRDefault="000D0730" w:rsidP="000D0730">
      <w:pPr>
        <w:spacing w:line="360" w:lineRule="auto"/>
        <w:rPr>
          <w:rFonts w:ascii="Arial" w:hAnsi="Arial" w:cs="Arial"/>
          <w:b/>
        </w:rPr>
      </w:pPr>
      <w:r w:rsidRPr="00AF3183">
        <w:rPr>
          <w:rFonts w:ascii="Arial" w:hAnsi="Arial" w:cs="Arial"/>
          <w:b/>
        </w:rPr>
        <w:t>4.1.1. DESCRITIVO DOS ITENS:</w:t>
      </w:r>
    </w:p>
    <w:p w14:paraId="23A5F44D" w14:textId="77777777" w:rsidR="000D0730" w:rsidRPr="00AF3183" w:rsidRDefault="000D0730" w:rsidP="000D0730">
      <w:pPr>
        <w:tabs>
          <w:tab w:val="left" w:pos="2550"/>
        </w:tabs>
        <w:spacing w:line="360" w:lineRule="auto"/>
        <w:jc w:val="both"/>
        <w:rPr>
          <w:rFonts w:ascii="Arial" w:hAnsi="Arial" w:cs="Arial"/>
          <w:b/>
        </w:rPr>
      </w:pPr>
    </w:p>
    <w:p w14:paraId="3099E220" w14:textId="77777777" w:rsidR="000D0730" w:rsidRPr="00AF3183" w:rsidRDefault="000D0730" w:rsidP="000D0730">
      <w:pPr>
        <w:tabs>
          <w:tab w:val="left" w:pos="2550"/>
        </w:tabs>
        <w:spacing w:line="360" w:lineRule="auto"/>
        <w:jc w:val="both"/>
        <w:rPr>
          <w:rFonts w:ascii="Arial" w:hAnsi="Arial" w:cs="Arial"/>
          <w:b/>
        </w:rPr>
      </w:pPr>
      <w:r w:rsidRPr="00AF3183">
        <w:rPr>
          <w:rFonts w:ascii="Arial" w:hAnsi="Arial" w:cs="Arial"/>
          <w:b/>
        </w:rPr>
        <w:t>ITEM 1: ARMÁRIO EM MDF</w:t>
      </w:r>
    </w:p>
    <w:p w14:paraId="1A84A94A" w14:textId="77777777" w:rsidR="000D0730" w:rsidRPr="00AF3183" w:rsidRDefault="000D0730" w:rsidP="000D0730">
      <w:pPr>
        <w:tabs>
          <w:tab w:val="left" w:pos="2550"/>
        </w:tabs>
        <w:spacing w:line="360" w:lineRule="auto"/>
        <w:jc w:val="both"/>
        <w:rPr>
          <w:rFonts w:ascii="Arial" w:hAnsi="Arial" w:cs="Arial"/>
          <w:b/>
        </w:rPr>
      </w:pPr>
    </w:p>
    <w:p w14:paraId="6E5F302E" w14:textId="77777777" w:rsidR="000D0730" w:rsidRPr="00AF3183" w:rsidRDefault="000D0730" w:rsidP="000D0730">
      <w:pPr>
        <w:autoSpaceDE w:val="0"/>
        <w:autoSpaceDN w:val="0"/>
        <w:adjustRightInd w:val="0"/>
        <w:spacing w:line="360" w:lineRule="auto"/>
        <w:ind w:right="-1"/>
        <w:jc w:val="both"/>
        <w:rPr>
          <w:rFonts w:ascii="Arial" w:hAnsi="Arial" w:cs="Arial"/>
        </w:rPr>
      </w:pPr>
      <w:r w:rsidRPr="00AF3183">
        <w:rPr>
          <w:rFonts w:ascii="Arial" w:hAnsi="Arial" w:cs="Arial"/>
        </w:rPr>
        <w:t>ARMÁRIO EM MDF COM ESPESSURA MÍNIMA 1,5 CM, REVESTIDO EM LAMINADO MELAMÍNICO NA COR CINZA CLARO, BORDAS REVESTIDAS EM PVC DE ALTO IMPACTO NA COR CINZA COM DOIS PUXADORES NA COR PRETA, COM 3 (TRÊS) PRATELEIRAS E 2 (DUAS) PORTAS COM SISTEMA DE DOBRADIÇAS E FECHADURA E PÉS REGULÁVEIS. MEDINDO APROXIMADAMENTE: 170 X 90 X 40 CM (AX LX P).</w:t>
      </w:r>
    </w:p>
    <w:p w14:paraId="54C84CAC" w14:textId="77777777" w:rsidR="000D0730" w:rsidRPr="00AF3183" w:rsidRDefault="000D0730" w:rsidP="000D0730">
      <w:pPr>
        <w:autoSpaceDE w:val="0"/>
        <w:autoSpaceDN w:val="0"/>
        <w:adjustRightInd w:val="0"/>
        <w:spacing w:line="360" w:lineRule="auto"/>
        <w:ind w:right="-1"/>
        <w:jc w:val="both"/>
        <w:rPr>
          <w:rFonts w:ascii="Arial" w:hAnsi="Arial" w:cs="Arial"/>
        </w:rPr>
      </w:pPr>
    </w:p>
    <w:p w14:paraId="233234FC" w14:textId="77777777" w:rsidR="000D0730" w:rsidRPr="00AF3183" w:rsidRDefault="000D0730" w:rsidP="000D0730">
      <w:pPr>
        <w:autoSpaceDE w:val="0"/>
        <w:autoSpaceDN w:val="0"/>
        <w:adjustRightInd w:val="0"/>
        <w:spacing w:line="360" w:lineRule="auto"/>
        <w:ind w:right="-1"/>
        <w:jc w:val="right"/>
        <w:rPr>
          <w:rFonts w:ascii="Arial" w:hAnsi="Arial" w:cs="Arial"/>
        </w:rPr>
      </w:pPr>
      <w:r w:rsidRPr="00AF3183">
        <w:rPr>
          <w:rFonts w:ascii="Arial" w:hAnsi="Arial" w:cs="Arial"/>
        </w:rPr>
        <w:object w:dxaOrig="2145" w:dyaOrig="3090" w14:anchorId="757E869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pt;height:93pt" o:ole="">
            <v:imagedata r:id="rId17" o:title=""/>
          </v:shape>
          <o:OLEObject Type="Embed" ProgID="PBrush" ShapeID="_x0000_i1025" DrawAspect="Content" ObjectID="_1722420218" r:id="rId18"/>
        </w:object>
      </w:r>
    </w:p>
    <w:p w14:paraId="58275A7F" w14:textId="77777777" w:rsidR="000D0730" w:rsidRPr="00AF3183" w:rsidRDefault="000D0730" w:rsidP="000D0730">
      <w:pPr>
        <w:autoSpaceDE w:val="0"/>
        <w:autoSpaceDN w:val="0"/>
        <w:adjustRightInd w:val="0"/>
        <w:spacing w:line="360" w:lineRule="auto"/>
        <w:ind w:right="-1"/>
        <w:jc w:val="right"/>
        <w:rPr>
          <w:rFonts w:ascii="Arial" w:hAnsi="Arial" w:cs="Arial"/>
        </w:rPr>
      </w:pPr>
      <w:r w:rsidRPr="00AF3183">
        <w:rPr>
          <w:rFonts w:ascii="Arial" w:eastAsia="Arial" w:hAnsi="Arial" w:cs="Arial"/>
        </w:rPr>
        <w:t>Foto Ilustrativa</w:t>
      </w:r>
      <w:r w:rsidRPr="00AF3183">
        <w:rPr>
          <w:rFonts w:ascii="Arial" w:hAnsi="Arial" w:cs="Arial"/>
        </w:rPr>
        <w:t xml:space="preserve"> </w:t>
      </w:r>
    </w:p>
    <w:p w14:paraId="78C7A7C1" w14:textId="77777777" w:rsidR="000D0730" w:rsidRPr="00AF3183" w:rsidRDefault="000D0730" w:rsidP="000D0730">
      <w:pPr>
        <w:tabs>
          <w:tab w:val="left" w:pos="2550"/>
        </w:tabs>
        <w:spacing w:line="360" w:lineRule="auto"/>
        <w:jc w:val="both"/>
        <w:rPr>
          <w:rFonts w:ascii="Arial" w:eastAsia="Arial" w:hAnsi="Arial" w:cs="Arial"/>
          <w:b/>
          <w:color w:val="000000"/>
        </w:rPr>
      </w:pPr>
      <w:r w:rsidRPr="00AF3183">
        <w:rPr>
          <w:rFonts w:ascii="Arial" w:hAnsi="Arial" w:cs="Arial"/>
          <w:b/>
        </w:rPr>
        <w:t xml:space="preserve">ITEM 2: </w:t>
      </w:r>
      <w:r w:rsidRPr="00AF3183">
        <w:rPr>
          <w:rFonts w:ascii="Arial" w:eastAsia="Arial" w:hAnsi="Arial" w:cs="Arial"/>
          <w:b/>
        </w:rPr>
        <w:t>ARMÁRIO VESTIÁRIO EM AÇO</w:t>
      </w:r>
    </w:p>
    <w:p w14:paraId="1E7B8D5A" w14:textId="77777777" w:rsidR="000D0730" w:rsidRPr="00AF3183" w:rsidRDefault="000D0730" w:rsidP="000D0730">
      <w:pPr>
        <w:tabs>
          <w:tab w:val="left" w:pos="2550"/>
        </w:tabs>
        <w:spacing w:line="360" w:lineRule="auto"/>
        <w:jc w:val="both"/>
        <w:rPr>
          <w:rFonts w:ascii="Arial" w:eastAsia="Arial" w:hAnsi="Arial" w:cs="Arial"/>
          <w:b/>
          <w:color w:val="000000"/>
        </w:rPr>
      </w:pPr>
    </w:p>
    <w:p w14:paraId="04EA8174" w14:textId="77777777" w:rsidR="000D0730" w:rsidRPr="00AF3183" w:rsidRDefault="000D0730" w:rsidP="000D0730">
      <w:pPr>
        <w:spacing w:line="360" w:lineRule="auto"/>
        <w:jc w:val="both"/>
        <w:rPr>
          <w:rFonts w:ascii="Arial" w:hAnsi="Arial" w:cs="Arial"/>
        </w:rPr>
      </w:pPr>
      <w:r w:rsidRPr="00AF3183">
        <w:rPr>
          <w:rFonts w:ascii="Arial" w:hAnsi="Arial" w:cs="Arial"/>
        </w:rPr>
        <w:t>ARMÁRIO PARA VESTIÁRIO EM AÇO CARBONADO, CHAPA 24, COM 16 VÃOS SOBREPOSTOS, CABIDE, PORTAS COM DOBRADIÇA INTERNA, VENEZIANAS DE VENTILAÇÃO E DISPOSITIVOS PARA CADEADO, NA COR CINZA. MEDINDO APROXIMADAMENTE: 195 X 120 X 45 CM (AX LX P).</w:t>
      </w:r>
    </w:p>
    <w:p w14:paraId="3374E4C1" w14:textId="77777777" w:rsidR="000D0730" w:rsidRPr="00AF3183" w:rsidRDefault="000D0730" w:rsidP="000D0730">
      <w:pPr>
        <w:spacing w:line="360" w:lineRule="auto"/>
        <w:jc w:val="right"/>
        <w:rPr>
          <w:rFonts w:ascii="Arial" w:hAnsi="Arial" w:cs="Arial"/>
        </w:rPr>
      </w:pPr>
      <w:r w:rsidRPr="00AF3183">
        <w:rPr>
          <w:rFonts w:ascii="Arial" w:hAnsi="Arial" w:cs="Arial"/>
        </w:rPr>
        <w:object w:dxaOrig="2235" w:dyaOrig="3075" w14:anchorId="11FEB5DD">
          <v:shape id="_x0000_i1026" type="#_x0000_t75" style="width:81.75pt;height:110.25pt" o:ole="">
            <v:imagedata r:id="rId19" o:title=""/>
          </v:shape>
          <o:OLEObject Type="Embed" ProgID="PBrush" ShapeID="_x0000_i1026" DrawAspect="Content" ObjectID="_1722420219" r:id="rId20"/>
        </w:object>
      </w:r>
    </w:p>
    <w:p w14:paraId="2678A0FF" w14:textId="77777777" w:rsidR="000D0730" w:rsidRPr="00AF3183" w:rsidRDefault="000D0730" w:rsidP="000D0730">
      <w:pPr>
        <w:autoSpaceDE w:val="0"/>
        <w:autoSpaceDN w:val="0"/>
        <w:adjustRightInd w:val="0"/>
        <w:spacing w:line="360" w:lineRule="auto"/>
        <w:ind w:right="-1"/>
        <w:jc w:val="center"/>
        <w:rPr>
          <w:rFonts w:ascii="Arial" w:hAnsi="Arial" w:cs="Arial"/>
        </w:rPr>
      </w:pPr>
      <w:r w:rsidRPr="00AF3183">
        <w:rPr>
          <w:rFonts w:ascii="Arial" w:eastAsia="Arial" w:hAnsi="Arial" w:cs="Arial"/>
        </w:rPr>
        <w:t xml:space="preserve">                                                                                                       Foto Ilustrativa</w:t>
      </w:r>
      <w:r w:rsidRPr="00AF3183">
        <w:rPr>
          <w:rFonts w:ascii="Arial" w:hAnsi="Arial" w:cs="Arial"/>
        </w:rPr>
        <w:t xml:space="preserve"> </w:t>
      </w:r>
    </w:p>
    <w:p w14:paraId="7CC52B27" w14:textId="77777777" w:rsidR="000D0730" w:rsidRPr="00AF3183" w:rsidRDefault="000D0730" w:rsidP="000D0730">
      <w:pPr>
        <w:tabs>
          <w:tab w:val="left" w:pos="2550"/>
        </w:tabs>
        <w:spacing w:line="360" w:lineRule="auto"/>
        <w:jc w:val="both"/>
        <w:rPr>
          <w:rFonts w:ascii="Arial" w:eastAsia="Arial" w:hAnsi="Arial" w:cs="Arial"/>
          <w:b/>
          <w:color w:val="000000"/>
        </w:rPr>
      </w:pPr>
    </w:p>
    <w:p w14:paraId="3315732D" w14:textId="77777777" w:rsidR="000D0730" w:rsidRPr="00AF3183" w:rsidRDefault="000D0730" w:rsidP="000D0730">
      <w:pPr>
        <w:tabs>
          <w:tab w:val="left" w:pos="2550"/>
        </w:tabs>
        <w:spacing w:line="360" w:lineRule="auto"/>
        <w:jc w:val="both"/>
        <w:rPr>
          <w:rFonts w:ascii="Arial" w:hAnsi="Arial" w:cs="Arial"/>
          <w:b/>
        </w:rPr>
      </w:pPr>
    </w:p>
    <w:p w14:paraId="440E019F" w14:textId="77777777" w:rsidR="001B56B5" w:rsidRDefault="001B56B5" w:rsidP="000D0730">
      <w:pPr>
        <w:tabs>
          <w:tab w:val="left" w:pos="2550"/>
        </w:tabs>
        <w:spacing w:line="360" w:lineRule="auto"/>
        <w:jc w:val="both"/>
        <w:rPr>
          <w:rFonts w:ascii="Arial" w:hAnsi="Arial" w:cs="Arial"/>
          <w:b/>
        </w:rPr>
      </w:pPr>
    </w:p>
    <w:p w14:paraId="6FF72F8F" w14:textId="77777777" w:rsidR="001B56B5" w:rsidRDefault="001B56B5" w:rsidP="000D0730">
      <w:pPr>
        <w:tabs>
          <w:tab w:val="left" w:pos="2550"/>
        </w:tabs>
        <w:spacing w:line="360" w:lineRule="auto"/>
        <w:jc w:val="both"/>
        <w:rPr>
          <w:rFonts w:ascii="Arial" w:hAnsi="Arial" w:cs="Arial"/>
          <w:b/>
        </w:rPr>
      </w:pPr>
    </w:p>
    <w:p w14:paraId="58F05080" w14:textId="68611889" w:rsidR="000D0730" w:rsidRPr="00AF3183" w:rsidRDefault="000D0730" w:rsidP="000D0730">
      <w:pPr>
        <w:tabs>
          <w:tab w:val="left" w:pos="2550"/>
        </w:tabs>
        <w:spacing w:line="360" w:lineRule="auto"/>
        <w:jc w:val="both"/>
        <w:rPr>
          <w:rFonts w:ascii="Arial" w:eastAsia="Arial" w:hAnsi="Arial" w:cs="Arial"/>
          <w:b/>
          <w:color w:val="000000"/>
        </w:rPr>
      </w:pPr>
      <w:r w:rsidRPr="00AF3183">
        <w:rPr>
          <w:rFonts w:ascii="Arial" w:hAnsi="Arial" w:cs="Arial"/>
          <w:b/>
        </w:rPr>
        <w:lastRenderedPageBreak/>
        <w:t>ITEM 3: CADEIRA COM ESPALDAR MÉDIO</w:t>
      </w:r>
    </w:p>
    <w:p w14:paraId="164D1F76" w14:textId="77777777" w:rsidR="000D0730" w:rsidRPr="00AF3183" w:rsidRDefault="000D0730" w:rsidP="000D0730">
      <w:pPr>
        <w:tabs>
          <w:tab w:val="left" w:pos="2550"/>
        </w:tabs>
        <w:spacing w:line="360" w:lineRule="auto"/>
        <w:jc w:val="both"/>
        <w:rPr>
          <w:rFonts w:ascii="Arial" w:eastAsia="Arial" w:hAnsi="Arial" w:cs="Arial"/>
          <w:b/>
          <w:color w:val="000000"/>
        </w:rPr>
      </w:pPr>
    </w:p>
    <w:p w14:paraId="27BCA6FE" w14:textId="77777777" w:rsidR="000D0730" w:rsidRPr="00AF3183" w:rsidRDefault="000D0730" w:rsidP="000D0730">
      <w:pPr>
        <w:spacing w:line="360" w:lineRule="auto"/>
        <w:jc w:val="both"/>
        <w:rPr>
          <w:rFonts w:ascii="Arial" w:eastAsia="Arial" w:hAnsi="Arial" w:cs="Arial"/>
        </w:rPr>
      </w:pPr>
      <w:r w:rsidRPr="00AF3183">
        <w:rPr>
          <w:rFonts w:ascii="Arial" w:hAnsi="Arial" w:cs="Arial"/>
        </w:rPr>
        <w:t>CADEIRA COM ESPALDAR MÉDIO, ESTRUTURA EM AÇO PINTADO EM EPÓXI NA COR PRETA FOSCA, ASSENTO E ENCOSTO EM MADEIRA COMPENSADA MOLDADA ANATOMICAMENTE, ALMOFADAS DE ESPUMA INJETADA COM 4 CM DE ESPESSURA, REVESTIDA EM TECIDO NA COR AZUL ROYAL, COM PROTEÇÃO DAS BORDAS EM PERFIL DE PVC DE ALTO IMPACTO, BRAÇOS EM ALMA DE AÇO VAZADO, REVESTIDOS EM POLIURETANO, BASE GIRATÓRIA COM REGULAGEM MECÂNICA OU A GÁS E ALTURA DO ASSENTO COM NO MÍNIMO 5 (CINCO) POSIÇÕES, 5 (CINCO) PÁS COM RODÍZIOS DUPLOS DE NYLON. MEDINDO APROXIMADAMENTE: 45 X 45 X 42 CM (AX LX P).</w:t>
      </w:r>
    </w:p>
    <w:p w14:paraId="0B5F2FCD" w14:textId="77777777" w:rsidR="000D0730" w:rsidRPr="00AF3183" w:rsidRDefault="000D0730" w:rsidP="000D0730">
      <w:pPr>
        <w:spacing w:line="360" w:lineRule="auto"/>
        <w:jc w:val="right"/>
        <w:rPr>
          <w:rFonts w:ascii="Arial" w:eastAsia="Arial" w:hAnsi="Arial" w:cs="Arial"/>
        </w:rPr>
      </w:pPr>
      <w:r w:rsidRPr="00AF3183">
        <w:rPr>
          <w:rFonts w:ascii="Arial" w:hAnsi="Arial" w:cs="Arial"/>
        </w:rPr>
        <w:object w:dxaOrig="2340" w:dyaOrig="3045" w14:anchorId="739392C2">
          <v:shape id="_x0000_i1027" type="#_x0000_t75" style="width:71.25pt;height:93pt" o:ole="">
            <v:imagedata r:id="rId21" o:title=""/>
          </v:shape>
          <o:OLEObject Type="Embed" ProgID="PBrush" ShapeID="_x0000_i1027" DrawAspect="Content" ObjectID="_1722420220" r:id="rId22"/>
        </w:object>
      </w:r>
    </w:p>
    <w:p w14:paraId="5DB97090" w14:textId="77777777" w:rsidR="000D0730" w:rsidRPr="00AF3183" w:rsidRDefault="000D0730" w:rsidP="000D0730">
      <w:pPr>
        <w:tabs>
          <w:tab w:val="left" w:pos="2550"/>
        </w:tabs>
        <w:spacing w:line="360" w:lineRule="auto"/>
        <w:jc w:val="right"/>
        <w:rPr>
          <w:rFonts w:ascii="Arial" w:hAnsi="Arial" w:cs="Arial"/>
        </w:rPr>
      </w:pPr>
      <w:r w:rsidRPr="00AF3183">
        <w:rPr>
          <w:rFonts w:ascii="Arial" w:eastAsia="Arial" w:hAnsi="Arial" w:cs="Arial"/>
        </w:rPr>
        <w:t xml:space="preserve">     Foto Ilustrativa</w:t>
      </w:r>
      <w:r w:rsidRPr="00AF3183">
        <w:rPr>
          <w:rFonts w:ascii="Arial" w:hAnsi="Arial" w:cs="Arial"/>
        </w:rPr>
        <w:t xml:space="preserve"> </w:t>
      </w:r>
    </w:p>
    <w:p w14:paraId="2E201AC8" w14:textId="77777777" w:rsidR="000D0730" w:rsidRPr="00AF3183" w:rsidRDefault="000D0730" w:rsidP="000D0730">
      <w:pPr>
        <w:spacing w:line="360" w:lineRule="auto"/>
        <w:ind w:right="36"/>
        <w:jc w:val="both"/>
        <w:rPr>
          <w:rFonts w:ascii="Arial" w:eastAsia="Arial" w:hAnsi="Arial" w:cs="Arial"/>
          <w:b/>
          <w:color w:val="000000"/>
        </w:rPr>
      </w:pPr>
    </w:p>
    <w:p w14:paraId="20B035A9" w14:textId="77777777" w:rsidR="000D0730" w:rsidRPr="00AF3183" w:rsidRDefault="000D0730" w:rsidP="000D0730">
      <w:pPr>
        <w:tabs>
          <w:tab w:val="left" w:pos="2550"/>
        </w:tabs>
        <w:spacing w:line="360" w:lineRule="auto"/>
        <w:jc w:val="both"/>
        <w:rPr>
          <w:rFonts w:ascii="Arial" w:eastAsia="Arial" w:hAnsi="Arial" w:cs="Arial"/>
          <w:b/>
          <w:color w:val="000000"/>
        </w:rPr>
      </w:pPr>
      <w:r w:rsidRPr="00AF3183">
        <w:rPr>
          <w:rFonts w:ascii="Arial" w:hAnsi="Arial" w:cs="Arial"/>
          <w:b/>
        </w:rPr>
        <w:t>ITEM 4: CADEIRA EMPILHÁVEL</w:t>
      </w:r>
    </w:p>
    <w:p w14:paraId="2307676B" w14:textId="77777777" w:rsidR="000D0730" w:rsidRPr="00AF3183" w:rsidRDefault="000D0730" w:rsidP="000D0730">
      <w:pPr>
        <w:tabs>
          <w:tab w:val="left" w:pos="2550"/>
        </w:tabs>
        <w:spacing w:line="360" w:lineRule="auto"/>
        <w:jc w:val="both"/>
        <w:rPr>
          <w:rFonts w:ascii="Arial" w:eastAsia="Arial" w:hAnsi="Arial" w:cs="Arial"/>
          <w:b/>
          <w:color w:val="000000"/>
        </w:rPr>
      </w:pPr>
    </w:p>
    <w:p w14:paraId="6E17313C" w14:textId="77777777" w:rsidR="000D0730" w:rsidRPr="00AF3183" w:rsidRDefault="000D0730" w:rsidP="000D0730">
      <w:pPr>
        <w:spacing w:line="360" w:lineRule="auto"/>
        <w:jc w:val="both"/>
        <w:rPr>
          <w:rFonts w:ascii="Arial" w:hAnsi="Arial" w:cs="Arial"/>
        </w:rPr>
      </w:pPr>
      <w:r w:rsidRPr="00AF3183">
        <w:rPr>
          <w:rFonts w:ascii="Arial" w:hAnsi="Arial" w:cs="Arial"/>
        </w:rPr>
        <w:t>CADEIRA EMPILHÁVEL COM ASSENTO E ENCOSTO CONJUGADO NA FORMA DE CONCHA, EM POLIPROPILENO NA COR PRETA, FORMADA POR DUPLO "U" LATERAL UNIDOS POR DUAS HASTES QUE PERMITEM O ENCAIXE DO ASSENTO POR SISTEMA DE PRESSÃO, PONTEIRAS EM PLÁSTICO RESISTENTE NOS PÉS. MEDINDO APROXIMADAMENTE: 45 X 45 X 42 CM (AX LX P).</w:t>
      </w:r>
    </w:p>
    <w:p w14:paraId="0AC8C1F0" w14:textId="77777777" w:rsidR="000D0730" w:rsidRPr="00AF3183" w:rsidRDefault="000D0730" w:rsidP="000D0730">
      <w:pPr>
        <w:spacing w:line="360" w:lineRule="auto"/>
        <w:jc w:val="right"/>
        <w:rPr>
          <w:rFonts w:ascii="Arial" w:hAnsi="Arial" w:cs="Arial"/>
        </w:rPr>
      </w:pPr>
      <w:r w:rsidRPr="00AF3183">
        <w:rPr>
          <w:rFonts w:ascii="Arial" w:hAnsi="Arial" w:cs="Arial"/>
        </w:rPr>
        <w:object w:dxaOrig="2430" w:dyaOrig="3060" w14:anchorId="7F721482">
          <v:shape id="_x0000_i1028" type="#_x0000_t75" style="width:84pt;height:105.75pt" o:ole="">
            <v:imagedata r:id="rId23" o:title=""/>
          </v:shape>
          <o:OLEObject Type="Embed" ProgID="PBrush" ShapeID="_x0000_i1028" DrawAspect="Content" ObjectID="_1722420221" r:id="rId24"/>
        </w:object>
      </w:r>
    </w:p>
    <w:p w14:paraId="52C4C078" w14:textId="77777777" w:rsidR="000D0730" w:rsidRPr="00AF3183" w:rsidRDefault="000D0730" w:rsidP="000D0730">
      <w:pPr>
        <w:tabs>
          <w:tab w:val="left" w:pos="2550"/>
        </w:tabs>
        <w:spacing w:line="360" w:lineRule="auto"/>
        <w:jc w:val="center"/>
        <w:rPr>
          <w:rFonts w:ascii="Arial" w:hAnsi="Arial" w:cs="Arial"/>
        </w:rPr>
      </w:pPr>
      <w:r w:rsidRPr="00AF3183">
        <w:rPr>
          <w:rFonts w:ascii="Arial" w:eastAsia="Arial" w:hAnsi="Arial" w:cs="Arial"/>
        </w:rPr>
        <w:t xml:space="preserve">                                                                                                      Foto Ilustrativa</w:t>
      </w:r>
      <w:r w:rsidRPr="00AF3183">
        <w:rPr>
          <w:rFonts w:ascii="Arial" w:hAnsi="Arial" w:cs="Arial"/>
        </w:rPr>
        <w:t xml:space="preserve"> </w:t>
      </w:r>
    </w:p>
    <w:p w14:paraId="6118A2D8" w14:textId="77777777" w:rsidR="000D0730" w:rsidRPr="00AF3183" w:rsidRDefault="000D0730" w:rsidP="000D0730">
      <w:pPr>
        <w:tabs>
          <w:tab w:val="left" w:pos="2550"/>
        </w:tabs>
        <w:spacing w:line="360" w:lineRule="auto"/>
        <w:jc w:val="center"/>
        <w:rPr>
          <w:rFonts w:ascii="Arial" w:hAnsi="Arial" w:cs="Arial"/>
        </w:rPr>
      </w:pPr>
    </w:p>
    <w:p w14:paraId="092C1DDA" w14:textId="77777777" w:rsidR="000D0730" w:rsidRPr="00AF3183" w:rsidRDefault="000D0730" w:rsidP="000D0730">
      <w:pPr>
        <w:tabs>
          <w:tab w:val="left" w:pos="2550"/>
        </w:tabs>
        <w:spacing w:line="360" w:lineRule="auto"/>
        <w:rPr>
          <w:rFonts w:ascii="Arial" w:hAnsi="Arial" w:cs="Arial"/>
          <w:b/>
        </w:rPr>
      </w:pPr>
      <w:r w:rsidRPr="00AF3183">
        <w:rPr>
          <w:rFonts w:ascii="Arial" w:hAnsi="Arial" w:cs="Arial"/>
          <w:b/>
        </w:rPr>
        <w:t>ITEM 5: CADEIRA FIXA ESTRUTURA EM AÇO</w:t>
      </w:r>
    </w:p>
    <w:p w14:paraId="7C81DE74" w14:textId="77777777" w:rsidR="000D0730" w:rsidRPr="00AF3183" w:rsidRDefault="000D0730" w:rsidP="000D0730">
      <w:pPr>
        <w:tabs>
          <w:tab w:val="left" w:pos="2550"/>
        </w:tabs>
        <w:spacing w:line="360" w:lineRule="auto"/>
        <w:rPr>
          <w:rFonts w:ascii="Arial" w:hAnsi="Arial" w:cs="Arial"/>
          <w:b/>
        </w:rPr>
      </w:pPr>
    </w:p>
    <w:p w14:paraId="1D3FF311" w14:textId="77777777" w:rsidR="000D0730" w:rsidRPr="00AF3183" w:rsidRDefault="000D0730" w:rsidP="000D0730">
      <w:pPr>
        <w:spacing w:line="360" w:lineRule="auto"/>
        <w:jc w:val="both"/>
        <w:rPr>
          <w:rFonts w:ascii="Arial" w:hAnsi="Arial" w:cs="Arial"/>
        </w:rPr>
      </w:pPr>
      <w:r w:rsidRPr="00AF3183">
        <w:rPr>
          <w:rFonts w:ascii="Arial" w:hAnsi="Arial" w:cs="Arial"/>
        </w:rPr>
        <w:t xml:space="preserve">CADEIRA FIXA, ESTRUTURA EM AÇO PINTADA EM EPÓXI NA COR PRETA FOSCA, ASSENTO E ENCOSTO EM MADEIRA COMPENSADA MOLDADA ANATOMICAMENTE, ALMOFADA DE ESPUMA INJETADA, COM 4 CM DE ESPESSURA, REVESTIDA EM CURVIM NA COR AZUL ROYAL, COM </w:t>
      </w:r>
      <w:r w:rsidRPr="00AF3183">
        <w:rPr>
          <w:rFonts w:ascii="Arial" w:hAnsi="Arial" w:cs="Arial"/>
        </w:rPr>
        <w:lastRenderedPageBreak/>
        <w:t>PROTEÇÃO DAS BORDAS EM PERFIL DE PVC DE ALTO IMPACTO, COM PONTEIRAS EM PLÁSTICO RESISTENTE NOS PÉS. MEDINDO APROXIMADAMENTE: 45 X 45 X 42 CM (AX LX P).</w:t>
      </w:r>
    </w:p>
    <w:p w14:paraId="395C8E72" w14:textId="77777777" w:rsidR="000D0730" w:rsidRPr="00AF3183" w:rsidRDefault="000D0730" w:rsidP="000D0730">
      <w:pPr>
        <w:spacing w:line="360" w:lineRule="auto"/>
        <w:jc w:val="both"/>
        <w:rPr>
          <w:rFonts w:ascii="Arial" w:hAnsi="Arial" w:cs="Arial"/>
        </w:rPr>
      </w:pPr>
    </w:p>
    <w:p w14:paraId="2ED178E4" w14:textId="77777777" w:rsidR="000D0730" w:rsidRPr="00AF3183" w:rsidRDefault="000D0730" w:rsidP="000D0730">
      <w:pPr>
        <w:spacing w:line="360" w:lineRule="auto"/>
        <w:jc w:val="right"/>
        <w:rPr>
          <w:rFonts w:ascii="Arial" w:hAnsi="Arial" w:cs="Arial"/>
        </w:rPr>
      </w:pPr>
      <w:r w:rsidRPr="00AF3183">
        <w:rPr>
          <w:rFonts w:ascii="Arial" w:hAnsi="Arial" w:cs="Arial"/>
        </w:rPr>
        <w:object w:dxaOrig="2490" w:dyaOrig="3090" w14:anchorId="5689BF21">
          <v:shape id="_x0000_i1029" type="#_x0000_t75" style="width:88.5pt;height:109.5pt" o:ole="">
            <v:imagedata r:id="rId25" o:title=""/>
          </v:shape>
          <o:OLEObject Type="Embed" ProgID="PBrush" ShapeID="_x0000_i1029" DrawAspect="Content" ObjectID="_1722420222" r:id="rId26"/>
        </w:object>
      </w:r>
    </w:p>
    <w:p w14:paraId="351795A0" w14:textId="77777777" w:rsidR="000D0730" w:rsidRPr="00AF3183" w:rsidRDefault="000D0730" w:rsidP="000D0730">
      <w:pPr>
        <w:tabs>
          <w:tab w:val="left" w:pos="2550"/>
        </w:tabs>
        <w:spacing w:line="360" w:lineRule="auto"/>
        <w:jc w:val="center"/>
        <w:rPr>
          <w:rFonts w:ascii="Arial" w:eastAsia="Arial" w:hAnsi="Arial" w:cs="Arial"/>
        </w:rPr>
      </w:pPr>
      <w:r w:rsidRPr="00AF3183">
        <w:rPr>
          <w:rFonts w:ascii="Arial" w:eastAsia="Arial" w:hAnsi="Arial" w:cs="Arial"/>
        </w:rPr>
        <w:t xml:space="preserve">                                                                                                      Foto Ilustrativa</w:t>
      </w:r>
    </w:p>
    <w:p w14:paraId="64D3E9F3" w14:textId="77777777" w:rsidR="000D0730" w:rsidRPr="00AF3183" w:rsidRDefault="000D0730" w:rsidP="000D0730">
      <w:pPr>
        <w:tabs>
          <w:tab w:val="left" w:pos="2550"/>
        </w:tabs>
        <w:spacing w:line="360" w:lineRule="auto"/>
        <w:rPr>
          <w:rFonts w:ascii="Arial" w:hAnsi="Arial" w:cs="Arial"/>
          <w:b/>
        </w:rPr>
      </w:pPr>
      <w:r w:rsidRPr="00AF3183">
        <w:rPr>
          <w:rFonts w:ascii="Arial" w:hAnsi="Arial" w:cs="Arial"/>
          <w:b/>
        </w:rPr>
        <w:t>ITEM 6: CADEIRA FIXA EM TECIDO</w:t>
      </w:r>
    </w:p>
    <w:p w14:paraId="30C2EC6A" w14:textId="77777777" w:rsidR="000D0730" w:rsidRPr="00AF3183" w:rsidRDefault="000D0730" w:rsidP="000D0730">
      <w:pPr>
        <w:tabs>
          <w:tab w:val="left" w:pos="2550"/>
        </w:tabs>
        <w:spacing w:line="360" w:lineRule="auto"/>
        <w:rPr>
          <w:rFonts w:ascii="Arial" w:hAnsi="Arial" w:cs="Arial"/>
          <w:b/>
        </w:rPr>
      </w:pPr>
    </w:p>
    <w:p w14:paraId="40F46FE1" w14:textId="77777777" w:rsidR="000D0730" w:rsidRPr="00AF3183" w:rsidRDefault="000D0730" w:rsidP="000D0730">
      <w:pPr>
        <w:spacing w:line="360" w:lineRule="auto"/>
        <w:jc w:val="both"/>
        <w:rPr>
          <w:rFonts w:ascii="Arial" w:hAnsi="Arial" w:cs="Arial"/>
        </w:rPr>
      </w:pPr>
      <w:r w:rsidRPr="00AF3183">
        <w:rPr>
          <w:rFonts w:ascii="Arial" w:hAnsi="Arial" w:cs="Arial"/>
        </w:rPr>
        <w:t>CADEIRA FIXA, ESTRUTURA EM AÇO PINTADA EM ÉPOXI NA COR PRETA FOSCA, ASSENTO E ENCOSTO EM MADEIRA COMPENSADA MOLDADA ANATOMICAMENTE, ALMOFADAS DE ESPUMA INJETADA COM 4 CM DE ESPESSURA REVESTIDA EM TECIDO NA COR AZUL ROYAL, COM PROTEÇÃO DAS BORDAS EM PERFIL DE PVC DE ALTO IMPACTO, COM PONTEIRAS EM PLÁSTICO RESISTENTE NOS PÉS. MEDINDO APROXIMADAMENTE: 45 X 45 X 42 CM (AX LX P).</w:t>
      </w:r>
    </w:p>
    <w:p w14:paraId="7C74EE9D" w14:textId="77777777" w:rsidR="000D0730" w:rsidRPr="00AF3183" w:rsidRDefault="000D0730" w:rsidP="000D0730">
      <w:pPr>
        <w:spacing w:line="360" w:lineRule="auto"/>
        <w:jc w:val="right"/>
        <w:rPr>
          <w:rFonts w:ascii="Arial" w:hAnsi="Arial" w:cs="Arial"/>
        </w:rPr>
      </w:pPr>
      <w:r w:rsidRPr="00AF3183">
        <w:rPr>
          <w:rFonts w:ascii="Arial" w:hAnsi="Arial" w:cs="Arial"/>
        </w:rPr>
        <w:object w:dxaOrig="2280" w:dyaOrig="3060" w14:anchorId="7D763139">
          <v:shape id="_x0000_i1030" type="#_x0000_t75" style="width:84.75pt;height:113.25pt" o:ole="">
            <v:imagedata r:id="rId27" o:title=""/>
          </v:shape>
          <o:OLEObject Type="Embed" ProgID="PBrush" ShapeID="_x0000_i1030" DrawAspect="Content" ObjectID="_1722420223" r:id="rId28"/>
        </w:object>
      </w:r>
    </w:p>
    <w:p w14:paraId="2CF3021C" w14:textId="77777777" w:rsidR="000D0730" w:rsidRPr="00AF3183" w:rsidRDefault="000D0730" w:rsidP="000D0730">
      <w:pPr>
        <w:tabs>
          <w:tab w:val="left" w:pos="2550"/>
        </w:tabs>
        <w:spacing w:line="360" w:lineRule="auto"/>
        <w:jc w:val="right"/>
        <w:rPr>
          <w:rFonts w:ascii="Arial" w:eastAsia="Arial" w:hAnsi="Arial" w:cs="Arial"/>
        </w:rPr>
      </w:pPr>
      <w:r w:rsidRPr="00AF3183">
        <w:rPr>
          <w:rFonts w:ascii="Arial" w:eastAsia="Arial" w:hAnsi="Arial" w:cs="Arial"/>
        </w:rPr>
        <w:t>Foto Ilustrativa</w:t>
      </w:r>
    </w:p>
    <w:p w14:paraId="01A4B66E" w14:textId="77777777" w:rsidR="000D0730" w:rsidRPr="00AF3183" w:rsidRDefault="000D0730" w:rsidP="000D0730">
      <w:pPr>
        <w:tabs>
          <w:tab w:val="left" w:pos="2550"/>
        </w:tabs>
        <w:spacing w:line="360" w:lineRule="auto"/>
        <w:rPr>
          <w:rFonts w:ascii="Arial" w:hAnsi="Arial" w:cs="Arial"/>
        </w:rPr>
      </w:pPr>
    </w:p>
    <w:p w14:paraId="26F74DAA" w14:textId="77777777" w:rsidR="000D0730" w:rsidRPr="00AF3183" w:rsidRDefault="000D0730" w:rsidP="000D0730">
      <w:pPr>
        <w:tabs>
          <w:tab w:val="left" w:pos="2550"/>
        </w:tabs>
        <w:spacing w:line="360" w:lineRule="auto"/>
        <w:rPr>
          <w:rFonts w:ascii="Arial" w:hAnsi="Arial" w:cs="Arial"/>
          <w:b/>
        </w:rPr>
      </w:pPr>
      <w:r w:rsidRPr="00AF3183">
        <w:rPr>
          <w:rFonts w:ascii="Arial" w:hAnsi="Arial" w:cs="Arial"/>
          <w:b/>
        </w:rPr>
        <w:t>ITEM 7: CADEIRA LONGARINA</w:t>
      </w:r>
    </w:p>
    <w:p w14:paraId="786B32F8" w14:textId="77777777" w:rsidR="000D0730" w:rsidRPr="00AF3183" w:rsidRDefault="000D0730" w:rsidP="000D0730">
      <w:pPr>
        <w:tabs>
          <w:tab w:val="left" w:pos="2550"/>
        </w:tabs>
        <w:spacing w:line="360" w:lineRule="auto"/>
        <w:rPr>
          <w:rFonts w:ascii="Arial" w:hAnsi="Arial" w:cs="Arial"/>
          <w:b/>
        </w:rPr>
      </w:pPr>
    </w:p>
    <w:p w14:paraId="438F52FC" w14:textId="77777777" w:rsidR="000D0730" w:rsidRPr="00AF3183" w:rsidRDefault="000D0730" w:rsidP="000D0730">
      <w:pPr>
        <w:spacing w:line="360" w:lineRule="auto"/>
        <w:jc w:val="both"/>
        <w:rPr>
          <w:rFonts w:ascii="Arial" w:hAnsi="Arial" w:cs="Arial"/>
        </w:rPr>
      </w:pPr>
      <w:r w:rsidRPr="00AF3183">
        <w:rPr>
          <w:rFonts w:ascii="Arial" w:hAnsi="Arial" w:cs="Arial"/>
        </w:rPr>
        <w:t>CADEIRA LONGARINA 3 LUGARES, ESTRUTURA EM AÇO PINTADO EM EPÓXI NA COR PRETA FOSCA, COM SAPATAS DESLIZANTES E PÉS REGULÁVEIS, ASSENTO E ENCOSTO EM MADEIRA COMPENSADA MOLDADA ANATOMICAMENTE, ALMOFADAS DE ESPUMA INJETADA COM 4 CM DE ESPESSURA REVESTIDA EM CURVIM NA COR AZUL ROYAL, COM PROTEÇÃO DAS BORDAS EM PERFIL DE PVC DE ALTO IMPACTO. MEDINDO APROXIMADAMENTE: 45 X 45 X 42 CM (AX LX P), CADA ASSENTO.</w:t>
      </w:r>
    </w:p>
    <w:p w14:paraId="6C6F6B94" w14:textId="77777777" w:rsidR="000D0730" w:rsidRPr="00AF3183" w:rsidRDefault="000D0730" w:rsidP="000D0730">
      <w:pPr>
        <w:spacing w:line="360" w:lineRule="auto"/>
        <w:jc w:val="right"/>
        <w:rPr>
          <w:rFonts w:ascii="Arial" w:hAnsi="Arial" w:cs="Arial"/>
        </w:rPr>
      </w:pPr>
      <w:r w:rsidRPr="00AF3183">
        <w:rPr>
          <w:rFonts w:ascii="Arial" w:hAnsi="Arial" w:cs="Arial"/>
        </w:rPr>
        <w:object w:dxaOrig="3870" w:dyaOrig="3060" w14:anchorId="3A4B488D">
          <v:shape id="_x0000_i1031" type="#_x0000_t75" style="width:124.5pt;height:99pt" o:ole="">
            <v:imagedata r:id="rId29" o:title=""/>
          </v:shape>
          <o:OLEObject Type="Embed" ProgID="PBrush" ShapeID="_x0000_i1031" DrawAspect="Content" ObjectID="_1722420224" r:id="rId30"/>
        </w:object>
      </w:r>
    </w:p>
    <w:p w14:paraId="097F0B66" w14:textId="77777777" w:rsidR="000D0730" w:rsidRPr="00AF3183" w:rsidRDefault="000D0730" w:rsidP="000D0730">
      <w:pPr>
        <w:tabs>
          <w:tab w:val="left" w:pos="2550"/>
        </w:tabs>
        <w:spacing w:line="360" w:lineRule="auto"/>
        <w:jc w:val="center"/>
        <w:rPr>
          <w:rFonts w:ascii="Arial" w:eastAsia="Arial" w:hAnsi="Arial" w:cs="Arial"/>
        </w:rPr>
      </w:pPr>
      <w:r w:rsidRPr="00AF3183">
        <w:rPr>
          <w:rFonts w:ascii="Arial" w:eastAsia="Arial" w:hAnsi="Arial" w:cs="Arial"/>
        </w:rPr>
        <w:t xml:space="preserve">                                                                                                Foto Ilustrativa</w:t>
      </w:r>
    </w:p>
    <w:p w14:paraId="69E4FAA1" w14:textId="77777777" w:rsidR="000D0730" w:rsidRPr="00AF3183" w:rsidRDefault="000D0730" w:rsidP="000D0730">
      <w:pPr>
        <w:tabs>
          <w:tab w:val="left" w:pos="2550"/>
        </w:tabs>
        <w:spacing w:line="360" w:lineRule="auto"/>
        <w:jc w:val="center"/>
        <w:rPr>
          <w:rFonts w:ascii="Arial" w:eastAsia="Arial" w:hAnsi="Arial" w:cs="Arial"/>
        </w:rPr>
      </w:pPr>
    </w:p>
    <w:p w14:paraId="106FE3A2" w14:textId="77777777" w:rsidR="000D0730" w:rsidRPr="00AF3183" w:rsidRDefault="000D0730" w:rsidP="000D0730">
      <w:pPr>
        <w:tabs>
          <w:tab w:val="left" w:pos="2550"/>
        </w:tabs>
        <w:spacing w:line="360" w:lineRule="auto"/>
        <w:rPr>
          <w:rFonts w:ascii="Arial" w:hAnsi="Arial" w:cs="Arial"/>
          <w:b/>
        </w:rPr>
      </w:pPr>
      <w:r w:rsidRPr="00AF3183">
        <w:rPr>
          <w:rFonts w:ascii="Arial" w:hAnsi="Arial" w:cs="Arial"/>
          <w:b/>
        </w:rPr>
        <w:t>ITEM 8: CLAVICULÁRIO</w:t>
      </w:r>
    </w:p>
    <w:p w14:paraId="2F7C7BF8" w14:textId="77777777" w:rsidR="000D0730" w:rsidRPr="00AF3183" w:rsidRDefault="000D0730" w:rsidP="000D0730">
      <w:pPr>
        <w:tabs>
          <w:tab w:val="left" w:pos="2550"/>
        </w:tabs>
        <w:spacing w:line="360" w:lineRule="auto"/>
        <w:rPr>
          <w:rFonts w:ascii="Arial" w:hAnsi="Arial" w:cs="Arial"/>
          <w:b/>
        </w:rPr>
      </w:pPr>
    </w:p>
    <w:p w14:paraId="55ACA2D2" w14:textId="77777777" w:rsidR="000D0730" w:rsidRPr="00AF3183" w:rsidRDefault="000D0730" w:rsidP="000D0730">
      <w:pPr>
        <w:spacing w:line="360" w:lineRule="auto"/>
        <w:rPr>
          <w:rFonts w:ascii="Arial" w:hAnsi="Arial" w:cs="Arial"/>
        </w:rPr>
      </w:pPr>
      <w:r w:rsidRPr="00AF3183">
        <w:rPr>
          <w:rFonts w:ascii="Arial" w:hAnsi="Arial" w:cs="Arial"/>
        </w:rPr>
        <w:t>CLAVICULÁRIO EM ALUMÍNIO COM 2 PORTAS DESLIZANTES EM ACRÍLICO TRANSPARENTE, COM CAPACIDADE PARA 50 CHAVES.</w:t>
      </w:r>
    </w:p>
    <w:p w14:paraId="5AEF484D" w14:textId="77777777" w:rsidR="000D0730" w:rsidRPr="00AF3183" w:rsidRDefault="000D0730" w:rsidP="000D0730">
      <w:pPr>
        <w:tabs>
          <w:tab w:val="left" w:pos="2550"/>
        </w:tabs>
        <w:spacing w:line="360" w:lineRule="auto"/>
        <w:jc w:val="right"/>
        <w:rPr>
          <w:rFonts w:ascii="Arial" w:hAnsi="Arial" w:cs="Arial"/>
          <w:b/>
        </w:rPr>
      </w:pPr>
      <w:r w:rsidRPr="00AF3183">
        <w:rPr>
          <w:rFonts w:ascii="Arial" w:hAnsi="Arial" w:cs="Arial"/>
        </w:rPr>
        <w:object w:dxaOrig="3810" w:dyaOrig="2640" w14:anchorId="752B11FA">
          <v:shape id="_x0000_i1032" type="#_x0000_t75" style="width:157.5pt;height:109.5pt" o:ole="">
            <v:imagedata r:id="rId31" o:title=""/>
          </v:shape>
          <o:OLEObject Type="Embed" ProgID="PBrush" ShapeID="_x0000_i1032" DrawAspect="Content" ObjectID="_1722420225" r:id="rId32"/>
        </w:object>
      </w:r>
    </w:p>
    <w:p w14:paraId="28B58F09" w14:textId="77777777" w:rsidR="000D0730" w:rsidRPr="00AF3183" w:rsidRDefault="000D0730" w:rsidP="000D0730">
      <w:pPr>
        <w:tabs>
          <w:tab w:val="left" w:pos="2550"/>
        </w:tabs>
        <w:spacing w:line="360" w:lineRule="auto"/>
        <w:jc w:val="center"/>
        <w:rPr>
          <w:rFonts w:ascii="Arial" w:eastAsia="Arial" w:hAnsi="Arial" w:cs="Arial"/>
        </w:rPr>
      </w:pPr>
      <w:r w:rsidRPr="00AF3183">
        <w:rPr>
          <w:rFonts w:ascii="Arial" w:eastAsia="Arial" w:hAnsi="Arial" w:cs="Arial"/>
        </w:rPr>
        <w:t xml:space="preserve">                                                                                  Foto Ilustrativa</w:t>
      </w:r>
    </w:p>
    <w:p w14:paraId="583D16AC" w14:textId="77777777" w:rsidR="000D0730" w:rsidRPr="00AF3183" w:rsidRDefault="000D0730" w:rsidP="000D0730">
      <w:pPr>
        <w:tabs>
          <w:tab w:val="left" w:pos="2550"/>
        </w:tabs>
        <w:spacing w:line="360" w:lineRule="auto"/>
        <w:jc w:val="center"/>
        <w:rPr>
          <w:rFonts w:ascii="Arial" w:eastAsia="Arial" w:hAnsi="Arial" w:cs="Arial"/>
        </w:rPr>
      </w:pPr>
    </w:p>
    <w:p w14:paraId="3A9BAC7C" w14:textId="77777777" w:rsidR="000D0730" w:rsidRPr="00AF3183" w:rsidRDefault="000D0730" w:rsidP="000D0730">
      <w:pPr>
        <w:tabs>
          <w:tab w:val="left" w:pos="2550"/>
        </w:tabs>
        <w:spacing w:line="360" w:lineRule="auto"/>
        <w:rPr>
          <w:rFonts w:ascii="Arial" w:hAnsi="Arial" w:cs="Arial"/>
          <w:b/>
        </w:rPr>
      </w:pPr>
      <w:r w:rsidRPr="00AF3183">
        <w:rPr>
          <w:rFonts w:ascii="Arial" w:hAnsi="Arial" w:cs="Arial"/>
          <w:b/>
        </w:rPr>
        <w:t>ITEM 9: MESA DE REFEITÓRIO</w:t>
      </w:r>
    </w:p>
    <w:p w14:paraId="0134EF63" w14:textId="77777777" w:rsidR="000D0730" w:rsidRPr="00AF3183" w:rsidRDefault="000D0730" w:rsidP="000D0730">
      <w:pPr>
        <w:tabs>
          <w:tab w:val="left" w:pos="2550"/>
        </w:tabs>
        <w:spacing w:line="360" w:lineRule="auto"/>
        <w:rPr>
          <w:rFonts w:ascii="Arial" w:hAnsi="Arial" w:cs="Arial"/>
          <w:b/>
        </w:rPr>
      </w:pPr>
    </w:p>
    <w:p w14:paraId="66D05060" w14:textId="77777777" w:rsidR="000D0730" w:rsidRPr="00AF3183" w:rsidRDefault="000D0730" w:rsidP="000D0730">
      <w:pPr>
        <w:spacing w:line="360" w:lineRule="auto"/>
        <w:jc w:val="both"/>
        <w:rPr>
          <w:rFonts w:ascii="Arial" w:hAnsi="Arial" w:cs="Arial"/>
        </w:rPr>
      </w:pPr>
      <w:r w:rsidRPr="00AF3183">
        <w:rPr>
          <w:rFonts w:ascii="Arial" w:hAnsi="Arial" w:cs="Arial"/>
        </w:rPr>
        <w:t>MESA DE REFEITÓRIO EM ARMAÇÃO DE FERRO, COM TAMPO EM MDF COM NO MÍNIMO 1,5 CM DE ESPESSURA REVESTIDO EM LAMINADO MELAMINICO NA COR BRANCA. MEDINDO APROXIMADAMENTE: 80 X 130 X80CM (AX LX P), COM 06 CADEIRAS.</w:t>
      </w:r>
    </w:p>
    <w:p w14:paraId="60A8618B" w14:textId="77777777" w:rsidR="000D0730" w:rsidRPr="00AF3183" w:rsidRDefault="000D0730" w:rsidP="000D0730">
      <w:pPr>
        <w:spacing w:line="360" w:lineRule="auto"/>
        <w:jc w:val="right"/>
        <w:rPr>
          <w:rFonts w:ascii="Arial" w:hAnsi="Arial" w:cs="Arial"/>
        </w:rPr>
      </w:pPr>
      <w:r w:rsidRPr="00AF3183">
        <w:rPr>
          <w:rFonts w:ascii="Arial" w:hAnsi="Arial" w:cs="Arial"/>
        </w:rPr>
        <w:object w:dxaOrig="4080" w:dyaOrig="2835" w14:anchorId="105D8BF9">
          <v:shape id="_x0000_i1033" type="#_x0000_t75" style="width:147.75pt;height:102pt" o:ole="">
            <v:imagedata r:id="rId33" o:title=""/>
          </v:shape>
          <o:OLEObject Type="Embed" ProgID="PBrush" ShapeID="_x0000_i1033" DrawAspect="Content" ObjectID="_1722420226" r:id="rId34"/>
        </w:object>
      </w:r>
    </w:p>
    <w:p w14:paraId="36B301AA" w14:textId="77777777" w:rsidR="000D0730" w:rsidRPr="00AF3183" w:rsidRDefault="000D0730" w:rsidP="000D0730">
      <w:pPr>
        <w:tabs>
          <w:tab w:val="left" w:pos="2550"/>
        </w:tabs>
        <w:spacing w:line="360" w:lineRule="auto"/>
        <w:jc w:val="center"/>
        <w:rPr>
          <w:rFonts w:ascii="Arial" w:eastAsia="Arial" w:hAnsi="Arial" w:cs="Arial"/>
        </w:rPr>
      </w:pPr>
      <w:r w:rsidRPr="00AF3183">
        <w:rPr>
          <w:rFonts w:ascii="Arial" w:eastAsia="Arial" w:hAnsi="Arial" w:cs="Arial"/>
        </w:rPr>
        <w:t xml:space="preserve">                                                                                            Foto Ilustrativa</w:t>
      </w:r>
    </w:p>
    <w:p w14:paraId="0C53AD61" w14:textId="77777777" w:rsidR="000D0730" w:rsidRPr="00AF3183" w:rsidRDefault="000D0730" w:rsidP="000D0730">
      <w:pPr>
        <w:tabs>
          <w:tab w:val="left" w:pos="2550"/>
        </w:tabs>
        <w:spacing w:line="360" w:lineRule="auto"/>
        <w:jc w:val="center"/>
        <w:rPr>
          <w:rFonts w:ascii="Arial" w:eastAsia="Arial" w:hAnsi="Arial" w:cs="Arial"/>
        </w:rPr>
      </w:pPr>
    </w:p>
    <w:p w14:paraId="0ABB0667" w14:textId="77777777" w:rsidR="001B56B5" w:rsidRDefault="001B56B5" w:rsidP="000D0730">
      <w:pPr>
        <w:tabs>
          <w:tab w:val="left" w:pos="2550"/>
        </w:tabs>
        <w:spacing w:line="360" w:lineRule="auto"/>
        <w:rPr>
          <w:rFonts w:ascii="Arial" w:hAnsi="Arial" w:cs="Arial"/>
          <w:b/>
        </w:rPr>
      </w:pPr>
    </w:p>
    <w:p w14:paraId="1A3DC3F0" w14:textId="77777777" w:rsidR="001B56B5" w:rsidRDefault="001B56B5" w:rsidP="000D0730">
      <w:pPr>
        <w:tabs>
          <w:tab w:val="left" w:pos="2550"/>
        </w:tabs>
        <w:spacing w:line="360" w:lineRule="auto"/>
        <w:rPr>
          <w:rFonts w:ascii="Arial" w:hAnsi="Arial" w:cs="Arial"/>
          <w:b/>
        </w:rPr>
      </w:pPr>
    </w:p>
    <w:p w14:paraId="667C5D4E" w14:textId="77777777" w:rsidR="001B56B5" w:rsidRDefault="001B56B5" w:rsidP="000D0730">
      <w:pPr>
        <w:tabs>
          <w:tab w:val="left" w:pos="2550"/>
        </w:tabs>
        <w:spacing w:line="360" w:lineRule="auto"/>
        <w:rPr>
          <w:rFonts w:ascii="Arial" w:hAnsi="Arial" w:cs="Arial"/>
          <w:b/>
        </w:rPr>
      </w:pPr>
    </w:p>
    <w:p w14:paraId="012F14D2" w14:textId="4E92881B" w:rsidR="000D0730" w:rsidRPr="00AF3183" w:rsidRDefault="000D0730" w:rsidP="000D0730">
      <w:pPr>
        <w:tabs>
          <w:tab w:val="left" w:pos="2550"/>
        </w:tabs>
        <w:spacing w:line="360" w:lineRule="auto"/>
        <w:rPr>
          <w:rFonts w:ascii="Arial" w:hAnsi="Arial" w:cs="Arial"/>
          <w:b/>
        </w:rPr>
      </w:pPr>
      <w:r w:rsidRPr="00AF3183">
        <w:rPr>
          <w:rFonts w:ascii="Arial" w:hAnsi="Arial" w:cs="Arial"/>
          <w:b/>
        </w:rPr>
        <w:lastRenderedPageBreak/>
        <w:t>ITEM 10: CONJUNTO INFANTIL</w:t>
      </w:r>
    </w:p>
    <w:p w14:paraId="063E60B5" w14:textId="77777777" w:rsidR="000D0730" w:rsidRPr="00AF3183" w:rsidRDefault="000D0730" w:rsidP="000D0730">
      <w:pPr>
        <w:tabs>
          <w:tab w:val="left" w:pos="2550"/>
        </w:tabs>
        <w:spacing w:line="360" w:lineRule="auto"/>
        <w:rPr>
          <w:rFonts w:ascii="Arial" w:hAnsi="Arial" w:cs="Arial"/>
          <w:b/>
        </w:rPr>
      </w:pPr>
    </w:p>
    <w:p w14:paraId="2210BDDF" w14:textId="77777777" w:rsidR="000D0730" w:rsidRPr="00AF3183" w:rsidRDefault="000D0730" w:rsidP="000D0730">
      <w:pPr>
        <w:spacing w:line="360" w:lineRule="auto"/>
        <w:jc w:val="both"/>
        <w:rPr>
          <w:rFonts w:ascii="Arial" w:hAnsi="Arial" w:cs="Arial"/>
        </w:rPr>
      </w:pPr>
      <w:r w:rsidRPr="00AF3183">
        <w:rPr>
          <w:rFonts w:ascii="Arial" w:hAnsi="Arial" w:cs="Arial"/>
        </w:rPr>
        <w:t>CONJUNTO INFANTIL, COMPOSTO DE MESA E QUATRO CADEIRAS: MESA NA COR VERMELHA PRODUZIDA EM POLIPROPILENO RESISTENTE. MEDINDO APROXIMADAMENTE: 47 X 70 X 70 CM (A X L X P); CADEIRAS: COLORIDAS COM PÉS REMOVÍVEIS PRODUZIDOS EM POLIPROPILENO RESISTENTE SENDO: 1 (UMA) CADEIRA AZUL; 1 (UMA) CADEIRA AMARELA; 1 (UMA) CADEIRA VERDE; 1 (UMA) CADEIRA VERMELHA. MEDINDO APROXIMADAMENTE: 67 X 30 X 30 CM (AX L X P).</w:t>
      </w:r>
    </w:p>
    <w:p w14:paraId="7750E93C" w14:textId="77777777" w:rsidR="000D0730" w:rsidRPr="00AF3183" w:rsidRDefault="000D0730" w:rsidP="000D0730">
      <w:pPr>
        <w:spacing w:line="360" w:lineRule="auto"/>
        <w:jc w:val="both"/>
        <w:rPr>
          <w:rFonts w:ascii="Arial" w:hAnsi="Arial" w:cs="Arial"/>
        </w:rPr>
      </w:pPr>
    </w:p>
    <w:p w14:paraId="76109FD0" w14:textId="77777777" w:rsidR="000D0730" w:rsidRPr="00AF3183" w:rsidRDefault="000D0730" w:rsidP="000D0730">
      <w:pPr>
        <w:spacing w:line="360" w:lineRule="auto"/>
        <w:jc w:val="right"/>
        <w:rPr>
          <w:rFonts w:ascii="Arial" w:hAnsi="Arial" w:cs="Arial"/>
        </w:rPr>
      </w:pPr>
      <w:r w:rsidRPr="00AF3183">
        <w:rPr>
          <w:rFonts w:ascii="Arial" w:hAnsi="Arial" w:cs="Arial"/>
        </w:rPr>
        <w:object w:dxaOrig="3450" w:dyaOrig="3000" w14:anchorId="6FCF9583">
          <v:shape id="_x0000_i1034" type="#_x0000_t75" style="width:107.25pt;height:93.75pt" o:ole="">
            <v:imagedata r:id="rId35" o:title=""/>
          </v:shape>
          <o:OLEObject Type="Embed" ProgID="PBrush" ShapeID="_x0000_i1034" DrawAspect="Content" ObjectID="_1722420227" r:id="rId36"/>
        </w:object>
      </w:r>
    </w:p>
    <w:p w14:paraId="76CFDE47" w14:textId="77777777" w:rsidR="000D0730" w:rsidRPr="00AF3183" w:rsidRDefault="000D0730" w:rsidP="000D0730">
      <w:pPr>
        <w:tabs>
          <w:tab w:val="left" w:pos="2550"/>
        </w:tabs>
        <w:spacing w:line="360" w:lineRule="auto"/>
        <w:jc w:val="center"/>
        <w:rPr>
          <w:rFonts w:ascii="Arial" w:eastAsia="Arial" w:hAnsi="Arial" w:cs="Arial"/>
        </w:rPr>
      </w:pPr>
      <w:r w:rsidRPr="00AF3183">
        <w:rPr>
          <w:rFonts w:ascii="Arial" w:eastAsia="Arial" w:hAnsi="Arial" w:cs="Arial"/>
        </w:rPr>
        <w:t xml:space="preserve">                                                                                             Foto Ilustrativa</w:t>
      </w:r>
    </w:p>
    <w:p w14:paraId="1F8F4367" w14:textId="77777777" w:rsidR="000D0730" w:rsidRPr="00AF3183" w:rsidRDefault="000D0730" w:rsidP="000D0730">
      <w:pPr>
        <w:tabs>
          <w:tab w:val="left" w:pos="2550"/>
        </w:tabs>
        <w:spacing w:line="360" w:lineRule="auto"/>
        <w:rPr>
          <w:rFonts w:ascii="Arial" w:hAnsi="Arial" w:cs="Arial"/>
          <w:b/>
        </w:rPr>
      </w:pPr>
      <w:r w:rsidRPr="00AF3183">
        <w:rPr>
          <w:rFonts w:ascii="Arial" w:hAnsi="Arial" w:cs="Arial"/>
          <w:b/>
        </w:rPr>
        <w:t>ITEM 11: ESPELHO</w:t>
      </w:r>
    </w:p>
    <w:p w14:paraId="561998C3" w14:textId="77777777" w:rsidR="000D0730" w:rsidRPr="00AF3183" w:rsidRDefault="000D0730" w:rsidP="000D0730">
      <w:pPr>
        <w:tabs>
          <w:tab w:val="left" w:pos="2550"/>
        </w:tabs>
        <w:spacing w:line="360" w:lineRule="auto"/>
        <w:jc w:val="both"/>
        <w:rPr>
          <w:rFonts w:ascii="Arial" w:hAnsi="Arial" w:cs="Arial"/>
          <w:b/>
        </w:rPr>
      </w:pPr>
    </w:p>
    <w:p w14:paraId="2F066295" w14:textId="77777777" w:rsidR="000D0730" w:rsidRPr="00AF3183" w:rsidRDefault="000D0730" w:rsidP="000D0730">
      <w:pPr>
        <w:spacing w:line="360" w:lineRule="auto"/>
        <w:jc w:val="both"/>
        <w:rPr>
          <w:rFonts w:ascii="Arial" w:hAnsi="Arial" w:cs="Arial"/>
        </w:rPr>
      </w:pPr>
      <w:r w:rsidRPr="00AF3183">
        <w:rPr>
          <w:rFonts w:ascii="Arial" w:hAnsi="Arial" w:cs="Arial"/>
        </w:rPr>
        <w:t>ESPELHO SEM MOLDURA COM BORDAS BISOTADAS EM TODO O ENTORNO, COM NO MÍNIMO 4MM DE ESPESSURA. MEDINDO APROXIMADAMENTE: 100 X 50CM (AX L)</w:t>
      </w:r>
    </w:p>
    <w:p w14:paraId="2300BDA1" w14:textId="77777777" w:rsidR="000D0730" w:rsidRPr="00AF3183" w:rsidRDefault="000D0730" w:rsidP="000D0730">
      <w:pPr>
        <w:spacing w:line="360" w:lineRule="auto"/>
        <w:jc w:val="right"/>
        <w:rPr>
          <w:rFonts w:ascii="Arial" w:hAnsi="Arial" w:cs="Arial"/>
        </w:rPr>
      </w:pPr>
      <w:r w:rsidRPr="00AF3183">
        <w:rPr>
          <w:rFonts w:ascii="Arial" w:hAnsi="Arial" w:cs="Arial"/>
        </w:rPr>
        <w:object w:dxaOrig="2760" w:dyaOrig="3165" w14:anchorId="09A7BC6D">
          <v:shape id="_x0000_i1035" type="#_x0000_t75" style="width:69pt;height:78.75pt" o:ole="">
            <v:imagedata r:id="rId37" o:title=""/>
          </v:shape>
          <o:OLEObject Type="Embed" ProgID="PBrush" ShapeID="_x0000_i1035" DrawAspect="Content" ObjectID="_1722420228" r:id="rId38"/>
        </w:object>
      </w:r>
    </w:p>
    <w:p w14:paraId="6E77989C" w14:textId="77777777" w:rsidR="000D0730" w:rsidRPr="00AF3183" w:rsidRDefault="000D0730" w:rsidP="000D0730">
      <w:pPr>
        <w:tabs>
          <w:tab w:val="left" w:pos="2550"/>
        </w:tabs>
        <w:spacing w:line="360" w:lineRule="auto"/>
        <w:jc w:val="center"/>
        <w:rPr>
          <w:rFonts w:ascii="Arial" w:eastAsia="Arial" w:hAnsi="Arial" w:cs="Arial"/>
        </w:rPr>
      </w:pPr>
      <w:r w:rsidRPr="00AF3183">
        <w:rPr>
          <w:rFonts w:ascii="Arial" w:eastAsia="Arial" w:hAnsi="Arial" w:cs="Arial"/>
        </w:rPr>
        <w:t xml:space="preserve">                                                                                                       Foto Ilustrativa</w:t>
      </w:r>
    </w:p>
    <w:p w14:paraId="7D2691AD" w14:textId="77777777" w:rsidR="000D0730" w:rsidRPr="00AF3183" w:rsidRDefault="000D0730" w:rsidP="000D0730">
      <w:pPr>
        <w:tabs>
          <w:tab w:val="left" w:pos="2550"/>
        </w:tabs>
        <w:spacing w:line="360" w:lineRule="auto"/>
        <w:jc w:val="center"/>
        <w:rPr>
          <w:rFonts w:ascii="Arial" w:eastAsia="Arial" w:hAnsi="Arial" w:cs="Arial"/>
        </w:rPr>
      </w:pPr>
    </w:p>
    <w:p w14:paraId="4BAFA789" w14:textId="77777777" w:rsidR="000D0730" w:rsidRPr="00AF3183" w:rsidRDefault="000D0730" w:rsidP="000D0730">
      <w:pPr>
        <w:tabs>
          <w:tab w:val="left" w:pos="2550"/>
        </w:tabs>
        <w:spacing w:line="360" w:lineRule="auto"/>
        <w:rPr>
          <w:rFonts w:ascii="Arial" w:hAnsi="Arial" w:cs="Arial"/>
          <w:b/>
        </w:rPr>
      </w:pPr>
      <w:r w:rsidRPr="00AF3183">
        <w:rPr>
          <w:rFonts w:ascii="Arial" w:hAnsi="Arial" w:cs="Arial"/>
          <w:b/>
        </w:rPr>
        <w:t>ITEM 12: ESTANTE EM AÇO</w:t>
      </w:r>
    </w:p>
    <w:p w14:paraId="2CBB1F31" w14:textId="77777777" w:rsidR="000D0730" w:rsidRPr="00AF3183" w:rsidRDefault="000D0730" w:rsidP="000D0730">
      <w:pPr>
        <w:tabs>
          <w:tab w:val="left" w:pos="2550"/>
        </w:tabs>
        <w:spacing w:line="360" w:lineRule="auto"/>
        <w:rPr>
          <w:rFonts w:ascii="Arial" w:hAnsi="Arial" w:cs="Arial"/>
          <w:b/>
        </w:rPr>
      </w:pPr>
    </w:p>
    <w:p w14:paraId="21A86E46" w14:textId="77777777" w:rsidR="000D0730" w:rsidRPr="00AF3183" w:rsidRDefault="000D0730" w:rsidP="000D0730">
      <w:pPr>
        <w:spacing w:line="360" w:lineRule="auto"/>
        <w:jc w:val="both"/>
        <w:rPr>
          <w:rFonts w:ascii="Arial" w:hAnsi="Arial" w:cs="Arial"/>
        </w:rPr>
      </w:pPr>
      <w:r w:rsidRPr="00AF3183">
        <w:rPr>
          <w:rFonts w:ascii="Arial" w:hAnsi="Arial" w:cs="Arial"/>
        </w:rPr>
        <w:t>ESTANTE EM AÇO CARBONO EM CHAPA 22, COM SEIS PRATELEIRAS GRADUÁVEIS, LATERAL E FUNDO ABERTOS COM REFORÇO EM X, NA COR CINZA CLARO, TRATAMENTO DE FOSFATIZAÇÃO, PINTURA EM ESMALTE SINTÉTICO, ELETROSTÁTICO, SECAGEM EM ESTUFA. MEDINDO APROXIMADAMENTE: 200 X 92 X 30CM (AX LX P).</w:t>
      </w:r>
    </w:p>
    <w:p w14:paraId="559B343E" w14:textId="77777777" w:rsidR="000D0730" w:rsidRPr="00AF3183" w:rsidRDefault="000D0730" w:rsidP="000D0730">
      <w:pPr>
        <w:tabs>
          <w:tab w:val="left" w:pos="2550"/>
        </w:tabs>
        <w:spacing w:line="360" w:lineRule="auto"/>
        <w:jc w:val="right"/>
        <w:rPr>
          <w:rFonts w:ascii="Arial" w:hAnsi="Arial" w:cs="Arial"/>
          <w:b/>
        </w:rPr>
      </w:pPr>
      <w:r w:rsidRPr="00AF3183">
        <w:rPr>
          <w:rFonts w:ascii="Arial" w:hAnsi="Arial" w:cs="Arial"/>
        </w:rPr>
        <w:object w:dxaOrig="1740" w:dyaOrig="3120" w14:anchorId="02F46291">
          <v:shape id="_x0000_i1036" type="#_x0000_t75" style="width:87pt;height:104.25pt" o:ole="">
            <v:imagedata r:id="rId39" o:title=""/>
          </v:shape>
          <o:OLEObject Type="Embed" ProgID="PBrush" ShapeID="_x0000_i1036" DrawAspect="Content" ObjectID="_1722420229" r:id="rId40"/>
        </w:object>
      </w:r>
    </w:p>
    <w:p w14:paraId="3E300CEF" w14:textId="77777777" w:rsidR="000D0730" w:rsidRPr="00AF3183" w:rsidRDefault="000D0730" w:rsidP="000D0730">
      <w:pPr>
        <w:tabs>
          <w:tab w:val="left" w:pos="2550"/>
        </w:tabs>
        <w:spacing w:line="360" w:lineRule="auto"/>
        <w:jc w:val="center"/>
        <w:rPr>
          <w:rFonts w:ascii="Arial" w:eastAsia="Arial" w:hAnsi="Arial" w:cs="Arial"/>
        </w:rPr>
      </w:pPr>
      <w:r w:rsidRPr="00AF3183">
        <w:rPr>
          <w:rFonts w:ascii="Arial" w:eastAsia="Arial" w:hAnsi="Arial" w:cs="Arial"/>
        </w:rPr>
        <w:t xml:space="preserve">                                                                                                    Foto Ilustrativa</w:t>
      </w:r>
    </w:p>
    <w:p w14:paraId="546D0191" w14:textId="77777777" w:rsidR="000D0730" w:rsidRPr="00AF3183" w:rsidRDefault="000D0730" w:rsidP="000D0730">
      <w:pPr>
        <w:tabs>
          <w:tab w:val="left" w:pos="2550"/>
        </w:tabs>
        <w:spacing w:line="360" w:lineRule="auto"/>
        <w:rPr>
          <w:rFonts w:ascii="Arial" w:hAnsi="Arial" w:cs="Arial"/>
          <w:b/>
        </w:rPr>
      </w:pPr>
      <w:r w:rsidRPr="00AF3183">
        <w:rPr>
          <w:rFonts w:ascii="Arial" w:hAnsi="Arial" w:cs="Arial"/>
          <w:b/>
        </w:rPr>
        <w:t>ITEM 13: ESTANTE INFANTIL</w:t>
      </w:r>
    </w:p>
    <w:p w14:paraId="74E20239" w14:textId="77777777" w:rsidR="000D0730" w:rsidRPr="00AF3183" w:rsidRDefault="000D0730" w:rsidP="000D0730">
      <w:pPr>
        <w:tabs>
          <w:tab w:val="left" w:pos="2550"/>
        </w:tabs>
        <w:spacing w:line="360" w:lineRule="auto"/>
        <w:rPr>
          <w:rFonts w:ascii="Arial" w:hAnsi="Arial" w:cs="Arial"/>
          <w:b/>
        </w:rPr>
      </w:pPr>
    </w:p>
    <w:p w14:paraId="1D7C29CA" w14:textId="77777777" w:rsidR="000D0730" w:rsidRPr="00AF3183" w:rsidRDefault="000D0730" w:rsidP="000D0730">
      <w:pPr>
        <w:spacing w:line="360" w:lineRule="auto"/>
        <w:jc w:val="both"/>
        <w:rPr>
          <w:rFonts w:ascii="Arial" w:hAnsi="Arial" w:cs="Arial"/>
        </w:rPr>
      </w:pPr>
      <w:r w:rsidRPr="00AF3183">
        <w:rPr>
          <w:rFonts w:ascii="Arial" w:hAnsi="Arial" w:cs="Arial"/>
        </w:rPr>
        <w:t>ESTANTE INFANTIL EM MDF REVESTIDA EM FÓRMICA NA COR BRANCA, COM TRÊS PRATELEIRAS. MEDINDO APROXIMADAMENTE: 80 X 70 X 30 CM (AX LX P).</w:t>
      </w:r>
    </w:p>
    <w:p w14:paraId="3F5BDF35" w14:textId="77777777" w:rsidR="000D0730" w:rsidRPr="00AF3183" w:rsidRDefault="000D0730" w:rsidP="000D0730">
      <w:pPr>
        <w:spacing w:line="360" w:lineRule="auto"/>
        <w:jc w:val="right"/>
        <w:rPr>
          <w:rFonts w:ascii="Arial" w:hAnsi="Arial" w:cs="Arial"/>
        </w:rPr>
      </w:pPr>
      <w:r w:rsidRPr="00AF3183">
        <w:rPr>
          <w:rFonts w:ascii="Arial" w:hAnsi="Arial" w:cs="Arial"/>
        </w:rPr>
        <w:object w:dxaOrig="2805" w:dyaOrig="2970" w14:anchorId="7475F44B">
          <v:shape id="_x0000_i1037" type="#_x0000_t75" style="width:100.5pt;height:106.5pt" o:ole="">
            <v:imagedata r:id="rId41" o:title=""/>
          </v:shape>
          <o:OLEObject Type="Embed" ProgID="PBrush" ShapeID="_x0000_i1037" DrawAspect="Content" ObjectID="_1722420230" r:id="rId42"/>
        </w:object>
      </w:r>
    </w:p>
    <w:p w14:paraId="428ED044" w14:textId="77777777" w:rsidR="000D0730" w:rsidRPr="00AF3183" w:rsidRDefault="000D0730" w:rsidP="000D0730">
      <w:pPr>
        <w:tabs>
          <w:tab w:val="left" w:pos="2550"/>
        </w:tabs>
        <w:spacing w:line="360" w:lineRule="auto"/>
        <w:jc w:val="center"/>
        <w:rPr>
          <w:rFonts w:ascii="Arial" w:eastAsia="Arial" w:hAnsi="Arial" w:cs="Arial"/>
        </w:rPr>
      </w:pPr>
      <w:r w:rsidRPr="00AF3183">
        <w:rPr>
          <w:rFonts w:ascii="Arial" w:eastAsia="Arial" w:hAnsi="Arial" w:cs="Arial"/>
        </w:rPr>
        <w:t xml:space="preserve">                                                                                                 Foto Ilustrativa</w:t>
      </w:r>
    </w:p>
    <w:p w14:paraId="7BD89CA3" w14:textId="77777777" w:rsidR="000D0730" w:rsidRPr="00AF3183" w:rsidRDefault="000D0730" w:rsidP="000D0730">
      <w:pPr>
        <w:tabs>
          <w:tab w:val="left" w:pos="2550"/>
        </w:tabs>
        <w:spacing w:line="360" w:lineRule="auto"/>
        <w:jc w:val="center"/>
        <w:rPr>
          <w:rFonts w:ascii="Arial" w:eastAsia="Arial" w:hAnsi="Arial" w:cs="Arial"/>
        </w:rPr>
      </w:pPr>
    </w:p>
    <w:p w14:paraId="3FFE148C" w14:textId="77777777" w:rsidR="000D0730" w:rsidRPr="00AF3183" w:rsidRDefault="000D0730" w:rsidP="000D0730">
      <w:pPr>
        <w:spacing w:line="360" w:lineRule="auto"/>
        <w:rPr>
          <w:rFonts w:ascii="Arial" w:hAnsi="Arial" w:cs="Arial"/>
          <w:b/>
        </w:rPr>
      </w:pPr>
      <w:r w:rsidRPr="00AF3183">
        <w:rPr>
          <w:rFonts w:ascii="Arial" w:hAnsi="Arial" w:cs="Arial"/>
          <w:b/>
        </w:rPr>
        <w:t>ITEM 14: LIXEIRA EM AÇO 10 LITROS</w:t>
      </w:r>
    </w:p>
    <w:p w14:paraId="1167181A" w14:textId="77777777" w:rsidR="000D0730" w:rsidRPr="00AF3183" w:rsidRDefault="000D0730" w:rsidP="000D0730">
      <w:pPr>
        <w:spacing w:line="360" w:lineRule="auto"/>
        <w:rPr>
          <w:rFonts w:ascii="Arial" w:hAnsi="Arial" w:cs="Arial"/>
          <w:b/>
        </w:rPr>
      </w:pPr>
    </w:p>
    <w:p w14:paraId="3B145DBC" w14:textId="77777777" w:rsidR="000D0730" w:rsidRPr="00AF3183" w:rsidRDefault="000D0730" w:rsidP="000D0730">
      <w:pPr>
        <w:spacing w:line="360" w:lineRule="auto"/>
        <w:jc w:val="both"/>
        <w:rPr>
          <w:rFonts w:ascii="Arial" w:hAnsi="Arial" w:cs="Arial"/>
        </w:rPr>
      </w:pPr>
      <w:r w:rsidRPr="00AF3183">
        <w:rPr>
          <w:rFonts w:ascii="Arial" w:hAnsi="Arial" w:cs="Arial"/>
        </w:rPr>
        <w:t>LIXEIRA EM AÇO INOXIDÁVEL COM PEDAL, CAPACIDADE PARA 10 LITROS.</w:t>
      </w:r>
    </w:p>
    <w:p w14:paraId="175CC94B" w14:textId="77777777" w:rsidR="000D0730" w:rsidRPr="00AF3183" w:rsidRDefault="000D0730" w:rsidP="000D0730">
      <w:pPr>
        <w:spacing w:line="360" w:lineRule="auto"/>
        <w:jc w:val="right"/>
        <w:rPr>
          <w:rFonts w:ascii="Arial" w:hAnsi="Arial" w:cs="Arial"/>
        </w:rPr>
      </w:pPr>
      <w:r w:rsidRPr="00AF3183">
        <w:rPr>
          <w:rFonts w:ascii="Arial" w:hAnsi="Arial" w:cs="Arial"/>
        </w:rPr>
        <w:object w:dxaOrig="2535" w:dyaOrig="3045" w14:anchorId="6C29D41C">
          <v:shape id="_x0000_i1038" type="#_x0000_t75" style="width:87pt;height:104.25pt" o:ole="">
            <v:imagedata r:id="rId43" o:title=""/>
          </v:shape>
          <o:OLEObject Type="Embed" ProgID="PBrush" ShapeID="_x0000_i1038" DrawAspect="Content" ObjectID="_1722420231" r:id="rId44"/>
        </w:object>
      </w:r>
    </w:p>
    <w:p w14:paraId="5DA30D79" w14:textId="77777777" w:rsidR="000D0730" w:rsidRPr="00AF3183" w:rsidRDefault="000D0730" w:rsidP="000D0730">
      <w:pPr>
        <w:spacing w:line="360" w:lineRule="auto"/>
        <w:jc w:val="center"/>
        <w:rPr>
          <w:rFonts w:ascii="Arial" w:eastAsia="Arial" w:hAnsi="Arial" w:cs="Arial"/>
        </w:rPr>
      </w:pPr>
      <w:r w:rsidRPr="00AF3183">
        <w:rPr>
          <w:rFonts w:ascii="Arial" w:eastAsia="Arial" w:hAnsi="Arial" w:cs="Arial"/>
        </w:rPr>
        <w:t xml:space="preserve">                                                                                                     Foto Ilustrativa</w:t>
      </w:r>
    </w:p>
    <w:p w14:paraId="5348C2E2" w14:textId="77777777" w:rsidR="000D0730" w:rsidRPr="00AF3183" w:rsidRDefault="000D0730" w:rsidP="000D0730">
      <w:pPr>
        <w:spacing w:line="360" w:lineRule="auto"/>
        <w:rPr>
          <w:rFonts w:ascii="Arial" w:hAnsi="Arial" w:cs="Arial"/>
          <w:b/>
        </w:rPr>
      </w:pPr>
      <w:r w:rsidRPr="00AF3183">
        <w:rPr>
          <w:rFonts w:ascii="Arial" w:hAnsi="Arial" w:cs="Arial"/>
          <w:b/>
        </w:rPr>
        <w:t>ITEM 15: LIXEIRA EM AÇO 20 LITROS</w:t>
      </w:r>
    </w:p>
    <w:p w14:paraId="29692F78" w14:textId="77777777" w:rsidR="000D0730" w:rsidRPr="00AF3183" w:rsidRDefault="000D0730" w:rsidP="000D0730">
      <w:pPr>
        <w:spacing w:line="360" w:lineRule="auto"/>
        <w:rPr>
          <w:rFonts w:ascii="Arial" w:hAnsi="Arial" w:cs="Arial"/>
          <w:b/>
        </w:rPr>
      </w:pPr>
    </w:p>
    <w:p w14:paraId="434EE07E" w14:textId="77777777" w:rsidR="000D0730" w:rsidRPr="00AF3183" w:rsidRDefault="000D0730" w:rsidP="000D0730">
      <w:pPr>
        <w:spacing w:line="360" w:lineRule="auto"/>
        <w:jc w:val="both"/>
        <w:rPr>
          <w:rFonts w:ascii="Arial" w:hAnsi="Arial" w:cs="Arial"/>
        </w:rPr>
      </w:pPr>
      <w:r w:rsidRPr="00AF3183">
        <w:rPr>
          <w:rFonts w:ascii="Arial" w:hAnsi="Arial" w:cs="Arial"/>
        </w:rPr>
        <w:t>LIXEIRA EM AÇO INOXIDÁVEL COM PEDAL, CAPACIDADE PARA 20 LITROS.</w:t>
      </w:r>
    </w:p>
    <w:p w14:paraId="440709B4" w14:textId="77777777" w:rsidR="000D0730" w:rsidRPr="00AF3183" w:rsidRDefault="000D0730" w:rsidP="000D0730">
      <w:pPr>
        <w:spacing w:line="360" w:lineRule="auto"/>
        <w:jc w:val="right"/>
        <w:rPr>
          <w:rFonts w:ascii="Arial" w:eastAsia="Arial" w:hAnsi="Arial" w:cs="Arial"/>
        </w:rPr>
      </w:pPr>
      <w:r w:rsidRPr="00AF3183">
        <w:rPr>
          <w:rFonts w:ascii="Arial" w:hAnsi="Arial" w:cs="Arial"/>
        </w:rPr>
        <w:object w:dxaOrig="2535" w:dyaOrig="3045" w14:anchorId="1BBB387A">
          <v:shape id="_x0000_i1039" type="#_x0000_t75" style="width:77.25pt;height:93.75pt" o:ole="">
            <v:imagedata r:id="rId43" o:title=""/>
          </v:shape>
          <o:OLEObject Type="Embed" ProgID="PBrush" ShapeID="_x0000_i1039" DrawAspect="Content" ObjectID="_1722420232" r:id="rId45"/>
        </w:object>
      </w:r>
    </w:p>
    <w:p w14:paraId="5D0C269D" w14:textId="77777777" w:rsidR="000D0730" w:rsidRPr="00AF3183" w:rsidRDefault="000D0730" w:rsidP="000D0730">
      <w:pPr>
        <w:spacing w:line="360" w:lineRule="auto"/>
        <w:jc w:val="center"/>
        <w:rPr>
          <w:rFonts w:ascii="Arial" w:eastAsia="Arial" w:hAnsi="Arial" w:cs="Arial"/>
        </w:rPr>
      </w:pPr>
      <w:r w:rsidRPr="00AF3183">
        <w:rPr>
          <w:rFonts w:ascii="Arial" w:eastAsia="Arial" w:hAnsi="Arial" w:cs="Arial"/>
        </w:rPr>
        <w:t xml:space="preserve">                                                                                                      Foto Ilustrativa</w:t>
      </w:r>
    </w:p>
    <w:p w14:paraId="36324847" w14:textId="77777777" w:rsidR="000D0730" w:rsidRPr="00AF3183" w:rsidRDefault="000D0730" w:rsidP="000D0730">
      <w:pPr>
        <w:spacing w:line="360" w:lineRule="auto"/>
        <w:rPr>
          <w:rFonts w:ascii="Arial" w:hAnsi="Arial" w:cs="Arial"/>
          <w:b/>
        </w:rPr>
      </w:pPr>
      <w:r w:rsidRPr="00AF3183">
        <w:rPr>
          <w:rFonts w:ascii="Arial" w:hAnsi="Arial" w:cs="Arial"/>
          <w:b/>
        </w:rPr>
        <w:t>ITEM 16: LIXEIRA EM POLIPROPILENO 10 LITROS</w:t>
      </w:r>
    </w:p>
    <w:p w14:paraId="420B8D35" w14:textId="77777777" w:rsidR="000D0730" w:rsidRPr="00AF3183" w:rsidRDefault="000D0730" w:rsidP="000D0730">
      <w:pPr>
        <w:spacing w:line="360" w:lineRule="auto"/>
        <w:rPr>
          <w:rFonts w:ascii="Arial" w:hAnsi="Arial" w:cs="Arial"/>
          <w:b/>
        </w:rPr>
      </w:pPr>
    </w:p>
    <w:p w14:paraId="5034F3AF" w14:textId="77777777" w:rsidR="000D0730" w:rsidRPr="00AF3183" w:rsidRDefault="000D0730" w:rsidP="000D0730">
      <w:pPr>
        <w:spacing w:line="360" w:lineRule="auto"/>
        <w:jc w:val="both"/>
        <w:rPr>
          <w:rFonts w:ascii="Arial" w:hAnsi="Arial" w:cs="Arial"/>
        </w:rPr>
      </w:pPr>
      <w:r w:rsidRPr="00AF3183">
        <w:rPr>
          <w:rFonts w:ascii="Arial" w:hAnsi="Arial" w:cs="Arial"/>
        </w:rPr>
        <w:t>LIXEIRA COM TAMPA ACIONADA POR PEDAL EM POLIPROPILENO NA COR BRANCA, COM CAPACIDADE PARA 10 LITROS.</w:t>
      </w:r>
    </w:p>
    <w:p w14:paraId="1A755AB7" w14:textId="77777777" w:rsidR="000D0730" w:rsidRPr="00AF3183" w:rsidRDefault="000D0730" w:rsidP="000D0730">
      <w:pPr>
        <w:spacing w:line="360" w:lineRule="auto"/>
        <w:jc w:val="both"/>
        <w:rPr>
          <w:rFonts w:ascii="Arial" w:hAnsi="Arial" w:cs="Arial"/>
        </w:rPr>
      </w:pPr>
    </w:p>
    <w:p w14:paraId="2325E5AA" w14:textId="77777777" w:rsidR="000D0730" w:rsidRPr="00AF3183" w:rsidRDefault="000D0730" w:rsidP="000D0730">
      <w:pPr>
        <w:spacing w:line="360" w:lineRule="auto"/>
        <w:jc w:val="right"/>
        <w:rPr>
          <w:rFonts w:ascii="Arial" w:hAnsi="Arial" w:cs="Arial"/>
        </w:rPr>
      </w:pPr>
      <w:r w:rsidRPr="00AF3183">
        <w:rPr>
          <w:rFonts w:ascii="Arial" w:hAnsi="Arial" w:cs="Arial"/>
        </w:rPr>
        <w:object w:dxaOrig="2010" w:dyaOrig="2700" w14:anchorId="78724EFF">
          <v:shape id="_x0000_i1040" type="#_x0000_t75" style="width:75.75pt;height:101.25pt" o:ole="">
            <v:imagedata r:id="rId46" o:title=""/>
          </v:shape>
          <o:OLEObject Type="Embed" ProgID="PBrush" ShapeID="_x0000_i1040" DrawAspect="Content" ObjectID="_1722420233" r:id="rId47"/>
        </w:object>
      </w:r>
    </w:p>
    <w:p w14:paraId="7FE873A9" w14:textId="77777777" w:rsidR="000D0730" w:rsidRPr="00AF3183" w:rsidRDefault="000D0730" w:rsidP="000D0730">
      <w:pPr>
        <w:spacing w:line="360" w:lineRule="auto"/>
        <w:jc w:val="center"/>
        <w:rPr>
          <w:rFonts w:ascii="Arial" w:eastAsia="Arial" w:hAnsi="Arial" w:cs="Arial"/>
        </w:rPr>
      </w:pPr>
      <w:r w:rsidRPr="00AF3183">
        <w:rPr>
          <w:rFonts w:ascii="Arial" w:eastAsia="Arial" w:hAnsi="Arial" w:cs="Arial"/>
        </w:rPr>
        <w:t xml:space="preserve">                                                                                                     Foto Ilustrativa</w:t>
      </w:r>
    </w:p>
    <w:p w14:paraId="13AA107C" w14:textId="77777777" w:rsidR="000D0730" w:rsidRPr="00AF3183" w:rsidRDefault="000D0730" w:rsidP="000D0730">
      <w:pPr>
        <w:spacing w:line="360" w:lineRule="auto"/>
        <w:jc w:val="center"/>
        <w:rPr>
          <w:rFonts w:ascii="Arial" w:eastAsia="Arial" w:hAnsi="Arial" w:cs="Arial"/>
        </w:rPr>
      </w:pPr>
    </w:p>
    <w:p w14:paraId="7E4722B6" w14:textId="77777777" w:rsidR="000D0730" w:rsidRPr="00AF3183" w:rsidRDefault="000D0730" w:rsidP="000D0730">
      <w:pPr>
        <w:spacing w:line="360" w:lineRule="auto"/>
        <w:rPr>
          <w:rFonts w:ascii="Arial" w:hAnsi="Arial" w:cs="Arial"/>
          <w:b/>
        </w:rPr>
      </w:pPr>
      <w:r w:rsidRPr="00AF3183">
        <w:rPr>
          <w:rFonts w:ascii="Arial" w:hAnsi="Arial" w:cs="Arial"/>
          <w:b/>
        </w:rPr>
        <w:t>ITEM 17: MESA DE REUNIÃO</w:t>
      </w:r>
    </w:p>
    <w:p w14:paraId="0A0B8CC4" w14:textId="77777777" w:rsidR="000D0730" w:rsidRPr="00AF3183" w:rsidRDefault="000D0730" w:rsidP="000D0730">
      <w:pPr>
        <w:spacing w:line="360" w:lineRule="auto"/>
        <w:rPr>
          <w:rFonts w:ascii="Arial" w:hAnsi="Arial" w:cs="Arial"/>
          <w:b/>
        </w:rPr>
      </w:pPr>
    </w:p>
    <w:p w14:paraId="7823FD5D" w14:textId="77777777" w:rsidR="000D0730" w:rsidRPr="00AF3183" w:rsidRDefault="000D0730" w:rsidP="000D0730">
      <w:pPr>
        <w:spacing w:line="360" w:lineRule="auto"/>
        <w:jc w:val="both"/>
        <w:rPr>
          <w:rFonts w:ascii="Arial" w:hAnsi="Arial" w:cs="Arial"/>
        </w:rPr>
      </w:pPr>
      <w:r w:rsidRPr="00AF3183">
        <w:rPr>
          <w:rFonts w:ascii="Arial" w:hAnsi="Arial" w:cs="Arial"/>
        </w:rPr>
        <w:t>MESA PARA REUNIÃO SEMI-OVAL, DE ESTRUTURA EM AÇO PINTADO EM EPÓXI NA COR CINZA CLARO, COM SAPATAS DESLIZANTES E PÉS REGULÁVEIS, TAMPO EM MDF COM ESPESSURA MÍNIMA DE 2 CM, REVESTIDO COM LAMINADO MELAMÍNICO NA COR CINZA CLARO, COM PROTEÇÃO DAS BORDAS EM PERFIL DE PVC DE ALTO IMPACTO, NA COR CINZA CLARO. MEDINDO APROXIMADAMENTE: 75 X 300 X 90 CM (AX LX P).</w:t>
      </w:r>
    </w:p>
    <w:p w14:paraId="17BBC18A" w14:textId="77777777" w:rsidR="000D0730" w:rsidRPr="00AF3183" w:rsidRDefault="000D0730" w:rsidP="000D0730">
      <w:pPr>
        <w:spacing w:line="360" w:lineRule="auto"/>
        <w:jc w:val="right"/>
        <w:rPr>
          <w:rFonts w:ascii="Arial" w:hAnsi="Arial" w:cs="Arial"/>
          <w:b/>
        </w:rPr>
      </w:pPr>
      <w:r w:rsidRPr="00AF3183">
        <w:rPr>
          <w:rFonts w:ascii="Arial" w:hAnsi="Arial" w:cs="Arial"/>
        </w:rPr>
        <w:object w:dxaOrig="4050" w:dyaOrig="2970" w14:anchorId="544D930F">
          <v:shape id="_x0000_i1041" type="#_x0000_t75" style="width:129.75pt;height:77.25pt" o:ole="">
            <v:imagedata r:id="rId48" o:title=""/>
          </v:shape>
          <o:OLEObject Type="Embed" ProgID="PBrush" ShapeID="_x0000_i1041" DrawAspect="Content" ObjectID="_1722420234" r:id="rId49"/>
        </w:object>
      </w:r>
    </w:p>
    <w:p w14:paraId="18FC7C37" w14:textId="77777777" w:rsidR="000D0730" w:rsidRPr="00AF3183" w:rsidRDefault="000D0730" w:rsidP="000D0730">
      <w:pPr>
        <w:spacing w:line="360" w:lineRule="auto"/>
        <w:jc w:val="center"/>
        <w:rPr>
          <w:rFonts w:ascii="Arial" w:eastAsia="Arial" w:hAnsi="Arial" w:cs="Arial"/>
        </w:rPr>
      </w:pPr>
      <w:r w:rsidRPr="00AF3183">
        <w:rPr>
          <w:rFonts w:ascii="Arial" w:eastAsia="Arial" w:hAnsi="Arial" w:cs="Arial"/>
        </w:rPr>
        <w:t xml:space="preserve">                                                                                 Foto Ilustrativa</w:t>
      </w:r>
    </w:p>
    <w:p w14:paraId="2935FC7C" w14:textId="77777777" w:rsidR="000D0730" w:rsidRPr="00AF3183" w:rsidRDefault="000D0730" w:rsidP="000D0730">
      <w:pPr>
        <w:spacing w:line="360" w:lineRule="auto"/>
        <w:jc w:val="center"/>
        <w:rPr>
          <w:rFonts w:ascii="Arial" w:eastAsia="Arial" w:hAnsi="Arial" w:cs="Arial"/>
        </w:rPr>
      </w:pPr>
    </w:p>
    <w:p w14:paraId="4717855C" w14:textId="77777777" w:rsidR="001B56B5" w:rsidRDefault="001B56B5" w:rsidP="000D0730">
      <w:pPr>
        <w:spacing w:line="360" w:lineRule="auto"/>
        <w:rPr>
          <w:rFonts w:ascii="Arial" w:hAnsi="Arial" w:cs="Arial"/>
          <w:b/>
        </w:rPr>
      </w:pPr>
    </w:p>
    <w:p w14:paraId="501D5157" w14:textId="77777777" w:rsidR="001B56B5" w:rsidRDefault="001B56B5" w:rsidP="000D0730">
      <w:pPr>
        <w:spacing w:line="360" w:lineRule="auto"/>
        <w:rPr>
          <w:rFonts w:ascii="Arial" w:hAnsi="Arial" w:cs="Arial"/>
          <w:b/>
        </w:rPr>
      </w:pPr>
    </w:p>
    <w:p w14:paraId="483C5DBD" w14:textId="77777777" w:rsidR="001B56B5" w:rsidRDefault="001B56B5" w:rsidP="000D0730">
      <w:pPr>
        <w:spacing w:line="360" w:lineRule="auto"/>
        <w:rPr>
          <w:rFonts w:ascii="Arial" w:hAnsi="Arial" w:cs="Arial"/>
          <w:b/>
        </w:rPr>
      </w:pPr>
    </w:p>
    <w:p w14:paraId="1723E4DC" w14:textId="0FC65F22" w:rsidR="000D0730" w:rsidRPr="00AF3183" w:rsidRDefault="000D0730" w:rsidP="000D0730">
      <w:pPr>
        <w:spacing w:line="360" w:lineRule="auto"/>
        <w:rPr>
          <w:rFonts w:ascii="Arial" w:hAnsi="Arial" w:cs="Arial"/>
          <w:b/>
        </w:rPr>
      </w:pPr>
      <w:r w:rsidRPr="00AF3183">
        <w:rPr>
          <w:rFonts w:ascii="Arial" w:hAnsi="Arial" w:cs="Arial"/>
          <w:b/>
        </w:rPr>
        <w:lastRenderedPageBreak/>
        <w:t>ITEM 18: MESA PARA ESCRITÓRIO EM MDF</w:t>
      </w:r>
    </w:p>
    <w:p w14:paraId="570F8E28" w14:textId="77777777" w:rsidR="000D0730" w:rsidRPr="00AF3183" w:rsidRDefault="000D0730" w:rsidP="000D0730">
      <w:pPr>
        <w:spacing w:line="360" w:lineRule="auto"/>
        <w:rPr>
          <w:rFonts w:ascii="Arial" w:hAnsi="Arial" w:cs="Arial"/>
          <w:b/>
        </w:rPr>
      </w:pPr>
    </w:p>
    <w:p w14:paraId="0ACD8441" w14:textId="77777777" w:rsidR="000D0730" w:rsidRPr="00AF3183" w:rsidRDefault="000D0730" w:rsidP="000D0730">
      <w:pPr>
        <w:spacing w:line="360" w:lineRule="auto"/>
        <w:jc w:val="both"/>
        <w:rPr>
          <w:rFonts w:ascii="Arial" w:hAnsi="Arial" w:cs="Arial"/>
        </w:rPr>
      </w:pPr>
      <w:r w:rsidRPr="00AF3183">
        <w:rPr>
          <w:rFonts w:ascii="Arial" w:hAnsi="Arial" w:cs="Arial"/>
        </w:rPr>
        <w:t>MESA PARA ESCRITÓRIO EM MDF, ESPESSURA MÍNIMA 1,5 CM, DOTADA DE GAVETEIRO FIXO, COM CHAVE À ESQUERDA, COM 03 GAVETAS COM DESLIZAMENTO ATRAVÉS DE CORREDIÇA COM ROLDANAS, PUXADOR DE PVC TIPO ALÇA NA COR PRETA, FIXADA AO CENTRO POR PARAFUSO, NA PARTE INFERIOR DA GAVETA, ACABAMENTO DAS SUPERFÍCIES EM LAMINADO MELAMÍNICO NA COR CINZA CLARO, PROTEÇÃO DAS BORDAS EM PERFIL DE PVC NA MESMA COR; ESTRUTURA EM AÇO PINTADO EM EPÓXI NA COR CINZA CLARO COM SAPATAS DESLIZANTES E PÉS REGULÁVEIS. MEDINDO APROXIMADAMENTE: 75 X100 X 60CM (AX LX P).</w:t>
      </w:r>
    </w:p>
    <w:p w14:paraId="09575E6D" w14:textId="77777777" w:rsidR="000D0730" w:rsidRPr="00AF3183" w:rsidRDefault="000D0730" w:rsidP="000D0730">
      <w:pPr>
        <w:spacing w:line="360" w:lineRule="auto"/>
        <w:jc w:val="right"/>
        <w:rPr>
          <w:rFonts w:ascii="Arial" w:hAnsi="Arial" w:cs="Arial"/>
          <w:b/>
        </w:rPr>
      </w:pPr>
      <w:r w:rsidRPr="00AF3183">
        <w:rPr>
          <w:rFonts w:ascii="Arial" w:hAnsi="Arial" w:cs="Arial"/>
        </w:rPr>
        <w:object w:dxaOrig="4065" w:dyaOrig="2925" w14:anchorId="3F0F7B32">
          <v:shape id="_x0000_i1042" type="#_x0000_t75" style="width:156.75pt;height:113.25pt" o:ole="">
            <v:imagedata r:id="rId50" o:title=""/>
          </v:shape>
          <o:OLEObject Type="Embed" ProgID="PBrush" ShapeID="_x0000_i1042" DrawAspect="Content" ObjectID="_1722420235" r:id="rId51"/>
        </w:object>
      </w:r>
    </w:p>
    <w:p w14:paraId="77CE2089" w14:textId="77777777" w:rsidR="000D0730" w:rsidRPr="00AF3183" w:rsidRDefault="000D0730" w:rsidP="000D0730">
      <w:pPr>
        <w:spacing w:line="360" w:lineRule="auto"/>
        <w:jc w:val="center"/>
        <w:rPr>
          <w:rFonts w:ascii="Arial" w:eastAsia="Arial" w:hAnsi="Arial" w:cs="Arial"/>
        </w:rPr>
      </w:pPr>
      <w:r w:rsidRPr="00AF3183">
        <w:rPr>
          <w:rFonts w:ascii="Arial" w:eastAsia="Arial" w:hAnsi="Arial" w:cs="Arial"/>
        </w:rPr>
        <w:t xml:space="preserve">                                                                           Foto Ilustrativa</w:t>
      </w:r>
    </w:p>
    <w:p w14:paraId="39C316AA" w14:textId="77777777" w:rsidR="000D0730" w:rsidRPr="00AF3183" w:rsidRDefault="000D0730" w:rsidP="000D0730">
      <w:pPr>
        <w:spacing w:line="360" w:lineRule="auto"/>
        <w:rPr>
          <w:rFonts w:ascii="Arial" w:hAnsi="Arial" w:cs="Arial"/>
          <w:b/>
        </w:rPr>
      </w:pPr>
      <w:r w:rsidRPr="00AF3183">
        <w:rPr>
          <w:rFonts w:ascii="Arial" w:hAnsi="Arial" w:cs="Arial"/>
          <w:b/>
        </w:rPr>
        <w:t>ITEM 19: MESA PARA IMPRESSORA</w:t>
      </w:r>
    </w:p>
    <w:p w14:paraId="0C494B02" w14:textId="77777777" w:rsidR="000D0730" w:rsidRPr="00AF3183" w:rsidRDefault="000D0730" w:rsidP="000D0730">
      <w:pPr>
        <w:spacing w:line="360" w:lineRule="auto"/>
        <w:rPr>
          <w:rFonts w:ascii="Arial" w:hAnsi="Arial" w:cs="Arial"/>
          <w:b/>
        </w:rPr>
      </w:pPr>
    </w:p>
    <w:p w14:paraId="72CF37A2" w14:textId="77777777" w:rsidR="000D0730" w:rsidRPr="00AF3183" w:rsidRDefault="000D0730" w:rsidP="000D0730">
      <w:pPr>
        <w:spacing w:line="360" w:lineRule="auto"/>
        <w:jc w:val="both"/>
        <w:rPr>
          <w:rFonts w:ascii="Arial" w:hAnsi="Arial" w:cs="Arial"/>
        </w:rPr>
      </w:pPr>
      <w:r w:rsidRPr="00AF3183">
        <w:rPr>
          <w:rFonts w:ascii="Arial" w:hAnsi="Arial" w:cs="Arial"/>
        </w:rPr>
        <w:t>MESA PARA IMPRESSORA, ESTRUTURA METÁLICA PINTADA EM EPÓXI NA COR PRETA FOSCA, COM SAPATAS DESLIZANTES E PÉS REGULÁVEIS, TAMPO EM MDF COM ESPESSURA MÍNIMA 1,5 CM, REVESTIDO EM LAMINADO MELAMÍNICO NA COR CINZA CLARO, COM BORDAS REVESTIDAS EM PVC NA COR PRETA; SEM FENDA CENTRAL. MEDINDO APROXIMADAMENTE: 80 X 60 X 40 CM (AX LX P)</w:t>
      </w:r>
    </w:p>
    <w:p w14:paraId="12962CA1" w14:textId="77777777" w:rsidR="000D0730" w:rsidRPr="00AF3183" w:rsidRDefault="000D0730" w:rsidP="000D0730">
      <w:pPr>
        <w:spacing w:line="360" w:lineRule="auto"/>
        <w:jc w:val="both"/>
        <w:rPr>
          <w:rFonts w:ascii="Arial" w:hAnsi="Arial" w:cs="Arial"/>
        </w:rPr>
      </w:pPr>
    </w:p>
    <w:p w14:paraId="263AC9D2" w14:textId="77777777" w:rsidR="000D0730" w:rsidRPr="00AF3183" w:rsidRDefault="000D0730" w:rsidP="000D0730">
      <w:pPr>
        <w:spacing w:line="360" w:lineRule="auto"/>
        <w:jc w:val="right"/>
        <w:rPr>
          <w:rFonts w:ascii="Arial" w:hAnsi="Arial" w:cs="Arial"/>
        </w:rPr>
      </w:pPr>
      <w:r w:rsidRPr="00AF3183">
        <w:rPr>
          <w:rFonts w:ascii="Arial" w:hAnsi="Arial" w:cs="Arial"/>
        </w:rPr>
        <w:object w:dxaOrig="3060" w:dyaOrig="3045" w14:anchorId="4FF5F159">
          <v:shape id="_x0000_i1043" type="#_x0000_t75" style="width:117pt;height:116.25pt" o:ole="">
            <v:imagedata r:id="rId52" o:title=""/>
          </v:shape>
          <o:OLEObject Type="Embed" ProgID="PBrush" ShapeID="_x0000_i1043" DrawAspect="Content" ObjectID="_1722420236" r:id="rId53"/>
        </w:object>
      </w:r>
    </w:p>
    <w:p w14:paraId="385D5302" w14:textId="77777777" w:rsidR="000D0730" w:rsidRPr="00AF3183" w:rsidRDefault="000D0730" w:rsidP="000D0730">
      <w:pPr>
        <w:spacing w:line="360" w:lineRule="auto"/>
        <w:jc w:val="center"/>
        <w:rPr>
          <w:rFonts w:ascii="Arial" w:eastAsia="Arial" w:hAnsi="Arial" w:cs="Arial"/>
        </w:rPr>
      </w:pPr>
      <w:r w:rsidRPr="00AF3183">
        <w:rPr>
          <w:rFonts w:ascii="Arial" w:eastAsia="Arial" w:hAnsi="Arial" w:cs="Arial"/>
        </w:rPr>
        <w:t xml:space="preserve">                                                                                       Foto Ilustrativa</w:t>
      </w:r>
    </w:p>
    <w:p w14:paraId="6F4645C5" w14:textId="77777777" w:rsidR="000D0730" w:rsidRPr="00AF3183" w:rsidRDefault="000D0730" w:rsidP="000D0730">
      <w:pPr>
        <w:spacing w:line="360" w:lineRule="auto"/>
        <w:jc w:val="center"/>
        <w:rPr>
          <w:rFonts w:ascii="Arial" w:eastAsia="Arial" w:hAnsi="Arial" w:cs="Arial"/>
        </w:rPr>
      </w:pPr>
    </w:p>
    <w:p w14:paraId="75EF92CB" w14:textId="77777777" w:rsidR="000D0730" w:rsidRPr="00AF3183" w:rsidRDefault="000D0730" w:rsidP="000D0730">
      <w:pPr>
        <w:spacing w:line="360" w:lineRule="auto"/>
        <w:rPr>
          <w:rFonts w:ascii="Arial" w:hAnsi="Arial" w:cs="Arial"/>
          <w:b/>
        </w:rPr>
      </w:pPr>
      <w:r w:rsidRPr="00AF3183">
        <w:rPr>
          <w:rFonts w:ascii="Arial" w:hAnsi="Arial" w:cs="Arial"/>
          <w:b/>
        </w:rPr>
        <w:t>ITEM 20: MESA PARA REUNIÃO REDONDA</w:t>
      </w:r>
    </w:p>
    <w:p w14:paraId="02DF7C3F" w14:textId="77777777" w:rsidR="000D0730" w:rsidRPr="00AF3183" w:rsidRDefault="000D0730" w:rsidP="000D0730">
      <w:pPr>
        <w:spacing w:line="360" w:lineRule="auto"/>
        <w:rPr>
          <w:rFonts w:ascii="Arial" w:hAnsi="Arial" w:cs="Arial"/>
          <w:b/>
        </w:rPr>
      </w:pPr>
    </w:p>
    <w:p w14:paraId="52AE3229" w14:textId="77777777" w:rsidR="000D0730" w:rsidRPr="00AF3183" w:rsidRDefault="000D0730" w:rsidP="000D0730">
      <w:pPr>
        <w:spacing w:line="360" w:lineRule="auto"/>
        <w:jc w:val="both"/>
        <w:rPr>
          <w:rFonts w:ascii="Arial" w:hAnsi="Arial" w:cs="Arial"/>
        </w:rPr>
      </w:pPr>
      <w:r w:rsidRPr="00AF3183">
        <w:rPr>
          <w:rFonts w:ascii="Arial" w:hAnsi="Arial" w:cs="Arial"/>
        </w:rPr>
        <w:t xml:space="preserve">MESA PARA REUNIÃO REDONDA, TAMPO EM MDF MEDINDO NO MÍNIMO 2 CM DE ESPESSURA, REVESTIDA EM LAMINADO MELAMÍNICO NA COR CINZA CLARO, BORDAS REVESTIDAS EM PVC DE </w:t>
      </w:r>
      <w:r w:rsidRPr="00AF3183">
        <w:rPr>
          <w:rFonts w:ascii="Arial" w:hAnsi="Arial" w:cs="Arial"/>
        </w:rPr>
        <w:lastRenderedPageBreak/>
        <w:t>ALTO IMPACTO, ESTRUTURA TUBULAR EM AÇO PINTADA EM EPÓXI NA COR PRETA FOSCA COM 4 PÁS, SAPATAS DESLIZANTES E PÉS REGULÁVEIS. MEDINDO APROXIMADAMENTE: 100 X 75CM (D X A).</w:t>
      </w:r>
    </w:p>
    <w:p w14:paraId="7FC72E5A" w14:textId="77777777" w:rsidR="000D0730" w:rsidRPr="00AF3183" w:rsidRDefault="000D0730" w:rsidP="000D0730">
      <w:pPr>
        <w:spacing w:line="360" w:lineRule="auto"/>
        <w:jc w:val="right"/>
        <w:rPr>
          <w:rFonts w:ascii="Arial" w:hAnsi="Arial" w:cs="Arial"/>
          <w:b/>
        </w:rPr>
      </w:pPr>
      <w:r w:rsidRPr="00AF3183">
        <w:rPr>
          <w:rFonts w:ascii="Arial" w:hAnsi="Arial" w:cs="Arial"/>
        </w:rPr>
        <w:object w:dxaOrig="3705" w:dyaOrig="3075" w14:anchorId="2938C869">
          <v:shape id="_x0000_i1044" type="#_x0000_t75" style="width:133.5pt;height:111.75pt" o:ole="">
            <v:imagedata r:id="rId54" o:title=""/>
          </v:shape>
          <o:OLEObject Type="Embed" ProgID="PBrush" ShapeID="_x0000_i1044" DrawAspect="Content" ObjectID="_1722420237" r:id="rId55"/>
        </w:object>
      </w:r>
    </w:p>
    <w:p w14:paraId="174A3346" w14:textId="77777777" w:rsidR="000D0730" w:rsidRPr="00AF3183" w:rsidRDefault="000D0730" w:rsidP="000D0730">
      <w:pPr>
        <w:spacing w:line="360" w:lineRule="auto"/>
        <w:jc w:val="center"/>
        <w:rPr>
          <w:rFonts w:ascii="Arial" w:eastAsia="Arial" w:hAnsi="Arial" w:cs="Arial"/>
        </w:rPr>
      </w:pPr>
      <w:r w:rsidRPr="00AF3183">
        <w:rPr>
          <w:rFonts w:ascii="Arial" w:eastAsia="Arial" w:hAnsi="Arial" w:cs="Arial"/>
        </w:rPr>
        <w:t xml:space="preserve">                                                                                      Foto Ilustrativa</w:t>
      </w:r>
    </w:p>
    <w:p w14:paraId="149DD295" w14:textId="77777777" w:rsidR="000D0730" w:rsidRPr="00AF3183" w:rsidRDefault="000D0730" w:rsidP="000D0730">
      <w:pPr>
        <w:spacing w:line="360" w:lineRule="auto"/>
        <w:jc w:val="center"/>
        <w:rPr>
          <w:rFonts w:ascii="Arial" w:eastAsia="Arial" w:hAnsi="Arial" w:cs="Arial"/>
        </w:rPr>
      </w:pPr>
    </w:p>
    <w:p w14:paraId="05A462EB" w14:textId="77777777" w:rsidR="000D0730" w:rsidRPr="00AF3183" w:rsidRDefault="000D0730" w:rsidP="000D0730">
      <w:pPr>
        <w:spacing w:line="360" w:lineRule="auto"/>
        <w:rPr>
          <w:rFonts w:ascii="Arial" w:hAnsi="Arial" w:cs="Arial"/>
          <w:b/>
        </w:rPr>
      </w:pPr>
      <w:r w:rsidRPr="00AF3183">
        <w:rPr>
          <w:rFonts w:ascii="Arial" w:hAnsi="Arial" w:cs="Arial"/>
          <w:b/>
        </w:rPr>
        <w:t>ITEM 21: POLTRONA RECLINÁVEL</w:t>
      </w:r>
    </w:p>
    <w:p w14:paraId="0E737B1C" w14:textId="77777777" w:rsidR="000D0730" w:rsidRPr="00AF3183" w:rsidRDefault="000D0730" w:rsidP="000D0730">
      <w:pPr>
        <w:spacing w:line="360" w:lineRule="auto"/>
        <w:rPr>
          <w:rFonts w:ascii="Arial" w:hAnsi="Arial" w:cs="Arial"/>
          <w:b/>
        </w:rPr>
      </w:pPr>
    </w:p>
    <w:p w14:paraId="7F469B50" w14:textId="77777777" w:rsidR="000D0730" w:rsidRPr="00AF3183" w:rsidRDefault="000D0730" w:rsidP="000D0730">
      <w:pPr>
        <w:spacing w:line="360" w:lineRule="auto"/>
        <w:jc w:val="both"/>
        <w:rPr>
          <w:rFonts w:ascii="Arial" w:hAnsi="Arial" w:cs="Arial"/>
        </w:rPr>
      </w:pPr>
      <w:r w:rsidRPr="00AF3183">
        <w:rPr>
          <w:rFonts w:ascii="Arial" w:hAnsi="Arial" w:cs="Arial"/>
        </w:rPr>
        <w:t>POLTRONA RECLINÁVEL COM REVESTIMENTO EM KORINO OU CURVIM NA COR AREIA, COM ESPUMA NO ASSENTO, NOS BRAÇOS E COM APOIO PARA OS PÉS. RECLINÁVEL: COM MOLA ACOPLADA COM 2 ESTÁGIOS DE POSIÇÕES. MEDINDO APROXIMADAMENTE: 102 X 80 X 70 (AX LX P).</w:t>
      </w:r>
    </w:p>
    <w:p w14:paraId="52C14A77" w14:textId="77777777" w:rsidR="000D0730" w:rsidRPr="00AF3183" w:rsidRDefault="000D0730" w:rsidP="000D0730">
      <w:pPr>
        <w:spacing w:line="360" w:lineRule="auto"/>
        <w:jc w:val="right"/>
        <w:rPr>
          <w:rFonts w:ascii="Arial" w:hAnsi="Arial" w:cs="Arial"/>
          <w:b/>
        </w:rPr>
      </w:pPr>
      <w:r w:rsidRPr="00AF3183">
        <w:rPr>
          <w:rFonts w:ascii="Arial" w:hAnsi="Arial" w:cs="Arial"/>
        </w:rPr>
        <w:object w:dxaOrig="2835" w:dyaOrig="3030" w14:anchorId="026D3F43">
          <v:shape id="_x0000_i1045" type="#_x0000_t75" style="width:101.25pt;height:108pt" o:ole="">
            <v:imagedata r:id="rId56" o:title=""/>
          </v:shape>
          <o:OLEObject Type="Embed" ProgID="PBrush" ShapeID="_x0000_i1045" DrawAspect="Content" ObjectID="_1722420238" r:id="rId57"/>
        </w:object>
      </w:r>
    </w:p>
    <w:p w14:paraId="5C52A18D" w14:textId="77777777" w:rsidR="000D0730" w:rsidRPr="00AF3183" w:rsidRDefault="000D0730" w:rsidP="000D0730">
      <w:pPr>
        <w:spacing w:line="360" w:lineRule="auto"/>
        <w:jc w:val="center"/>
        <w:rPr>
          <w:rFonts w:ascii="Arial" w:eastAsia="Arial" w:hAnsi="Arial" w:cs="Arial"/>
        </w:rPr>
      </w:pPr>
      <w:r w:rsidRPr="00AF3183">
        <w:rPr>
          <w:rFonts w:ascii="Arial" w:eastAsia="Arial" w:hAnsi="Arial" w:cs="Arial"/>
        </w:rPr>
        <w:t xml:space="preserve">                                                                                                  Foto Ilustrativa</w:t>
      </w:r>
    </w:p>
    <w:p w14:paraId="690C94C2" w14:textId="77777777" w:rsidR="000D0730" w:rsidRPr="00AF3183" w:rsidRDefault="000D0730" w:rsidP="000D0730">
      <w:pPr>
        <w:spacing w:line="360" w:lineRule="auto"/>
        <w:rPr>
          <w:rFonts w:ascii="Arial" w:hAnsi="Arial" w:cs="Arial"/>
          <w:b/>
        </w:rPr>
      </w:pPr>
      <w:r w:rsidRPr="00AF3183">
        <w:rPr>
          <w:rFonts w:ascii="Arial" w:hAnsi="Arial" w:cs="Arial"/>
          <w:b/>
        </w:rPr>
        <w:t>ITEM 22: PUFES</w:t>
      </w:r>
    </w:p>
    <w:p w14:paraId="22B3BDF4" w14:textId="77777777" w:rsidR="000D0730" w:rsidRPr="00AF3183" w:rsidRDefault="000D0730" w:rsidP="000D0730">
      <w:pPr>
        <w:spacing w:line="360" w:lineRule="auto"/>
        <w:rPr>
          <w:rFonts w:ascii="Arial" w:hAnsi="Arial" w:cs="Arial"/>
          <w:b/>
        </w:rPr>
      </w:pPr>
    </w:p>
    <w:p w14:paraId="648B0D8F" w14:textId="77777777" w:rsidR="000D0730" w:rsidRPr="00AF3183" w:rsidRDefault="000D0730" w:rsidP="000D0730">
      <w:pPr>
        <w:spacing w:line="360" w:lineRule="auto"/>
        <w:jc w:val="both"/>
        <w:rPr>
          <w:rFonts w:ascii="Arial" w:hAnsi="Arial" w:cs="Arial"/>
        </w:rPr>
      </w:pPr>
      <w:r w:rsidRPr="00AF3183">
        <w:rPr>
          <w:rFonts w:ascii="Arial" w:hAnsi="Arial" w:cs="Arial"/>
        </w:rPr>
        <w:t>PUFES COLORIDOS ESTOFADOS EM CURVIM (OS PUFES DEVEM SER DE CORES DIFERENTES, DEVENDO-SE EVITAR A COR BRANCA). MEDINDO APROXIMADAMENTE: 30 X 30 X 30 (AX LX P).</w:t>
      </w:r>
    </w:p>
    <w:p w14:paraId="45941192" w14:textId="77777777" w:rsidR="000D0730" w:rsidRPr="00AF3183" w:rsidRDefault="000D0730" w:rsidP="000D0730">
      <w:pPr>
        <w:spacing w:line="360" w:lineRule="auto"/>
        <w:jc w:val="both"/>
        <w:rPr>
          <w:rFonts w:ascii="Arial" w:hAnsi="Arial" w:cs="Arial"/>
        </w:rPr>
      </w:pPr>
    </w:p>
    <w:p w14:paraId="5C72FA16" w14:textId="77777777" w:rsidR="000D0730" w:rsidRPr="00AF3183" w:rsidRDefault="000D0730" w:rsidP="000D0730">
      <w:pPr>
        <w:spacing w:line="360" w:lineRule="auto"/>
        <w:jc w:val="right"/>
        <w:rPr>
          <w:rFonts w:ascii="Arial" w:hAnsi="Arial" w:cs="Arial"/>
          <w:b/>
        </w:rPr>
      </w:pPr>
      <w:r w:rsidRPr="00AF3183">
        <w:rPr>
          <w:rFonts w:ascii="Arial" w:hAnsi="Arial" w:cs="Arial"/>
        </w:rPr>
        <w:object w:dxaOrig="4110" w:dyaOrig="2760" w14:anchorId="34209C05">
          <v:shape id="_x0000_i1046" type="#_x0000_t75" style="width:101.25pt;height:68.25pt" o:ole="">
            <v:imagedata r:id="rId58" o:title=""/>
          </v:shape>
          <o:OLEObject Type="Embed" ProgID="PBrush" ShapeID="_x0000_i1046" DrawAspect="Content" ObjectID="_1722420239" r:id="rId59"/>
        </w:object>
      </w:r>
    </w:p>
    <w:p w14:paraId="41F0F4FC" w14:textId="77777777" w:rsidR="000D0730" w:rsidRPr="00AF3183" w:rsidRDefault="000D0730" w:rsidP="000D0730">
      <w:pPr>
        <w:spacing w:line="360" w:lineRule="auto"/>
        <w:jc w:val="center"/>
        <w:rPr>
          <w:rFonts w:ascii="Arial" w:eastAsia="Arial" w:hAnsi="Arial" w:cs="Arial"/>
        </w:rPr>
      </w:pPr>
      <w:r w:rsidRPr="00AF3183">
        <w:rPr>
          <w:rFonts w:ascii="Arial" w:eastAsia="Arial" w:hAnsi="Arial" w:cs="Arial"/>
        </w:rPr>
        <w:t xml:space="preserve">                                                                                                 Foto Ilustrativa</w:t>
      </w:r>
    </w:p>
    <w:p w14:paraId="53F33CF7" w14:textId="77777777" w:rsidR="000D0730" w:rsidRPr="00AF3183" w:rsidRDefault="000D0730" w:rsidP="000D0730">
      <w:pPr>
        <w:spacing w:line="360" w:lineRule="auto"/>
        <w:rPr>
          <w:rFonts w:ascii="Arial" w:eastAsia="Arial" w:hAnsi="Arial" w:cs="Arial"/>
        </w:rPr>
      </w:pPr>
    </w:p>
    <w:p w14:paraId="3576AC45" w14:textId="77777777" w:rsidR="000D0730" w:rsidRPr="00AF3183" w:rsidRDefault="000D0730" w:rsidP="000D0730">
      <w:pPr>
        <w:spacing w:line="360" w:lineRule="auto"/>
        <w:rPr>
          <w:rFonts w:ascii="Arial" w:hAnsi="Arial" w:cs="Arial"/>
          <w:b/>
        </w:rPr>
      </w:pPr>
      <w:r w:rsidRPr="00AF3183">
        <w:rPr>
          <w:rFonts w:ascii="Arial" w:hAnsi="Arial" w:cs="Arial"/>
          <w:b/>
        </w:rPr>
        <w:lastRenderedPageBreak/>
        <w:t>ITEM 23: SUPORTE PARA CPU</w:t>
      </w:r>
    </w:p>
    <w:p w14:paraId="24BB930F" w14:textId="77777777" w:rsidR="000D0730" w:rsidRPr="00AF3183" w:rsidRDefault="000D0730" w:rsidP="000D0730">
      <w:pPr>
        <w:spacing w:line="360" w:lineRule="auto"/>
        <w:jc w:val="both"/>
        <w:rPr>
          <w:rFonts w:ascii="Arial" w:hAnsi="Arial" w:cs="Arial"/>
          <w:b/>
        </w:rPr>
      </w:pPr>
    </w:p>
    <w:p w14:paraId="4B055E92" w14:textId="77777777" w:rsidR="000D0730" w:rsidRPr="00AF3183" w:rsidRDefault="000D0730" w:rsidP="000D0730">
      <w:pPr>
        <w:spacing w:line="360" w:lineRule="auto"/>
        <w:jc w:val="both"/>
        <w:rPr>
          <w:rFonts w:ascii="Arial" w:hAnsi="Arial" w:cs="Arial"/>
        </w:rPr>
      </w:pPr>
      <w:r w:rsidRPr="00AF3183">
        <w:rPr>
          <w:rFonts w:ascii="Arial" w:hAnsi="Arial" w:cs="Arial"/>
        </w:rPr>
        <w:t>SUPORTE PARA CPU AJUSTÁVEL AO TAMANHO DA CPU FORNECIDA, EM POLIPROPILENO NA COR PRETA DOTADO DE 4 RODÍZIOS DUPLOS.</w:t>
      </w:r>
    </w:p>
    <w:p w14:paraId="2809E2C1" w14:textId="77777777" w:rsidR="000D0730" w:rsidRPr="00AF3183" w:rsidRDefault="000D0730" w:rsidP="000D0730">
      <w:pPr>
        <w:spacing w:line="360" w:lineRule="auto"/>
        <w:jc w:val="both"/>
        <w:rPr>
          <w:rFonts w:ascii="Arial" w:hAnsi="Arial" w:cs="Arial"/>
        </w:rPr>
      </w:pPr>
    </w:p>
    <w:p w14:paraId="1E4CC62E" w14:textId="77777777" w:rsidR="000D0730" w:rsidRPr="00AF3183" w:rsidRDefault="000D0730" w:rsidP="000D0730">
      <w:pPr>
        <w:spacing w:line="360" w:lineRule="auto"/>
        <w:jc w:val="right"/>
        <w:rPr>
          <w:rFonts w:ascii="Arial" w:hAnsi="Arial" w:cs="Arial"/>
          <w:b/>
        </w:rPr>
      </w:pPr>
      <w:r w:rsidRPr="00AF3183">
        <w:rPr>
          <w:rFonts w:ascii="Arial" w:hAnsi="Arial" w:cs="Arial"/>
        </w:rPr>
        <w:object w:dxaOrig="3630" w:dyaOrig="2430" w14:anchorId="620E4BE0">
          <v:shape id="_x0000_i1047" type="#_x0000_t75" style="width:119.25pt;height:80.25pt" o:ole="">
            <v:imagedata r:id="rId60" o:title=""/>
          </v:shape>
          <o:OLEObject Type="Embed" ProgID="PBrush" ShapeID="_x0000_i1047" DrawAspect="Content" ObjectID="_1722420240" r:id="rId61"/>
        </w:object>
      </w:r>
    </w:p>
    <w:p w14:paraId="025B91CE" w14:textId="77777777" w:rsidR="000D0730" w:rsidRPr="00AF3183" w:rsidRDefault="000D0730" w:rsidP="000D0730">
      <w:pPr>
        <w:spacing w:line="360" w:lineRule="auto"/>
        <w:jc w:val="center"/>
        <w:rPr>
          <w:rFonts w:ascii="Arial" w:eastAsia="Arial" w:hAnsi="Arial" w:cs="Arial"/>
        </w:rPr>
      </w:pPr>
      <w:r w:rsidRPr="00AF3183">
        <w:rPr>
          <w:rFonts w:ascii="Arial" w:eastAsia="Arial" w:hAnsi="Arial" w:cs="Arial"/>
        </w:rPr>
        <w:t xml:space="preserve">                                                                                            Foto Ilustrativa</w:t>
      </w:r>
    </w:p>
    <w:p w14:paraId="0DF53D11" w14:textId="77777777" w:rsidR="000D0730" w:rsidRPr="00AF3183" w:rsidRDefault="000D0730" w:rsidP="000D0730">
      <w:pPr>
        <w:spacing w:line="360" w:lineRule="auto"/>
        <w:rPr>
          <w:rFonts w:ascii="Arial" w:hAnsi="Arial" w:cs="Arial"/>
          <w:b/>
        </w:rPr>
      </w:pPr>
      <w:r w:rsidRPr="00AF3183">
        <w:rPr>
          <w:rFonts w:ascii="Arial" w:hAnsi="Arial" w:cs="Arial"/>
          <w:b/>
        </w:rPr>
        <w:t>ITEM 24: SUPORTE PARA APARELHO DE TV LCD 32"</w:t>
      </w:r>
    </w:p>
    <w:p w14:paraId="1434759F" w14:textId="77777777" w:rsidR="000D0730" w:rsidRPr="00AF3183" w:rsidRDefault="000D0730" w:rsidP="000D0730">
      <w:pPr>
        <w:spacing w:line="360" w:lineRule="auto"/>
        <w:jc w:val="both"/>
        <w:rPr>
          <w:rFonts w:ascii="Arial" w:hAnsi="Arial" w:cs="Arial"/>
          <w:b/>
        </w:rPr>
      </w:pPr>
    </w:p>
    <w:p w14:paraId="3B9100F8" w14:textId="77777777" w:rsidR="000D0730" w:rsidRPr="00AF3183" w:rsidRDefault="000D0730" w:rsidP="000D0730">
      <w:pPr>
        <w:spacing w:line="360" w:lineRule="auto"/>
        <w:jc w:val="both"/>
        <w:rPr>
          <w:rFonts w:ascii="Arial" w:hAnsi="Arial" w:cs="Arial"/>
        </w:rPr>
      </w:pPr>
      <w:r w:rsidRPr="00AF3183">
        <w:rPr>
          <w:rFonts w:ascii="Arial" w:hAnsi="Arial" w:cs="Arial"/>
        </w:rPr>
        <w:t>SUPORTE PARA APARELHO DE TV LCD 32" PARA FIXAÇÃO EM PAREDE EM AÇO PINTADO EM EPÓXI NA COR PRETA, PONTO DE SUSTENTAÇÃO FIXO E SUPORTE GIRATÓRIO DOTADO DE PARAFUSOS PARA FIXAÇÃO.</w:t>
      </w:r>
    </w:p>
    <w:p w14:paraId="44DF0A60" w14:textId="77777777" w:rsidR="000D0730" w:rsidRPr="00AF3183" w:rsidRDefault="000D0730" w:rsidP="000D0730">
      <w:pPr>
        <w:spacing w:line="360" w:lineRule="auto"/>
        <w:jc w:val="both"/>
        <w:rPr>
          <w:rFonts w:ascii="Arial" w:hAnsi="Arial" w:cs="Arial"/>
        </w:rPr>
      </w:pPr>
    </w:p>
    <w:p w14:paraId="3B9DEE60" w14:textId="77777777" w:rsidR="000D0730" w:rsidRPr="00AF3183" w:rsidRDefault="000D0730" w:rsidP="000D0730">
      <w:pPr>
        <w:spacing w:line="360" w:lineRule="auto"/>
        <w:jc w:val="right"/>
        <w:rPr>
          <w:rFonts w:ascii="Arial" w:hAnsi="Arial" w:cs="Arial"/>
          <w:b/>
        </w:rPr>
      </w:pPr>
      <w:r w:rsidRPr="00AF3183">
        <w:rPr>
          <w:rFonts w:ascii="Arial" w:hAnsi="Arial" w:cs="Arial"/>
        </w:rPr>
        <w:object w:dxaOrig="3765" w:dyaOrig="2910" w14:anchorId="5981BBF9">
          <v:shape id="_x0000_i1048" type="#_x0000_t75" style="width:108.75pt;height:84pt" o:ole="">
            <v:imagedata r:id="rId62" o:title=""/>
          </v:shape>
          <o:OLEObject Type="Embed" ProgID="PBrush" ShapeID="_x0000_i1048" DrawAspect="Content" ObjectID="_1722420241" r:id="rId63"/>
        </w:object>
      </w:r>
    </w:p>
    <w:p w14:paraId="34CEA920" w14:textId="77777777" w:rsidR="000D0730" w:rsidRPr="00AF3183" w:rsidRDefault="000D0730" w:rsidP="000D0730">
      <w:pPr>
        <w:spacing w:line="360" w:lineRule="auto"/>
        <w:jc w:val="center"/>
        <w:rPr>
          <w:rFonts w:ascii="Arial" w:eastAsia="Arial" w:hAnsi="Arial" w:cs="Arial"/>
        </w:rPr>
      </w:pPr>
      <w:r w:rsidRPr="00AF3183">
        <w:rPr>
          <w:rFonts w:ascii="Arial" w:eastAsia="Arial" w:hAnsi="Arial" w:cs="Arial"/>
        </w:rPr>
        <w:t xml:space="preserve">                                                                                            Foto Ilustrativa</w:t>
      </w:r>
    </w:p>
    <w:p w14:paraId="773AF8B4" w14:textId="77777777" w:rsidR="000D0730" w:rsidRPr="00AF3183" w:rsidRDefault="000D0730" w:rsidP="000D0730">
      <w:pPr>
        <w:spacing w:line="360" w:lineRule="auto"/>
        <w:jc w:val="center"/>
        <w:rPr>
          <w:rFonts w:ascii="Arial" w:eastAsia="Arial" w:hAnsi="Arial" w:cs="Arial"/>
        </w:rPr>
      </w:pPr>
    </w:p>
    <w:p w14:paraId="2C64078E" w14:textId="77777777" w:rsidR="000D0730" w:rsidRPr="00AF3183" w:rsidRDefault="000D0730" w:rsidP="000D0730">
      <w:pPr>
        <w:spacing w:line="360" w:lineRule="auto"/>
        <w:rPr>
          <w:rFonts w:ascii="Arial" w:hAnsi="Arial" w:cs="Arial"/>
          <w:b/>
        </w:rPr>
      </w:pPr>
      <w:r w:rsidRPr="00AF3183">
        <w:rPr>
          <w:rFonts w:ascii="Arial" w:hAnsi="Arial" w:cs="Arial"/>
          <w:b/>
        </w:rPr>
        <w:t>ITEM 25: TAPETE EVA COLORIDO</w:t>
      </w:r>
    </w:p>
    <w:p w14:paraId="1482974C" w14:textId="77777777" w:rsidR="000D0730" w:rsidRPr="00AF3183" w:rsidRDefault="000D0730" w:rsidP="000D0730">
      <w:pPr>
        <w:spacing w:line="360" w:lineRule="auto"/>
        <w:rPr>
          <w:rFonts w:ascii="Arial" w:hAnsi="Arial" w:cs="Arial"/>
          <w:b/>
        </w:rPr>
      </w:pPr>
    </w:p>
    <w:p w14:paraId="70F307BD" w14:textId="77777777" w:rsidR="000D0730" w:rsidRPr="00AF3183" w:rsidRDefault="000D0730" w:rsidP="000D0730">
      <w:pPr>
        <w:spacing w:line="360" w:lineRule="auto"/>
        <w:jc w:val="both"/>
        <w:rPr>
          <w:rFonts w:ascii="Arial" w:hAnsi="Arial" w:cs="Arial"/>
        </w:rPr>
      </w:pPr>
      <w:r w:rsidRPr="00AF3183">
        <w:rPr>
          <w:rFonts w:ascii="Arial" w:hAnsi="Arial" w:cs="Arial"/>
        </w:rPr>
        <w:t>TAPETE EM EVA COLORIDO COM MOTIVOS INFANTIS, LAVÁVEL E ATÓXICO, FORMADO POR 9 (NOVE) PEÇAS DE 27,5 CM COM 6 MM DE ESPESSURA. MEDIDA TOTAL DO TAPETE: 82,5 X 82,5 CM.</w:t>
      </w:r>
    </w:p>
    <w:p w14:paraId="367CC24A" w14:textId="77777777" w:rsidR="000D0730" w:rsidRPr="00AF3183" w:rsidRDefault="000D0730" w:rsidP="000D0730">
      <w:pPr>
        <w:spacing w:line="360" w:lineRule="auto"/>
        <w:jc w:val="both"/>
        <w:rPr>
          <w:rFonts w:ascii="Arial" w:hAnsi="Arial" w:cs="Arial"/>
        </w:rPr>
      </w:pPr>
    </w:p>
    <w:p w14:paraId="6B36689F" w14:textId="77777777" w:rsidR="000D0730" w:rsidRPr="00AF3183" w:rsidRDefault="000D0730" w:rsidP="000D0730">
      <w:pPr>
        <w:spacing w:line="360" w:lineRule="auto"/>
        <w:jc w:val="right"/>
        <w:rPr>
          <w:rFonts w:ascii="Arial" w:hAnsi="Arial" w:cs="Arial"/>
          <w:b/>
        </w:rPr>
      </w:pPr>
      <w:r w:rsidRPr="00AF3183">
        <w:rPr>
          <w:rFonts w:ascii="Arial" w:hAnsi="Arial" w:cs="Arial"/>
        </w:rPr>
        <w:object w:dxaOrig="3705" w:dyaOrig="3030" w14:anchorId="61151300">
          <v:shape id="_x0000_i1049" type="#_x0000_t75" style="width:138pt;height:112.5pt" o:ole="">
            <v:imagedata r:id="rId64" o:title=""/>
          </v:shape>
          <o:OLEObject Type="Embed" ProgID="PBrush" ShapeID="_x0000_i1049" DrawAspect="Content" ObjectID="_1722420242" r:id="rId65"/>
        </w:object>
      </w:r>
    </w:p>
    <w:p w14:paraId="21589081" w14:textId="77777777" w:rsidR="000D0730" w:rsidRPr="00AF3183" w:rsidRDefault="000D0730" w:rsidP="000D0730">
      <w:pPr>
        <w:spacing w:line="360" w:lineRule="auto"/>
        <w:jc w:val="center"/>
        <w:rPr>
          <w:rFonts w:ascii="Arial" w:eastAsia="Arial" w:hAnsi="Arial" w:cs="Arial"/>
        </w:rPr>
      </w:pPr>
      <w:r w:rsidRPr="00AF3183">
        <w:rPr>
          <w:rFonts w:ascii="Arial" w:eastAsia="Arial" w:hAnsi="Arial" w:cs="Arial"/>
        </w:rPr>
        <w:t xml:space="preserve">                                                                                               Foto Ilustrativa</w:t>
      </w:r>
    </w:p>
    <w:p w14:paraId="5DAC5856" w14:textId="77777777" w:rsidR="000D0730" w:rsidRPr="00AF3183" w:rsidRDefault="000D0730" w:rsidP="000D0730">
      <w:pPr>
        <w:spacing w:line="360" w:lineRule="auto"/>
        <w:jc w:val="center"/>
        <w:rPr>
          <w:rFonts w:ascii="Arial" w:eastAsia="Arial" w:hAnsi="Arial" w:cs="Arial"/>
        </w:rPr>
      </w:pPr>
    </w:p>
    <w:p w14:paraId="37C5D347" w14:textId="77777777" w:rsidR="000D0730" w:rsidRPr="00AF3183" w:rsidRDefault="000D0730" w:rsidP="000D0730">
      <w:pPr>
        <w:spacing w:line="360" w:lineRule="auto"/>
        <w:rPr>
          <w:rFonts w:ascii="Arial" w:hAnsi="Arial" w:cs="Arial"/>
          <w:b/>
        </w:rPr>
      </w:pPr>
      <w:r w:rsidRPr="00AF3183">
        <w:rPr>
          <w:rFonts w:ascii="Arial" w:hAnsi="Arial" w:cs="Arial"/>
          <w:b/>
        </w:rPr>
        <w:t>ITEM 26: ARMÁRIO VITRINE</w:t>
      </w:r>
    </w:p>
    <w:p w14:paraId="3B47242F" w14:textId="77777777" w:rsidR="000D0730" w:rsidRPr="00AF3183" w:rsidRDefault="000D0730" w:rsidP="000D0730">
      <w:pPr>
        <w:spacing w:line="360" w:lineRule="auto"/>
        <w:rPr>
          <w:rFonts w:ascii="Arial" w:hAnsi="Arial" w:cs="Arial"/>
          <w:b/>
        </w:rPr>
      </w:pPr>
    </w:p>
    <w:p w14:paraId="3343ED4D" w14:textId="77777777" w:rsidR="000D0730" w:rsidRPr="00AF3183" w:rsidRDefault="000D0730" w:rsidP="000D0730">
      <w:pPr>
        <w:spacing w:line="360" w:lineRule="auto"/>
        <w:jc w:val="both"/>
        <w:rPr>
          <w:rFonts w:ascii="Arial" w:hAnsi="Arial" w:cs="Arial"/>
        </w:rPr>
      </w:pPr>
      <w:r w:rsidRPr="00AF3183">
        <w:rPr>
          <w:rFonts w:ascii="Arial" w:hAnsi="Arial" w:cs="Arial"/>
        </w:rPr>
        <w:t>ARMÁRIO VITRINE COM 01 PORTA COM FECHADURA, ESTRUTURA EM AÇO PINTADO NA COR BRANCA COM LATERAIS, PORTAS E 03 PRATELEIRAS DE VIDRO FUMÊ DE APROXIMADAMENTE 4 MM DE ESPESSURA. MEDINDO APROXIMADAMENTE: 150 X 50 X 40 CM (AX LX P).</w:t>
      </w:r>
    </w:p>
    <w:p w14:paraId="4FF36EB9" w14:textId="77777777" w:rsidR="000D0730" w:rsidRPr="00AF3183" w:rsidRDefault="000D0730" w:rsidP="000D0730">
      <w:pPr>
        <w:spacing w:line="360" w:lineRule="auto"/>
        <w:jc w:val="right"/>
        <w:rPr>
          <w:rFonts w:ascii="Arial" w:eastAsia="Arial" w:hAnsi="Arial" w:cs="Arial"/>
        </w:rPr>
      </w:pPr>
      <w:r w:rsidRPr="00AF3183">
        <w:rPr>
          <w:rFonts w:ascii="Arial" w:hAnsi="Arial" w:cs="Arial"/>
        </w:rPr>
        <w:object w:dxaOrig="2385" w:dyaOrig="2985" w14:anchorId="0086D526">
          <v:shape id="_x0000_i1050" type="#_x0000_t75" style="width:85.5pt;height:108.75pt" o:ole="">
            <v:imagedata r:id="rId66" o:title=""/>
          </v:shape>
          <o:OLEObject Type="Embed" ProgID="PBrush" ShapeID="_x0000_i1050" DrawAspect="Content" ObjectID="_1722420243" r:id="rId67"/>
        </w:object>
      </w:r>
    </w:p>
    <w:p w14:paraId="48EBA18C" w14:textId="77777777" w:rsidR="000D0730" w:rsidRPr="00AF3183" w:rsidRDefault="000D0730" w:rsidP="000D0730">
      <w:pPr>
        <w:spacing w:line="360" w:lineRule="auto"/>
        <w:jc w:val="center"/>
        <w:rPr>
          <w:rFonts w:ascii="Arial" w:eastAsia="Arial" w:hAnsi="Arial" w:cs="Arial"/>
        </w:rPr>
      </w:pPr>
      <w:r w:rsidRPr="00AF3183">
        <w:rPr>
          <w:rFonts w:ascii="Arial" w:eastAsia="Arial" w:hAnsi="Arial" w:cs="Arial"/>
        </w:rPr>
        <w:t xml:space="preserve">                                                                                                   Foto Ilustrativa</w:t>
      </w:r>
    </w:p>
    <w:p w14:paraId="12A158BF" w14:textId="77777777" w:rsidR="000D0730" w:rsidRPr="00AF3183" w:rsidRDefault="000D0730" w:rsidP="000D0730">
      <w:pPr>
        <w:spacing w:line="360" w:lineRule="auto"/>
        <w:jc w:val="center"/>
        <w:rPr>
          <w:rFonts w:ascii="Arial" w:eastAsia="Arial" w:hAnsi="Arial" w:cs="Arial"/>
        </w:rPr>
      </w:pPr>
    </w:p>
    <w:p w14:paraId="52D6458B" w14:textId="77777777" w:rsidR="000D0730" w:rsidRPr="00AF3183" w:rsidRDefault="000D0730" w:rsidP="000D0730">
      <w:pPr>
        <w:spacing w:line="360" w:lineRule="auto"/>
        <w:rPr>
          <w:rFonts w:ascii="Arial" w:hAnsi="Arial" w:cs="Arial"/>
          <w:b/>
        </w:rPr>
      </w:pPr>
      <w:r w:rsidRPr="00AF3183">
        <w:rPr>
          <w:rFonts w:ascii="Arial" w:hAnsi="Arial" w:cs="Arial"/>
          <w:b/>
        </w:rPr>
        <w:t>ITEM 27</w:t>
      </w:r>
      <w:r w:rsidRPr="00AF3183">
        <w:rPr>
          <w:rFonts w:ascii="Arial" w:eastAsia="Arial" w:hAnsi="Arial" w:cs="Arial"/>
        </w:rPr>
        <w:t xml:space="preserve">: </w:t>
      </w:r>
      <w:r w:rsidRPr="00AF3183">
        <w:rPr>
          <w:rFonts w:ascii="Arial" w:hAnsi="Arial" w:cs="Arial"/>
          <w:b/>
        </w:rPr>
        <w:t>BANCO GIRATÓRIO EM AÇO INOXIDÁVEL</w:t>
      </w:r>
    </w:p>
    <w:p w14:paraId="0136BB25" w14:textId="77777777" w:rsidR="000D0730" w:rsidRPr="00AF3183" w:rsidRDefault="000D0730" w:rsidP="000D0730">
      <w:pPr>
        <w:spacing w:line="360" w:lineRule="auto"/>
        <w:rPr>
          <w:rFonts w:ascii="Arial" w:hAnsi="Arial" w:cs="Arial"/>
          <w:b/>
        </w:rPr>
      </w:pPr>
    </w:p>
    <w:p w14:paraId="2BB61F28" w14:textId="77777777" w:rsidR="000D0730" w:rsidRPr="00AF3183" w:rsidRDefault="000D0730" w:rsidP="000D0730">
      <w:pPr>
        <w:spacing w:line="360" w:lineRule="auto"/>
        <w:jc w:val="both"/>
        <w:rPr>
          <w:rFonts w:ascii="Arial" w:hAnsi="Arial" w:cs="Arial"/>
        </w:rPr>
      </w:pPr>
      <w:r w:rsidRPr="00AF3183">
        <w:rPr>
          <w:rFonts w:ascii="Arial" w:hAnsi="Arial" w:cs="Arial"/>
        </w:rPr>
        <w:t>BANCO GIRATÓRIO EM AÇO INOXIDÁVEL, COM QUATRO PÉS DE TUBOS 7/8 REDONDOS, ALTURA REGULÁVEL (MÍNIMA 47 CM E MÁXIMA 61 CM), ATRAVÉS DE EIXO CENTRAL COM APROXIMADAMENTE 35 CM DE DIÂMETRO, ASSENTO COM ACABAMENTO BOLEADO (ANTI-CORTANTE), PÉS COM PONTEIRAS DE BORRACHA</w:t>
      </w:r>
    </w:p>
    <w:p w14:paraId="04D61B86" w14:textId="77777777" w:rsidR="000D0730" w:rsidRPr="00AF3183" w:rsidRDefault="000D0730" w:rsidP="000D0730">
      <w:pPr>
        <w:spacing w:line="360" w:lineRule="auto"/>
        <w:jc w:val="right"/>
        <w:rPr>
          <w:rFonts w:ascii="Arial" w:hAnsi="Arial" w:cs="Arial"/>
          <w:b/>
        </w:rPr>
      </w:pPr>
      <w:r w:rsidRPr="00AF3183">
        <w:rPr>
          <w:rFonts w:ascii="Arial" w:hAnsi="Arial" w:cs="Arial"/>
        </w:rPr>
        <w:object w:dxaOrig="2865" w:dyaOrig="2895" w14:anchorId="4FABC6BB">
          <v:shape id="_x0000_i1051" type="#_x0000_t75" style="width:74.25pt;height:75pt" o:ole="">
            <v:imagedata r:id="rId68" o:title=""/>
          </v:shape>
          <o:OLEObject Type="Embed" ProgID="PBrush" ShapeID="_x0000_i1051" DrawAspect="Content" ObjectID="_1722420244" r:id="rId69"/>
        </w:object>
      </w:r>
    </w:p>
    <w:p w14:paraId="24EAA86E" w14:textId="77777777" w:rsidR="000D0730" w:rsidRPr="00AF3183" w:rsidRDefault="000D0730" w:rsidP="000D0730">
      <w:pPr>
        <w:spacing w:line="360" w:lineRule="auto"/>
        <w:jc w:val="center"/>
        <w:rPr>
          <w:rFonts w:ascii="Arial" w:eastAsia="Arial" w:hAnsi="Arial" w:cs="Arial"/>
        </w:rPr>
      </w:pPr>
      <w:r w:rsidRPr="00AF3183">
        <w:rPr>
          <w:rFonts w:ascii="Arial" w:eastAsia="Arial" w:hAnsi="Arial" w:cs="Arial"/>
        </w:rPr>
        <w:t xml:space="preserve">                                                                                                     Foto Ilustrativa</w:t>
      </w:r>
    </w:p>
    <w:p w14:paraId="594C3D64" w14:textId="77777777" w:rsidR="000D0730" w:rsidRPr="00AF3183" w:rsidRDefault="000D0730" w:rsidP="000D0730">
      <w:pPr>
        <w:spacing w:line="360" w:lineRule="auto"/>
        <w:jc w:val="center"/>
        <w:rPr>
          <w:rFonts w:ascii="Arial" w:eastAsia="Arial" w:hAnsi="Arial" w:cs="Arial"/>
          <w:b/>
        </w:rPr>
      </w:pPr>
    </w:p>
    <w:p w14:paraId="5CDC1B14" w14:textId="77777777" w:rsidR="000D0730" w:rsidRPr="00AF3183" w:rsidRDefault="000D0730" w:rsidP="000D0730">
      <w:pPr>
        <w:spacing w:line="360" w:lineRule="auto"/>
        <w:rPr>
          <w:rFonts w:ascii="Arial" w:hAnsi="Arial" w:cs="Arial"/>
          <w:b/>
        </w:rPr>
      </w:pPr>
      <w:r w:rsidRPr="00AF3183">
        <w:rPr>
          <w:rFonts w:ascii="Arial" w:hAnsi="Arial" w:cs="Arial"/>
          <w:b/>
        </w:rPr>
        <w:t>ITEM 28</w:t>
      </w:r>
      <w:r w:rsidRPr="00AF3183">
        <w:rPr>
          <w:rFonts w:ascii="Arial" w:eastAsia="Arial" w:hAnsi="Arial" w:cs="Arial"/>
        </w:rPr>
        <w:t>:</w:t>
      </w:r>
      <w:r w:rsidRPr="00AF3183">
        <w:rPr>
          <w:rFonts w:ascii="Arial" w:eastAsia="Arial" w:hAnsi="Arial" w:cs="Arial"/>
          <w:b/>
        </w:rPr>
        <w:t xml:space="preserve"> </w:t>
      </w:r>
      <w:r w:rsidRPr="00AF3183">
        <w:rPr>
          <w:rFonts w:ascii="Arial" w:hAnsi="Arial" w:cs="Arial"/>
          <w:b/>
        </w:rPr>
        <w:t>BRAÇADEIRA PARA INJEÇÃO</w:t>
      </w:r>
    </w:p>
    <w:p w14:paraId="0307A616" w14:textId="77777777" w:rsidR="000D0730" w:rsidRPr="00AF3183" w:rsidRDefault="000D0730" w:rsidP="000D0730">
      <w:pPr>
        <w:spacing w:line="360" w:lineRule="auto"/>
        <w:rPr>
          <w:rFonts w:ascii="Arial" w:hAnsi="Arial" w:cs="Arial"/>
          <w:b/>
        </w:rPr>
      </w:pPr>
    </w:p>
    <w:p w14:paraId="577B48F9" w14:textId="77777777" w:rsidR="000D0730" w:rsidRPr="00AF3183" w:rsidRDefault="000D0730" w:rsidP="000D0730">
      <w:pPr>
        <w:spacing w:line="360" w:lineRule="auto"/>
        <w:jc w:val="both"/>
        <w:rPr>
          <w:rFonts w:ascii="Arial" w:hAnsi="Arial" w:cs="Arial"/>
        </w:rPr>
      </w:pPr>
      <w:r w:rsidRPr="00AF3183">
        <w:rPr>
          <w:rFonts w:ascii="Arial" w:hAnsi="Arial" w:cs="Arial"/>
        </w:rPr>
        <w:t>BRAÇADEIRA PARA INJEÇÃO ENDOVENOSA, COLUNA INFERIOR EM TUBO REDONDO PINTADO NA COR BRANCA, HASTE SUPERIOR EM TUBO CROMADO, CONCHA EM AÇO INOXIDÁVEL COM ACABAMENTO BOLEADO (ANTI-CORTANTE), MOVIMENTO REGULÁVEL, BASE EM FERRO FUNDIDO, ALTURA REGULÁVEL MÍNIMA DE 0,85 E MÁXIMA DE 1,25M.</w:t>
      </w:r>
    </w:p>
    <w:p w14:paraId="2FAB4E07" w14:textId="77777777" w:rsidR="000D0730" w:rsidRPr="00AF3183" w:rsidRDefault="000D0730" w:rsidP="000D0730">
      <w:pPr>
        <w:spacing w:line="360" w:lineRule="auto"/>
        <w:jc w:val="right"/>
        <w:rPr>
          <w:rFonts w:ascii="Arial" w:hAnsi="Arial" w:cs="Arial"/>
          <w:b/>
        </w:rPr>
      </w:pPr>
      <w:r w:rsidRPr="00AF3183">
        <w:rPr>
          <w:rFonts w:ascii="Arial" w:hAnsi="Arial" w:cs="Arial"/>
        </w:rPr>
        <w:object w:dxaOrig="2250" w:dyaOrig="3015" w14:anchorId="0BF3C90F">
          <v:shape id="_x0000_i1052" type="#_x0000_t75" style="width:75pt;height:102pt" o:ole="">
            <v:imagedata r:id="rId70" o:title=""/>
          </v:shape>
          <o:OLEObject Type="Embed" ProgID="PBrush" ShapeID="_x0000_i1052" DrawAspect="Content" ObjectID="_1722420245" r:id="rId71"/>
        </w:object>
      </w:r>
    </w:p>
    <w:p w14:paraId="59DD3DA8" w14:textId="77777777" w:rsidR="000D0730" w:rsidRPr="00AF3183" w:rsidRDefault="000D0730" w:rsidP="000D0730">
      <w:pPr>
        <w:spacing w:line="360" w:lineRule="auto"/>
        <w:jc w:val="center"/>
        <w:rPr>
          <w:rFonts w:ascii="Arial" w:eastAsia="Arial" w:hAnsi="Arial" w:cs="Arial"/>
        </w:rPr>
      </w:pPr>
      <w:r w:rsidRPr="00AF3183">
        <w:rPr>
          <w:rFonts w:ascii="Arial" w:eastAsia="Arial" w:hAnsi="Arial" w:cs="Arial"/>
        </w:rPr>
        <w:t xml:space="preserve">                                                                                                       Foto Ilustrativa</w:t>
      </w:r>
    </w:p>
    <w:p w14:paraId="17932B14" w14:textId="77777777" w:rsidR="000D0730" w:rsidRPr="00AF3183" w:rsidRDefault="000D0730" w:rsidP="000D0730">
      <w:pPr>
        <w:spacing w:line="360" w:lineRule="auto"/>
        <w:jc w:val="center"/>
        <w:rPr>
          <w:rFonts w:ascii="Arial" w:eastAsia="Arial" w:hAnsi="Arial" w:cs="Arial"/>
        </w:rPr>
      </w:pPr>
    </w:p>
    <w:p w14:paraId="03E857F7" w14:textId="77777777" w:rsidR="000D0730" w:rsidRPr="00AF3183" w:rsidRDefault="000D0730" w:rsidP="000D0730">
      <w:pPr>
        <w:spacing w:line="360" w:lineRule="auto"/>
        <w:rPr>
          <w:rFonts w:ascii="Arial" w:hAnsi="Arial" w:cs="Arial"/>
          <w:b/>
        </w:rPr>
      </w:pPr>
      <w:r w:rsidRPr="00AF3183">
        <w:rPr>
          <w:rFonts w:ascii="Arial" w:hAnsi="Arial" w:cs="Arial"/>
          <w:b/>
        </w:rPr>
        <w:t>ITEM 29</w:t>
      </w:r>
      <w:r w:rsidRPr="00AF3183">
        <w:rPr>
          <w:rFonts w:ascii="Arial" w:eastAsia="Arial" w:hAnsi="Arial" w:cs="Arial"/>
        </w:rPr>
        <w:t>:</w:t>
      </w:r>
      <w:r w:rsidRPr="00AF3183">
        <w:rPr>
          <w:rFonts w:ascii="Arial" w:eastAsia="Arial" w:hAnsi="Arial" w:cs="Arial"/>
          <w:b/>
        </w:rPr>
        <w:t xml:space="preserve"> </w:t>
      </w:r>
      <w:r w:rsidRPr="00AF3183">
        <w:rPr>
          <w:rFonts w:ascii="Arial" w:hAnsi="Arial" w:cs="Arial"/>
          <w:b/>
        </w:rPr>
        <w:t>CADEIRA PARA COLETA DE SANGUE</w:t>
      </w:r>
    </w:p>
    <w:p w14:paraId="03834CF7" w14:textId="77777777" w:rsidR="000D0730" w:rsidRPr="00AF3183" w:rsidRDefault="000D0730" w:rsidP="000D0730">
      <w:pPr>
        <w:spacing w:line="360" w:lineRule="auto"/>
        <w:rPr>
          <w:rFonts w:ascii="Arial" w:hAnsi="Arial" w:cs="Arial"/>
          <w:b/>
        </w:rPr>
      </w:pPr>
    </w:p>
    <w:p w14:paraId="5F2C55FA" w14:textId="77777777" w:rsidR="000D0730" w:rsidRPr="00AF3183" w:rsidRDefault="000D0730" w:rsidP="000D0730">
      <w:pPr>
        <w:spacing w:line="360" w:lineRule="auto"/>
        <w:jc w:val="both"/>
        <w:rPr>
          <w:rFonts w:ascii="Arial" w:hAnsi="Arial" w:cs="Arial"/>
        </w:rPr>
      </w:pPr>
      <w:r w:rsidRPr="00AF3183">
        <w:rPr>
          <w:rFonts w:ascii="Arial" w:hAnsi="Arial" w:cs="Arial"/>
        </w:rPr>
        <w:t>CADEIRA PARA COLETA DE SANGUE COM ASSENTO E ENCOSTO ESTOFADOS NA COR AZUL ROYAL, ESPESSURA MÍNIMA DE 4 CM, COM PROTEÇÃO DAS BORDAS EM PERFIL DE PVC DE ALTO IMPACTO NA COR PRETA. APOIO PARA O BRAÇO TAMBÉM ESTOFADO, NA COR AZUL ROYAL. APOIO PARA O BRAÇO COM REGULAGEM DE ALTURA; ESTRUTURA TUBULAR EM AÇO, PINTADA NA COR BRANCA COM PONTERIA DE BORRACHA NOS PÉS. MEDINDO APROXIMADAMENTE: 80 X 65 X 60 CM (AX LX P).</w:t>
      </w:r>
    </w:p>
    <w:p w14:paraId="42EB4524" w14:textId="77777777" w:rsidR="000D0730" w:rsidRPr="00AF3183" w:rsidRDefault="000D0730" w:rsidP="000D0730">
      <w:pPr>
        <w:spacing w:line="360" w:lineRule="auto"/>
        <w:jc w:val="right"/>
        <w:rPr>
          <w:rFonts w:ascii="Arial" w:hAnsi="Arial" w:cs="Arial"/>
          <w:b/>
        </w:rPr>
      </w:pPr>
      <w:r w:rsidRPr="00AF3183">
        <w:rPr>
          <w:rFonts w:ascii="Arial" w:hAnsi="Arial" w:cs="Arial"/>
        </w:rPr>
        <w:object w:dxaOrig="2805" w:dyaOrig="2985" w14:anchorId="2274EA37">
          <v:shape id="_x0000_i1053" type="#_x0000_t75" style="width:81.75pt;height:87pt" o:ole="">
            <v:imagedata r:id="rId72" o:title=""/>
          </v:shape>
          <o:OLEObject Type="Embed" ProgID="PBrush" ShapeID="_x0000_i1053" DrawAspect="Content" ObjectID="_1722420246" r:id="rId73"/>
        </w:object>
      </w:r>
    </w:p>
    <w:p w14:paraId="56C85071" w14:textId="77777777" w:rsidR="000D0730" w:rsidRPr="00AF3183" w:rsidRDefault="000D0730" w:rsidP="000D0730">
      <w:pPr>
        <w:spacing w:line="360" w:lineRule="auto"/>
        <w:jc w:val="center"/>
        <w:rPr>
          <w:rFonts w:ascii="Arial" w:eastAsia="Arial" w:hAnsi="Arial" w:cs="Arial"/>
        </w:rPr>
      </w:pPr>
      <w:r w:rsidRPr="00AF3183">
        <w:rPr>
          <w:rFonts w:ascii="Arial" w:eastAsia="Arial" w:hAnsi="Arial" w:cs="Arial"/>
        </w:rPr>
        <w:t xml:space="preserve">                                                                                                  Foto Ilustrativa</w:t>
      </w:r>
    </w:p>
    <w:p w14:paraId="5DC2DB23" w14:textId="77777777" w:rsidR="000D0730" w:rsidRPr="00AF3183" w:rsidRDefault="000D0730" w:rsidP="000D0730">
      <w:pPr>
        <w:spacing w:line="360" w:lineRule="auto"/>
        <w:rPr>
          <w:rFonts w:ascii="Arial" w:hAnsi="Arial" w:cs="Arial"/>
          <w:b/>
        </w:rPr>
      </w:pPr>
      <w:r w:rsidRPr="00AF3183">
        <w:rPr>
          <w:rFonts w:ascii="Arial" w:hAnsi="Arial" w:cs="Arial"/>
          <w:b/>
        </w:rPr>
        <w:t>ITEM 30</w:t>
      </w:r>
      <w:r w:rsidRPr="00AF3183">
        <w:rPr>
          <w:rFonts w:ascii="Arial" w:eastAsia="Arial" w:hAnsi="Arial" w:cs="Arial"/>
        </w:rPr>
        <w:t>:</w:t>
      </w:r>
      <w:r w:rsidRPr="00AF3183">
        <w:rPr>
          <w:rFonts w:ascii="Arial" w:eastAsia="Arial" w:hAnsi="Arial" w:cs="Arial"/>
          <w:b/>
        </w:rPr>
        <w:t xml:space="preserve"> </w:t>
      </w:r>
      <w:r w:rsidRPr="00AF3183">
        <w:rPr>
          <w:rFonts w:ascii="Arial" w:hAnsi="Arial" w:cs="Arial"/>
          <w:b/>
        </w:rPr>
        <w:t>CADEIRA DE RODAS</w:t>
      </w:r>
    </w:p>
    <w:p w14:paraId="175DB09F" w14:textId="77777777" w:rsidR="000D0730" w:rsidRPr="00AF3183" w:rsidRDefault="000D0730" w:rsidP="000D0730">
      <w:pPr>
        <w:spacing w:line="360" w:lineRule="auto"/>
        <w:rPr>
          <w:rFonts w:ascii="Arial" w:hAnsi="Arial" w:cs="Arial"/>
          <w:b/>
        </w:rPr>
      </w:pPr>
    </w:p>
    <w:p w14:paraId="004D949D" w14:textId="77777777" w:rsidR="000D0730" w:rsidRPr="00AF3183" w:rsidRDefault="000D0730" w:rsidP="000D0730">
      <w:pPr>
        <w:spacing w:line="360" w:lineRule="auto"/>
        <w:rPr>
          <w:rFonts w:ascii="Arial" w:hAnsi="Arial" w:cs="Arial"/>
        </w:rPr>
      </w:pPr>
      <w:r w:rsidRPr="00AF3183">
        <w:rPr>
          <w:rFonts w:ascii="Arial" w:hAnsi="Arial" w:cs="Arial"/>
        </w:rPr>
        <w:t>CADEIRA DE RODAS COM ESTRUTURA EM AÇO PINTADA EM EPOXY NA COR PRETA (ENCOSTO, ASSENTO E DESCANSA PÉS), RODÍZIOS TRASEIROS INFLÁVEIS, DOBRÁVEL EM X, ASSENTO E ENCOSTO EM NYLON OU CURVIM PRETO, COM CAPACIDADE PARA ATÉ 100 QUILOS.</w:t>
      </w:r>
    </w:p>
    <w:p w14:paraId="3B4AFE23" w14:textId="77777777" w:rsidR="000D0730" w:rsidRPr="00AF3183" w:rsidRDefault="000D0730" w:rsidP="000D0730">
      <w:pPr>
        <w:spacing w:line="360" w:lineRule="auto"/>
        <w:rPr>
          <w:rFonts w:ascii="Arial" w:hAnsi="Arial" w:cs="Arial"/>
        </w:rPr>
      </w:pPr>
    </w:p>
    <w:p w14:paraId="470459E9" w14:textId="77777777" w:rsidR="000D0730" w:rsidRPr="00AF3183" w:rsidRDefault="000D0730" w:rsidP="000D0730">
      <w:pPr>
        <w:spacing w:line="360" w:lineRule="auto"/>
        <w:jc w:val="right"/>
        <w:rPr>
          <w:rFonts w:ascii="Arial" w:hAnsi="Arial" w:cs="Arial"/>
        </w:rPr>
      </w:pPr>
      <w:r w:rsidRPr="00AF3183">
        <w:rPr>
          <w:rFonts w:ascii="Arial" w:hAnsi="Arial" w:cs="Arial"/>
        </w:rPr>
        <w:object w:dxaOrig="3600" w:dyaOrig="3015" w14:anchorId="7A4A086F">
          <v:shape id="_x0000_i1054" type="#_x0000_t75" style="width:131.25pt;height:109.5pt" o:ole="">
            <v:imagedata r:id="rId74" o:title=""/>
          </v:shape>
          <o:OLEObject Type="Embed" ProgID="PBrush" ShapeID="_x0000_i1054" DrawAspect="Content" ObjectID="_1722420247" r:id="rId75"/>
        </w:object>
      </w:r>
    </w:p>
    <w:p w14:paraId="0CFA15AA" w14:textId="77777777" w:rsidR="000D0730" w:rsidRPr="00AF3183" w:rsidRDefault="000D0730" w:rsidP="000D0730">
      <w:pPr>
        <w:spacing w:line="360" w:lineRule="auto"/>
        <w:jc w:val="center"/>
        <w:rPr>
          <w:rFonts w:ascii="Arial" w:eastAsia="Arial" w:hAnsi="Arial" w:cs="Arial"/>
        </w:rPr>
      </w:pPr>
      <w:r w:rsidRPr="00AF3183">
        <w:rPr>
          <w:rFonts w:ascii="Arial" w:eastAsia="Arial" w:hAnsi="Arial" w:cs="Arial"/>
        </w:rPr>
        <w:t xml:space="preserve">                                                                                          Foto Ilustrativa</w:t>
      </w:r>
    </w:p>
    <w:p w14:paraId="711DE250" w14:textId="77777777" w:rsidR="000D0730" w:rsidRPr="00AF3183" w:rsidRDefault="000D0730" w:rsidP="000D0730">
      <w:pPr>
        <w:spacing w:line="360" w:lineRule="auto"/>
        <w:jc w:val="center"/>
        <w:rPr>
          <w:rFonts w:ascii="Arial" w:eastAsia="Arial" w:hAnsi="Arial" w:cs="Arial"/>
        </w:rPr>
      </w:pPr>
    </w:p>
    <w:p w14:paraId="228002D0" w14:textId="77777777" w:rsidR="000D0730" w:rsidRPr="00AF3183" w:rsidRDefault="000D0730" w:rsidP="000D0730">
      <w:pPr>
        <w:spacing w:line="360" w:lineRule="auto"/>
        <w:rPr>
          <w:rFonts w:ascii="Arial" w:hAnsi="Arial" w:cs="Arial"/>
          <w:b/>
        </w:rPr>
      </w:pPr>
      <w:r w:rsidRPr="00AF3183">
        <w:rPr>
          <w:rFonts w:ascii="Arial" w:hAnsi="Arial" w:cs="Arial"/>
          <w:b/>
        </w:rPr>
        <w:lastRenderedPageBreak/>
        <w:t>ITEM 31</w:t>
      </w:r>
      <w:r w:rsidRPr="00AF3183">
        <w:rPr>
          <w:rFonts w:ascii="Arial" w:eastAsia="Arial" w:hAnsi="Arial" w:cs="Arial"/>
        </w:rPr>
        <w:t>:</w:t>
      </w:r>
      <w:r w:rsidRPr="00AF3183">
        <w:rPr>
          <w:rFonts w:ascii="Arial" w:eastAsia="Arial" w:hAnsi="Arial" w:cs="Arial"/>
          <w:b/>
        </w:rPr>
        <w:t xml:space="preserve"> </w:t>
      </w:r>
      <w:r w:rsidRPr="00AF3183">
        <w:rPr>
          <w:rFonts w:ascii="Arial" w:hAnsi="Arial" w:cs="Arial"/>
          <w:b/>
        </w:rPr>
        <w:t>CARRO DE CURATIVO</w:t>
      </w:r>
    </w:p>
    <w:p w14:paraId="23F8A0D5" w14:textId="77777777" w:rsidR="000D0730" w:rsidRPr="00AF3183" w:rsidRDefault="000D0730" w:rsidP="000D0730">
      <w:pPr>
        <w:spacing w:line="360" w:lineRule="auto"/>
        <w:rPr>
          <w:rFonts w:ascii="Arial" w:hAnsi="Arial" w:cs="Arial"/>
          <w:b/>
        </w:rPr>
      </w:pPr>
    </w:p>
    <w:p w14:paraId="143ED8DC" w14:textId="77777777" w:rsidR="000D0730" w:rsidRPr="00AF3183" w:rsidRDefault="000D0730" w:rsidP="000D0730">
      <w:pPr>
        <w:spacing w:line="360" w:lineRule="auto"/>
        <w:jc w:val="both"/>
        <w:rPr>
          <w:rFonts w:ascii="Arial" w:hAnsi="Arial" w:cs="Arial"/>
        </w:rPr>
      </w:pPr>
      <w:r w:rsidRPr="00AF3183">
        <w:rPr>
          <w:rFonts w:ascii="Arial" w:hAnsi="Arial" w:cs="Arial"/>
        </w:rPr>
        <w:t>CARRO DE CURATIVO COM ARMAÇÃO EM TUBOS CROMADOS, TAMPO E PRATELEIRA EM AÇO INOXIDÁVEL, GRADIL CROMADO EM TODA VOLTA, RODAS COM 3" DE DIÂMETRO, PROVIDO DE BALDE E BACIA DE AÇO INOXIDÁVEL COM RESPECTIVOS SUPORTES. MEDINDO APROXIMADAMENTE: 85 X 75 X 15 CM (AX LX P).</w:t>
      </w:r>
    </w:p>
    <w:p w14:paraId="4A121C5B" w14:textId="77777777" w:rsidR="000D0730" w:rsidRPr="00AF3183" w:rsidRDefault="000D0730" w:rsidP="000D0730">
      <w:pPr>
        <w:spacing w:line="360" w:lineRule="auto"/>
        <w:jc w:val="both"/>
        <w:rPr>
          <w:rFonts w:ascii="Arial" w:hAnsi="Arial" w:cs="Arial"/>
        </w:rPr>
      </w:pPr>
    </w:p>
    <w:p w14:paraId="33D69DE2" w14:textId="77777777" w:rsidR="000D0730" w:rsidRPr="00AF3183" w:rsidRDefault="000D0730" w:rsidP="000D0730">
      <w:pPr>
        <w:spacing w:line="360" w:lineRule="auto"/>
        <w:jc w:val="right"/>
        <w:rPr>
          <w:rFonts w:ascii="Arial" w:hAnsi="Arial" w:cs="Arial"/>
          <w:b/>
        </w:rPr>
      </w:pPr>
      <w:r w:rsidRPr="00AF3183">
        <w:rPr>
          <w:rFonts w:ascii="Arial" w:hAnsi="Arial" w:cs="Arial"/>
        </w:rPr>
        <w:object w:dxaOrig="3645" w:dyaOrig="3045" w14:anchorId="05327CF8">
          <v:shape id="_x0000_i1055" type="#_x0000_t75" style="width:108pt;height:90pt" o:ole="">
            <v:imagedata r:id="rId76" o:title=""/>
          </v:shape>
          <o:OLEObject Type="Embed" ProgID="PBrush" ShapeID="_x0000_i1055" DrawAspect="Content" ObjectID="_1722420248" r:id="rId77"/>
        </w:object>
      </w:r>
    </w:p>
    <w:p w14:paraId="4B73C43D" w14:textId="77777777" w:rsidR="000D0730" w:rsidRPr="00AF3183" w:rsidRDefault="000D0730" w:rsidP="000D0730">
      <w:pPr>
        <w:spacing w:line="360" w:lineRule="auto"/>
        <w:jc w:val="center"/>
        <w:rPr>
          <w:rFonts w:ascii="Arial" w:eastAsia="Arial" w:hAnsi="Arial" w:cs="Arial"/>
        </w:rPr>
      </w:pPr>
      <w:r w:rsidRPr="00AF3183">
        <w:rPr>
          <w:rFonts w:ascii="Arial" w:eastAsia="Arial" w:hAnsi="Arial" w:cs="Arial"/>
        </w:rPr>
        <w:t xml:space="preserve">                                                                                               Foto Ilustrativa</w:t>
      </w:r>
    </w:p>
    <w:p w14:paraId="333C2989" w14:textId="77777777" w:rsidR="000D0730" w:rsidRPr="00AF3183" w:rsidRDefault="000D0730" w:rsidP="000D0730">
      <w:pPr>
        <w:spacing w:line="360" w:lineRule="auto"/>
        <w:rPr>
          <w:rFonts w:ascii="Arial" w:hAnsi="Arial" w:cs="Arial"/>
          <w:b/>
        </w:rPr>
      </w:pPr>
      <w:r w:rsidRPr="00AF3183">
        <w:rPr>
          <w:rFonts w:ascii="Arial" w:hAnsi="Arial" w:cs="Arial"/>
          <w:b/>
        </w:rPr>
        <w:t>ITEM 32</w:t>
      </w:r>
      <w:r w:rsidRPr="00AF3183">
        <w:rPr>
          <w:rFonts w:ascii="Arial" w:eastAsia="Arial" w:hAnsi="Arial" w:cs="Arial"/>
        </w:rPr>
        <w:t>:</w:t>
      </w:r>
      <w:r w:rsidRPr="00AF3183">
        <w:rPr>
          <w:rFonts w:ascii="Arial" w:eastAsia="Arial" w:hAnsi="Arial" w:cs="Arial"/>
          <w:b/>
        </w:rPr>
        <w:t xml:space="preserve"> </w:t>
      </w:r>
      <w:r w:rsidRPr="00AF3183">
        <w:rPr>
          <w:rFonts w:ascii="Arial" w:hAnsi="Arial" w:cs="Arial"/>
          <w:b/>
        </w:rPr>
        <w:t>CORTINA HOSPITALAR EM VINIL</w:t>
      </w:r>
    </w:p>
    <w:p w14:paraId="26122A4A" w14:textId="77777777" w:rsidR="000D0730" w:rsidRPr="00AF3183" w:rsidRDefault="000D0730" w:rsidP="000D0730">
      <w:pPr>
        <w:spacing w:line="360" w:lineRule="auto"/>
        <w:rPr>
          <w:rFonts w:ascii="Arial" w:hAnsi="Arial" w:cs="Arial"/>
          <w:b/>
        </w:rPr>
      </w:pPr>
    </w:p>
    <w:p w14:paraId="21ED113B" w14:textId="77777777" w:rsidR="000D0730" w:rsidRPr="00AF3183" w:rsidRDefault="000D0730" w:rsidP="000D0730">
      <w:pPr>
        <w:spacing w:line="360" w:lineRule="auto"/>
        <w:jc w:val="both"/>
        <w:rPr>
          <w:rFonts w:ascii="Arial" w:hAnsi="Arial" w:cs="Arial"/>
        </w:rPr>
      </w:pPr>
      <w:r w:rsidRPr="00AF3183">
        <w:rPr>
          <w:rFonts w:ascii="Arial" w:hAnsi="Arial" w:cs="Arial"/>
        </w:rPr>
        <w:t>CORTINA HOSPITALAR EM VINIL NA COR AZUL PARA SEPARAÇÃO ENTRE LEITOS, COM TRILHOS RETOS PARA FIXAÇÃO EM TETO, FABRICADA EM MATERIAL COM RETARDANTE DE CHAMAS, REPELENTE À ÁGUA E ÓLEO, E BACTERICIDA, COM TELA NA PARTE SUPERIOR. MEDINDO APROXIMADAMENTE: 300 X 210CM (AX L).</w:t>
      </w:r>
    </w:p>
    <w:p w14:paraId="1EBACEB1" w14:textId="77777777" w:rsidR="000D0730" w:rsidRPr="00AF3183" w:rsidRDefault="000D0730" w:rsidP="000D0730">
      <w:pPr>
        <w:spacing w:line="360" w:lineRule="auto"/>
        <w:jc w:val="both"/>
        <w:rPr>
          <w:rFonts w:ascii="Arial" w:hAnsi="Arial" w:cs="Arial"/>
        </w:rPr>
      </w:pPr>
    </w:p>
    <w:p w14:paraId="7F980FFF" w14:textId="77777777" w:rsidR="000D0730" w:rsidRPr="00AF3183" w:rsidRDefault="000D0730" w:rsidP="000D0730">
      <w:pPr>
        <w:spacing w:line="360" w:lineRule="auto"/>
        <w:jc w:val="right"/>
        <w:rPr>
          <w:rFonts w:ascii="Arial" w:hAnsi="Arial" w:cs="Arial"/>
        </w:rPr>
      </w:pPr>
      <w:r w:rsidRPr="00AF3183">
        <w:rPr>
          <w:rFonts w:ascii="Arial" w:hAnsi="Arial" w:cs="Arial"/>
        </w:rPr>
        <w:object w:dxaOrig="4155" w:dyaOrig="2940" w14:anchorId="7CF0E645">
          <v:shape id="_x0000_i1056" type="#_x0000_t75" style="width:147pt;height:104.25pt" o:ole="">
            <v:imagedata r:id="rId78" o:title=""/>
          </v:shape>
          <o:OLEObject Type="Embed" ProgID="PBrush" ShapeID="_x0000_i1056" DrawAspect="Content" ObjectID="_1722420249" r:id="rId79"/>
        </w:object>
      </w:r>
    </w:p>
    <w:p w14:paraId="07AAB695" w14:textId="77777777" w:rsidR="000D0730" w:rsidRPr="00AF3183" w:rsidRDefault="000D0730" w:rsidP="000D0730">
      <w:pPr>
        <w:spacing w:line="360" w:lineRule="auto"/>
        <w:jc w:val="center"/>
        <w:rPr>
          <w:rFonts w:ascii="Arial" w:eastAsia="Arial" w:hAnsi="Arial" w:cs="Arial"/>
        </w:rPr>
      </w:pPr>
      <w:r w:rsidRPr="00AF3183">
        <w:rPr>
          <w:rFonts w:ascii="Arial" w:eastAsia="Arial" w:hAnsi="Arial" w:cs="Arial"/>
        </w:rPr>
        <w:t xml:space="preserve">                                                                                    Foto Ilustrativa</w:t>
      </w:r>
    </w:p>
    <w:p w14:paraId="3B2B18DE" w14:textId="77777777" w:rsidR="000D0730" w:rsidRPr="00AF3183" w:rsidRDefault="000D0730" w:rsidP="000D0730">
      <w:pPr>
        <w:spacing w:line="360" w:lineRule="auto"/>
        <w:jc w:val="center"/>
        <w:rPr>
          <w:rFonts w:ascii="Arial" w:eastAsia="Arial" w:hAnsi="Arial" w:cs="Arial"/>
        </w:rPr>
      </w:pPr>
    </w:p>
    <w:p w14:paraId="7F65D2F6" w14:textId="77777777" w:rsidR="000D0730" w:rsidRPr="00AF3183" w:rsidRDefault="000D0730" w:rsidP="000D0730">
      <w:pPr>
        <w:spacing w:line="360" w:lineRule="auto"/>
        <w:rPr>
          <w:rFonts w:ascii="Arial" w:hAnsi="Arial" w:cs="Arial"/>
          <w:b/>
        </w:rPr>
      </w:pPr>
      <w:r w:rsidRPr="00AF3183">
        <w:rPr>
          <w:rFonts w:ascii="Arial" w:hAnsi="Arial" w:cs="Arial"/>
          <w:b/>
        </w:rPr>
        <w:t>ITEM 33</w:t>
      </w:r>
      <w:r w:rsidRPr="00AF3183">
        <w:rPr>
          <w:rFonts w:ascii="Arial" w:eastAsia="Arial" w:hAnsi="Arial" w:cs="Arial"/>
        </w:rPr>
        <w:t>:</w:t>
      </w:r>
      <w:r w:rsidRPr="00AF3183">
        <w:rPr>
          <w:rFonts w:ascii="Arial" w:eastAsia="Arial" w:hAnsi="Arial" w:cs="Arial"/>
          <w:b/>
        </w:rPr>
        <w:t xml:space="preserve"> </w:t>
      </w:r>
      <w:r w:rsidRPr="00AF3183">
        <w:rPr>
          <w:rFonts w:ascii="Arial" w:hAnsi="Arial" w:cs="Arial"/>
          <w:b/>
        </w:rPr>
        <w:t>ESCADA PARA USO HOSPITALAR</w:t>
      </w:r>
    </w:p>
    <w:p w14:paraId="005B312A" w14:textId="77777777" w:rsidR="000D0730" w:rsidRPr="00AF3183" w:rsidRDefault="000D0730" w:rsidP="000D0730">
      <w:pPr>
        <w:spacing w:line="360" w:lineRule="auto"/>
        <w:rPr>
          <w:rFonts w:ascii="Arial" w:hAnsi="Arial" w:cs="Arial"/>
          <w:b/>
        </w:rPr>
      </w:pPr>
    </w:p>
    <w:p w14:paraId="4579CD3B" w14:textId="77777777" w:rsidR="000D0730" w:rsidRPr="00AF3183" w:rsidRDefault="000D0730" w:rsidP="000D0730">
      <w:pPr>
        <w:spacing w:line="360" w:lineRule="auto"/>
        <w:jc w:val="both"/>
        <w:rPr>
          <w:rFonts w:ascii="Arial" w:hAnsi="Arial" w:cs="Arial"/>
        </w:rPr>
      </w:pPr>
      <w:r w:rsidRPr="00AF3183">
        <w:rPr>
          <w:rFonts w:ascii="Arial" w:hAnsi="Arial" w:cs="Arial"/>
        </w:rPr>
        <w:t>ESCADA PARA USO HOSPITALAR, ESTRUTURA TUBULAR PINTADA NA COR BRANCA, COM 2 DEGRAUS, PISO DE BORRACHA ANTIDERRAPANTE, CINTA EM AÇO INOXIDÁVEL EM TORNO DOS DEGRAUS, PÉS COM PONTEIRA DE BORRACHA.</w:t>
      </w:r>
    </w:p>
    <w:p w14:paraId="6CC33A62" w14:textId="77777777" w:rsidR="000D0730" w:rsidRPr="00AF3183" w:rsidRDefault="000D0730" w:rsidP="000D0730">
      <w:pPr>
        <w:spacing w:line="360" w:lineRule="auto"/>
        <w:rPr>
          <w:rFonts w:ascii="Arial" w:hAnsi="Arial" w:cs="Arial"/>
        </w:rPr>
      </w:pPr>
    </w:p>
    <w:p w14:paraId="18A3A3AF" w14:textId="77777777" w:rsidR="000D0730" w:rsidRPr="00AF3183" w:rsidRDefault="000D0730" w:rsidP="000D0730">
      <w:pPr>
        <w:spacing w:line="360" w:lineRule="auto"/>
        <w:jc w:val="right"/>
        <w:rPr>
          <w:rFonts w:ascii="Arial" w:hAnsi="Arial" w:cs="Arial"/>
        </w:rPr>
      </w:pPr>
      <w:r w:rsidRPr="00AF3183">
        <w:rPr>
          <w:rFonts w:ascii="Arial" w:hAnsi="Arial" w:cs="Arial"/>
        </w:rPr>
        <w:object w:dxaOrig="3450" w:dyaOrig="2865" w14:anchorId="40BEDD67">
          <v:shape id="_x0000_i1057" type="#_x0000_t75" style="width:134.25pt;height:111.75pt" o:ole="">
            <v:imagedata r:id="rId80" o:title=""/>
          </v:shape>
          <o:OLEObject Type="Embed" ProgID="PBrush" ShapeID="_x0000_i1057" DrawAspect="Content" ObjectID="_1722420250" r:id="rId81"/>
        </w:object>
      </w:r>
    </w:p>
    <w:p w14:paraId="58CB4192" w14:textId="77777777" w:rsidR="000D0730" w:rsidRPr="00AF3183" w:rsidRDefault="000D0730" w:rsidP="000D0730">
      <w:pPr>
        <w:spacing w:line="360" w:lineRule="auto"/>
        <w:jc w:val="center"/>
        <w:rPr>
          <w:rFonts w:ascii="Arial" w:eastAsia="Arial" w:hAnsi="Arial" w:cs="Arial"/>
        </w:rPr>
      </w:pPr>
      <w:r w:rsidRPr="00AF3183">
        <w:rPr>
          <w:rFonts w:ascii="Arial" w:eastAsia="Arial" w:hAnsi="Arial" w:cs="Arial"/>
        </w:rPr>
        <w:t xml:space="preserve">                                                                                         Foto Ilustrativa</w:t>
      </w:r>
    </w:p>
    <w:p w14:paraId="089F6572" w14:textId="77777777" w:rsidR="000D0730" w:rsidRPr="00AF3183" w:rsidRDefault="000D0730" w:rsidP="000D0730">
      <w:pPr>
        <w:spacing w:line="360" w:lineRule="auto"/>
        <w:jc w:val="center"/>
        <w:rPr>
          <w:rFonts w:ascii="Arial" w:eastAsia="Arial" w:hAnsi="Arial" w:cs="Arial"/>
        </w:rPr>
      </w:pPr>
    </w:p>
    <w:p w14:paraId="66036D00" w14:textId="77777777" w:rsidR="000D0730" w:rsidRPr="00AF3183" w:rsidRDefault="000D0730" w:rsidP="000D0730">
      <w:pPr>
        <w:spacing w:line="360" w:lineRule="auto"/>
        <w:rPr>
          <w:rFonts w:ascii="Arial" w:hAnsi="Arial" w:cs="Arial"/>
          <w:b/>
        </w:rPr>
      </w:pPr>
      <w:r w:rsidRPr="00AF3183">
        <w:rPr>
          <w:rFonts w:ascii="Arial" w:hAnsi="Arial" w:cs="Arial"/>
          <w:b/>
        </w:rPr>
        <w:t>ITEM 34</w:t>
      </w:r>
      <w:r w:rsidRPr="00AF3183">
        <w:rPr>
          <w:rFonts w:ascii="Arial" w:eastAsia="Arial" w:hAnsi="Arial" w:cs="Arial"/>
        </w:rPr>
        <w:t>:</w:t>
      </w:r>
      <w:r w:rsidRPr="00AF3183">
        <w:rPr>
          <w:rFonts w:ascii="Arial" w:eastAsia="Arial" w:hAnsi="Arial" w:cs="Arial"/>
          <w:b/>
        </w:rPr>
        <w:t xml:space="preserve"> </w:t>
      </w:r>
      <w:r w:rsidRPr="00AF3183">
        <w:rPr>
          <w:rFonts w:ascii="Arial" w:hAnsi="Arial" w:cs="Arial"/>
          <w:b/>
        </w:rPr>
        <w:t>HAMPER</w:t>
      </w:r>
    </w:p>
    <w:p w14:paraId="2C7987BF" w14:textId="77777777" w:rsidR="000D0730" w:rsidRPr="00AF3183" w:rsidRDefault="000D0730" w:rsidP="000D0730">
      <w:pPr>
        <w:spacing w:line="360" w:lineRule="auto"/>
        <w:jc w:val="center"/>
        <w:rPr>
          <w:rFonts w:ascii="Arial" w:hAnsi="Arial" w:cs="Arial"/>
          <w:b/>
        </w:rPr>
      </w:pPr>
    </w:p>
    <w:p w14:paraId="4D596FB2" w14:textId="77777777" w:rsidR="000D0730" w:rsidRPr="00AF3183" w:rsidRDefault="000D0730" w:rsidP="000D0730">
      <w:pPr>
        <w:spacing w:line="360" w:lineRule="auto"/>
        <w:jc w:val="both"/>
        <w:rPr>
          <w:rFonts w:ascii="Arial" w:hAnsi="Arial" w:cs="Arial"/>
        </w:rPr>
      </w:pPr>
      <w:r w:rsidRPr="00AF3183">
        <w:rPr>
          <w:rFonts w:ascii="Arial" w:hAnsi="Arial" w:cs="Arial"/>
        </w:rPr>
        <w:t>HAMPER EM AÇO INOXIDÁVEL, COM RODÍZIOS DE APROXIMADAMENTE 3” DE DIÂMETRO, ACOMPANHA SACO DE TECIDO BRANCO REFORÇADO. MEDINDO APROXIMADAMENTE: 50 X 80 CM (AX D).</w:t>
      </w:r>
    </w:p>
    <w:p w14:paraId="7B1EDA2D" w14:textId="77777777" w:rsidR="000D0730" w:rsidRPr="00AF3183" w:rsidRDefault="000D0730" w:rsidP="000D0730">
      <w:pPr>
        <w:spacing w:line="360" w:lineRule="auto"/>
        <w:jc w:val="both"/>
        <w:rPr>
          <w:rFonts w:ascii="Arial" w:hAnsi="Arial" w:cs="Arial"/>
        </w:rPr>
      </w:pPr>
    </w:p>
    <w:p w14:paraId="69A4DA5E" w14:textId="77777777" w:rsidR="000D0730" w:rsidRPr="00AF3183" w:rsidRDefault="000D0730" w:rsidP="000D0730">
      <w:pPr>
        <w:spacing w:line="360" w:lineRule="auto"/>
        <w:jc w:val="right"/>
        <w:rPr>
          <w:rFonts w:ascii="Arial" w:hAnsi="Arial" w:cs="Arial"/>
        </w:rPr>
      </w:pPr>
      <w:r w:rsidRPr="00AF3183">
        <w:rPr>
          <w:rFonts w:ascii="Arial" w:hAnsi="Arial" w:cs="Arial"/>
        </w:rPr>
        <w:object w:dxaOrig="2760" w:dyaOrig="3090" w14:anchorId="75408777">
          <v:shape id="_x0000_i1058" type="#_x0000_t75" style="width:104.25pt;height:116.25pt" o:ole="">
            <v:imagedata r:id="rId82" o:title=""/>
          </v:shape>
          <o:OLEObject Type="Embed" ProgID="PBrush" ShapeID="_x0000_i1058" DrawAspect="Content" ObjectID="_1722420251" r:id="rId83"/>
        </w:object>
      </w:r>
    </w:p>
    <w:p w14:paraId="745A493F" w14:textId="77777777" w:rsidR="000D0730" w:rsidRPr="00AF3183" w:rsidRDefault="000D0730" w:rsidP="000D0730">
      <w:pPr>
        <w:spacing w:line="360" w:lineRule="auto"/>
        <w:jc w:val="center"/>
        <w:rPr>
          <w:rFonts w:ascii="Arial" w:eastAsia="Arial" w:hAnsi="Arial" w:cs="Arial"/>
        </w:rPr>
      </w:pPr>
      <w:r w:rsidRPr="00AF3183">
        <w:rPr>
          <w:rFonts w:ascii="Arial" w:eastAsia="Arial" w:hAnsi="Arial" w:cs="Arial"/>
        </w:rPr>
        <w:t xml:space="preserve">                                                                                                 Foto Ilustrativa</w:t>
      </w:r>
    </w:p>
    <w:p w14:paraId="46B8F4D1" w14:textId="77777777" w:rsidR="000D0730" w:rsidRPr="00AF3183" w:rsidRDefault="000D0730" w:rsidP="000D0730">
      <w:pPr>
        <w:spacing w:line="360" w:lineRule="auto"/>
        <w:jc w:val="center"/>
        <w:rPr>
          <w:rFonts w:ascii="Arial" w:eastAsia="Arial" w:hAnsi="Arial" w:cs="Arial"/>
        </w:rPr>
      </w:pPr>
    </w:p>
    <w:p w14:paraId="4094C460" w14:textId="77777777" w:rsidR="000D0730" w:rsidRPr="00AF3183" w:rsidRDefault="000D0730" w:rsidP="000D0730">
      <w:pPr>
        <w:spacing w:line="360" w:lineRule="auto"/>
        <w:jc w:val="both"/>
        <w:rPr>
          <w:rFonts w:ascii="Arial" w:hAnsi="Arial" w:cs="Arial"/>
          <w:b/>
        </w:rPr>
      </w:pPr>
      <w:r w:rsidRPr="00AF3183">
        <w:rPr>
          <w:rFonts w:ascii="Arial" w:hAnsi="Arial" w:cs="Arial"/>
          <w:b/>
        </w:rPr>
        <w:t>ITEM 35</w:t>
      </w:r>
      <w:r w:rsidRPr="00AF3183">
        <w:rPr>
          <w:rFonts w:ascii="Arial" w:eastAsia="Arial" w:hAnsi="Arial" w:cs="Arial"/>
        </w:rPr>
        <w:t>:</w:t>
      </w:r>
      <w:r w:rsidRPr="00AF3183">
        <w:rPr>
          <w:rFonts w:ascii="Arial" w:eastAsia="Arial" w:hAnsi="Arial" w:cs="Arial"/>
          <w:b/>
        </w:rPr>
        <w:t xml:space="preserve"> </w:t>
      </w:r>
      <w:r w:rsidRPr="00AF3183">
        <w:rPr>
          <w:rFonts w:ascii="Arial" w:hAnsi="Arial" w:cs="Arial"/>
          <w:b/>
        </w:rPr>
        <w:t>MESA AUXILIAR</w:t>
      </w:r>
    </w:p>
    <w:p w14:paraId="263E7789" w14:textId="77777777" w:rsidR="000D0730" w:rsidRPr="00AF3183" w:rsidRDefault="000D0730" w:rsidP="000D0730">
      <w:pPr>
        <w:spacing w:line="360" w:lineRule="auto"/>
        <w:jc w:val="both"/>
        <w:rPr>
          <w:rFonts w:ascii="Arial" w:hAnsi="Arial" w:cs="Arial"/>
          <w:b/>
        </w:rPr>
      </w:pPr>
    </w:p>
    <w:p w14:paraId="457C8262" w14:textId="77777777" w:rsidR="000D0730" w:rsidRPr="00AF3183" w:rsidRDefault="000D0730" w:rsidP="000D0730">
      <w:pPr>
        <w:spacing w:line="360" w:lineRule="auto"/>
        <w:jc w:val="both"/>
        <w:rPr>
          <w:rFonts w:ascii="Arial" w:hAnsi="Arial" w:cs="Arial"/>
        </w:rPr>
      </w:pPr>
      <w:r w:rsidRPr="00AF3183">
        <w:rPr>
          <w:rFonts w:ascii="Arial" w:hAnsi="Arial" w:cs="Arial"/>
        </w:rPr>
        <w:t>MESA AUXILIAR, COM ESTRUTURA EM TUBOS REDONDOS CROMADOS E TAMPO DE AÇO INOXIDÁVEL. MEDINDO 80 X 80 X 40 CM (AX LX P), DOTADA DE RODÍZIOS</w:t>
      </w:r>
    </w:p>
    <w:p w14:paraId="54A2CB9B" w14:textId="77777777" w:rsidR="000D0730" w:rsidRPr="00AF3183" w:rsidRDefault="000D0730" w:rsidP="000D0730">
      <w:pPr>
        <w:spacing w:line="360" w:lineRule="auto"/>
        <w:jc w:val="right"/>
        <w:rPr>
          <w:rFonts w:ascii="Arial" w:hAnsi="Arial" w:cs="Arial"/>
          <w:b/>
        </w:rPr>
      </w:pPr>
      <w:r w:rsidRPr="00AF3183">
        <w:rPr>
          <w:rFonts w:ascii="Arial" w:hAnsi="Arial" w:cs="Arial"/>
        </w:rPr>
        <w:object w:dxaOrig="3105" w:dyaOrig="2910" w14:anchorId="4799D245">
          <v:shape id="_x0000_i1059" type="#_x0000_t75" style="width:133.5pt;height:126pt" o:ole="">
            <v:imagedata r:id="rId84" o:title=""/>
          </v:shape>
          <o:OLEObject Type="Embed" ProgID="PBrush" ShapeID="_x0000_i1059" DrawAspect="Content" ObjectID="_1722420252" r:id="rId85"/>
        </w:object>
      </w:r>
    </w:p>
    <w:p w14:paraId="0469E9A1" w14:textId="77777777" w:rsidR="000D0730" w:rsidRDefault="000D0730" w:rsidP="000D0730">
      <w:pPr>
        <w:spacing w:line="360" w:lineRule="auto"/>
        <w:jc w:val="center"/>
        <w:rPr>
          <w:rFonts w:ascii="Arial" w:eastAsia="Arial" w:hAnsi="Arial" w:cs="Arial"/>
        </w:rPr>
      </w:pPr>
      <w:r w:rsidRPr="00AF3183">
        <w:rPr>
          <w:rFonts w:ascii="Arial" w:eastAsia="Arial" w:hAnsi="Arial" w:cs="Arial"/>
        </w:rPr>
        <w:t xml:space="preserve">                                                                                   Foto Ilustrativa</w:t>
      </w:r>
    </w:p>
    <w:p w14:paraId="6E3483AD" w14:textId="77777777" w:rsidR="000D0730" w:rsidRDefault="000D0730" w:rsidP="000D0730">
      <w:pPr>
        <w:spacing w:line="360" w:lineRule="auto"/>
        <w:jc w:val="center"/>
        <w:rPr>
          <w:rFonts w:ascii="Arial" w:eastAsia="Arial" w:hAnsi="Arial" w:cs="Arial"/>
        </w:rPr>
      </w:pPr>
    </w:p>
    <w:p w14:paraId="6FAC7AE8" w14:textId="77777777" w:rsidR="000D0730" w:rsidRPr="00AF3183" w:rsidRDefault="000D0730" w:rsidP="000D0730">
      <w:pPr>
        <w:spacing w:line="360" w:lineRule="auto"/>
        <w:rPr>
          <w:rFonts w:ascii="Arial" w:hAnsi="Arial" w:cs="Arial"/>
          <w:b/>
        </w:rPr>
      </w:pPr>
      <w:r w:rsidRPr="00AF3183">
        <w:rPr>
          <w:rFonts w:ascii="Arial" w:hAnsi="Arial" w:cs="Arial"/>
          <w:b/>
        </w:rPr>
        <w:lastRenderedPageBreak/>
        <w:t>ITEM 36</w:t>
      </w:r>
      <w:r w:rsidRPr="00AF3183">
        <w:rPr>
          <w:rFonts w:ascii="Arial" w:eastAsia="Arial" w:hAnsi="Arial" w:cs="Arial"/>
        </w:rPr>
        <w:t>:</w:t>
      </w:r>
      <w:r w:rsidRPr="00AF3183">
        <w:rPr>
          <w:rFonts w:ascii="Arial" w:eastAsia="Arial" w:hAnsi="Arial" w:cs="Arial"/>
          <w:b/>
        </w:rPr>
        <w:t xml:space="preserve"> </w:t>
      </w:r>
      <w:r w:rsidRPr="00AF3183">
        <w:rPr>
          <w:rFonts w:ascii="Arial" w:hAnsi="Arial" w:cs="Arial"/>
          <w:b/>
        </w:rPr>
        <w:t>MESA PARA CONSULTÓRIO MÉDICO</w:t>
      </w:r>
    </w:p>
    <w:p w14:paraId="46F4083F" w14:textId="77777777" w:rsidR="000D0730" w:rsidRPr="00AF3183" w:rsidRDefault="000D0730" w:rsidP="000D0730">
      <w:pPr>
        <w:spacing w:line="360" w:lineRule="auto"/>
        <w:jc w:val="both"/>
        <w:rPr>
          <w:rFonts w:ascii="Arial" w:hAnsi="Arial" w:cs="Arial"/>
          <w:b/>
        </w:rPr>
      </w:pPr>
    </w:p>
    <w:p w14:paraId="1AED3D5E" w14:textId="77777777" w:rsidR="000D0730" w:rsidRPr="00AF3183" w:rsidRDefault="000D0730" w:rsidP="000D0730">
      <w:pPr>
        <w:spacing w:line="360" w:lineRule="auto"/>
        <w:jc w:val="both"/>
        <w:rPr>
          <w:rFonts w:ascii="Arial" w:hAnsi="Arial" w:cs="Arial"/>
        </w:rPr>
      </w:pPr>
      <w:r w:rsidRPr="00AF3183">
        <w:rPr>
          <w:rFonts w:ascii="Arial" w:hAnsi="Arial" w:cs="Arial"/>
        </w:rPr>
        <w:t>MESA PARA CONSULTÓRIO MÉDICO EM AÇO PINTADA NA COR BRANCA, DOTADA DE DUAS GAVETAS, COM PUXADORES DE NO MÍNIMO 1,5 CM DE ESPESSURA, ACABAMENTO BOLEADO (ANTI-CORTANTE), TAMPO E PÉS EM AÇO INOXIDÁVEL E PONTEIRAS DE BORRACHA NOS PÉS. MEDINDO APROXIMADAMENTE: 80 X 90 X 50 CM</w:t>
      </w:r>
    </w:p>
    <w:p w14:paraId="1A5808E1" w14:textId="77777777" w:rsidR="000D0730" w:rsidRPr="00AF3183" w:rsidRDefault="000D0730" w:rsidP="000D0730">
      <w:pPr>
        <w:spacing w:line="360" w:lineRule="auto"/>
        <w:jc w:val="both"/>
        <w:rPr>
          <w:rFonts w:ascii="Arial" w:hAnsi="Arial" w:cs="Arial"/>
        </w:rPr>
      </w:pPr>
    </w:p>
    <w:p w14:paraId="3E596F63" w14:textId="77777777" w:rsidR="000D0730" w:rsidRPr="00AF3183" w:rsidRDefault="000D0730" w:rsidP="000D0730">
      <w:pPr>
        <w:spacing w:line="360" w:lineRule="auto"/>
        <w:jc w:val="right"/>
        <w:rPr>
          <w:rFonts w:ascii="Arial" w:hAnsi="Arial" w:cs="Arial"/>
        </w:rPr>
      </w:pPr>
      <w:r w:rsidRPr="00AF3183">
        <w:rPr>
          <w:rFonts w:ascii="Arial" w:hAnsi="Arial" w:cs="Arial"/>
        </w:rPr>
        <w:object w:dxaOrig="4290" w:dyaOrig="2685" w14:anchorId="73248C96">
          <v:shape id="_x0000_i1060" type="#_x0000_t75" style="width:172.5pt;height:108pt" o:ole="">
            <v:imagedata r:id="rId86" o:title=""/>
          </v:shape>
          <o:OLEObject Type="Embed" ProgID="PBrush" ShapeID="_x0000_i1060" DrawAspect="Content" ObjectID="_1722420253" r:id="rId87"/>
        </w:object>
      </w:r>
    </w:p>
    <w:p w14:paraId="08130608" w14:textId="77777777" w:rsidR="000D0730" w:rsidRPr="00AF3183" w:rsidRDefault="000D0730" w:rsidP="000D0730">
      <w:pPr>
        <w:spacing w:line="360" w:lineRule="auto"/>
        <w:jc w:val="center"/>
        <w:rPr>
          <w:rFonts w:ascii="Arial" w:eastAsia="Arial" w:hAnsi="Arial" w:cs="Arial"/>
        </w:rPr>
      </w:pPr>
      <w:r w:rsidRPr="00AF3183">
        <w:rPr>
          <w:rFonts w:ascii="Arial" w:eastAsia="Arial" w:hAnsi="Arial" w:cs="Arial"/>
        </w:rPr>
        <w:t xml:space="preserve">                                                                             Foto Ilustrativa</w:t>
      </w:r>
    </w:p>
    <w:p w14:paraId="5CDB04F2" w14:textId="77777777" w:rsidR="000D0730" w:rsidRPr="00AF3183" w:rsidRDefault="000D0730" w:rsidP="000D0730">
      <w:pPr>
        <w:spacing w:line="360" w:lineRule="auto"/>
        <w:jc w:val="center"/>
        <w:rPr>
          <w:rFonts w:ascii="Arial" w:eastAsia="Arial" w:hAnsi="Arial" w:cs="Arial"/>
        </w:rPr>
      </w:pPr>
    </w:p>
    <w:p w14:paraId="59599FEA" w14:textId="77777777" w:rsidR="000D0730" w:rsidRPr="00AF3183" w:rsidRDefault="000D0730" w:rsidP="000D0730">
      <w:pPr>
        <w:spacing w:line="360" w:lineRule="auto"/>
        <w:rPr>
          <w:rFonts w:ascii="Arial" w:hAnsi="Arial" w:cs="Arial"/>
          <w:b/>
        </w:rPr>
      </w:pPr>
      <w:r w:rsidRPr="00AF3183">
        <w:rPr>
          <w:rFonts w:ascii="Arial" w:hAnsi="Arial" w:cs="Arial"/>
          <w:b/>
        </w:rPr>
        <w:t>ITEM 37</w:t>
      </w:r>
      <w:r w:rsidRPr="00AF3183">
        <w:rPr>
          <w:rFonts w:ascii="Arial" w:eastAsia="Arial" w:hAnsi="Arial" w:cs="Arial"/>
        </w:rPr>
        <w:t>:</w:t>
      </w:r>
      <w:r w:rsidRPr="00AF3183">
        <w:rPr>
          <w:rFonts w:ascii="Arial" w:eastAsia="Arial" w:hAnsi="Arial" w:cs="Arial"/>
          <w:b/>
        </w:rPr>
        <w:t xml:space="preserve"> </w:t>
      </w:r>
      <w:r w:rsidRPr="00AF3183">
        <w:rPr>
          <w:rFonts w:ascii="Arial" w:hAnsi="Arial" w:cs="Arial"/>
          <w:b/>
        </w:rPr>
        <w:t>MESA PARA EXAME CLÍNICO</w:t>
      </w:r>
    </w:p>
    <w:p w14:paraId="5E58B257" w14:textId="77777777" w:rsidR="000D0730" w:rsidRPr="00AF3183" w:rsidRDefault="000D0730" w:rsidP="000D0730">
      <w:pPr>
        <w:spacing w:line="360" w:lineRule="auto"/>
        <w:rPr>
          <w:rFonts w:ascii="Arial" w:hAnsi="Arial" w:cs="Arial"/>
          <w:b/>
        </w:rPr>
      </w:pPr>
    </w:p>
    <w:p w14:paraId="0BBEA7BF" w14:textId="77777777" w:rsidR="000D0730" w:rsidRPr="00AF3183" w:rsidRDefault="000D0730" w:rsidP="000D0730">
      <w:pPr>
        <w:spacing w:line="360" w:lineRule="auto"/>
        <w:jc w:val="both"/>
        <w:rPr>
          <w:rFonts w:ascii="Arial" w:hAnsi="Arial" w:cs="Arial"/>
        </w:rPr>
      </w:pPr>
      <w:r w:rsidRPr="00AF3183">
        <w:rPr>
          <w:rFonts w:ascii="Arial" w:hAnsi="Arial" w:cs="Arial"/>
        </w:rPr>
        <w:t xml:space="preserve">Mesa para exame clínico, estrutura tubular de aço pintado na cor branca, cabeceira regulável em três posições, leito estofado revestido em </w:t>
      </w:r>
      <w:proofErr w:type="spellStart"/>
      <w:r w:rsidRPr="00AF3183">
        <w:rPr>
          <w:rFonts w:ascii="Arial" w:hAnsi="Arial" w:cs="Arial"/>
        </w:rPr>
        <w:t>curvim</w:t>
      </w:r>
      <w:proofErr w:type="spellEnd"/>
      <w:r w:rsidRPr="00AF3183">
        <w:rPr>
          <w:rFonts w:ascii="Arial" w:hAnsi="Arial" w:cs="Arial"/>
        </w:rPr>
        <w:t xml:space="preserve"> na cor preta, pés com ponteira de borracha. Medindo aproximadamente: 85 x 180 x 60 cm (</w:t>
      </w:r>
      <w:proofErr w:type="spellStart"/>
      <w:r w:rsidRPr="00AF3183">
        <w:rPr>
          <w:rFonts w:ascii="Arial" w:hAnsi="Arial" w:cs="Arial"/>
        </w:rPr>
        <w:t>Ax</w:t>
      </w:r>
      <w:proofErr w:type="spellEnd"/>
      <w:r w:rsidRPr="00AF3183">
        <w:rPr>
          <w:rFonts w:ascii="Arial" w:hAnsi="Arial" w:cs="Arial"/>
        </w:rPr>
        <w:t xml:space="preserve"> </w:t>
      </w:r>
      <w:proofErr w:type="spellStart"/>
      <w:r w:rsidRPr="00AF3183">
        <w:rPr>
          <w:rFonts w:ascii="Arial" w:hAnsi="Arial" w:cs="Arial"/>
        </w:rPr>
        <w:t>Lx</w:t>
      </w:r>
      <w:proofErr w:type="spellEnd"/>
      <w:r w:rsidRPr="00AF3183">
        <w:rPr>
          <w:rFonts w:ascii="Arial" w:hAnsi="Arial" w:cs="Arial"/>
        </w:rPr>
        <w:t xml:space="preserve"> P).</w:t>
      </w:r>
    </w:p>
    <w:p w14:paraId="2C3612B2" w14:textId="77777777" w:rsidR="000D0730" w:rsidRPr="00AF3183" w:rsidRDefault="000D0730" w:rsidP="000D0730">
      <w:pPr>
        <w:spacing w:line="360" w:lineRule="auto"/>
        <w:jc w:val="right"/>
        <w:rPr>
          <w:rFonts w:ascii="Arial" w:hAnsi="Arial" w:cs="Arial"/>
          <w:b/>
        </w:rPr>
      </w:pPr>
      <w:r w:rsidRPr="00AF3183">
        <w:rPr>
          <w:rFonts w:ascii="Arial" w:hAnsi="Arial" w:cs="Arial"/>
        </w:rPr>
        <w:object w:dxaOrig="3465" w:dyaOrig="2850" w14:anchorId="5C32496E">
          <v:shape id="_x0000_i1061" type="#_x0000_t75" style="width:173.25pt;height:141.75pt" o:ole="">
            <v:imagedata r:id="rId88" o:title=""/>
          </v:shape>
          <o:OLEObject Type="Embed" ProgID="PBrush" ShapeID="_x0000_i1061" DrawAspect="Content" ObjectID="_1722420254" r:id="rId89"/>
        </w:object>
      </w:r>
    </w:p>
    <w:p w14:paraId="3177F501" w14:textId="77777777" w:rsidR="000D0730" w:rsidRDefault="000D0730" w:rsidP="000D0730">
      <w:pPr>
        <w:spacing w:line="360" w:lineRule="auto"/>
        <w:jc w:val="center"/>
        <w:rPr>
          <w:rFonts w:ascii="Arial" w:eastAsia="Arial" w:hAnsi="Arial" w:cs="Arial"/>
        </w:rPr>
      </w:pPr>
      <w:r w:rsidRPr="00AF3183">
        <w:rPr>
          <w:rFonts w:ascii="Arial" w:eastAsia="Arial" w:hAnsi="Arial" w:cs="Arial"/>
        </w:rPr>
        <w:t xml:space="preserve">                                                                         Foto Ilustrativa</w:t>
      </w:r>
    </w:p>
    <w:p w14:paraId="61FF05FF" w14:textId="77777777" w:rsidR="000D0730" w:rsidRPr="00AF3183" w:rsidRDefault="000D0730" w:rsidP="000D0730">
      <w:pPr>
        <w:spacing w:line="360" w:lineRule="auto"/>
        <w:rPr>
          <w:rFonts w:ascii="Arial" w:eastAsia="Arial" w:hAnsi="Arial" w:cs="Arial"/>
        </w:rPr>
      </w:pPr>
      <w:r w:rsidRPr="00AF3183">
        <w:rPr>
          <w:rFonts w:ascii="Arial" w:hAnsi="Arial" w:cs="Arial"/>
          <w:b/>
        </w:rPr>
        <w:t>ITEM 38</w:t>
      </w:r>
      <w:r w:rsidRPr="00AF3183">
        <w:rPr>
          <w:rFonts w:ascii="Arial" w:eastAsia="Arial" w:hAnsi="Arial" w:cs="Arial"/>
        </w:rPr>
        <w:t>:</w:t>
      </w:r>
      <w:r w:rsidRPr="00AF3183">
        <w:rPr>
          <w:rFonts w:ascii="Arial" w:eastAsia="Arial" w:hAnsi="Arial" w:cs="Arial"/>
          <w:b/>
        </w:rPr>
        <w:t xml:space="preserve"> </w:t>
      </w:r>
      <w:r w:rsidRPr="00AF3183">
        <w:rPr>
          <w:rFonts w:ascii="Arial" w:hAnsi="Arial" w:cs="Arial"/>
          <w:b/>
        </w:rPr>
        <w:t>MESA GINECOLÓGICA</w:t>
      </w:r>
    </w:p>
    <w:p w14:paraId="0F95F14A" w14:textId="77777777" w:rsidR="000D0730" w:rsidRPr="00AF3183" w:rsidRDefault="000D0730" w:rsidP="000D0730">
      <w:pPr>
        <w:spacing w:line="360" w:lineRule="auto"/>
        <w:rPr>
          <w:rFonts w:ascii="Arial" w:hAnsi="Arial" w:cs="Arial"/>
          <w:b/>
        </w:rPr>
      </w:pPr>
    </w:p>
    <w:p w14:paraId="06565BB5" w14:textId="77777777" w:rsidR="000D0730" w:rsidRPr="00AF3183" w:rsidRDefault="000D0730" w:rsidP="000D0730">
      <w:pPr>
        <w:spacing w:line="360" w:lineRule="auto"/>
        <w:jc w:val="both"/>
        <w:rPr>
          <w:rFonts w:ascii="Arial" w:hAnsi="Arial" w:cs="Arial"/>
        </w:rPr>
      </w:pPr>
      <w:r w:rsidRPr="00AF3183">
        <w:rPr>
          <w:rFonts w:ascii="Arial" w:hAnsi="Arial" w:cs="Arial"/>
        </w:rPr>
        <w:t xml:space="preserve">MESA GINECOLÓGICA, ESTRUTURA EM AGLOMERADO DE MADEIRA REVESTIDO EM LAMINADO MELAMÍNICO NA COR BEGE, COMPOSTA DE ARMÁRIO DE DUAS PORTAS E TRÊS GAVETAS, LEITO ESTOFADO REVESTIDO EM CURVIM NA COR PRETA, CABECEIRA REGULÁVEL EM TRÊS POSIÇÕES, PORTA-COXAS ESTOFADOS E REGULÁVEIS. CAPACIDADE PARA 120 KG. MEDINDO </w:t>
      </w:r>
      <w:r w:rsidRPr="00AF3183">
        <w:rPr>
          <w:rFonts w:ascii="Arial" w:hAnsi="Arial" w:cs="Arial"/>
        </w:rPr>
        <w:lastRenderedPageBreak/>
        <w:t>APROXIMADAMENTE: 87 X 187 X 55 CM (POSIÇÃO CLÍNICA); 87 X 142 X 55 CM (POSIÇÃO GINECOLÓGICA) - (AX LX P).</w:t>
      </w:r>
    </w:p>
    <w:p w14:paraId="3A08EE98" w14:textId="77777777" w:rsidR="000D0730" w:rsidRPr="00AF3183" w:rsidRDefault="000D0730" w:rsidP="000D0730">
      <w:pPr>
        <w:spacing w:line="360" w:lineRule="auto"/>
        <w:jc w:val="right"/>
        <w:rPr>
          <w:rFonts w:ascii="Arial" w:hAnsi="Arial" w:cs="Arial"/>
          <w:b/>
        </w:rPr>
      </w:pPr>
      <w:r w:rsidRPr="00AF3183">
        <w:rPr>
          <w:rFonts w:ascii="Arial" w:hAnsi="Arial" w:cs="Arial"/>
        </w:rPr>
        <w:object w:dxaOrig="4155" w:dyaOrig="2805" w14:anchorId="1037F361">
          <v:shape id="_x0000_i1062" type="#_x0000_t75" style="width:143.25pt;height:96.75pt" o:ole="">
            <v:imagedata r:id="rId90" o:title=""/>
          </v:shape>
          <o:OLEObject Type="Embed" ProgID="PBrush" ShapeID="_x0000_i1062" DrawAspect="Content" ObjectID="_1722420255" r:id="rId91"/>
        </w:object>
      </w:r>
    </w:p>
    <w:p w14:paraId="03B60DC5" w14:textId="77777777" w:rsidR="000D0730" w:rsidRPr="00AF3183" w:rsidRDefault="000D0730" w:rsidP="000D0730">
      <w:pPr>
        <w:spacing w:line="360" w:lineRule="auto"/>
        <w:jc w:val="center"/>
        <w:rPr>
          <w:rFonts w:ascii="Arial" w:eastAsia="Arial" w:hAnsi="Arial" w:cs="Arial"/>
        </w:rPr>
      </w:pPr>
      <w:r w:rsidRPr="00AF3183">
        <w:rPr>
          <w:rFonts w:ascii="Arial" w:eastAsia="Arial" w:hAnsi="Arial" w:cs="Arial"/>
        </w:rPr>
        <w:t xml:space="preserve">                                                                             Foto Ilustrativa</w:t>
      </w:r>
    </w:p>
    <w:p w14:paraId="7A3AFC27" w14:textId="77777777" w:rsidR="000D0730" w:rsidRPr="00AF3183" w:rsidRDefault="000D0730" w:rsidP="000D0730">
      <w:pPr>
        <w:spacing w:line="360" w:lineRule="auto"/>
        <w:jc w:val="center"/>
        <w:rPr>
          <w:rFonts w:ascii="Arial" w:eastAsia="Arial" w:hAnsi="Arial" w:cs="Arial"/>
        </w:rPr>
      </w:pPr>
    </w:p>
    <w:p w14:paraId="43E87036" w14:textId="77777777" w:rsidR="000D0730" w:rsidRPr="00AF3183" w:rsidRDefault="000D0730" w:rsidP="000D0730">
      <w:pPr>
        <w:spacing w:line="360" w:lineRule="auto"/>
        <w:rPr>
          <w:rFonts w:ascii="Arial" w:hAnsi="Arial" w:cs="Arial"/>
          <w:b/>
        </w:rPr>
      </w:pPr>
      <w:r w:rsidRPr="00AF3183">
        <w:rPr>
          <w:rFonts w:ascii="Arial" w:hAnsi="Arial" w:cs="Arial"/>
          <w:b/>
        </w:rPr>
        <w:t>ITEM 39</w:t>
      </w:r>
      <w:r w:rsidRPr="00AF3183">
        <w:rPr>
          <w:rFonts w:ascii="Arial" w:eastAsia="Arial" w:hAnsi="Arial" w:cs="Arial"/>
        </w:rPr>
        <w:t>:</w:t>
      </w:r>
      <w:r w:rsidRPr="00AF3183">
        <w:rPr>
          <w:rFonts w:ascii="Arial" w:eastAsia="Arial" w:hAnsi="Arial" w:cs="Arial"/>
          <w:b/>
        </w:rPr>
        <w:t xml:space="preserve"> </w:t>
      </w:r>
      <w:r w:rsidRPr="00AF3183">
        <w:rPr>
          <w:rFonts w:ascii="Arial" w:hAnsi="Arial" w:cs="Arial"/>
          <w:b/>
        </w:rPr>
        <w:t>MESA MAYO</w:t>
      </w:r>
    </w:p>
    <w:p w14:paraId="47258DD3" w14:textId="77777777" w:rsidR="000D0730" w:rsidRPr="00AF3183" w:rsidRDefault="000D0730" w:rsidP="000D0730">
      <w:pPr>
        <w:spacing w:line="360" w:lineRule="auto"/>
        <w:rPr>
          <w:rFonts w:ascii="Arial" w:hAnsi="Arial" w:cs="Arial"/>
          <w:b/>
        </w:rPr>
      </w:pPr>
    </w:p>
    <w:p w14:paraId="06BEB910" w14:textId="77777777" w:rsidR="000D0730" w:rsidRPr="00AF3183" w:rsidRDefault="000D0730" w:rsidP="000D0730">
      <w:pPr>
        <w:spacing w:line="360" w:lineRule="auto"/>
        <w:jc w:val="both"/>
        <w:rPr>
          <w:rFonts w:ascii="Arial" w:hAnsi="Arial" w:cs="Arial"/>
        </w:rPr>
      </w:pPr>
      <w:r w:rsidRPr="00AF3183">
        <w:rPr>
          <w:rFonts w:ascii="Arial" w:hAnsi="Arial" w:cs="Arial"/>
        </w:rPr>
        <w:t>MESA MAYO, ARMAÇÃO CROMADA, ALTURA REGULÁVEL POR “BORBOLETA”, BANDEJA EM AÇO INOXIDÁVEL COM ACABAMENTO BOLEADO (ANTI-CORTANTE), 32 X 50CM (P X L), RODÍZIOS DE APROXIMADAMENTE 2 “ DE DIÂMETRO.</w:t>
      </w:r>
    </w:p>
    <w:p w14:paraId="5DCE5362" w14:textId="77777777" w:rsidR="000D0730" w:rsidRPr="00AF3183" w:rsidRDefault="000D0730" w:rsidP="000D0730">
      <w:pPr>
        <w:spacing w:line="360" w:lineRule="auto"/>
        <w:jc w:val="right"/>
        <w:rPr>
          <w:rFonts w:ascii="Arial" w:hAnsi="Arial" w:cs="Arial"/>
          <w:b/>
        </w:rPr>
      </w:pPr>
      <w:r w:rsidRPr="00AF3183">
        <w:rPr>
          <w:rFonts w:ascii="Arial" w:hAnsi="Arial" w:cs="Arial"/>
        </w:rPr>
        <w:object w:dxaOrig="3435" w:dyaOrig="2625" w14:anchorId="4D8091BA">
          <v:shape id="_x0000_i1063" type="#_x0000_t75" style="width:132pt;height:99.75pt" o:ole="">
            <v:imagedata r:id="rId92" o:title=""/>
          </v:shape>
          <o:OLEObject Type="Embed" ProgID="PBrush" ShapeID="_x0000_i1063" DrawAspect="Content" ObjectID="_1722420256" r:id="rId93"/>
        </w:object>
      </w:r>
    </w:p>
    <w:p w14:paraId="4F61B5C3" w14:textId="77777777" w:rsidR="000D0730" w:rsidRDefault="000D0730" w:rsidP="000D0730">
      <w:pPr>
        <w:spacing w:line="360" w:lineRule="auto"/>
        <w:jc w:val="center"/>
        <w:rPr>
          <w:rFonts w:ascii="Arial" w:eastAsia="Arial" w:hAnsi="Arial" w:cs="Arial"/>
        </w:rPr>
      </w:pPr>
      <w:r w:rsidRPr="00AF3183">
        <w:rPr>
          <w:rFonts w:ascii="Arial" w:eastAsia="Arial" w:hAnsi="Arial" w:cs="Arial"/>
        </w:rPr>
        <w:t xml:space="preserve">                                                                                     Foto Ilustrativa</w:t>
      </w:r>
    </w:p>
    <w:p w14:paraId="7286C78A" w14:textId="77777777" w:rsidR="000D0730" w:rsidRPr="00AF3183" w:rsidRDefault="000D0730" w:rsidP="000D0730">
      <w:pPr>
        <w:spacing w:line="360" w:lineRule="auto"/>
        <w:rPr>
          <w:rFonts w:ascii="Arial" w:eastAsia="Arial" w:hAnsi="Arial" w:cs="Arial"/>
        </w:rPr>
      </w:pPr>
      <w:r w:rsidRPr="00AF3183">
        <w:rPr>
          <w:rFonts w:ascii="Arial" w:hAnsi="Arial" w:cs="Arial"/>
          <w:b/>
        </w:rPr>
        <w:t>ITEM 40</w:t>
      </w:r>
      <w:r w:rsidRPr="00AF3183">
        <w:rPr>
          <w:rFonts w:ascii="Arial" w:eastAsia="Arial" w:hAnsi="Arial" w:cs="Arial"/>
        </w:rPr>
        <w:t>:</w:t>
      </w:r>
      <w:r w:rsidRPr="00AF3183">
        <w:rPr>
          <w:rFonts w:ascii="Arial" w:eastAsia="Arial" w:hAnsi="Arial" w:cs="Arial"/>
          <w:b/>
        </w:rPr>
        <w:t xml:space="preserve"> </w:t>
      </w:r>
      <w:r w:rsidRPr="00AF3183">
        <w:rPr>
          <w:rFonts w:ascii="Arial" w:hAnsi="Arial" w:cs="Arial"/>
          <w:b/>
        </w:rPr>
        <w:t>SUPORTE PARA SORO</w:t>
      </w:r>
    </w:p>
    <w:p w14:paraId="37A1E0D6" w14:textId="77777777" w:rsidR="000D0730" w:rsidRPr="00AF3183" w:rsidRDefault="000D0730" w:rsidP="000D0730">
      <w:pPr>
        <w:spacing w:line="360" w:lineRule="auto"/>
        <w:rPr>
          <w:rFonts w:ascii="Arial" w:hAnsi="Arial" w:cs="Arial"/>
          <w:b/>
        </w:rPr>
      </w:pPr>
    </w:p>
    <w:p w14:paraId="583B3434" w14:textId="77777777" w:rsidR="000D0730" w:rsidRPr="00AF3183" w:rsidRDefault="000D0730" w:rsidP="000D0730">
      <w:pPr>
        <w:spacing w:line="360" w:lineRule="auto"/>
        <w:jc w:val="both"/>
        <w:rPr>
          <w:rFonts w:ascii="Arial" w:hAnsi="Arial" w:cs="Arial"/>
        </w:rPr>
      </w:pPr>
      <w:r w:rsidRPr="00AF3183">
        <w:rPr>
          <w:rFonts w:ascii="Arial" w:hAnsi="Arial" w:cs="Arial"/>
        </w:rPr>
        <w:t>SUPORTE DE SORO EM AÇO INOXIDÁVEL, COLUNA INFERIOR EM TUBO REDONDO PINTADO NA COR BRANCA, ALTURA REGULÁVEL POR “BORBOLETA”, MÍNIMO DE 04 (QUATRO) GANCHOS NA PARTE SUPERIOR, RODÍZIOS COM NO MÍNIMO 2” DE DIÂMETRO.</w:t>
      </w:r>
    </w:p>
    <w:p w14:paraId="724E8D26" w14:textId="77777777" w:rsidR="000D0730" w:rsidRPr="00AF3183" w:rsidRDefault="000D0730" w:rsidP="000D0730">
      <w:pPr>
        <w:spacing w:line="360" w:lineRule="auto"/>
        <w:jc w:val="both"/>
        <w:rPr>
          <w:rFonts w:ascii="Arial" w:hAnsi="Arial" w:cs="Arial"/>
        </w:rPr>
      </w:pPr>
    </w:p>
    <w:p w14:paraId="4A89D7FA" w14:textId="77777777" w:rsidR="000D0730" w:rsidRPr="00AF3183" w:rsidRDefault="000D0730" w:rsidP="000D0730">
      <w:pPr>
        <w:spacing w:line="360" w:lineRule="auto"/>
        <w:jc w:val="right"/>
        <w:rPr>
          <w:rFonts w:ascii="Arial" w:hAnsi="Arial" w:cs="Arial"/>
        </w:rPr>
      </w:pPr>
      <w:r w:rsidRPr="00AF3183">
        <w:rPr>
          <w:rFonts w:ascii="Arial" w:hAnsi="Arial" w:cs="Arial"/>
        </w:rPr>
        <w:object w:dxaOrig="1455" w:dyaOrig="2955" w14:anchorId="58635CF8">
          <v:shape id="_x0000_i1064" type="#_x0000_t75" style="width:74.25pt;height:121.5pt" o:ole="">
            <v:imagedata r:id="rId94" o:title=""/>
          </v:shape>
          <o:OLEObject Type="Embed" ProgID="PBrush" ShapeID="_x0000_i1064" DrawAspect="Content" ObjectID="_1722420257" r:id="rId95"/>
        </w:object>
      </w:r>
    </w:p>
    <w:p w14:paraId="252F5E53" w14:textId="77777777" w:rsidR="000D0730" w:rsidRPr="00AF3183" w:rsidRDefault="000D0730" w:rsidP="000D0730">
      <w:pPr>
        <w:spacing w:line="360" w:lineRule="auto"/>
        <w:jc w:val="center"/>
        <w:rPr>
          <w:rFonts w:ascii="Arial" w:eastAsia="Arial" w:hAnsi="Arial" w:cs="Arial"/>
        </w:rPr>
      </w:pPr>
      <w:r w:rsidRPr="00AF3183">
        <w:rPr>
          <w:rFonts w:ascii="Arial" w:eastAsia="Arial" w:hAnsi="Arial" w:cs="Arial"/>
        </w:rPr>
        <w:t xml:space="preserve">                                                                                                       Foto Ilustrativa</w:t>
      </w:r>
    </w:p>
    <w:p w14:paraId="40494592" w14:textId="77777777" w:rsidR="001B56B5" w:rsidRDefault="001B56B5" w:rsidP="000D0730">
      <w:pPr>
        <w:spacing w:line="360" w:lineRule="auto"/>
        <w:rPr>
          <w:rFonts w:ascii="Arial" w:hAnsi="Arial" w:cs="Arial"/>
          <w:b/>
        </w:rPr>
      </w:pPr>
    </w:p>
    <w:p w14:paraId="25425B17" w14:textId="4EE4F2F3" w:rsidR="000D0730" w:rsidRPr="00AF3183" w:rsidRDefault="000D0730" w:rsidP="000D0730">
      <w:pPr>
        <w:spacing w:line="360" w:lineRule="auto"/>
        <w:rPr>
          <w:rFonts w:ascii="Arial" w:hAnsi="Arial" w:cs="Arial"/>
          <w:b/>
        </w:rPr>
      </w:pPr>
      <w:r w:rsidRPr="00AF3183">
        <w:rPr>
          <w:rFonts w:ascii="Arial" w:hAnsi="Arial" w:cs="Arial"/>
          <w:b/>
        </w:rPr>
        <w:lastRenderedPageBreak/>
        <w:t>ITEM 41</w:t>
      </w:r>
      <w:r w:rsidRPr="00AF3183">
        <w:rPr>
          <w:rFonts w:ascii="Arial" w:eastAsia="Arial" w:hAnsi="Arial" w:cs="Arial"/>
        </w:rPr>
        <w:t>:</w:t>
      </w:r>
      <w:r w:rsidRPr="00AF3183">
        <w:rPr>
          <w:rFonts w:ascii="Arial" w:eastAsia="Arial" w:hAnsi="Arial" w:cs="Arial"/>
          <w:b/>
        </w:rPr>
        <w:t xml:space="preserve"> </w:t>
      </w:r>
      <w:r w:rsidRPr="00AF3183">
        <w:rPr>
          <w:rFonts w:ascii="Arial" w:hAnsi="Arial" w:cs="Arial"/>
          <w:b/>
        </w:rPr>
        <w:t>BIOMBO HOSPITALAR</w:t>
      </w:r>
    </w:p>
    <w:p w14:paraId="7DAD3906" w14:textId="77777777" w:rsidR="000D0730" w:rsidRPr="00AF3183" w:rsidRDefault="000D0730" w:rsidP="000D0730">
      <w:pPr>
        <w:spacing w:line="360" w:lineRule="auto"/>
        <w:rPr>
          <w:rFonts w:ascii="Arial" w:hAnsi="Arial" w:cs="Arial"/>
          <w:b/>
        </w:rPr>
      </w:pPr>
    </w:p>
    <w:p w14:paraId="797199CE" w14:textId="77777777" w:rsidR="000D0730" w:rsidRPr="00AF3183" w:rsidRDefault="000D0730" w:rsidP="000D0730">
      <w:pPr>
        <w:spacing w:line="360" w:lineRule="auto"/>
        <w:jc w:val="both"/>
        <w:rPr>
          <w:rFonts w:ascii="Arial" w:hAnsi="Arial" w:cs="Arial"/>
          <w:b/>
        </w:rPr>
      </w:pPr>
      <w:r w:rsidRPr="00AF3183">
        <w:rPr>
          <w:rFonts w:ascii="Arial" w:hAnsi="Arial" w:cs="Arial"/>
        </w:rPr>
        <w:t xml:space="preserve">BIOMBO HOSPITALAR TRIPLO COM ESTRUTURA TUBULAR EM AÇO REDONDO, CONTENDO CORTINAS EM PLÁSTICO PVC 0,20 BRANCO; PÉS COM RODÍZIOS GIRATÓRIO DE 2" DE DIÂMETRO; PINTURA ELETROSTÁTICA A PÓ EPÓXI, COM AS SEGUINTES DIMENSÕES: 1,82M LARGURA ABERTO X 0,66M LARGURA FECHADO X 1,77M ALTURA X 0,50M COMPRIMENTO; </w:t>
      </w:r>
    </w:p>
    <w:p w14:paraId="16267324" w14:textId="77777777" w:rsidR="000D0730" w:rsidRPr="00AF3183" w:rsidRDefault="000D0730" w:rsidP="000D0730">
      <w:pPr>
        <w:spacing w:line="360" w:lineRule="auto"/>
        <w:jc w:val="right"/>
        <w:rPr>
          <w:rFonts w:ascii="Arial" w:eastAsia="Arial" w:hAnsi="Arial" w:cs="Arial"/>
        </w:rPr>
      </w:pPr>
      <w:r w:rsidRPr="00AF3183">
        <w:rPr>
          <w:rFonts w:ascii="Arial" w:hAnsi="Arial" w:cs="Arial"/>
        </w:rPr>
        <w:object w:dxaOrig="5550" w:dyaOrig="6540" w14:anchorId="76F26C1C">
          <v:shape id="_x0000_i1065" type="#_x0000_t75" style="width:134.25pt;height:159pt" o:ole="">
            <v:imagedata r:id="rId96" o:title=""/>
          </v:shape>
          <o:OLEObject Type="Embed" ProgID="PBrush" ShapeID="_x0000_i1065" DrawAspect="Content" ObjectID="_1722420258" r:id="rId97"/>
        </w:object>
      </w:r>
    </w:p>
    <w:p w14:paraId="5C1BF6EE" w14:textId="77777777" w:rsidR="000D0730" w:rsidRPr="00AF3183" w:rsidRDefault="000D0730" w:rsidP="000D0730">
      <w:pPr>
        <w:spacing w:line="360" w:lineRule="auto"/>
        <w:jc w:val="center"/>
        <w:rPr>
          <w:rFonts w:ascii="Arial" w:eastAsia="Arial" w:hAnsi="Arial" w:cs="Arial"/>
        </w:rPr>
      </w:pPr>
      <w:r w:rsidRPr="00AF3183">
        <w:rPr>
          <w:rFonts w:ascii="Arial" w:eastAsia="Arial" w:hAnsi="Arial" w:cs="Arial"/>
        </w:rPr>
        <w:t xml:space="preserve">                                                                                        Foto Ilustrativa</w:t>
      </w:r>
    </w:p>
    <w:p w14:paraId="37DCF3E9" w14:textId="77777777" w:rsidR="000D0730" w:rsidRPr="00AF3183" w:rsidRDefault="000D0730" w:rsidP="000D0730">
      <w:pPr>
        <w:spacing w:line="360" w:lineRule="auto"/>
        <w:jc w:val="center"/>
        <w:rPr>
          <w:rFonts w:ascii="Arial" w:eastAsia="Arial" w:hAnsi="Arial" w:cs="Arial"/>
        </w:rPr>
      </w:pPr>
    </w:p>
    <w:p w14:paraId="3285F741" w14:textId="77777777" w:rsidR="000D0730" w:rsidRPr="00AF3183" w:rsidRDefault="000D0730" w:rsidP="000D0730">
      <w:pPr>
        <w:spacing w:line="360" w:lineRule="auto"/>
        <w:rPr>
          <w:rFonts w:ascii="Arial" w:eastAsia="Arial" w:hAnsi="Arial" w:cs="Arial"/>
          <w:b/>
        </w:rPr>
      </w:pPr>
      <w:r w:rsidRPr="00AF3183">
        <w:rPr>
          <w:rFonts w:ascii="Arial" w:hAnsi="Arial" w:cs="Arial"/>
          <w:b/>
        </w:rPr>
        <w:t>ITEM 42</w:t>
      </w:r>
      <w:r w:rsidRPr="00AF3183">
        <w:rPr>
          <w:rFonts w:ascii="Arial" w:eastAsia="Arial" w:hAnsi="Arial" w:cs="Arial"/>
        </w:rPr>
        <w:t>:</w:t>
      </w:r>
      <w:r w:rsidRPr="00AF3183">
        <w:rPr>
          <w:rFonts w:ascii="Arial" w:eastAsia="Arial" w:hAnsi="Arial" w:cs="Arial"/>
          <w:b/>
        </w:rPr>
        <w:t xml:space="preserve"> CAFETEIRA ELÉTRICA</w:t>
      </w:r>
    </w:p>
    <w:p w14:paraId="586B48A3" w14:textId="77777777" w:rsidR="000D0730" w:rsidRPr="00AF3183" w:rsidRDefault="000D0730" w:rsidP="000D0730">
      <w:pPr>
        <w:spacing w:line="360" w:lineRule="auto"/>
        <w:rPr>
          <w:rFonts w:ascii="Arial" w:eastAsia="Arial" w:hAnsi="Arial" w:cs="Arial"/>
          <w:b/>
        </w:rPr>
      </w:pPr>
    </w:p>
    <w:p w14:paraId="26CE6EC2" w14:textId="77777777" w:rsidR="000D0730" w:rsidRPr="00AF3183" w:rsidRDefault="000D0730" w:rsidP="000D0730">
      <w:pPr>
        <w:spacing w:line="360" w:lineRule="auto"/>
        <w:jc w:val="both"/>
        <w:rPr>
          <w:rFonts w:ascii="Arial" w:hAnsi="Arial" w:cs="Arial"/>
          <w:shd w:val="clear" w:color="auto" w:fill="FFFFFF"/>
        </w:rPr>
      </w:pPr>
      <w:r w:rsidRPr="00AF3183">
        <w:rPr>
          <w:rFonts w:ascii="Arial" w:hAnsi="Arial" w:cs="Arial"/>
          <w:shd w:val="clear" w:color="auto" w:fill="FFFFFF"/>
        </w:rPr>
        <w:t>Cafeteira Elétrica, na cor preta. Design moderno, e potência de 600W o ideal para preparar até 20 xícaras de café a qualquer momento do dia. Jarra em vidro especial resistente a choque térmico, removível e fácil de lavar sem deixar resíduos e odores. Com indicador de nível de água para dosar a quantidade desejada. A base deve mantém o recipiente aquecido, com o sistema de placa de aquecimento que conserva a temperatura do café sem alterar o sabor.</w:t>
      </w:r>
    </w:p>
    <w:p w14:paraId="587BBE46" w14:textId="77777777" w:rsidR="000D0730" w:rsidRPr="00AF3183" w:rsidRDefault="000D0730" w:rsidP="000D0730">
      <w:pPr>
        <w:spacing w:line="360" w:lineRule="auto"/>
        <w:jc w:val="both"/>
        <w:rPr>
          <w:rFonts w:ascii="Arial" w:hAnsi="Arial" w:cs="Arial"/>
        </w:rPr>
      </w:pPr>
    </w:p>
    <w:p w14:paraId="1E3F6D4E" w14:textId="77777777" w:rsidR="000D0730" w:rsidRPr="00AF3183" w:rsidRDefault="000D0730" w:rsidP="000D0730">
      <w:pPr>
        <w:spacing w:line="360" w:lineRule="auto"/>
        <w:jc w:val="right"/>
        <w:rPr>
          <w:rFonts w:ascii="Arial" w:hAnsi="Arial" w:cs="Arial"/>
          <w:b/>
        </w:rPr>
      </w:pPr>
      <w:r w:rsidRPr="00AF3183">
        <w:rPr>
          <w:rFonts w:ascii="Arial" w:hAnsi="Arial" w:cs="Arial"/>
        </w:rPr>
        <w:object w:dxaOrig="2670" w:dyaOrig="3030" w14:anchorId="4D2A5C17">
          <v:shape id="_x0000_i1066" type="#_x0000_t75" style="width:85.5pt;height:96.75pt" o:ole="">
            <v:imagedata r:id="rId98" o:title=""/>
          </v:shape>
          <o:OLEObject Type="Embed" ProgID="PBrush" ShapeID="_x0000_i1066" DrawAspect="Content" ObjectID="_1722420259" r:id="rId99"/>
        </w:object>
      </w:r>
    </w:p>
    <w:p w14:paraId="02511611" w14:textId="77777777" w:rsidR="000D0730" w:rsidRPr="00AF3183" w:rsidRDefault="000D0730" w:rsidP="000D0730">
      <w:pPr>
        <w:spacing w:line="360" w:lineRule="auto"/>
        <w:jc w:val="center"/>
        <w:rPr>
          <w:rFonts w:ascii="Arial" w:eastAsia="Arial" w:hAnsi="Arial" w:cs="Arial"/>
        </w:rPr>
      </w:pPr>
      <w:r w:rsidRPr="00AF3183">
        <w:rPr>
          <w:rFonts w:ascii="Arial" w:eastAsia="Arial" w:hAnsi="Arial" w:cs="Arial"/>
        </w:rPr>
        <w:t xml:space="preserve">                                                                                                    Foto Ilustrativa</w:t>
      </w:r>
    </w:p>
    <w:p w14:paraId="7BC83DA6" w14:textId="77777777" w:rsidR="000D0730" w:rsidRPr="00AF3183" w:rsidRDefault="000D0730" w:rsidP="000D0730">
      <w:pPr>
        <w:spacing w:line="360" w:lineRule="auto"/>
        <w:jc w:val="center"/>
        <w:rPr>
          <w:rFonts w:ascii="Arial" w:eastAsia="Arial" w:hAnsi="Arial" w:cs="Arial"/>
        </w:rPr>
      </w:pPr>
    </w:p>
    <w:p w14:paraId="4BF20157" w14:textId="77777777" w:rsidR="000D0730" w:rsidRPr="00AF3183" w:rsidRDefault="000D0730" w:rsidP="000D0730">
      <w:pPr>
        <w:spacing w:line="360" w:lineRule="auto"/>
        <w:rPr>
          <w:rFonts w:ascii="Arial" w:hAnsi="Arial" w:cs="Arial"/>
          <w:b/>
        </w:rPr>
      </w:pPr>
      <w:r w:rsidRPr="00AF3183">
        <w:rPr>
          <w:rFonts w:ascii="Arial" w:hAnsi="Arial" w:cs="Arial"/>
          <w:b/>
        </w:rPr>
        <w:t>ITEM 43</w:t>
      </w:r>
      <w:r w:rsidRPr="00AF3183">
        <w:rPr>
          <w:rFonts w:ascii="Arial" w:eastAsia="Arial" w:hAnsi="Arial" w:cs="Arial"/>
        </w:rPr>
        <w:t>:</w:t>
      </w:r>
      <w:r w:rsidRPr="00AF3183">
        <w:rPr>
          <w:rFonts w:ascii="Arial" w:eastAsia="Arial" w:hAnsi="Arial" w:cs="Arial"/>
          <w:b/>
        </w:rPr>
        <w:t xml:space="preserve"> </w:t>
      </w:r>
      <w:r w:rsidRPr="00AF3183">
        <w:rPr>
          <w:rFonts w:ascii="Arial" w:hAnsi="Arial" w:cs="Arial"/>
          <w:b/>
        </w:rPr>
        <w:t>FORNO DE MICRO-ONDAS</w:t>
      </w:r>
    </w:p>
    <w:p w14:paraId="1E2A5713" w14:textId="77777777" w:rsidR="000D0730" w:rsidRPr="00AF3183" w:rsidRDefault="000D0730" w:rsidP="000D0730">
      <w:pPr>
        <w:spacing w:line="360" w:lineRule="auto"/>
        <w:rPr>
          <w:rFonts w:ascii="Arial" w:hAnsi="Arial" w:cs="Arial"/>
          <w:b/>
        </w:rPr>
      </w:pPr>
    </w:p>
    <w:p w14:paraId="595B4007" w14:textId="77777777" w:rsidR="000D0730" w:rsidRPr="00AF3183" w:rsidRDefault="000D0730" w:rsidP="000D0730">
      <w:pPr>
        <w:spacing w:line="360" w:lineRule="auto"/>
        <w:jc w:val="both"/>
        <w:rPr>
          <w:rFonts w:ascii="Arial" w:eastAsia="Arial" w:hAnsi="Arial" w:cs="Arial"/>
          <w:b/>
        </w:rPr>
      </w:pPr>
      <w:r w:rsidRPr="00AF3183">
        <w:rPr>
          <w:rFonts w:ascii="Arial" w:hAnsi="Arial" w:cs="Arial"/>
        </w:rPr>
        <w:t>FORNO DE MICROONDAS COM CAPACIDADE PARA 30/32 LITROS, 110/220 VOLTS, LINHA BRANCA.</w:t>
      </w:r>
    </w:p>
    <w:p w14:paraId="1CB43B5D" w14:textId="77777777" w:rsidR="000D0730" w:rsidRPr="00AF3183" w:rsidRDefault="000D0730" w:rsidP="000D0730">
      <w:pPr>
        <w:spacing w:line="360" w:lineRule="auto"/>
        <w:jc w:val="right"/>
        <w:rPr>
          <w:rFonts w:ascii="Arial" w:hAnsi="Arial" w:cs="Arial"/>
          <w:b/>
        </w:rPr>
      </w:pPr>
      <w:r w:rsidRPr="00AF3183">
        <w:rPr>
          <w:rFonts w:ascii="Arial" w:hAnsi="Arial" w:cs="Arial"/>
        </w:rPr>
        <w:object w:dxaOrig="4125" w:dyaOrig="2595" w14:anchorId="6D1BCA2D">
          <v:shape id="_x0000_i1067" type="#_x0000_t75" style="width:94.5pt;height:59.25pt" o:ole="">
            <v:imagedata r:id="rId100" o:title=""/>
          </v:shape>
          <o:OLEObject Type="Embed" ProgID="PBrush" ShapeID="_x0000_i1067" DrawAspect="Content" ObjectID="_1722420260" r:id="rId101"/>
        </w:object>
      </w:r>
    </w:p>
    <w:p w14:paraId="49562B10" w14:textId="77777777" w:rsidR="000D0730" w:rsidRPr="00AF3183" w:rsidRDefault="000D0730" w:rsidP="000D0730">
      <w:pPr>
        <w:spacing w:line="360" w:lineRule="auto"/>
        <w:jc w:val="center"/>
        <w:rPr>
          <w:rFonts w:ascii="Arial" w:eastAsia="Arial" w:hAnsi="Arial" w:cs="Arial"/>
        </w:rPr>
      </w:pPr>
      <w:r w:rsidRPr="00AF3183">
        <w:rPr>
          <w:rFonts w:ascii="Arial" w:eastAsia="Arial" w:hAnsi="Arial" w:cs="Arial"/>
        </w:rPr>
        <w:t xml:space="preserve">                                                                                                  Foto Ilustrativa</w:t>
      </w:r>
    </w:p>
    <w:p w14:paraId="09BEDB35" w14:textId="77777777" w:rsidR="000D0730" w:rsidRPr="00AF3183" w:rsidRDefault="000D0730" w:rsidP="000D0730">
      <w:pPr>
        <w:spacing w:line="360" w:lineRule="auto"/>
        <w:jc w:val="center"/>
        <w:rPr>
          <w:rFonts w:ascii="Arial" w:eastAsia="Arial" w:hAnsi="Arial" w:cs="Arial"/>
        </w:rPr>
      </w:pPr>
    </w:p>
    <w:p w14:paraId="79EC4449" w14:textId="77777777" w:rsidR="000D0730" w:rsidRPr="00AF3183" w:rsidRDefault="000D0730" w:rsidP="000D0730">
      <w:pPr>
        <w:spacing w:line="360" w:lineRule="auto"/>
        <w:rPr>
          <w:rFonts w:ascii="Arial" w:hAnsi="Arial" w:cs="Arial"/>
          <w:b/>
        </w:rPr>
      </w:pPr>
      <w:r w:rsidRPr="00AF3183">
        <w:rPr>
          <w:rFonts w:ascii="Arial" w:hAnsi="Arial" w:cs="Arial"/>
          <w:b/>
        </w:rPr>
        <w:t>ITEM 44</w:t>
      </w:r>
      <w:r w:rsidRPr="00AF3183">
        <w:rPr>
          <w:rFonts w:ascii="Arial" w:eastAsia="Arial" w:hAnsi="Arial" w:cs="Arial"/>
        </w:rPr>
        <w:t>:</w:t>
      </w:r>
      <w:r w:rsidRPr="00AF3183">
        <w:rPr>
          <w:rFonts w:ascii="Arial" w:eastAsia="Arial" w:hAnsi="Arial" w:cs="Arial"/>
          <w:b/>
        </w:rPr>
        <w:t xml:space="preserve"> </w:t>
      </w:r>
      <w:r w:rsidRPr="00AF3183">
        <w:rPr>
          <w:rFonts w:ascii="Arial" w:hAnsi="Arial" w:cs="Arial"/>
          <w:b/>
        </w:rPr>
        <w:t>GELADEIRA</w:t>
      </w:r>
    </w:p>
    <w:p w14:paraId="7804A205" w14:textId="77777777" w:rsidR="000D0730" w:rsidRPr="00AF3183" w:rsidRDefault="000D0730" w:rsidP="000D0730">
      <w:pPr>
        <w:spacing w:line="360" w:lineRule="auto"/>
        <w:rPr>
          <w:rFonts w:ascii="Arial" w:hAnsi="Arial" w:cs="Arial"/>
          <w:b/>
        </w:rPr>
      </w:pPr>
    </w:p>
    <w:p w14:paraId="64C8A39C" w14:textId="77777777" w:rsidR="000D0730" w:rsidRPr="00AF3183" w:rsidRDefault="000D0730" w:rsidP="000D0730">
      <w:pPr>
        <w:spacing w:line="360" w:lineRule="auto"/>
        <w:rPr>
          <w:rFonts w:ascii="Arial" w:hAnsi="Arial" w:cs="Arial"/>
        </w:rPr>
      </w:pPr>
      <w:r w:rsidRPr="00AF3183">
        <w:rPr>
          <w:rFonts w:ascii="Arial" w:hAnsi="Arial" w:cs="Arial"/>
        </w:rPr>
        <w:t>GELADEIRA DOMÉSTICA DE UMA PORTA, CAPACIDADE MÍNIMA DE 270/280 LITROS, GABINETE DOTADO DE ACESSÓRIOS, NA COR BRANCA, 110 VOLTS</w:t>
      </w:r>
    </w:p>
    <w:p w14:paraId="00397304" w14:textId="77777777" w:rsidR="000D0730" w:rsidRPr="00AF3183" w:rsidRDefault="000D0730" w:rsidP="000D0730">
      <w:pPr>
        <w:spacing w:line="360" w:lineRule="auto"/>
        <w:jc w:val="right"/>
        <w:rPr>
          <w:rFonts w:ascii="Arial" w:hAnsi="Arial" w:cs="Arial"/>
          <w:b/>
        </w:rPr>
      </w:pPr>
      <w:r w:rsidRPr="00AF3183">
        <w:rPr>
          <w:rFonts w:ascii="Arial" w:hAnsi="Arial" w:cs="Arial"/>
        </w:rPr>
        <w:object w:dxaOrig="1755" w:dyaOrig="3105" w14:anchorId="5E2808CC">
          <v:shape id="_x0000_i1068" type="#_x0000_t75" style="width:75.75pt;height:103.5pt" o:ole="">
            <v:imagedata r:id="rId102" o:title=""/>
          </v:shape>
          <o:OLEObject Type="Embed" ProgID="PBrush" ShapeID="_x0000_i1068" DrawAspect="Content" ObjectID="_1722420261" r:id="rId103"/>
        </w:object>
      </w:r>
    </w:p>
    <w:p w14:paraId="36FDFDAD" w14:textId="77777777" w:rsidR="000D0730" w:rsidRPr="00AF3183" w:rsidRDefault="000D0730" w:rsidP="000D0730">
      <w:pPr>
        <w:spacing w:line="360" w:lineRule="auto"/>
        <w:jc w:val="center"/>
        <w:rPr>
          <w:rFonts w:ascii="Arial" w:eastAsia="Arial" w:hAnsi="Arial" w:cs="Arial"/>
        </w:rPr>
      </w:pPr>
      <w:r w:rsidRPr="00AF3183">
        <w:rPr>
          <w:rFonts w:ascii="Arial" w:eastAsia="Arial" w:hAnsi="Arial" w:cs="Arial"/>
        </w:rPr>
        <w:t xml:space="preserve">                                                                                                       Foto Ilustrativa</w:t>
      </w:r>
    </w:p>
    <w:p w14:paraId="48F9A98B" w14:textId="77777777" w:rsidR="000D0730" w:rsidRPr="00AF3183" w:rsidRDefault="000D0730" w:rsidP="000D0730">
      <w:pPr>
        <w:spacing w:line="360" w:lineRule="auto"/>
        <w:rPr>
          <w:rFonts w:ascii="Arial" w:hAnsi="Arial" w:cs="Arial"/>
          <w:b/>
        </w:rPr>
      </w:pPr>
      <w:r w:rsidRPr="00AF3183">
        <w:rPr>
          <w:rFonts w:ascii="Arial" w:hAnsi="Arial" w:cs="Arial"/>
          <w:b/>
        </w:rPr>
        <w:t>ITEM 45</w:t>
      </w:r>
      <w:r w:rsidRPr="00AF3183">
        <w:rPr>
          <w:rFonts w:ascii="Arial" w:eastAsia="Arial" w:hAnsi="Arial" w:cs="Arial"/>
        </w:rPr>
        <w:t>:</w:t>
      </w:r>
      <w:r w:rsidRPr="00AF3183">
        <w:rPr>
          <w:rFonts w:ascii="Arial" w:eastAsia="Arial" w:hAnsi="Arial" w:cs="Arial"/>
          <w:b/>
        </w:rPr>
        <w:t xml:space="preserve"> </w:t>
      </w:r>
      <w:r w:rsidRPr="00AF3183">
        <w:rPr>
          <w:rFonts w:ascii="Arial" w:hAnsi="Arial" w:cs="Arial"/>
          <w:b/>
        </w:rPr>
        <w:t>FRIGOBAR</w:t>
      </w:r>
    </w:p>
    <w:p w14:paraId="2CEA1D9A" w14:textId="77777777" w:rsidR="000D0730" w:rsidRPr="00AF3183" w:rsidRDefault="000D0730" w:rsidP="000D0730">
      <w:pPr>
        <w:spacing w:line="360" w:lineRule="auto"/>
        <w:rPr>
          <w:rFonts w:ascii="Arial" w:hAnsi="Arial" w:cs="Arial"/>
          <w:b/>
        </w:rPr>
      </w:pPr>
    </w:p>
    <w:p w14:paraId="2C7E6A33" w14:textId="77777777" w:rsidR="000D0730" w:rsidRPr="00AF3183" w:rsidRDefault="000D0730" w:rsidP="000D0730">
      <w:pPr>
        <w:spacing w:line="360" w:lineRule="auto"/>
        <w:jc w:val="both"/>
        <w:rPr>
          <w:rFonts w:ascii="Arial" w:hAnsi="Arial" w:cs="Arial"/>
        </w:rPr>
      </w:pPr>
      <w:r w:rsidRPr="00AF3183">
        <w:rPr>
          <w:rFonts w:ascii="Arial" w:hAnsi="Arial" w:cs="Arial"/>
        </w:rPr>
        <w:t>GELADEIRA TIPO FRIGOBAR, CAPACIDADE PARA 120 LITROS, LINHA BRANCA, GABINETE COM ACESSÓRIOS, 110/220V.</w:t>
      </w:r>
    </w:p>
    <w:p w14:paraId="08BCE46C" w14:textId="77777777" w:rsidR="000D0730" w:rsidRPr="00AF3183" w:rsidRDefault="000D0730" w:rsidP="000D0730">
      <w:pPr>
        <w:spacing w:line="360" w:lineRule="auto"/>
        <w:jc w:val="right"/>
        <w:rPr>
          <w:rFonts w:ascii="Arial" w:hAnsi="Arial" w:cs="Arial"/>
          <w:b/>
        </w:rPr>
      </w:pPr>
      <w:r w:rsidRPr="00AF3183">
        <w:rPr>
          <w:rFonts w:ascii="Arial" w:hAnsi="Arial" w:cs="Arial"/>
        </w:rPr>
        <w:object w:dxaOrig="2595" w:dyaOrig="3090" w14:anchorId="40E65C0A">
          <v:shape id="_x0000_i1069" type="#_x0000_t75" style="width:89.25pt;height:105pt" o:ole="">
            <v:imagedata r:id="rId104" o:title=""/>
          </v:shape>
          <o:OLEObject Type="Embed" ProgID="PBrush" ShapeID="_x0000_i1069" DrawAspect="Content" ObjectID="_1722420262" r:id="rId105"/>
        </w:object>
      </w:r>
    </w:p>
    <w:p w14:paraId="5193B80F" w14:textId="77777777" w:rsidR="000D0730" w:rsidRPr="00AF3183" w:rsidRDefault="000D0730" w:rsidP="000D0730">
      <w:pPr>
        <w:spacing w:line="360" w:lineRule="auto"/>
        <w:jc w:val="center"/>
        <w:rPr>
          <w:rFonts w:ascii="Arial" w:eastAsia="Arial" w:hAnsi="Arial" w:cs="Arial"/>
        </w:rPr>
      </w:pPr>
      <w:r w:rsidRPr="00AF3183">
        <w:rPr>
          <w:rFonts w:ascii="Arial" w:eastAsia="Arial" w:hAnsi="Arial" w:cs="Arial"/>
        </w:rPr>
        <w:t xml:space="preserve">                                                                                                    Foto Ilustrativa</w:t>
      </w:r>
    </w:p>
    <w:p w14:paraId="2B08F376" w14:textId="77777777" w:rsidR="000D0730" w:rsidRPr="00AF3183" w:rsidRDefault="000D0730" w:rsidP="000D0730">
      <w:pPr>
        <w:spacing w:line="360" w:lineRule="auto"/>
        <w:rPr>
          <w:rFonts w:ascii="Arial" w:eastAsia="Arial" w:hAnsi="Arial" w:cs="Arial"/>
        </w:rPr>
      </w:pPr>
    </w:p>
    <w:p w14:paraId="1170D1CF" w14:textId="77777777" w:rsidR="000D0730" w:rsidRPr="00AF3183" w:rsidRDefault="000D0730" w:rsidP="000D0730">
      <w:pPr>
        <w:spacing w:line="360" w:lineRule="auto"/>
        <w:rPr>
          <w:rFonts w:ascii="Arial" w:hAnsi="Arial" w:cs="Arial"/>
          <w:b/>
        </w:rPr>
      </w:pPr>
      <w:r w:rsidRPr="00AF3183">
        <w:rPr>
          <w:rFonts w:ascii="Arial" w:hAnsi="Arial" w:cs="Arial"/>
          <w:b/>
        </w:rPr>
        <w:t>ITEM 46</w:t>
      </w:r>
      <w:r w:rsidRPr="00AF3183">
        <w:rPr>
          <w:rFonts w:ascii="Arial" w:eastAsia="Arial" w:hAnsi="Arial" w:cs="Arial"/>
        </w:rPr>
        <w:t>:</w:t>
      </w:r>
      <w:r w:rsidRPr="00AF3183">
        <w:rPr>
          <w:rFonts w:ascii="Arial" w:hAnsi="Arial" w:cs="Arial"/>
        </w:rPr>
        <w:t xml:space="preserve"> </w:t>
      </w:r>
      <w:r w:rsidRPr="00AF3183">
        <w:rPr>
          <w:rFonts w:ascii="Arial" w:hAnsi="Arial" w:cs="Arial"/>
          <w:b/>
        </w:rPr>
        <w:t>PURIFICADOR DE ÁGUA</w:t>
      </w:r>
    </w:p>
    <w:p w14:paraId="302DA0CE" w14:textId="77777777" w:rsidR="000D0730" w:rsidRPr="00AF3183" w:rsidRDefault="000D0730" w:rsidP="000D0730">
      <w:pPr>
        <w:spacing w:line="360" w:lineRule="auto"/>
        <w:rPr>
          <w:rFonts w:ascii="Arial" w:hAnsi="Arial" w:cs="Arial"/>
          <w:b/>
        </w:rPr>
      </w:pPr>
    </w:p>
    <w:p w14:paraId="617ED7ED" w14:textId="77777777" w:rsidR="000D0730" w:rsidRPr="00AF3183" w:rsidRDefault="000D0730" w:rsidP="000D0730">
      <w:pPr>
        <w:spacing w:line="360" w:lineRule="auto"/>
        <w:jc w:val="both"/>
        <w:rPr>
          <w:rFonts w:ascii="Arial" w:eastAsia="Arial" w:hAnsi="Arial" w:cs="Arial"/>
        </w:rPr>
      </w:pPr>
      <w:r w:rsidRPr="00AF3183">
        <w:rPr>
          <w:rFonts w:ascii="Arial" w:hAnsi="Arial" w:cs="Arial"/>
        </w:rPr>
        <w:t>Purificador de água, com capacidade para armazenamento de água gelada de 2 litros, vida útil do elemento filtrante de 4000 litros, gabinete metálico com polipropileno, tubo de aço inoxidável, com carvão ativado com prata coloidal; temperatura média da saída de água 8ºC. Medindo aproximadamente: 40 x 30 x 45 cm (</w:t>
      </w:r>
      <w:proofErr w:type="spellStart"/>
      <w:r w:rsidRPr="00AF3183">
        <w:rPr>
          <w:rFonts w:ascii="Arial" w:hAnsi="Arial" w:cs="Arial"/>
        </w:rPr>
        <w:t>Ax</w:t>
      </w:r>
      <w:proofErr w:type="spellEnd"/>
      <w:r w:rsidRPr="00AF3183">
        <w:rPr>
          <w:rFonts w:ascii="Arial" w:hAnsi="Arial" w:cs="Arial"/>
        </w:rPr>
        <w:t xml:space="preserve"> </w:t>
      </w:r>
      <w:proofErr w:type="spellStart"/>
      <w:r w:rsidRPr="00AF3183">
        <w:rPr>
          <w:rFonts w:ascii="Arial" w:hAnsi="Arial" w:cs="Arial"/>
        </w:rPr>
        <w:t>Lx</w:t>
      </w:r>
      <w:proofErr w:type="spellEnd"/>
      <w:r w:rsidRPr="00AF3183">
        <w:rPr>
          <w:rFonts w:ascii="Arial" w:hAnsi="Arial" w:cs="Arial"/>
        </w:rPr>
        <w:t xml:space="preserve"> P).</w:t>
      </w:r>
    </w:p>
    <w:p w14:paraId="5A2E77D0" w14:textId="77777777" w:rsidR="000D0730" w:rsidRPr="00AF3183" w:rsidRDefault="000D0730" w:rsidP="000D0730">
      <w:pPr>
        <w:spacing w:line="360" w:lineRule="auto"/>
        <w:jc w:val="right"/>
        <w:rPr>
          <w:rFonts w:ascii="Arial" w:hAnsi="Arial" w:cs="Arial"/>
          <w:b/>
        </w:rPr>
      </w:pPr>
      <w:r w:rsidRPr="00AF3183">
        <w:rPr>
          <w:rFonts w:ascii="Arial" w:hAnsi="Arial" w:cs="Arial"/>
        </w:rPr>
        <w:object w:dxaOrig="3120" w:dyaOrig="3090" w14:anchorId="6065D4FB">
          <v:shape id="_x0000_i1070" type="#_x0000_t75" style="width:90.75pt;height:90.75pt" o:ole="">
            <v:imagedata r:id="rId106" o:title=""/>
          </v:shape>
          <o:OLEObject Type="Embed" ProgID="PBrush" ShapeID="_x0000_i1070" DrawAspect="Content" ObjectID="_1722420263" r:id="rId107"/>
        </w:object>
      </w:r>
    </w:p>
    <w:p w14:paraId="43B742CD" w14:textId="77777777" w:rsidR="000D0730" w:rsidRPr="00AF3183" w:rsidRDefault="000D0730" w:rsidP="000D0730">
      <w:pPr>
        <w:tabs>
          <w:tab w:val="left" w:pos="2550"/>
        </w:tabs>
        <w:spacing w:line="360" w:lineRule="auto"/>
        <w:jc w:val="center"/>
        <w:rPr>
          <w:rFonts w:ascii="Arial" w:eastAsia="Arial" w:hAnsi="Arial" w:cs="Arial"/>
        </w:rPr>
      </w:pPr>
      <w:r w:rsidRPr="00AF3183">
        <w:rPr>
          <w:rFonts w:ascii="Arial" w:eastAsia="Arial" w:hAnsi="Arial" w:cs="Arial"/>
        </w:rPr>
        <w:t xml:space="preserve">                                                                                                 Foto Ilustrativa</w:t>
      </w:r>
    </w:p>
    <w:p w14:paraId="688A7CF3" w14:textId="77777777" w:rsidR="000D0730" w:rsidRPr="00AF3183" w:rsidRDefault="000D0730" w:rsidP="000D0730">
      <w:pPr>
        <w:tabs>
          <w:tab w:val="left" w:pos="2550"/>
        </w:tabs>
        <w:spacing w:line="360" w:lineRule="auto"/>
        <w:jc w:val="center"/>
        <w:rPr>
          <w:rFonts w:ascii="Arial" w:eastAsia="Arial" w:hAnsi="Arial" w:cs="Arial"/>
        </w:rPr>
      </w:pPr>
    </w:p>
    <w:p w14:paraId="23E86540" w14:textId="37B81A5B" w:rsidR="000D0730" w:rsidRPr="00AF3183" w:rsidRDefault="000D0730" w:rsidP="000D0730">
      <w:pPr>
        <w:tabs>
          <w:tab w:val="left" w:pos="2550"/>
        </w:tabs>
        <w:spacing w:line="360" w:lineRule="auto"/>
        <w:rPr>
          <w:rFonts w:ascii="Arial" w:eastAsia="Arial" w:hAnsi="Arial" w:cs="Arial"/>
        </w:rPr>
      </w:pPr>
      <w:r w:rsidRPr="00AF3183">
        <w:rPr>
          <w:rFonts w:ascii="Arial" w:hAnsi="Arial" w:cs="Arial"/>
          <w:b/>
        </w:rPr>
        <w:t>ITEM 4</w:t>
      </w:r>
      <w:r w:rsidR="006525BF">
        <w:rPr>
          <w:rFonts w:ascii="Arial" w:hAnsi="Arial" w:cs="Arial"/>
          <w:b/>
        </w:rPr>
        <w:t>7</w:t>
      </w:r>
      <w:r w:rsidRPr="00AF3183">
        <w:rPr>
          <w:rFonts w:ascii="Arial" w:eastAsia="Arial" w:hAnsi="Arial" w:cs="Arial"/>
        </w:rPr>
        <w:t>:</w:t>
      </w:r>
      <w:r w:rsidRPr="00AF3183">
        <w:rPr>
          <w:rFonts w:ascii="Arial" w:hAnsi="Arial" w:cs="Arial"/>
        </w:rPr>
        <w:t xml:space="preserve"> </w:t>
      </w:r>
      <w:r w:rsidRPr="00AF3183">
        <w:rPr>
          <w:rFonts w:ascii="Arial" w:hAnsi="Arial" w:cs="Arial"/>
          <w:b/>
        </w:rPr>
        <w:t>APARELHO DE TV</w:t>
      </w:r>
    </w:p>
    <w:p w14:paraId="2580FC1A" w14:textId="77777777" w:rsidR="000D0730" w:rsidRPr="00AF3183" w:rsidRDefault="000D0730" w:rsidP="000D0730">
      <w:pPr>
        <w:spacing w:line="360" w:lineRule="auto"/>
        <w:rPr>
          <w:rFonts w:ascii="Arial" w:hAnsi="Arial" w:cs="Arial"/>
          <w:b/>
        </w:rPr>
      </w:pPr>
    </w:p>
    <w:p w14:paraId="60543F98" w14:textId="77777777" w:rsidR="000D0730" w:rsidRPr="00AF3183" w:rsidRDefault="000D0730" w:rsidP="000D0730">
      <w:pPr>
        <w:spacing w:line="360" w:lineRule="auto"/>
        <w:jc w:val="both"/>
        <w:rPr>
          <w:rFonts w:ascii="Arial" w:hAnsi="Arial" w:cs="Arial"/>
        </w:rPr>
      </w:pPr>
      <w:r w:rsidRPr="00AF3183">
        <w:rPr>
          <w:rFonts w:ascii="Arial" w:hAnsi="Arial" w:cs="Arial"/>
        </w:rPr>
        <w:t>APARELHO DE TV 32’, COM CONTROLE REMOTO, ENTRADA DE UHF/VHF E TV A CABO, COM CONEXÃO PARA ÁUDIO E VÍDEO, 110 VOLTS, TELA LCD.</w:t>
      </w:r>
    </w:p>
    <w:p w14:paraId="1B18955E" w14:textId="77777777" w:rsidR="000D0730" w:rsidRPr="00AF3183" w:rsidRDefault="000D0730" w:rsidP="000D0730">
      <w:pPr>
        <w:spacing w:line="360" w:lineRule="auto"/>
        <w:jc w:val="both"/>
        <w:rPr>
          <w:rFonts w:ascii="Arial" w:hAnsi="Arial" w:cs="Arial"/>
        </w:rPr>
      </w:pPr>
    </w:p>
    <w:p w14:paraId="19270740" w14:textId="77777777" w:rsidR="000D0730" w:rsidRPr="00AF3183" w:rsidRDefault="000D0730" w:rsidP="000D0730">
      <w:pPr>
        <w:tabs>
          <w:tab w:val="left" w:pos="2550"/>
        </w:tabs>
        <w:spacing w:line="360" w:lineRule="auto"/>
        <w:jc w:val="right"/>
        <w:rPr>
          <w:rFonts w:ascii="Arial" w:eastAsia="Arial" w:hAnsi="Arial" w:cs="Arial"/>
        </w:rPr>
      </w:pPr>
      <w:r w:rsidRPr="00AF3183">
        <w:rPr>
          <w:rFonts w:ascii="Arial" w:hAnsi="Arial" w:cs="Arial"/>
        </w:rPr>
        <w:object w:dxaOrig="3810" w:dyaOrig="3075" w14:anchorId="3DA889DC">
          <v:shape id="_x0000_i1071" type="#_x0000_t75" style="width:89.25pt;height:122.25pt" o:ole="">
            <v:imagedata r:id="rId108" o:title=""/>
          </v:shape>
          <o:OLEObject Type="Embed" ProgID="PBrush" ShapeID="_x0000_i1071" DrawAspect="Content" ObjectID="_1722420264" r:id="rId109"/>
        </w:object>
      </w:r>
    </w:p>
    <w:p w14:paraId="094DDC66" w14:textId="77777777" w:rsidR="000D0730" w:rsidRPr="00AF3183" w:rsidRDefault="000D0730" w:rsidP="000D0730">
      <w:pPr>
        <w:tabs>
          <w:tab w:val="left" w:pos="2550"/>
        </w:tabs>
        <w:spacing w:line="360" w:lineRule="auto"/>
        <w:jc w:val="right"/>
        <w:rPr>
          <w:rFonts w:ascii="Arial" w:eastAsia="Arial" w:hAnsi="Arial" w:cs="Arial"/>
        </w:rPr>
      </w:pPr>
      <w:r w:rsidRPr="00AF3183">
        <w:rPr>
          <w:rFonts w:ascii="Arial" w:eastAsia="Arial" w:hAnsi="Arial" w:cs="Arial"/>
        </w:rPr>
        <w:t>Foto Ilustrativa</w:t>
      </w:r>
    </w:p>
    <w:p w14:paraId="0B0CE6BC" w14:textId="77777777" w:rsidR="000D0730" w:rsidRPr="00AF3183" w:rsidRDefault="000D0730" w:rsidP="000D0730">
      <w:pPr>
        <w:tabs>
          <w:tab w:val="left" w:pos="2550"/>
        </w:tabs>
        <w:spacing w:line="360" w:lineRule="auto"/>
        <w:jc w:val="right"/>
        <w:rPr>
          <w:rFonts w:ascii="Arial" w:eastAsia="Arial" w:hAnsi="Arial" w:cs="Arial"/>
        </w:rPr>
      </w:pPr>
    </w:p>
    <w:p w14:paraId="08FC7E30" w14:textId="72598635" w:rsidR="000D0730" w:rsidRPr="00AF3183" w:rsidRDefault="000D0730" w:rsidP="000D0730">
      <w:pPr>
        <w:spacing w:line="360" w:lineRule="auto"/>
        <w:rPr>
          <w:rFonts w:ascii="Arial" w:hAnsi="Arial" w:cs="Arial"/>
          <w:b/>
          <w:bCs/>
        </w:rPr>
      </w:pPr>
      <w:r w:rsidRPr="00AF3183">
        <w:rPr>
          <w:rFonts w:ascii="Arial" w:hAnsi="Arial" w:cs="Arial"/>
          <w:b/>
        </w:rPr>
        <w:t xml:space="preserve">ITEM </w:t>
      </w:r>
      <w:r w:rsidR="006525BF">
        <w:rPr>
          <w:rFonts w:ascii="Arial" w:hAnsi="Arial" w:cs="Arial"/>
          <w:b/>
        </w:rPr>
        <w:t>48</w:t>
      </w:r>
      <w:r w:rsidRPr="00AF3183">
        <w:rPr>
          <w:rFonts w:ascii="Arial" w:eastAsia="Arial" w:hAnsi="Arial" w:cs="Arial"/>
        </w:rPr>
        <w:t>:</w:t>
      </w:r>
      <w:r w:rsidRPr="00AF3183">
        <w:rPr>
          <w:rFonts w:ascii="Arial" w:hAnsi="Arial" w:cs="Arial"/>
        </w:rPr>
        <w:t xml:space="preserve"> </w:t>
      </w:r>
      <w:r w:rsidRPr="00AF3183">
        <w:rPr>
          <w:rFonts w:ascii="Arial" w:hAnsi="Arial" w:cs="Arial"/>
          <w:b/>
          <w:bCs/>
        </w:rPr>
        <w:t>QUADRO BRANCO MOLDURA ALUMÍNIO</w:t>
      </w:r>
    </w:p>
    <w:p w14:paraId="59819A47" w14:textId="77777777" w:rsidR="000D0730" w:rsidRPr="00AF3183" w:rsidRDefault="000D0730" w:rsidP="000D0730">
      <w:pPr>
        <w:spacing w:line="360" w:lineRule="auto"/>
        <w:rPr>
          <w:rFonts w:ascii="Arial" w:hAnsi="Arial" w:cs="Arial"/>
          <w:b/>
          <w:bCs/>
        </w:rPr>
      </w:pPr>
    </w:p>
    <w:p w14:paraId="5C088163" w14:textId="77777777" w:rsidR="000D0730" w:rsidRPr="00AF3183" w:rsidRDefault="000D0730" w:rsidP="000D0730">
      <w:pPr>
        <w:spacing w:line="360" w:lineRule="auto"/>
        <w:jc w:val="both"/>
        <w:rPr>
          <w:rFonts w:ascii="Arial" w:hAnsi="Arial" w:cs="Arial"/>
          <w:shd w:val="clear" w:color="auto" w:fill="FFFFFF"/>
        </w:rPr>
      </w:pPr>
      <w:r w:rsidRPr="00AF3183">
        <w:rPr>
          <w:rFonts w:ascii="Arial" w:hAnsi="Arial" w:cs="Arial"/>
          <w:shd w:val="clear" w:color="auto" w:fill="FFFFFF"/>
        </w:rPr>
        <w:t>QUADRO BRANCO MAGNÉTICO 120X90 CM COM MOLDURA DE ALUMÍNIO EM LAMINADO MELAMÍNICO MAGNÉTICO BRANCO (TAMBÉM CONHECIDO COMO FÓRMICA) QUE ACEITA ESCRITA COM MARCADORES PARA QUADRO BRANCO, SOBREPOSTA A UMA CHAPA DE MDF.</w:t>
      </w:r>
    </w:p>
    <w:p w14:paraId="4D58ACDF" w14:textId="77777777" w:rsidR="000D0730" w:rsidRPr="00AF3183" w:rsidRDefault="000D0730" w:rsidP="000D0730">
      <w:pPr>
        <w:spacing w:line="360" w:lineRule="auto"/>
        <w:jc w:val="right"/>
        <w:rPr>
          <w:rFonts w:ascii="Arial" w:hAnsi="Arial" w:cs="Arial"/>
        </w:rPr>
      </w:pPr>
      <w:r w:rsidRPr="00AF3183">
        <w:rPr>
          <w:rFonts w:ascii="Arial" w:hAnsi="Arial" w:cs="Arial"/>
        </w:rPr>
        <w:fldChar w:fldCharType="begin"/>
      </w:r>
      <w:r w:rsidRPr="00AF3183">
        <w:rPr>
          <w:rFonts w:ascii="Arial" w:hAnsi="Arial" w:cs="Arial"/>
        </w:rPr>
        <w:instrText xml:space="preserve"> INCLUDEPICTURE "https://img.kalunga.com.br/fotosdeprodutos/642225d.jpg" \* MERGEFORMATINET </w:instrText>
      </w:r>
      <w:r w:rsidRPr="00AF3183">
        <w:rPr>
          <w:rFonts w:ascii="Arial" w:hAnsi="Arial" w:cs="Arial"/>
        </w:rPr>
        <w:fldChar w:fldCharType="separate"/>
      </w:r>
      <w:r w:rsidR="0050167F">
        <w:rPr>
          <w:rFonts w:ascii="Arial" w:hAnsi="Arial" w:cs="Arial"/>
        </w:rPr>
        <w:fldChar w:fldCharType="begin"/>
      </w:r>
      <w:r w:rsidR="0050167F">
        <w:rPr>
          <w:rFonts w:ascii="Arial" w:hAnsi="Arial" w:cs="Arial"/>
        </w:rPr>
        <w:instrText xml:space="preserve"> INCLUDEPICTURE  "https://img.kalunga.com.br/fotosdeprodutos/642225d.jpg" \* MERGEFORMATINET </w:instrText>
      </w:r>
      <w:r w:rsidR="0050167F">
        <w:rPr>
          <w:rFonts w:ascii="Arial" w:hAnsi="Arial" w:cs="Arial"/>
        </w:rPr>
        <w:fldChar w:fldCharType="separate"/>
      </w:r>
      <w:r w:rsidR="00C37FC6">
        <w:rPr>
          <w:rFonts w:ascii="Arial" w:hAnsi="Arial" w:cs="Arial"/>
        </w:rPr>
        <w:fldChar w:fldCharType="begin"/>
      </w:r>
      <w:r w:rsidR="00C37FC6">
        <w:rPr>
          <w:rFonts w:ascii="Arial" w:hAnsi="Arial" w:cs="Arial"/>
        </w:rPr>
        <w:instrText xml:space="preserve"> INCLUDEPICTURE  "https://img.kalunga.com.br/fotosdeprodutos/642225d.jpg" \* MERGEFORMATINET </w:instrText>
      </w:r>
      <w:r w:rsidR="00C37FC6">
        <w:rPr>
          <w:rFonts w:ascii="Arial" w:hAnsi="Arial" w:cs="Arial"/>
        </w:rPr>
        <w:fldChar w:fldCharType="separate"/>
      </w:r>
      <w:r w:rsidR="0029451B">
        <w:rPr>
          <w:rFonts w:ascii="Arial" w:hAnsi="Arial" w:cs="Arial"/>
        </w:rPr>
        <w:fldChar w:fldCharType="begin"/>
      </w:r>
      <w:r w:rsidR="0029451B">
        <w:rPr>
          <w:rFonts w:ascii="Arial" w:hAnsi="Arial" w:cs="Arial"/>
        </w:rPr>
        <w:instrText xml:space="preserve"> INCLUDEPICTURE  "https://img.kalunga.com.br/fotosdeprodutos/642225d.jpg" \* MERGEFORMATINET </w:instrText>
      </w:r>
      <w:r w:rsidR="0029451B">
        <w:rPr>
          <w:rFonts w:ascii="Arial" w:hAnsi="Arial" w:cs="Arial"/>
        </w:rPr>
        <w:fldChar w:fldCharType="separate"/>
      </w:r>
      <w:r w:rsidR="00374E29">
        <w:rPr>
          <w:rFonts w:ascii="Arial" w:hAnsi="Arial" w:cs="Arial"/>
        </w:rPr>
        <w:fldChar w:fldCharType="begin"/>
      </w:r>
      <w:r w:rsidR="00374E29">
        <w:rPr>
          <w:rFonts w:ascii="Arial" w:hAnsi="Arial" w:cs="Arial"/>
        </w:rPr>
        <w:instrText xml:space="preserve"> INCLUDEPICTURE  "https://img.kalunga.com.br/fotosdeprodutos/642225d.jpg" \* MERGEFORMATINET </w:instrText>
      </w:r>
      <w:r w:rsidR="00374E29">
        <w:rPr>
          <w:rFonts w:ascii="Arial" w:hAnsi="Arial" w:cs="Arial"/>
        </w:rPr>
        <w:fldChar w:fldCharType="separate"/>
      </w:r>
      <w:r w:rsidR="005B1F9E">
        <w:rPr>
          <w:rFonts w:ascii="Arial" w:hAnsi="Arial" w:cs="Arial"/>
        </w:rPr>
        <w:fldChar w:fldCharType="begin"/>
      </w:r>
      <w:r w:rsidR="005B1F9E">
        <w:rPr>
          <w:rFonts w:ascii="Arial" w:hAnsi="Arial" w:cs="Arial"/>
        </w:rPr>
        <w:instrText xml:space="preserve"> INCLUDEPICTURE  "https://img.kalunga.com.br/fotosdeprodutos/642225d.jpg" \* MERGEFORMATINET </w:instrText>
      </w:r>
      <w:r w:rsidR="005B1F9E">
        <w:rPr>
          <w:rFonts w:ascii="Arial" w:hAnsi="Arial" w:cs="Arial"/>
        </w:rPr>
        <w:fldChar w:fldCharType="separate"/>
      </w:r>
      <w:r w:rsidR="005B1F9E">
        <w:rPr>
          <w:rFonts w:ascii="Arial" w:hAnsi="Arial" w:cs="Arial"/>
        </w:rPr>
        <w:pict w14:anchorId="05BD8D40">
          <v:shape id="_x0000_i1072" type="#_x0000_t75" alt="Quadro branco 120x90 moldura aluminio AL-90120 Easy Office PT 1 UN" style="width:84pt;height:90.75pt">
            <v:imagedata r:id="rId110" r:href="rId111"/>
          </v:shape>
        </w:pict>
      </w:r>
      <w:r w:rsidR="005B1F9E">
        <w:rPr>
          <w:rFonts w:ascii="Arial" w:hAnsi="Arial" w:cs="Arial"/>
        </w:rPr>
        <w:fldChar w:fldCharType="end"/>
      </w:r>
      <w:r w:rsidR="00374E29">
        <w:rPr>
          <w:rFonts w:ascii="Arial" w:hAnsi="Arial" w:cs="Arial"/>
        </w:rPr>
        <w:fldChar w:fldCharType="end"/>
      </w:r>
      <w:r w:rsidR="0029451B">
        <w:rPr>
          <w:rFonts w:ascii="Arial" w:hAnsi="Arial" w:cs="Arial"/>
        </w:rPr>
        <w:fldChar w:fldCharType="end"/>
      </w:r>
      <w:r w:rsidR="00C37FC6">
        <w:rPr>
          <w:rFonts w:ascii="Arial" w:hAnsi="Arial" w:cs="Arial"/>
        </w:rPr>
        <w:fldChar w:fldCharType="end"/>
      </w:r>
      <w:r w:rsidR="0050167F">
        <w:rPr>
          <w:rFonts w:ascii="Arial" w:hAnsi="Arial" w:cs="Arial"/>
        </w:rPr>
        <w:fldChar w:fldCharType="end"/>
      </w:r>
      <w:r w:rsidRPr="00AF3183">
        <w:rPr>
          <w:rFonts w:ascii="Arial" w:hAnsi="Arial" w:cs="Arial"/>
        </w:rPr>
        <w:fldChar w:fldCharType="end"/>
      </w:r>
    </w:p>
    <w:p w14:paraId="5DECD528" w14:textId="77777777" w:rsidR="000D0730" w:rsidRPr="00AF3183" w:rsidRDefault="000D0730" w:rsidP="000D0730">
      <w:pPr>
        <w:spacing w:line="360" w:lineRule="auto"/>
        <w:jc w:val="right"/>
        <w:rPr>
          <w:rFonts w:ascii="Arial" w:hAnsi="Arial" w:cs="Arial"/>
        </w:rPr>
      </w:pPr>
      <w:r w:rsidRPr="00AF3183">
        <w:rPr>
          <w:rFonts w:ascii="Arial" w:eastAsia="Arial" w:hAnsi="Arial" w:cs="Arial"/>
        </w:rPr>
        <w:t>Foto Ilustrativa</w:t>
      </w:r>
    </w:p>
    <w:p w14:paraId="61BA39D1" w14:textId="77777777" w:rsidR="000D0730" w:rsidRPr="00AF3183" w:rsidRDefault="000D0730" w:rsidP="000D0730">
      <w:pPr>
        <w:tabs>
          <w:tab w:val="left" w:pos="2550"/>
        </w:tabs>
        <w:spacing w:line="360" w:lineRule="auto"/>
        <w:jc w:val="right"/>
        <w:rPr>
          <w:rFonts w:ascii="Arial" w:eastAsia="Arial" w:hAnsi="Arial" w:cs="Arial"/>
        </w:rPr>
      </w:pPr>
    </w:p>
    <w:p w14:paraId="40490268" w14:textId="77777777" w:rsidR="000D0730" w:rsidRPr="00AF3183" w:rsidRDefault="000D0730" w:rsidP="000D0730">
      <w:pPr>
        <w:tabs>
          <w:tab w:val="left" w:pos="2550"/>
        </w:tabs>
        <w:spacing w:line="360" w:lineRule="auto"/>
        <w:jc w:val="right"/>
        <w:rPr>
          <w:rFonts w:ascii="Arial" w:eastAsia="Arial" w:hAnsi="Arial" w:cs="Arial"/>
        </w:rPr>
      </w:pPr>
    </w:p>
    <w:p w14:paraId="61C9B0C5" w14:textId="77777777" w:rsidR="001B56B5" w:rsidRDefault="001B56B5" w:rsidP="000D0730">
      <w:pPr>
        <w:spacing w:line="360" w:lineRule="auto"/>
        <w:rPr>
          <w:rFonts w:ascii="Arial" w:hAnsi="Arial" w:cs="Arial"/>
          <w:b/>
        </w:rPr>
      </w:pPr>
    </w:p>
    <w:p w14:paraId="4BEE36CF" w14:textId="7E997FD3" w:rsidR="000D0730" w:rsidRPr="00AF3183" w:rsidRDefault="006525BF" w:rsidP="000D0730">
      <w:pPr>
        <w:spacing w:line="360" w:lineRule="auto"/>
        <w:rPr>
          <w:rFonts w:ascii="Arial" w:hAnsi="Arial" w:cs="Arial"/>
          <w:b/>
          <w:bCs/>
        </w:rPr>
      </w:pPr>
      <w:r>
        <w:rPr>
          <w:rFonts w:ascii="Arial" w:hAnsi="Arial" w:cs="Arial"/>
          <w:b/>
        </w:rPr>
        <w:lastRenderedPageBreak/>
        <w:t>ITEM 49</w:t>
      </w:r>
      <w:r w:rsidR="000D0730" w:rsidRPr="00AF3183">
        <w:rPr>
          <w:rFonts w:ascii="Arial" w:eastAsia="Arial" w:hAnsi="Arial" w:cs="Arial"/>
        </w:rPr>
        <w:t>:</w:t>
      </w:r>
      <w:r w:rsidR="000D0730" w:rsidRPr="00AF3183">
        <w:rPr>
          <w:rFonts w:ascii="Arial" w:hAnsi="Arial" w:cs="Arial"/>
        </w:rPr>
        <w:t xml:space="preserve"> </w:t>
      </w:r>
      <w:r w:rsidR="000D0730" w:rsidRPr="00AF3183">
        <w:rPr>
          <w:rFonts w:ascii="Arial" w:hAnsi="Arial" w:cs="Arial"/>
          <w:b/>
        </w:rPr>
        <w:t>AMBÚ COM BALÃO - ADULTO</w:t>
      </w:r>
    </w:p>
    <w:p w14:paraId="0CB973AD" w14:textId="77777777" w:rsidR="000D0730" w:rsidRPr="00AF3183" w:rsidRDefault="000D0730" w:rsidP="000D0730">
      <w:pPr>
        <w:tabs>
          <w:tab w:val="left" w:pos="2550"/>
        </w:tabs>
        <w:spacing w:line="360" w:lineRule="auto"/>
        <w:jc w:val="right"/>
        <w:rPr>
          <w:rFonts w:ascii="Arial" w:eastAsia="Arial" w:hAnsi="Arial" w:cs="Arial"/>
        </w:rPr>
      </w:pPr>
    </w:p>
    <w:p w14:paraId="41976A78" w14:textId="77777777" w:rsidR="000D0730" w:rsidRPr="00AF3183" w:rsidRDefault="000D0730" w:rsidP="000D0730">
      <w:pPr>
        <w:spacing w:line="360" w:lineRule="auto"/>
        <w:jc w:val="both"/>
        <w:rPr>
          <w:rFonts w:ascii="Arial" w:hAnsi="Arial" w:cs="Arial"/>
          <w:b/>
        </w:rPr>
      </w:pPr>
      <w:r w:rsidRPr="00AF3183">
        <w:rPr>
          <w:rFonts w:ascii="Arial" w:hAnsi="Arial" w:cs="Arial"/>
        </w:rPr>
        <w:t>AMBÚ COM BALÃO EM SILICONE TRANSLÚCIDO AUTOCLAVÁVEL ADULTO (1600ML). MÁSCARA FACIAL ADULTO EM SILICONE. VÁLVULA UNIDIRECIONAL (BICO DE PATO) E VÁLVULA PARA RESERVATÓRIO.</w:t>
      </w:r>
    </w:p>
    <w:p w14:paraId="68DC6764" w14:textId="0885A417" w:rsidR="000D0730" w:rsidRPr="00AF3183" w:rsidRDefault="000D0730" w:rsidP="000D0730">
      <w:pPr>
        <w:tabs>
          <w:tab w:val="left" w:pos="2550"/>
        </w:tabs>
        <w:spacing w:line="360" w:lineRule="auto"/>
        <w:jc w:val="right"/>
        <w:rPr>
          <w:rFonts w:ascii="Arial" w:eastAsia="Arial" w:hAnsi="Arial" w:cs="Arial"/>
        </w:rPr>
      </w:pPr>
      <w:r w:rsidRPr="00AF3183">
        <w:rPr>
          <w:rFonts w:ascii="Arial" w:hAnsi="Arial" w:cs="Arial"/>
          <w:noProof/>
          <w:lang w:eastAsia="pt-BR"/>
        </w:rPr>
        <w:drawing>
          <wp:inline distT="0" distB="0" distL="0" distR="0" wp14:anchorId="53E078EF" wp14:editId="701248F4">
            <wp:extent cx="1250950" cy="1594485"/>
            <wp:effectExtent l="0" t="0" r="6350" b="5715"/>
            <wp:docPr id="265" name="Imagem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250950" cy="1594485"/>
                    </a:xfrm>
                    <a:prstGeom prst="rect">
                      <a:avLst/>
                    </a:prstGeom>
                    <a:noFill/>
                    <a:ln>
                      <a:noFill/>
                    </a:ln>
                  </pic:spPr>
                </pic:pic>
              </a:graphicData>
            </a:graphic>
          </wp:inline>
        </w:drawing>
      </w:r>
    </w:p>
    <w:p w14:paraId="6A775373" w14:textId="77777777" w:rsidR="000D0730" w:rsidRPr="00AF3183" w:rsidRDefault="000D0730" w:rsidP="000D0730">
      <w:pPr>
        <w:tabs>
          <w:tab w:val="left" w:pos="2550"/>
        </w:tabs>
        <w:spacing w:line="360" w:lineRule="auto"/>
        <w:jc w:val="right"/>
        <w:rPr>
          <w:rFonts w:ascii="Arial" w:eastAsia="Arial" w:hAnsi="Arial" w:cs="Arial"/>
        </w:rPr>
      </w:pPr>
      <w:r w:rsidRPr="00AF3183">
        <w:rPr>
          <w:rFonts w:ascii="Arial" w:eastAsia="Arial" w:hAnsi="Arial" w:cs="Arial"/>
        </w:rPr>
        <w:t>Foto Ilustrativa</w:t>
      </w:r>
    </w:p>
    <w:p w14:paraId="7EC940BC" w14:textId="77777777" w:rsidR="000D0730" w:rsidRPr="00AF3183" w:rsidRDefault="000D0730" w:rsidP="000D0730">
      <w:pPr>
        <w:tabs>
          <w:tab w:val="left" w:pos="2550"/>
        </w:tabs>
        <w:spacing w:line="360" w:lineRule="auto"/>
        <w:jc w:val="right"/>
        <w:rPr>
          <w:rFonts w:ascii="Arial" w:eastAsia="Arial" w:hAnsi="Arial" w:cs="Arial"/>
        </w:rPr>
      </w:pPr>
    </w:p>
    <w:p w14:paraId="09C563F6" w14:textId="5FB46E75" w:rsidR="000D0730" w:rsidRPr="00AF3183" w:rsidRDefault="000D0730" w:rsidP="000D0730">
      <w:pPr>
        <w:spacing w:line="360" w:lineRule="auto"/>
        <w:rPr>
          <w:rFonts w:ascii="Arial" w:hAnsi="Arial" w:cs="Arial"/>
          <w:b/>
          <w:bCs/>
        </w:rPr>
      </w:pPr>
      <w:r w:rsidRPr="00AF3183">
        <w:rPr>
          <w:rFonts w:ascii="Arial" w:hAnsi="Arial" w:cs="Arial"/>
          <w:b/>
        </w:rPr>
        <w:t>ITEM 5</w:t>
      </w:r>
      <w:r w:rsidR="006525BF">
        <w:rPr>
          <w:rFonts w:ascii="Arial" w:hAnsi="Arial" w:cs="Arial"/>
          <w:b/>
        </w:rPr>
        <w:t>0</w:t>
      </w:r>
      <w:r w:rsidRPr="00AF3183">
        <w:rPr>
          <w:rFonts w:ascii="Arial" w:eastAsia="Arial" w:hAnsi="Arial" w:cs="Arial"/>
        </w:rPr>
        <w:t>:</w:t>
      </w:r>
      <w:r w:rsidRPr="00AF3183">
        <w:rPr>
          <w:rFonts w:ascii="Arial" w:hAnsi="Arial" w:cs="Arial"/>
        </w:rPr>
        <w:t xml:space="preserve"> </w:t>
      </w:r>
      <w:r w:rsidRPr="00AF3183">
        <w:rPr>
          <w:rFonts w:ascii="Arial" w:hAnsi="Arial" w:cs="Arial"/>
          <w:b/>
        </w:rPr>
        <w:t>AMBÚ COM BALÃO - INFANTIL</w:t>
      </w:r>
    </w:p>
    <w:p w14:paraId="74988AFD" w14:textId="77777777" w:rsidR="000D0730" w:rsidRPr="00AF3183" w:rsidRDefault="000D0730" w:rsidP="000D0730">
      <w:pPr>
        <w:tabs>
          <w:tab w:val="left" w:pos="2550"/>
        </w:tabs>
        <w:spacing w:line="360" w:lineRule="auto"/>
        <w:jc w:val="right"/>
        <w:rPr>
          <w:rFonts w:ascii="Arial" w:eastAsia="Arial" w:hAnsi="Arial" w:cs="Arial"/>
        </w:rPr>
      </w:pPr>
    </w:p>
    <w:p w14:paraId="1B18F5B6" w14:textId="77777777" w:rsidR="000D0730" w:rsidRPr="00AF3183" w:rsidRDefault="000D0730" w:rsidP="000D0730">
      <w:pPr>
        <w:spacing w:line="360" w:lineRule="auto"/>
        <w:jc w:val="both"/>
        <w:rPr>
          <w:rFonts w:ascii="Arial" w:hAnsi="Arial" w:cs="Arial"/>
        </w:rPr>
      </w:pPr>
      <w:r w:rsidRPr="00AF3183">
        <w:rPr>
          <w:rFonts w:ascii="Arial" w:hAnsi="Arial" w:cs="Arial"/>
        </w:rPr>
        <w:t>AMBÚ COM BALÃO EM SILICONE TRANSLÚCIDO AUTOCLAVÁVEL INFANTIL (500ML). MÁSCARA FACIAL INFANTIL EM SILICONE. VÁLVULA UNIDIRECIONAL (BICO DE PATO) E VÁLVULA PARA RESERVATÓRIO.</w:t>
      </w:r>
    </w:p>
    <w:p w14:paraId="27970CE1" w14:textId="77777777" w:rsidR="000D0730" w:rsidRPr="00AF3183" w:rsidRDefault="000D0730" w:rsidP="000D0730">
      <w:pPr>
        <w:spacing w:line="360" w:lineRule="auto"/>
        <w:jc w:val="both"/>
        <w:rPr>
          <w:rFonts w:ascii="Arial" w:hAnsi="Arial" w:cs="Arial"/>
        </w:rPr>
      </w:pPr>
    </w:p>
    <w:p w14:paraId="68D5CB55" w14:textId="14350F29" w:rsidR="000D0730" w:rsidRPr="00AF3183" w:rsidRDefault="000D0730" w:rsidP="000D0730">
      <w:pPr>
        <w:spacing w:line="360" w:lineRule="auto"/>
        <w:jc w:val="right"/>
        <w:rPr>
          <w:rFonts w:ascii="Arial" w:hAnsi="Arial" w:cs="Arial"/>
          <w:b/>
        </w:rPr>
      </w:pPr>
      <w:r w:rsidRPr="00AF3183">
        <w:rPr>
          <w:rFonts w:ascii="Arial" w:hAnsi="Arial" w:cs="Arial"/>
          <w:noProof/>
          <w:lang w:eastAsia="pt-BR"/>
        </w:rPr>
        <w:drawing>
          <wp:inline distT="0" distB="0" distL="0" distR="0" wp14:anchorId="658C5ADD" wp14:editId="3060FF76">
            <wp:extent cx="1250950" cy="1594485"/>
            <wp:effectExtent l="0" t="0" r="6350" b="5715"/>
            <wp:docPr id="264" name="Imagem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250950" cy="1594485"/>
                    </a:xfrm>
                    <a:prstGeom prst="rect">
                      <a:avLst/>
                    </a:prstGeom>
                    <a:noFill/>
                    <a:ln>
                      <a:noFill/>
                    </a:ln>
                  </pic:spPr>
                </pic:pic>
              </a:graphicData>
            </a:graphic>
          </wp:inline>
        </w:drawing>
      </w:r>
    </w:p>
    <w:p w14:paraId="6CE67389" w14:textId="77777777" w:rsidR="000D0730" w:rsidRPr="00AF3183" w:rsidRDefault="000D0730" w:rsidP="000D0730">
      <w:pPr>
        <w:tabs>
          <w:tab w:val="left" w:pos="2550"/>
        </w:tabs>
        <w:spacing w:line="360" w:lineRule="auto"/>
        <w:jc w:val="right"/>
        <w:rPr>
          <w:rFonts w:ascii="Arial" w:eastAsia="Arial" w:hAnsi="Arial" w:cs="Arial"/>
        </w:rPr>
      </w:pPr>
      <w:r w:rsidRPr="00AF3183">
        <w:rPr>
          <w:rFonts w:ascii="Arial" w:eastAsia="Arial" w:hAnsi="Arial" w:cs="Arial"/>
        </w:rPr>
        <w:t>Foto Ilustrativa</w:t>
      </w:r>
    </w:p>
    <w:p w14:paraId="5FEB520B" w14:textId="77777777" w:rsidR="000D0730" w:rsidRPr="00AF3183" w:rsidRDefault="000D0730" w:rsidP="000D0730">
      <w:pPr>
        <w:tabs>
          <w:tab w:val="left" w:pos="2550"/>
        </w:tabs>
        <w:spacing w:line="360" w:lineRule="auto"/>
        <w:rPr>
          <w:rFonts w:ascii="Arial" w:eastAsia="Arial" w:hAnsi="Arial" w:cs="Arial"/>
        </w:rPr>
      </w:pPr>
    </w:p>
    <w:p w14:paraId="61B752D3" w14:textId="66CEB443" w:rsidR="000D0730" w:rsidRPr="00AF3183" w:rsidRDefault="000D0730" w:rsidP="000D0730">
      <w:pPr>
        <w:spacing w:line="360" w:lineRule="auto"/>
        <w:rPr>
          <w:rFonts w:ascii="Arial" w:eastAsia="Calibri" w:hAnsi="Arial" w:cs="Arial"/>
          <w:b/>
          <w:bCs/>
        </w:rPr>
      </w:pPr>
      <w:r w:rsidRPr="00AF3183">
        <w:rPr>
          <w:rFonts w:ascii="Arial" w:hAnsi="Arial" w:cs="Arial"/>
          <w:b/>
        </w:rPr>
        <w:t>ITEM 5</w:t>
      </w:r>
      <w:r w:rsidR="006525BF">
        <w:rPr>
          <w:rFonts w:ascii="Arial" w:hAnsi="Arial" w:cs="Arial"/>
          <w:b/>
        </w:rPr>
        <w:t>1</w:t>
      </w:r>
      <w:r w:rsidRPr="00AF3183">
        <w:rPr>
          <w:rFonts w:ascii="Arial" w:eastAsia="Arial" w:hAnsi="Arial" w:cs="Arial"/>
        </w:rPr>
        <w:t>:</w:t>
      </w:r>
      <w:r w:rsidRPr="00AF3183">
        <w:rPr>
          <w:rFonts w:ascii="Arial" w:hAnsi="Arial" w:cs="Arial"/>
        </w:rPr>
        <w:t xml:space="preserve"> </w:t>
      </w:r>
      <w:r w:rsidRPr="00AF3183">
        <w:rPr>
          <w:rFonts w:ascii="Arial" w:eastAsia="Calibri" w:hAnsi="Arial" w:cs="Arial"/>
          <w:b/>
          <w:bCs/>
        </w:rPr>
        <w:t>AUTOCLAVE TIPO HORIZONTAL</w:t>
      </w:r>
      <w:r>
        <w:rPr>
          <w:rFonts w:ascii="Arial" w:eastAsia="Calibri" w:hAnsi="Arial" w:cs="Arial"/>
          <w:b/>
          <w:bCs/>
        </w:rPr>
        <w:t xml:space="preserve"> </w:t>
      </w:r>
      <w:r>
        <w:rPr>
          <w:rFonts w:ascii="Arial" w:hAnsi="Arial" w:cs="Arial"/>
          <w:b/>
        </w:rPr>
        <w:t>(100 l)</w:t>
      </w:r>
    </w:p>
    <w:p w14:paraId="50F158E5" w14:textId="77777777" w:rsidR="000D0730" w:rsidRPr="00AF3183" w:rsidRDefault="000D0730" w:rsidP="000D0730">
      <w:pPr>
        <w:spacing w:line="360" w:lineRule="auto"/>
        <w:rPr>
          <w:rFonts w:ascii="Arial" w:eastAsia="Calibri" w:hAnsi="Arial" w:cs="Arial"/>
          <w:b/>
          <w:bCs/>
        </w:rPr>
      </w:pPr>
    </w:p>
    <w:p w14:paraId="55EC26C7" w14:textId="77777777" w:rsidR="000D0730" w:rsidRPr="00AF3183" w:rsidRDefault="000D0730" w:rsidP="000D0730">
      <w:pPr>
        <w:autoSpaceDE w:val="0"/>
        <w:autoSpaceDN w:val="0"/>
        <w:adjustRightInd w:val="0"/>
        <w:spacing w:line="360" w:lineRule="auto"/>
        <w:jc w:val="both"/>
        <w:rPr>
          <w:rFonts w:ascii="Arial" w:eastAsia="Arial" w:hAnsi="Arial" w:cs="Arial"/>
        </w:rPr>
      </w:pPr>
      <w:r w:rsidRPr="00AF3183">
        <w:rPr>
          <w:rFonts w:ascii="Arial" w:eastAsia="Calibri" w:hAnsi="Arial" w:cs="Arial"/>
        </w:rPr>
        <w:t xml:space="preserve">AUTOCLAVE, TIPO HORIZONTAL, CAPACIDADE APROXIMADA PARA 100 LITROS, ESTERILIZADOR A VAPOR DE ÁGUA SATURADA COM REMOÇÃO DE AR POR ALTO VÁCUO E GERADOR DE VAPOR INCORPORADO AO EQUIPAMENTO PARA ESTERILIZAÇÃO DE MATERIAL MÉDICO-HOSPITALAR. REVESTIMENTO EXTERNO CONSTRUÍDO EM CHAPA DE AÇO INOXIDÁVEL, COM ACABAMENTO ESCOVADO, PROPORCIONANDO ÓTIMA ASSEPSIA E CONSERVAÇÃO. CÂMARA INTERNA COM </w:t>
      </w:r>
      <w:r w:rsidRPr="00AF3183">
        <w:rPr>
          <w:rFonts w:ascii="Arial" w:eastAsia="Calibri" w:hAnsi="Arial" w:cs="Arial"/>
        </w:rPr>
        <w:lastRenderedPageBreak/>
        <w:t>FORMATO RETANGULAR, CAPACIDADE MÍNIMA DE 100 LITROS E DIMENSÕES MÍNIMAS DE 410 X 410 X 600MM (A X L X P), FEITA EM CHAPA DE AÇO INOXIDÁVEL AISI 316L, OU SUPERIOR, COM ESPESSURA MÍNIMA DE 4,7 MM, ACABAMENTO POLIDO SANITÁRIO. DIMENSÕES EXTERNAS 15 X 83 X 99 CM (A X L X P).</w:t>
      </w:r>
    </w:p>
    <w:p w14:paraId="5F98751C" w14:textId="5941433E" w:rsidR="000D0730" w:rsidRPr="00AF3183" w:rsidRDefault="000D0730" w:rsidP="000D0730">
      <w:pPr>
        <w:tabs>
          <w:tab w:val="left" w:pos="2550"/>
        </w:tabs>
        <w:spacing w:line="360" w:lineRule="auto"/>
        <w:jc w:val="right"/>
        <w:rPr>
          <w:rFonts w:ascii="Arial" w:eastAsia="Arial" w:hAnsi="Arial" w:cs="Arial"/>
        </w:rPr>
      </w:pPr>
      <w:r w:rsidRPr="00AF3183">
        <w:rPr>
          <w:rFonts w:ascii="Arial" w:hAnsi="Arial" w:cs="Arial"/>
          <w:noProof/>
          <w:lang w:eastAsia="pt-BR"/>
        </w:rPr>
        <w:drawing>
          <wp:inline distT="0" distB="0" distL="0" distR="0" wp14:anchorId="5486BBA8" wp14:editId="57FE7E54">
            <wp:extent cx="1463040" cy="1024255"/>
            <wp:effectExtent l="0" t="0" r="3810" b="4445"/>
            <wp:docPr id="263" name="Imagem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463040" cy="1024255"/>
                    </a:xfrm>
                    <a:prstGeom prst="rect">
                      <a:avLst/>
                    </a:prstGeom>
                    <a:noFill/>
                    <a:ln>
                      <a:noFill/>
                    </a:ln>
                  </pic:spPr>
                </pic:pic>
              </a:graphicData>
            </a:graphic>
          </wp:inline>
        </w:drawing>
      </w:r>
    </w:p>
    <w:p w14:paraId="76D1A4AF" w14:textId="77777777" w:rsidR="000D0730" w:rsidRDefault="000D0730" w:rsidP="000D0730">
      <w:pPr>
        <w:tabs>
          <w:tab w:val="left" w:pos="2550"/>
        </w:tabs>
        <w:spacing w:line="360" w:lineRule="auto"/>
        <w:jc w:val="right"/>
        <w:rPr>
          <w:rFonts w:ascii="Arial" w:eastAsia="Arial" w:hAnsi="Arial" w:cs="Arial"/>
        </w:rPr>
      </w:pPr>
      <w:r w:rsidRPr="00AF3183">
        <w:rPr>
          <w:rFonts w:ascii="Arial" w:eastAsia="Arial" w:hAnsi="Arial" w:cs="Arial"/>
        </w:rPr>
        <w:t>Foto Ilustrativa</w:t>
      </w:r>
    </w:p>
    <w:p w14:paraId="63A7D4E5" w14:textId="77777777" w:rsidR="000D0730" w:rsidRDefault="000D0730" w:rsidP="000D0730">
      <w:pPr>
        <w:tabs>
          <w:tab w:val="left" w:pos="2550"/>
        </w:tabs>
        <w:spacing w:line="360" w:lineRule="auto"/>
        <w:jc w:val="right"/>
        <w:rPr>
          <w:rFonts w:ascii="Arial" w:eastAsia="Arial" w:hAnsi="Arial" w:cs="Arial"/>
        </w:rPr>
      </w:pPr>
    </w:p>
    <w:p w14:paraId="389F30D4" w14:textId="7CD83FEA" w:rsidR="000D0730" w:rsidRDefault="000D0730" w:rsidP="000D0730">
      <w:pPr>
        <w:tabs>
          <w:tab w:val="left" w:pos="2550"/>
        </w:tabs>
        <w:spacing w:line="360" w:lineRule="auto"/>
        <w:rPr>
          <w:rFonts w:ascii="Arial" w:hAnsi="Arial" w:cs="Arial"/>
          <w:b/>
        </w:rPr>
      </w:pPr>
      <w:r w:rsidRPr="00AF3183">
        <w:rPr>
          <w:rFonts w:ascii="Arial" w:hAnsi="Arial" w:cs="Arial"/>
          <w:b/>
        </w:rPr>
        <w:t>ITEM 5</w:t>
      </w:r>
      <w:r w:rsidR="006525BF">
        <w:rPr>
          <w:rFonts w:ascii="Arial" w:hAnsi="Arial" w:cs="Arial"/>
          <w:b/>
        </w:rPr>
        <w:t>2</w:t>
      </w:r>
      <w:r w:rsidRPr="00AF3183">
        <w:rPr>
          <w:rFonts w:ascii="Arial" w:eastAsia="Arial" w:hAnsi="Arial" w:cs="Arial"/>
        </w:rPr>
        <w:t>:</w:t>
      </w:r>
      <w:r w:rsidRPr="00AF3183">
        <w:rPr>
          <w:rFonts w:ascii="Arial" w:hAnsi="Arial" w:cs="Arial"/>
        </w:rPr>
        <w:t xml:space="preserve"> </w:t>
      </w:r>
      <w:r w:rsidRPr="00AF3183">
        <w:rPr>
          <w:rFonts w:ascii="Arial" w:eastAsia="Calibri" w:hAnsi="Arial" w:cs="Arial"/>
          <w:b/>
          <w:bCs/>
        </w:rPr>
        <w:t>AUTOCLAVE TIPO HORIZONTAL</w:t>
      </w:r>
      <w:r>
        <w:rPr>
          <w:rFonts w:ascii="Arial" w:eastAsia="Calibri" w:hAnsi="Arial" w:cs="Arial"/>
          <w:b/>
          <w:bCs/>
        </w:rPr>
        <w:t xml:space="preserve"> </w:t>
      </w:r>
      <w:r>
        <w:rPr>
          <w:rFonts w:ascii="Arial" w:hAnsi="Arial" w:cs="Arial"/>
          <w:b/>
        </w:rPr>
        <w:t>(21 l)</w:t>
      </w:r>
    </w:p>
    <w:p w14:paraId="4E211479" w14:textId="77777777" w:rsidR="000D0730" w:rsidRDefault="000D0730" w:rsidP="000D0730">
      <w:pPr>
        <w:tabs>
          <w:tab w:val="left" w:pos="2550"/>
        </w:tabs>
        <w:spacing w:line="360" w:lineRule="auto"/>
        <w:rPr>
          <w:rFonts w:ascii="Arial" w:hAnsi="Arial" w:cs="Arial"/>
          <w:b/>
        </w:rPr>
      </w:pPr>
    </w:p>
    <w:p w14:paraId="661B4F87" w14:textId="77777777" w:rsidR="000D0730" w:rsidRDefault="000D0730" w:rsidP="000D0730">
      <w:pPr>
        <w:autoSpaceDE w:val="0"/>
        <w:autoSpaceDN w:val="0"/>
        <w:adjustRightInd w:val="0"/>
        <w:spacing w:line="360" w:lineRule="auto"/>
        <w:jc w:val="both"/>
        <w:rPr>
          <w:rFonts w:ascii="Arial" w:eastAsia="Calibri" w:hAnsi="Arial" w:cs="Arial"/>
        </w:rPr>
      </w:pPr>
      <w:r w:rsidRPr="00AF3183">
        <w:rPr>
          <w:rFonts w:ascii="Arial" w:eastAsia="Calibri" w:hAnsi="Arial" w:cs="Arial"/>
        </w:rPr>
        <w:t>AUTOCLAVE, TIPO HORIZONTAL</w:t>
      </w:r>
      <w:r>
        <w:rPr>
          <w:rFonts w:ascii="Arial" w:eastAsia="Calibri" w:hAnsi="Arial" w:cs="Arial"/>
        </w:rPr>
        <w:t>, CAPACIDADE APROXIMADA PARA 21</w:t>
      </w:r>
      <w:r w:rsidRPr="00AF3183">
        <w:rPr>
          <w:rFonts w:ascii="Arial" w:eastAsia="Calibri" w:hAnsi="Arial" w:cs="Arial"/>
        </w:rPr>
        <w:t xml:space="preserve"> LITROS, ESTERILIZADOR A VAPOR DE ÁGUA SATURADA COM REMOÇÃO DE AR POR ALTO VÁCUO E GERADOR DE VAPOR INCORPORADO AO EQUIPAMENTO PARA ESTERILIZAÇÃO DE MATERIAL MÉDICO-HOSPITALAR. REVESTIMENTO EXTERNO CONSTRUÍDO EM CHAPA DE AÇO INOXIDÁVEL, COM ACABAMENTO ESCOVADO, PROPORCIONANDO ÓTIMA ASSEPSIA E CONSERVAÇÃO. CÂMARA INTERNA COM FORMATO RETA</w:t>
      </w:r>
      <w:r>
        <w:rPr>
          <w:rFonts w:ascii="Arial" w:eastAsia="Calibri" w:hAnsi="Arial" w:cs="Arial"/>
        </w:rPr>
        <w:t>NGULAR, CAPACIDADE MÍNIMA DE 21</w:t>
      </w:r>
      <w:r w:rsidRPr="00AF3183">
        <w:rPr>
          <w:rFonts w:ascii="Arial" w:eastAsia="Calibri" w:hAnsi="Arial" w:cs="Arial"/>
        </w:rPr>
        <w:t xml:space="preserve"> LITROS E DIMENSÕES MÍNIMAS DE </w:t>
      </w:r>
      <w:r>
        <w:rPr>
          <w:rFonts w:ascii="Arial" w:eastAsia="Calibri" w:hAnsi="Arial" w:cs="Arial"/>
        </w:rPr>
        <w:t>33,00</w:t>
      </w:r>
      <w:r w:rsidRPr="00F97EC6">
        <w:rPr>
          <w:rFonts w:ascii="Arial" w:eastAsia="Calibri" w:hAnsi="Arial" w:cs="Arial"/>
        </w:rPr>
        <w:t xml:space="preserve">X </w:t>
      </w:r>
      <w:r>
        <w:rPr>
          <w:rFonts w:ascii="Arial" w:eastAsia="Calibri" w:hAnsi="Arial" w:cs="Arial"/>
        </w:rPr>
        <w:t xml:space="preserve">40,00 </w:t>
      </w:r>
      <w:r w:rsidRPr="00F97EC6">
        <w:rPr>
          <w:rFonts w:ascii="Arial" w:eastAsia="Calibri" w:hAnsi="Arial" w:cs="Arial"/>
        </w:rPr>
        <w:t>X</w:t>
      </w:r>
      <w:r>
        <w:rPr>
          <w:rFonts w:ascii="Arial" w:eastAsia="Calibri" w:hAnsi="Arial" w:cs="Arial"/>
        </w:rPr>
        <w:t xml:space="preserve"> 29000 GRAMAS </w:t>
      </w:r>
      <w:r w:rsidRPr="00AF3183">
        <w:rPr>
          <w:rFonts w:ascii="Arial" w:eastAsia="Calibri" w:hAnsi="Arial" w:cs="Arial"/>
        </w:rPr>
        <w:t>(A X L X P), FEITA</w:t>
      </w:r>
      <w:r>
        <w:rPr>
          <w:rFonts w:ascii="Arial" w:eastAsia="Calibri" w:hAnsi="Arial" w:cs="Arial"/>
        </w:rPr>
        <w:t xml:space="preserve"> EM CHAPA DE AÇO INOXIDÁVEL, ACABAMENTO POLIDO SANITÁRIO.</w:t>
      </w:r>
    </w:p>
    <w:p w14:paraId="40C6EBA0" w14:textId="70126C55" w:rsidR="000D0730" w:rsidRPr="00AF3183" w:rsidRDefault="000D0730" w:rsidP="000D0730">
      <w:pPr>
        <w:autoSpaceDE w:val="0"/>
        <w:autoSpaceDN w:val="0"/>
        <w:adjustRightInd w:val="0"/>
        <w:spacing w:line="360" w:lineRule="auto"/>
        <w:jc w:val="right"/>
        <w:rPr>
          <w:rFonts w:ascii="Arial" w:eastAsia="Arial" w:hAnsi="Arial" w:cs="Arial"/>
        </w:rPr>
      </w:pPr>
      <w:r>
        <w:rPr>
          <w:rFonts w:ascii="Arial" w:eastAsia="Arial" w:hAnsi="Arial" w:cs="Arial"/>
          <w:noProof/>
          <w:lang w:eastAsia="pt-BR"/>
        </w:rPr>
        <w:drawing>
          <wp:inline distT="0" distB="0" distL="0" distR="0" wp14:anchorId="4FDA0109" wp14:editId="111F126C">
            <wp:extent cx="1126490" cy="1126490"/>
            <wp:effectExtent l="0" t="0" r="0" b="0"/>
            <wp:docPr id="262" name="Imagem 262" descr="AU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descr="AUTO"/>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126490" cy="1126490"/>
                    </a:xfrm>
                    <a:prstGeom prst="rect">
                      <a:avLst/>
                    </a:prstGeom>
                    <a:noFill/>
                    <a:ln>
                      <a:noFill/>
                    </a:ln>
                  </pic:spPr>
                </pic:pic>
              </a:graphicData>
            </a:graphic>
          </wp:inline>
        </w:drawing>
      </w:r>
    </w:p>
    <w:p w14:paraId="2A4A1D16" w14:textId="77777777" w:rsidR="000D0730" w:rsidRDefault="000D0730" w:rsidP="000D0730">
      <w:pPr>
        <w:tabs>
          <w:tab w:val="left" w:pos="2550"/>
        </w:tabs>
        <w:spacing w:line="360" w:lineRule="auto"/>
        <w:jc w:val="right"/>
        <w:rPr>
          <w:rFonts w:ascii="Arial" w:eastAsia="Arial" w:hAnsi="Arial" w:cs="Arial"/>
        </w:rPr>
      </w:pPr>
      <w:r w:rsidRPr="00AF3183">
        <w:rPr>
          <w:rFonts w:ascii="Arial" w:eastAsia="Arial" w:hAnsi="Arial" w:cs="Arial"/>
        </w:rPr>
        <w:t>Foto Ilustrativa</w:t>
      </w:r>
    </w:p>
    <w:p w14:paraId="784AA52A" w14:textId="77777777" w:rsidR="000D0730" w:rsidRPr="00AF3183" w:rsidRDefault="000D0730" w:rsidP="000D0730">
      <w:pPr>
        <w:tabs>
          <w:tab w:val="left" w:pos="2550"/>
        </w:tabs>
        <w:spacing w:line="360" w:lineRule="auto"/>
        <w:jc w:val="right"/>
        <w:rPr>
          <w:rFonts w:ascii="Arial" w:eastAsia="Arial" w:hAnsi="Arial" w:cs="Arial"/>
        </w:rPr>
      </w:pPr>
    </w:p>
    <w:p w14:paraId="62AF23BB" w14:textId="4BF5E66F" w:rsidR="000D0730" w:rsidRPr="00AF3183" w:rsidRDefault="000D0730" w:rsidP="000D0730">
      <w:pPr>
        <w:spacing w:line="360" w:lineRule="auto"/>
        <w:rPr>
          <w:rFonts w:ascii="Arial" w:eastAsia="Arial" w:hAnsi="Arial" w:cs="Arial"/>
        </w:rPr>
      </w:pPr>
      <w:r>
        <w:rPr>
          <w:rFonts w:ascii="Arial" w:hAnsi="Arial" w:cs="Arial"/>
          <w:b/>
        </w:rPr>
        <w:t>ITEM</w:t>
      </w:r>
      <w:r w:rsidR="006525BF">
        <w:rPr>
          <w:rFonts w:ascii="Arial" w:hAnsi="Arial" w:cs="Arial"/>
          <w:b/>
        </w:rPr>
        <w:t xml:space="preserve"> 53</w:t>
      </w:r>
      <w:r w:rsidRPr="00AF3183">
        <w:rPr>
          <w:rFonts w:ascii="Arial" w:eastAsia="Arial" w:hAnsi="Arial" w:cs="Arial"/>
        </w:rPr>
        <w:t>:</w:t>
      </w:r>
      <w:r w:rsidRPr="00AF3183">
        <w:rPr>
          <w:rFonts w:ascii="Arial" w:hAnsi="Arial" w:cs="Arial"/>
        </w:rPr>
        <w:t xml:space="preserve"> </w:t>
      </w:r>
      <w:r w:rsidRPr="00AF3183">
        <w:rPr>
          <w:rFonts w:ascii="Arial" w:eastAsia="Calibri" w:hAnsi="Arial" w:cs="Arial"/>
          <w:b/>
          <w:bCs/>
        </w:rPr>
        <w:t>BALANÇA ADULTO</w:t>
      </w:r>
    </w:p>
    <w:p w14:paraId="73FAB74A" w14:textId="77777777" w:rsidR="000D0730" w:rsidRPr="00AF3183" w:rsidRDefault="000D0730" w:rsidP="000D0730">
      <w:pPr>
        <w:tabs>
          <w:tab w:val="left" w:pos="2550"/>
        </w:tabs>
        <w:spacing w:line="360" w:lineRule="auto"/>
        <w:rPr>
          <w:rFonts w:ascii="Arial" w:hAnsi="Arial" w:cs="Arial"/>
          <w:b/>
        </w:rPr>
      </w:pPr>
    </w:p>
    <w:p w14:paraId="74568379" w14:textId="77777777" w:rsidR="000D0730" w:rsidRPr="00AF3183" w:rsidRDefault="000D0730" w:rsidP="000D0730">
      <w:pPr>
        <w:autoSpaceDE w:val="0"/>
        <w:autoSpaceDN w:val="0"/>
        <w:adjustRightInd w:val="0"/>
        <w:spacing w:line="360" w:lineRule="auto"/>
        <w:jc w:val="both"/>
        <w:rPr>
          <w:rFonts w:ascii="Arial" w:eastAsia="Calibri" w:hAnsi="Arial" w:cs="Arial"/>
        </w:rPr>
      </w:pPr>
      <w:r w:rsidRPr="00AF3183">
        <w:rPr>
          <w:rFonts w:ascii="Arial" w:eastAsia="Calibri" w:hAnsi="Arial" w:cs="Arial"/>
        </w:rPr>
        <w:t>BALANÇA PARA ADULTO DIGITAL, COM ESCALA ANTROPOMÉTRICA DE 95 A 190 CM EM CHAPA DE FERRO FUNDIDO NA COR BRANCA, PISO ANTIDERRAPANTE CAPACIDADE DE 200KG, FRAÇÕES DE 100G E PÉS COM BORRACHA SINTÉTICA.</w:t>
      </w:r>
    </w:p>
    <w:p w14:paraId="35FEA0E2" w14:textId="77777777" w:rsidR="000D0730" w:rsidRPr="00AF3183" w:rsidRDefault="000D0730" w:rsidP="000D0730">
      <w:pPr>
        <w:autoSpaceDE w:val="0"/>
        <w:autoSpaceDN w:val="0"/>
        <w:adjustRightInd w:val="0"/>
        <w:spacing w:line="360" w:lineRule="auto"/>
        <w:jc w:val="both"/>
        <w:rPr>
          <w:rFonts w:ascii="Arial" w:hAnsi="Arial" w:cs="Arial"/>
          <w:b/>
        </w:rPr>
      </w:pPr>
    </w:p>
    <w:p w14:paraId="046ED58C" w14:textId="0C3FD8C4" w:rsidR="000D0730" w:rsidRPr="00AF3183" w:rsidRDefault="000D0730" w:rsidP="000D0730">
      <w:pPr>
        <w:tabs>
          <w:tab w:val="left" w:pos="2550"/>
        </w:tabs>
        <w:spacing w:line="360" w:lineRule="auto"/>
        <w:jc w:val="right"/>
        <w:rPr>
          <w:rFonts w:ascii="Arial" w:eastAsia="Arial" w:hAnsi="Arial" w:cs="Arial"/>
        </w:rPr>
      </w:pPr>
      <w:r w:rsidRPr="00AF3183">
        <w:rPr>
          <w:rFonts w:ascii="Arial" w:hAnsi="Arial" w:cs="Arial"/>
          <w:noProof/>
          <w:lang w:eastAsia="pt-BR"/>
        </w:rPr>
        <w:lastRenderedPageBreak/>
        <w:drawing>
          <wp:inline distT="0" distB="0" distL="0" distR="0" wp14:anchorId="79668A69" wp14:editId="5C4CE025">
            <wp:extent cx="1134110" cy="1697355"/>
            <wp:effectExtent l="0" t="0" r="8890" b="0"/>
            <wp:docPr id="261" name="Imagem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134110" cy="1697355"/>
                    </a:xfrm>
                    <a:prstGeom prst="rect">
                      <a:avLst/>
                    </a:prstGeom>
                    <a:noFill/>
                    <a:ln>
                      <a:noFill/>
                    </a:ln>
                  </pic:spPr>
                </pic:pic>
              </a:graphicData>
            </a:graphic>
          </wp:inline>
        </w:drawing>
      </w:r>
    </w:p>
    <w:p w14:paraId="2B030E5D" w14:textId="77777777" w:rsidR="000D0730" w:rsidRDefault="000D0730" w:rsidP="000D0730">
      <w:pPr>
        <w:tabs>
          <w:tab w:val="left" w:pos="2550"/>
        </w:tabs>
        <w:spacing w:line="360" w:lineRule="auto"/>
        <w:jc w:val="right"/>
        <w:rPr>
          <w:rFonts w:ascii="Arial" w:eastAsia="Arial" w:hAnsi="Arial" w:cs="Arial"/>
        </w:rPr>
      </w:pPr>
      <w:r w:rsidRPr="00AF3183">
        <w:rPr>
          <w:rFonts w:ascii="Arial" w:eastAsia="Arial" w:hAnsi="Arial" w:cs="Arial"/>
        </w:rPr>
        <w:t>Foto Ilustrativa</w:t>
      </w:r>
    </w:p>
    <w:p w14:paraId="2F4AC999" w14:textId="1FC2CB67" w:rsidR="000D0730" w:rsidRPr="00AF3183" w:rsidRDefault="006525BF" w:rsidP="000D0730">
      <w:pPr>
        <w:tabs>
          <w:tab w:val="left" w:pos="2550"/>
        </w:tabs>
        <w:spacing w:line="360" w:lineRule="auto"/>
        <w:rPr>
          <w:rFonts w:ascii="Arial" w:eastAsia="Arial" w:hAnsi="Arial" w:cs="Arial"/>
        </w:rPr>
      </w:pPr>
      <w:r>
        <w:rPr>
          <w:rFonts w:ascii="Arial" w:hAnsi="Arial" w:cs="Arial"/>
          <w:b/>
        </w:rPr>
        <w:t>ITEM 54</w:t>
      </w:r>
      <w:r w:rsidR="000D0730" w:rsidRPr="00AF3183">
        <w:rPr>
          <w:rFonts w:ascii="Arial" w:eastAsia="Arial" w:hAnsi="Arial" w:cs="Arial"/>
        </w:rPr>
        <w:t>:</w:t>
      </w:r>
      <w:r w:rsidR="000D0730" w:rsidRPr="00AF3183">
        <w:rPr>
          <w:rFonts w:ascii="Arial" w:hAnsi="Arial" w:cs="Arial"/>
        </w:rPr>
        <w:t xml:space="preserve"> </w:t>
      </w:r>
      <w:r w:rsidR="000D0730" w:rsidRPr="00AF3183">
        <w:rPr>
          <w:rFonts w:ascii="Arial" w:eastAsia="Calibri" w:hAnsi="Arial" w:cs="Arial"/>
          <w:b/>
          <w:bCs/>
        </w:rPr>
        <w:t>BALANÇA PEDIÁTRICA</w:t>
      </w:r>
    </w:p>
    <w:p w14:paraId="6324B4D1" w14:textId="77777777" w:rsidR="000D0730" w:rsidRPr="00AF3183" w:rsidRDefault="000D0730" w:rsidP="000D0730">
      <w:pPr>
        <w:spacing w:line="360" w:lineRule="auto"/>
        <w:rPr>
          <w:rFonts w:ascii="Arial" w:eastAsia="Calibri" w:hAnsi="Arial" w:cs="Arial"/>
          <w:b/>
          <w:bCs/>
        </w:rPr>
      </w:pPr>
    </w:p>
    <w:p w14:paraId="1239A5A6" w14:textId="77777777" w:rsidR="000D0730" w:rsidRPr="00AF3183" w:rsidRDefault="000D0730" w:rsidP="000D0730">
      <w:pPr>
        <w:autoSpaceDE w:val="0"/>
        <w:autoSpaceDN w:val="0"/>
        <w:adjustRightInd w:val="0"/>
        <w:spacing w:line="360" w:lineRule="auto"/>
        <w:jc w:val="both"/>
        <w:rPr>
          <w:rFonts w:ascii="Arial" w:eastAsia="Calibri" w:hAnsi="Arial" w:cs="Arial"/>
        </w:rPr>
      </w:pPr>
      <w:r w:rsidRPr="00AF3183">
        <w:rPr>
          <w:rFonts w:ascii="Arial" w:eastAsia="Calibri" w:hAnsi="Arial" w:cs="Arial"/>
        </w:rPr>
        <w:t>Balança pediátrica, eletrônica, capacidade para 15Kg, frações de 5g, concha anatômica para acomodar o bebê 110/120 volts.</w:t>
      </w:r>
    </w:p>
    <w:p w14:paraId="48947E1D" w14:textId="04BDD812" w:rsidR="000D0730" w:rsidRPr="00AF3183" w:rsidRDefault="000D0730" w:rsidP="000D0730">
      <w:pPr>
        <w:autoSpaceDE w:val="0"/>
        <w:autoSpaceDN w:val="0"/>
        <w:adjustRightInd w:val="0"/>
        <w:spacing w:line="360" w:lineRule="auto"/>
        <w:jc w:val="right"/>
        <w:rPr>
          <w:rFonts w:ascii="Arial" w:eastAsia="Arial" w:hAnsi="Arial" w:cs="Arial"/>
        </w:rPr>
      </w:pPr>
      <w:r w:rsidRPr="00AF3183">
        <w:rPr>
          <w:rFonts w:ascii="Arial" w:hAnsi="Arial" w:cs="Arial"/>
          <w:noProof/>
          <w:lang w:eastAsia="pt-BR"/>
        </w:rPr>
        <w:drawing>
          <wp:inline distT="0" distB="0" distL="0" distR="0" wp14:anchorId="6DD8DDAC" wp14:editId="0ADE144F">
            <wp:extent cx="1199515" cy="1141095"/>
            <wp:effectExtent l="0" t="0" r="635" b="1905"/>
            <wp:docPr id="260" name="Imagem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199515" cy="1141095"/>
                    </a:xfrm>
                    <a:prstGeom prst="rect">
                      <a:avLst/>
                    </a:prstGeom>
                    <a:noFill/>
                    <a:ln>
                      <a:noFill/>
                    </a:ln>
                  </pic:spPr>
                </pic:pic>
              </a:graphicData>
            </a:graphic>
          </wp:inline>
        </w:drawing>
      </w:r>
    </w:p>
    <w:p w14:paraId="03B6E9D8" w14:textId="77777777" w:rsidR="000D0730" w:rsidRPr="00AF3183" w:rsidRDefault="000D0730" w:rsidP="000D0730">
      <w:pPr>
        <w:tabs>
          <w:tab w:val="left" w:pos="2550"/>
        </w:tabs>
        <w:spacing w:line="360" w:lineRule="auto"/>
        <w:jc w:val="right"/>
        <w:rPr>
          <w:rFonts w:ascii="Arial" w:eastAsia="Arial" w:hAnsi="Arial" w:cs="Arial"/>
        </w:rPr>
      </w:pPr>
      <w:r w:rsidRPr="00AF3183">
        <w:rPr>
          <w:rFonts w:ascii="Arial" w:eastAsia="Arial" w:hAnsi="Arial" w:cs="Arial"/>
        </w:rPr>
        <w:t>Foto Ilustrativa</w:t>
      </w:r>
    </w:p>
    <w:p w14:paraId="1B35A5A3" w14:textId="77777777" w:rsidR="000D0730" w:rsidRPr="00AF3183" w:rsidRDefault="000D0730" w:rsidP="000D0730">
      <w:pPr>
        <w:tabs>
          <w:tab w:val="left" w:pos="2550"/>
        </w:tabs>
        <w:spacing w:line="360" w:lineRule="auto"/>
        <w:jc w:val="right"/>
        <w:rPr>
          <w:rFonts w:ascii="Arial" w:eastAsia="Arial" w:hAnsi="Arial" w:cs="Arial"/>
        </w:rPr>
      </w:pPr>
    </w:p>
    <w:p w14:paraId="74203175" w14:textId="77777777" w:rsidR="000D0730" w:rsidRPr="00AF3183" w:rsidRDefault="000D0730" w:rsidP="000D0730">
      <w:pPr>
        <w:tabs>
          <w:tab w:val="left" w:pos="2550"/>
        </w:tabs>
        <w:spacing w:line="360" w:lineRule="auto"/>
        <w:jc w:val="center"/>
        <w:rPr>
          <w:rFonts w:ascii="Arial" w:eastAsia="Arial" w:hAnsi="Arial" w:cs="Arial"/>
        </w:rPr>
      </w:pPr>
    </w:p>
    <w:p w14:paraId="12164E24" w14:textId="4F0889B4" w:rsidR="000D0730" w:rsidRPr="00AF3183" w:rsidRDefault="000D0730" w:rsidP="000D0730">
      <w:pPr>
        <w:spacing w:line="360" w:lineRule="auto"/>
        <w:rPr>
          <w:rFonts w:ascii="Arial" w:eastAsia="Calibri" w:hAnsi="Arial" w:cs="Arial"/>
          <w:b/>
          <w:bCs/>
        </w:rPr>
      </w:pPr>
      <w:r>
        <w:rPr>
          <w:rFonts w:ascii="Arial" w:hAnsi="Arial" w:cs="Arial"/>
          <w:b/>
        </w:rPr>
        <w:t>ITEM</w:t>
      </w:r>
      <w:r w:rsidR="006525BF">
        <w:rPr>
          <w:rFonts w:ascii="Arial" w:hAnsi="Arial" w:cs="Arial"/>
          <w:b/>
        </w:rPr>
        <w:t xml:space="preserve"> 55</w:t>
      </w:r>
      <w:r w:rsidRPr="00AF3183">
        <w:rPr>
          <w:rFonts w:ascii="Arial" w:hAnsi="Arial" w:cs="Arial"/>
          <w:b/>
        </w:rPr>
        <w:t>:</w:t>
      </w:r>
      <w:r w:rsidRPr="00AF3183">
        <w:rPr>
          <w:rFonts w:ascii="Arial" w:hAnsi="Arial" w:cs="Arial"/>
        </w:rPr>
        <w:t xml:space="preserve"> </w:t>
      </w:r>
      <w:r w:rsidRPr="00AF3183">
        <w:rPr>
          <w:rFonts w:ascii="Arial" w:eastAsia="Calibri" w:hAnsi="Arial" w:cs="Arial"/>
          <w:b/>
          <w:bCs/>
        </w:rPr>
        <w:t>ELETROCARDIÓGRAFO DIGITAL</w:t>
      </w:r>
    </w:p>
    <w:p w14:paraId="7CC07FA2" w14:textId="77777777" w:rsidR="000D0730" w:rsidRPr="00AF3183" w:rsidRDefault="000D0730" w:rsidP="000D0730">
      <w:pPr>
        <w:spacing w:line="360" w:lineRule="auto"/>
        <w:rPr>
          <w:rFonts w:ascii="Arial" w:eastAsia="Calibri" w:hAnsi="Arial" w:cs="Arial"/>
          <w:b/>
          <w:bCs/>
        </w:rPr>
      </w:pPr>
    </w:p>
    <w:p w14:paraId="7FED71C5" w14:textId="77777777" w:rsidR="000D0730" w:rsidRPr="00AF3183" w:rsidRDefault="000D0730" w:rsidP="000D0730">
      <w:pPr>
        <w:autoSpaceDE w:val="0"/>
        <w:autoSpaceDN w:val="0"/>
        <w:adjustRightInd w:val="0"/>
        <w:spacing w:line="360" w:lineRule="auto"/>
        <w:jc w:val="both"/>
        <w:rPr>
          <w:rFonts w:ascii="Arial" w:eastAsia="Calibri" w:hAnsi="Arial" w:cs="Arial"/>
          <w:b/>
          <w:bCs/>
        </w:rPr>
      </w:pPr>
      <w:r w:rsidRPr="00AF3183">
        <w:rPr>
          <w:rFonts w:ascii="Arial" w:eastAsia="Calibri" w:hAnsi="Arial" w:cs="Arial"/>
        </w:rPr>
        <w:t xml:space="preserve">ELETROCARDIÓGRAFO DIGITAL DE 3 CANAIS, ATUALIZÁVEL, QUE PROPORCIONE DIAGNÓSTICO RÁPIDO E PRECISO E POSSIBILITE O ARMAZENAMENTO DE EXAMES NA MEMÓRIA EM FORMATO DIGITAL, PERMITINDO A TRANSFERÊNCIA PARA COMPUTADORES. BAIXO PESO, ESTRUTURA COMPACTA E BATERIA COM AUTONOMIA PARA, NO MÍNIMO, 3 HORAS E 200 EXAMES. DISPLAY DE CRISTAL LÍQUIDO QUE PERMITA A EXIBIÇÃO CONTÍNUA DAS INFORMAÇÕES DO PACIENTE E EXAME. COMUNICAÇÃO WIRELESS COM PC PERMITINDO A TRANSFERÊNCIA DE EXAMES DO ELETROCARDIÓGRAFO PARA O COMPUTADOR ATRAVÉS DE INTERFACE INFRAVERMELHO. DEVE SER PROVIDO DE SOFTWARE QUE POSSIBILITE VISUALIZAR, EDITAR E LAUDAR O EXAME EM COMPUTADOR PODENDO AINDA EXPORTAR OS EXAMES PARA PDF. CARACTERÍSTICAS PRINCIPAIS: (1) MODOS DE OPERAÇÃO AUTOMÁTICO, MANUAL E PRÉPROGRAMADO; (2) IMPRESSÃO EM FORMATO MULTICANAL EM PAPEL 60MM: 1, 2, 2+R (DII LONGO) E 3 CANAIS; (3) DISPLAY DE LCD; (4) TECLADO ALFANUMÉRICO; (5) PAPEL EM ROLO OU Z-FOLD; (6) ALIMENTAÇÃO DUPLA: REDE AC 110/220V E BATERIAS INTERNAS RECARREGÁVEIS COM CAPACIDADE PARA 200 </w:t>
      </w:r>
      <w:r w:rsidRPr="00AF3183">
        <w:rPr>
          <w:rFonts w:ascii="Arial" w:eastAsia="Calibri" w:hAnsi="Arial" w:cs="Arial"/>
        </w:rPr>
        <w:lastRenderedPageBreak/>
        <w:t>EXAMES; (7) ARMAZENAMENTO DO ÚLTIMO EXAME, PERMITINDO CÓPIAS ADICIONAIS; (8) IMPRESSÃO DA DATA, HORA, AJUSTES DO ELETROCARDIÓGRAFO E INFORMAÇÕES RELATIVAS AOS EXAMES OPCIONAIS; (9) MEMÓRIA PARA 20 EXAMES COMPLETOS; (10) DETECÇÃO E ANÁLISE DE ARRITMIAS; (11) ANÁLISE DA VARIABILIDADE DA FREQUÊNCIA CARDÍACA; (12) DIGITALIZAÇÃO DO ECG E ARQUIVAMENTO EM PC; (13) TRANSFERÊNCIA EM TEMPO REAL PARA O PC, COM ANÁLISE INTERPRETATIVA.</w:t>
      </w:r>
    </w:p>
    <w:p w14:paraId="53327F96" w14:textId="390E4D32" w:rsidR="000D0730" w:rsidRPr="00AF3183" w:rsidRDefault="000D0730" w:rsidP="000D0730">
      <w:pPr>
        <w:spacing w:line="360" w:lineRule="auto"/>
        <w:jc w:val="right"/>
        <w:rPr>
          <w:rFonts w:ascii="Arial" w:eastAsia="Calibri" w:hAnsi="Arial" w:cs="Arial"/>
          <w:b/>
          <w:bCs/>
        </w:rPr>
      </w:pPr>
      <w:r w:rsidRPr="00AF3183">
        <w:rPr>
          <w:rFonts w:ascii="Arial" w:hAnsi="Arial" w:cs="Arial"/>
          <w:noProof/>
          <w:lang w:eastAsia="pt-BR"/>
        </w:rPr>
        <w:drawing>
          <wp:inline distT="0" distB="0" distL="0" distR="0" wp14:anchorId="33BCEF52" wp14:editId="725EC73C">
            <wp:extent cx="1199515" cy="1609090"/>
            <wp:effectExtent l="0" t="0" r="635" b="0"/>
            <wp:docPr id="259" name="Imagem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199515" cy="1609090"/>
                    </a:xfrm>
                    <a:prstGeom prst="rect">
                      <a:avLst/>
                    </a:prstGeom>
                    <a:noFill/>
                    <a:ln>
                      <a:noFill/>
                    </a:ln>
                  </pic:spPr>
                </pic:pic>
              </a:graphicData>
            </a:graphic>
          </wp:inline>
        </w:drawing>
      </w:r>
    </w:p>
    <w:p w14:paraId="5355826B" w14:textId="77777777" w:rsidR="000D0730" w:rsidRPr="00AF3183" w:rsidRDefault="000D0730" w:rsidP="000D0730">
      <w:pPr>
        <w:spacing w:line="360" w:lineRule="auto"/>
        <w:jc w:val="center"/>
        <w:rPr>
          <w:rFonts w:ascii="Arial" w:eastAsia="Arial" w:hAnsi="Arial" w:cs="Arial"/>
        </w:rPr>
      </w:pPr>
      <w:r w:rsidRPr="00AF3183">
        <w:rPr>
          <w:rFonts w:ascii="Arial" w:eastAsia="Arial" w:hAnsi="Arial" w:cs="Arial"/>
        </w:rPr>
        <w:t xml:space="preserve">                                                                                                 Foto Ilustrativa</w:t>
      </w:r>
    </w:p>
    <w:p w14:paraId="1279366A" w14:textId="77777777" w:rsidR="000D0730" w:rsidRPr="00AF3183" w:rsidRDefault="000D0730" w:rsidP="000D0730">
      <w:pPr>
        <w:spacing w:line="360" w:lineRule="auto"/>
        <w:jc w:val="center"/>
        <w:rPr>
          <w:rFonts w:ascii="Arial" w:eastAsia="Arial" w:hAnsi="Arial" w:cs="Arial"/>
        </w:rPr>
      </w:pPr>
    </w:p>
    <w:p w14:paraId="4F29376E" w14:textId="76CB7DAB" w:rsidR="000D0730" w:rsidRPr="00AF3183" w:rsidRDefault="006525BF" w:rsidP="000D0730">
      <w:pPr>
        <w:spacing w:line="360" w:lineRule="auto"/>
        <w:rPr>
          <w:rFonts w:ascii="Arial" w:eastAsia="Calibri" w:hAnsi="Arial" w:cs="Arial"/>
          <w:b/>
          <w:bCs/>
        </w:rPr>
      </w:pPr>
      <w:r>
        <w:rPr>
          <w:rFonts w:ascii="Arial" w:hAnsi="Arial" w:cs="Arial"/>
          <w:b/>
        </w:rPr>
        <w:t>ITEM 56</w:t>
      </w:r>
      <w:r w:rsidR="000D0730" w:rsidRPr="00AF3183">
        <w:rPr>
          <w:rFonts w:ascii="Arial" w:hAnsi="Arial" w:cs="Arial"/>
          <w:b/>
        </w:rPr>
        <w:t>:</w:t>
      </w:r>
      <w:r w:rsidR="000D0730" w:rsidRPr="00AF3183">
        <w:rPr>
          <w:rFonts w:ascii="Arial" w:hAnsi="Arial" w:cs="Arial"/>
        </w:rPr>
        <w:t xml:space="preserve"> </w:t>
      </w:r>
      <w:r w:rsidR="000D0730" w:rsidRPr="00AF3183">
        <w:rPr>
          <w:rFonts w:ascii="Arial" w:eastAsia="Calibri" w:hAnsi="Arial" w:cs="Arial"/>
          <w:b/>
          <w:bCs/>
        </w:rPr>
        <w:t>EQUIPAMENTO DE LIMPEZA ULTRASSÔNICA</w:t>
      </w:r>
    </w:p>
    <w:p w14:paraId="7B405644" w14:textId="77777777" w:rsidR="000D0730" w:rsidRPr="00AF3183" w:rsidRDefault="000D0730" w:rsidP="000D0730">
      <w:pPr>
        <w:spacing w:line="360" w:lineRule="auto"/>
        <w:rPr>
          <w:rFonts w:ascii="Arial" w:eastAsia="Calibri" w:hAnsi="Arial" w:cs="Arial"/>
          <w:b/>
          <w:bCs/>
        </w:rPr>
      </w:pPr>
    </w:p>
    <w:p w14:paraId="6E3A70B4" w14:textId="77777777" w:rsidR="000D0730" w:rsidRPr="00AF3183" w:rsidRDefault="000D0730" w:rsidP="000D0730">
      <w:pPr>
        <w:autoSpaceDE w:val="0"/>
        <w:autoSpaceDN w:val="0"/>
        <w:adjustRightInd w:val="0"/>
        <w:spacing w:line="360" w:lineRule="auto"/>
        <w:jc w:val="both"/>
        <w:rPr>
          <w:rFonts w:ascii="Arial" w:eastAsia="Calibri" w:hAnsi="Arial" w:cs="Arial"/>
          <w:b/>
          <w:bCs/>
        </w:rPr>
      </w:pPr>
      <w:r w:rsidRPr="00AF3183">
        <w:rPr>
          <w:rFonts w:ascii="Arial" w:eastAsia="Calibri" w:hAnsi="Arial" w:cs="Arial"/>
        </w:rPr>
        <w:t>EQUIPAMENTO DE LIMPEZA ULTRASSÔNICA PARA REMOÇÃO DE DEBRIS E CIMENTOS DE INSTRUMENTAIS MÉDICO-ODONTOLÓGICOS, QUE PROPORCIONE ATRAVÉS DO PROCESSO DE CAVITAÇÃO ULTRASSÔNICA, UMA LIMPEZA UNIFORME, INDEPENDENTE DE CARGA OU POSIÇÃO DOS INSTRUMENTAIS NO TANQUE; COM MÍNIMA EMISSÃO DE RUÍDOS SONOROS; QUE OPERE NA FREQUÊNCIA APROXIMADA DE 40 A 50 KHZ; POTÊNCIA MÍNIMA DE 200W; TENSÃO DE OPERAÇÃO 110V; COM TANQUE EM AÇO INOXIDÁVEL; CAPACIDADE APROXIMADA DE 1,5 LITROS, COM 01 CESTA EM AÇO INOXIDÁVEL PARA COLOCAÇÃO DE INSTRUMENTAIS; TAMPA; DRENO PARA DISPENSAÇÃO DA ÁGUA; TIMER. MEDIDAS APROXIMADAS: 30 X 24 X 20 CM (A X L X P).</w:t>
      </w:r>
    </w:p>
    <w:p w14:paraId="530288EC" w14:textId="04593EAC" w:rsidR="000D0730" w:rsidRPr="00AF3183" w:rsidRDefault="000D0730" w:rsidP="000D0730">
      <w:pPr>
        <w:spacing w:line="360" w:lineRule="auto"/>
        <w:jc w:val="right"/>
        <w:rPr>
          <w:rFonts w:ascii="Arial" w:eastAsia="Calibri" w:hAnsi="Arial" w:cs="Arial"/>
          <w:b/>
          <w:bCs/>
        </w:rPr>
      </w:pPr>
      <w:r w:rsidRPr="00AF3183">
        <w:rPr>
          <w:rFonts w:ascii="Arial" w:hAnsi="Arial" w:cs="Arial"/>
          <w:noProof/>
          <w:lang w:eastAsia="pt-BR"/>
        </w:rPr>
        <w:drawing>
          <wp:inline distT="0" distB="0" distL="0" distR="0" wp14:anchorId="7235DC8D" wp14:editId="27019FB9">
            <wp:extent cx="1119505" cy="1521460"/>
            <wp:effectExtent l="0" t="0" r="4445" b="2540"/>
            <wp:docPr id="258" name="Imagem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119505" cy="1521460"/>
                    </a:xfrm>
                    <a:prstGeom prst="rect">
                      <a:avLst/>
                    </a:prstGeom>
                    <a:noFill/>
                    <a:ln>
                      <a:noFill/>
                    </a:ln>
                  </pic:spPr>
                </pic:pic>
              </a:graphicData>
            </a:graphic>
          </wp:inline>
        </w:drawing>
      </w:r>
    </w:p>
    <w:p w14:paraId="234BB65B" w14:textId="77777777" w:rsidR="000D0730" w:rsidRPr="00AF3183" w:rsidRDefault="000D0730" w:rsidP="000D0730">
      <w:pPr>
        <w:tabs>
          <w:tab w:val="left" w:pos="2550"/>
        </w:tabs>
        <w:spacing w:line="360" w:lineRule="auto"/>
        <w:jc w:val="right"/>
        <w:rPr>
          <w:rFonts w:ascii="Arial" w:eastAsia="Arial" w:hAnsi="Arial" w:cs="Arial"/>
        </w:rPr>
      </w:pPr>
      <w:r w:rsidRPr="00AF3183">
        <w:rPr>
          <w:rFonts w:ascii="Arial" w:eastAsia="Arial" w:hAnsi="Arial" w:cs="Arial"/>
        </w:rPr>
        <w:t>Foto Ilustrativa</w:t>
      </w:r>
    </w:p>
    <w:p w14:paraId="2A9F74C3" w14:textId="77777777" w:rsidR="000D0730" w:rsidRPr="00AF3183" w:rsidRDefault="000D0730" w:rsidP="000D0730">
      <w:pPr>
        <w:tabs>
          <w:tab w:val="left" w:pos="2550"/>
        </w:tabs>
        <w:spacing w:line="360" w:lineRule="auto"/>
        <w:rPr>
          <w:rFonts w:ascii="Arial" w:hAnsi="Arial" w:cs="Arial"/>
          <w:b/>
        </w:rPr>
      </w:pPr>
    </w:p>
    <w:p w14:paraId="7E43C36E" w14:textId="77777777" w:rsidR="001B56B5" w:rsidRDefault="001B56B5" w:rsidP="000D0730">
      <w:pPr>
        <w:tabs>
          <w:tab w:val="left" w:pos="2550"/>
        </w:tabs>
        <w:spacing w:line="360" w:lineRule="auto"/>
        <w:rPr>
          <w:rFonts w:ascii="Arial" w:hAnsi="Arial" w:cs="Arial"/>
          <w:b/>
        </w:rPr>
      </w:pPr>
    </w:p>
    <w:p w14:paraId="7C70632C" w14:textId="77777777" w:rsidR="001B56B5" w:rsidRDefault="001B56B5" w:rsidP="000D0730">
      <w:pPr>
        <w:tabs>
          <w:tab w:val="left" w:pos="2550"/>
        </w:tabs>
        <w:spacing w:line="360" w:lineRule="auto"/>
        <w:rPr>
          <w:rFonts w:ascii="Arial" w:hAnsi="Arial" w:cs="Arial"/>
          <w:b/>
        </w:rPr>
      </w:pPr>
    </w:p>
    <w:p w14:paraId="424F1D0E" w14:textId="08AD53B1" w:rsidR="000D0730" w:rsidRPr="00AF3183" w:rsidRDefault="000D0730" w:rsidP="000D0730">
      <w:pPr>
        <w:tabs>
          <w:tab w:val="left" w:pos="2550"/>
        </w:tabs>
        <w:spacing w:line="360" w:lineRule="auto"/>
        <w:rPr>
          <w:rFonts w:ascii="Arial" w:hAnsi="Arial" w:cs="Arial"/>
          <w:b/>
        </w:rPr>
      </w:pPr>
      <w:r w:rsidRPr="00AF3183">
        <w:rPr>
          <w:rFonts w:ascii="Arial" w:hAnsi="Arial" w:cs="Arial"/>
          <w:b/>
        </w:rPr>
        <w:lastRenderedPageBreak/>
        <w:t>ITEM</w:t>
      </w:r>
      <w:r w:rsidR="006525BF">
        <w:rPr>
          <w:rFonts w:ascii="Arial" w:hAnsi="Arial" w:cs="Arial"/>
          <w:b/>
        </w:rPr>
        <w:t xml:space="preserve"> 57</w:t>
      </w:r>
      <w:r w:rsidRPr="00AF3183">
        <w:rPr>
          <w:rFonts w:ascii="Arial" w:hAnsi="Arial" w:cs="Arial"/>
          <w:b/>
        </w:rPr>
        <w:t>:</w:t>
      </w:r>
      <w:r w:rsidRPr="00AF3183">
        <w:rPr>
          <w:rFonts w:ascii="Arial" w:hAnsi="Arial" w:cs="Arial"/>
        </w:rPr>
        <w:t xml:space="preserve"> </w:t>
      </w:r>
      <w:r w:rsidRPr="00AF3183">
        <w:rPr>
          <w:rFonts w:ascii="Arial" w:eastAsia="Calibri" w:hAnsi="Arial" w:cs="Arial"/>
          <w:b/>
          <w:bCs/>
        </w:rPr>
        <w:t>ESFIGMOMANÔMETRO COM PEDESTAL</w:t>
      </w:r>
    </w:p>
    <w:p w14:paraId="701A6F1C" w14:textId="77777777" w:rsidR="000D0730" w:rsidRPr="00AF3183" w:rsidRDefault="000D0730" w:rsidP="000D0730">
      <w:pPr>
        <w:spacing w:line="360" w:lineRule="auto"/>
        <w:rPr>
          <w:rFonts w:ascii="Arial" w:eastAsia="Calibri" w:hAnsi="Arial" w:cs="Arial"/>
          <w:b/>
          <w:bCs/>
        </w:rPr>
      </w:pPr>
    </w:p>
    <w:p w14:paraId="41257AE2" w14:textId="77777777" w:rsidR="000D0730" w:rsidRPr="00AF3183" w:rsidRDefault="000D0730" w:rsidP="000D0730">
      <w:pPr>
        <w:autoSpaceDE w:val="0"/>
        <w:autoSpaceDN w:val="0"/>
        <w:adjustRightInd w:val="0"/>
        <w:spacing w:line="360" w:lineRule="auto"/>
        <w:jc w:val="both"/>
        <w:rPr>
          <w:rFonts w:ascii="Arial" w:eastAsia="Calibri" w:hAnsi="Arial" w:cs="Arial"/>
          <w:b/>
          <w:bCs/>
        </w:rPr>
      </w:pPr>
      <w:r w:rsidRPr="00AF3183">
        <w:rPr>
          <w:rFonts w:ascii="Arial" w:eastAsia="Calibri" w:hAnsi="Arial" w:cs="Arial"/>
        </w:rPr>
        <w:t>ESFIGMOMANÔMETRO COM PEDESTAL DE FERRO ESMALTADO COM RODÍZIOS, MANÔMETRO QUADRADO, MOSTRADOR ANALÓGICO, ESCALA DE 0 A 300MMHG, BRAÇADEIRAS DE NYLON COM FIXAÇÃO POR VELCRO PARA USO EM LACTENTE, PRÉ-ESCOLAR, ESCOLAR E ADULTO, MANGUITO E TUBO DE BORRACHA COM BOMBA INSUFLADORA (PERA) E VÁLVULA PARA DESCARGA DE AR, PROVIDO DE CESTO METÁLICO RESISTENTE PARA GUARDA DA BRAÇADEIRA E PERA INSUFLADORA.</w:t>
      </w:r>
    </w:p>
    <w:p w14:paraId="55E817BA" w14:textId="43211582" w:rsidR="000D0730" w:rsidRPr="00AF3183" w:rsidRDefault="000D0730" w:rsidP="000D0730">
      <w:pPr>
        <w:tabs>
          <w:tab w:val="left" w:pos="2550"/>
        </w:tabs>
        <w:spacing w:line="360" w:lineRule="auto"/>
        <w:jc w:val="right"/>
        <w:rPr>
          <w:rFonts w:ascii="Arial" w:eastAsia="Arial" w:hAnsi="Arial" w:cs="Arial"/>
        </w:rPr>
      </w:pPr>
      <w:r w:rsidRPr="00AF3183">
        <w:rPr>
          <w:rFonts w:ascii="Arial" w:hAnsi="Arial" w:cs="Arial"/>
          <w:noProof/>
          <w:lang w:eastAsia="pt-BR"/>
        </w:rPr>
        <w:drawing>
          <wp:inline distT="0" distB="0" distL="0" distR="0" wp14:anchorId="175AFD2B" wp14:editId="052A4EE3">
            <wp:extent cx="1155700" cy="1287780"/>
            <wp:effectExtent l="0" t="0" r="6350" b="7620"/>
            <wp:docPr id="257" name="Imagem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155700" cy="1287780"/>
                    </a:xfrm>
                    <a:prstGeom prst="rect">
                      <a:avLst/>
                    </a:prstGeom>
                    <a:noFill/>
                    <a:ln>
                      <a:noFill/>
                    </a:ln>
                  </pic:spPr>
                </pic:pic>
              </a:graphicData>
            </a:graphic>
          </wp:inline>
        </w:drawing>
      </w:r>
    </w:p>
    <w:p w14:paraId="43E31C6D" w14:textId="77777777" w:rsidR="000D0730" w:rsidRPr="00AF3183" w:rsidRDefault="000D0730" w:rsidP="000D0730">
      <w:pPr>
        <w:tabs>
          <w:tab w:val="left" w:pos="2550"/>
        </w:tabs>
        <w:spacing w:line="360" w:lineRule="auto"/>
        <w:jc w:val="right"/>
        <w:rPr>
          <w:rFonts w:ascii="Arial" w:eastAsia="Arial" w:hAnsi="Arial" w:cs="Arial"/>
        </w:rPr>
      </w:pPr>
      <w:r w:rsidRPr="00AF3183">
        <w:rPr>
          <w:rFonts w:ascii="Arial" w:eastAsia="Arial" w:hAnsi="Arial" w:cs="Arial"/>
        </w:rPr>
        <w:t>Foto Ilustrativa</w:t>
      </w:r>
    </w:p>
    <w:p w14:paraId="7AC663FA" w14:textId="77777777" w:rsidR="000D0730" w:rsidRPr="00AF3183" w:rsidRDefault="000D0730" w:rsidP="000D0730">
      <w:pPr>
        <w:tabs>
          <w:tab w:val="left" w:pos="2550"/>
        </w:tabs>
        <w:spacing w:line="360" w:lineRule="auto"/>
        <w:jc w:val="right"/>
        <w:rPr>
          <w:rFonts w:ascii="Arial" w:eastAsia="Arial" w:hAnsi="Arial" w:cs="Arial"/>
        </w:rPr>
      </w:pPr>
    </w:p>
    <w:p w14:paraId="27F65A9E" w14:textId="0D561DD5" w:rsidR="000D0730" w:rsidRPr="00AF3183" w:rsidRDefault="000D0730" w:rsidP="000D0730">
      <w:pPr>
        <w:tabs>
          <w:tab w:val="left" w:pos="2550"/>
        </w:tabs>
        <w:spacing w:line="360" w:lineRule="auto"/>
        <w:rPr>
          <w:rFonts w:ascii="Arial" w:eastAsia="Arial" w:hAnsi="Arial" w:cs="Arial"/>
        </w:rPr>
      </w:pPr>
      <w:r w:rsidRPr="00AF3183">
        <w:rPr>
          <w:rFonts w:ascii="Arial" w:hAnsi="Arial" w:cs="Arial"/>
          <w:b/>
        </w:rPr>
        <w:t xml:space="preserve">ITEM </w:t>
      </w:r>
      <w:r w:rsidR="006525BF">
        <w:rPr>
          <w:rFonts w:ascii="Arial" w:hAnsi="Arial" w:cs="Arial"/>
          <w:b/>
        </w:rPr>
        <w:t>58</w:t>
      </w:r>
      <w:r w:rsidRPr="00AF3183">
        <w:rPr>
          <w:rFonts w:ascii="Arial" w:hAnsi="Arial" w:cs="Arial"/>
          <w:b/>
        </w:rPr>
        <w:t>:</w:t>
      </w:r>
      <w:r w:rsidRPr="00AF3183">
        <w:rPr>
          <w:rFonts w:ascii="Arial" w:hAnsi="Arial" w:cs="Arial"/>
        </w:rPr>
        <w:t xml:space="preserve"> </w:t>
      </w:r>
      <w:r w:rsidRPr="00AF3183">
        <w:rPr>
          <w:rFonts w:ascii="Arial" w:eastAsia="Calibri" w:hAnsi="Arial" w:cs="Arial"/>
          <w:b/>
          <w:bCs/>
        </w:rPr>
        <w:t>FOCO PORTÁTIL</w:t>
      </w:r>
    </w:p>
    <w:p w14:paraId="30FF2F59" w14:textId="77777777" w:rsidR="000D0730" w:rsidRPr="00AF3183" w:rsidRDefault="000D0730" w:rsidP="000D0730">
      <w:pPr>
        <w:tabs>
          <w:tab w:val="left" w:pos="2550"/>
        </w:tabs>
        <w:spacing w:line="360" w:lineRule="auto"/>
        <w:jc w:val="right"/>
        <w:rPr>
          <w:rFonts w:ascii="Arial" w:eastAsia="Arial" w:hAnsi="Arial" w:cs="Arial"/>
        </w:rPr>
      </w:pPr>
    </w:p>
    <w:p w14:paraId="48C83BE7" w14:textId="77777777" w:rsidR="000D0730" w:rsidRPr="00AF3183" w:rsidRDefault="000D0730" w:rsidP="000D0730">
      <w:pPr>
        <w:autoSpaceDE w:val="0"/>
        <w:autoSpaceDN w:val="0"/>
        <w:adjustRightInd w:val="0"/>
        <w:spacing w:line="360" w:lineRule="auto"/>
        <w:jc w:val="both"/>
        <w:rPr>
          <w:rFonts w:ascii="Arial" w:eastAsia="Arial" w:hAnsi="Arial" w:cs="Arial"/>
        </w:rPr>
      </w:pPr>
      <w:r w:rsidRPr="00AF3183">
        <w:rPr>
          <w:rFonts w:ascii="Arial" w:eastAsia="Calibri" w:hAnsi="Arial" w:cs="Arial"/>
        </w:rPr>
        <w:t>FOCO PORTÁTIL, COM UMA LÂMPADA, FILTRO ATÉRMICO ESPELHADO, HASTE FLEXÍVEL CROMADA, SUPORTE COM APOIO PINTADO NA COR BRANCA, COM 3 RODÍZIOS, 110/220V.</w:t>
      </w:r>
    </w:p>
    <w:p w14:paraId="44AEED33" w14:textId="6A22C259" w:rsidR="000D0730" w:rsidRPr="00AF3183" w:rsidRDefault="000D0730" w:rsidP="000D0730">
      <w:pPr>
        <w:tabs>
          <w:tab w:val="left" w:pos="2550"/>
        </w:tabs>
        <w:spacing w:line="360" w:lineRule="auto"/>
        <w:jc w:val="right"/>
        <w:rPr>
          <w:rFonts w:ascii="Arial" w:eastAsia="Arial" w:hAnsi="Arial" w:cs="Arial"/>
        </w:rPr>
      </w:pPr>
      <w:r w:rsidRPr="00AF3183">
        <w:rPr>
          <w:rFonts w:ascii="Arial" w:hAnsi="Arial" w:cs="Arial"/>
          <w:noProof/>
          <w:lang w:eastAsia="pt-BR"/>
        </w:rPr>
        <w:drawing>
          <wp:inline distT="0" distB="0" distL="0" distR="0" wp14:anchorId="18AF1C7C" wp14:editId="33128FC8">
            <wp:extent cx="1097280" cy="1777365"/>
            <wp:effectExtent l="0" t="0" r="7620" b="0"/>
            <wp:docPr id="256" name="Imagem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097280" cy="1777365"/>
                    </a:xfrm>
                    <a:prstGeom prst="rect">
                      <a:avLst/>
                    </a:prstGeom>
                    <a:noFill/>
                    <a:ln>
                      <a:noFill/>
                    </a:ln>
                  </pic:spPr>
                </pic:pic>
              </a:graphicData>
            </a:graphic>
          </wp:inline>
        </w:drawing>
      </w:r>
    </w:p>
    <w:p w14:paraId="05CEA708" w14:textId="77777777" w:rsidR="000D0730" w:rsidRPr="00AF3183" w:rsidRDefault="000D0730" w:rsidP="000D0730">
      <w:pPr>
        <w:spacing w:line="360" w:lineRule="auto"/>
        <w:jc w:val="right"/>
        <w:rPr>
          <w:rFonts w:ascii="Arial" w:eastAsia="Arial" w:hAnsi="Arial" w:cs="Arial"/>
        </w:rPr>
      </w:pPr>
      <w:r w:rsidRPr="00AF3183">
        <w:rPr>
          <w:rFonts w:ascii="Arial" w:eastAsia="Arial" w:hAnsi="Arial" w:cs="Arial"/>
        </w:rPr>
        <w:t>Foto Ilustrativa</w:t>
      </w:r>
    </w:p>
    <w:p w14:paraId="63EA87CA" w14:textId="77777777" w:rsidR="000D0730" w:rsidRPr="00AF3183" w:rsidRDefault="000D0730" w:rsidP="000D0730">
      <w:pPr>
        <w:spacing w:line="360" w:lineRule="auto"/>
        <w:jc w:val="right"/>
        <w:rPr>
          <w:rFonts w:ascii="Arial" w:eastAsia="Arial" w:hAnsi="Arial" w:cs="Arial"/>
        </w:rPr>
      </w:pPr>
    </w:p>
    <w:p w14:paraId="37683ED4" w14:textId="77777777" w:rsidR="000D0730" w:rsidRPr="00AF3183" w:rsidRDefault="000D0730" w:rsidP="000D0730">
      <w:pPr>
        <w:spacing w:line="360" w:lineRule="auto"/>
        <w:jc w:val="right"/>
        <w:rPr>
          <w:rFonts w:ascii="Arial" w:eastAsia="Arial" w:hAnsi="Arial" w:cs="Arial"/>
        </w:rPr>
      </w:pPr>
    </w:p>
    <w:p w14:paraId="353F1AD1" w14:textId="46D485A3" w:rsidR="000D0730" w:rsidRPr="00AF3183" w:rsidRDefault="000D0730" w:rsidP="000D0730">
      <w:pPr>
        <w:spacing w:line="360" w:lineRule="auto"/>
        <w:rPr>
          <w:rFonts w:ascii="Arial" w:eastAsia="Calibri" w:hAnsi="Arial" w:cs="Arial"/>
          <w:b/>
          <w:bCs/>
        </w:rPr>
      </w:pPr>
      <w:r w:rsidRPr="00AF3183">
        <w:rPr>
          <w:rFonts w:ascii="Arial" w:hAnsi="Arial" w:cs="Arial"/>
          <w:b/>
        </w:rPr>
        <w:t xml:space="preserve">ITEM </w:t>
      </w:r>
      <w:r w:rsidR="006525BF">
        <w:rPr>
          <w:rFonts w:ascii="Arial" w:hAnsi="Arial" w:cs="Arial"/>
          <w:b/>
        </w:rPr>
        <w:t>59</w:t>
      </w:r>
      <w:r w:rsidRPr="00AF3183">
        <w:rPr>
          <w:rFonts w:ascii="Arial" w:hAnsi="Arial" w:cs="Arial"/>
          <w:b/>
        </w:rPr>
        <w:t>:</w:t>
      </w:r>
      <w:r w:rsidRPr="00AF3183">
        <w:rPr>
          <w:rFonts w:ascii="Arial" w:hAnsi="Arial" w:cs="Arial"/>
        </w:rPr>
        <w:t xml:space="preserve"> </w:t>
      </w:r>
      <w:r w:rsidRPr="00AF3183">
        <w:rPr>
          <w:rFonts w:ascii="Arial" w:eastAsia="Calibri" w:hAnsi="Arial" w:cs="Arial"/>
          <w:b/>
          <w:bCs/>
        </w:rPr>
        <w:t>NEGATOSCÓPIO</w:t>
      </w:r>
    </w:p>
    <w:p w14:paraId="50F4888F" w14:textId="77777777" w:rsidR="000D0730" w:rsidRPr="00AF3183" w:rsidRDefault="000D0730" w:rsidP="000D0730">
      <w:pPr>
        <w:spacing w:line="360" w:lineRule="auto"/>
        <w:rPr>
          <w:rFonts w:ascii="Arial" w:eastAsia="Calibri" w:hAnsi="Arial" w:cs="Arial"/>
          <w:b/>
          <w:bCs/>
        </w:rPr>
      </w:pPr>
    </w:p>
    <w:p w14:paraId="5027BE79" w14:textId="77777777" w:rsidR="000D0730" w:rsidRPr="00AF3183" w:rsidRDefault="000D0730" w:rsidP="000D0730">
      <w:pPr>
        <w:autoSpaceDE w:val="0"/>
        <w:autoSpaceDN w:val="0"/>
        <w:adjustRightInd w:val="0"/>
        <w:spacing w:line="360" w:lineRule="auto"/>
        <w:jc w:val="both"/>
        <w:rPr>
          <w:rFonts w:ascii="Arial" w:eastAsia="Arial" w:hAnsi="Arial" w:cs="Arial"/>
        </w:rPr>
      </w:pPr>
      <w:r w:rsidRPr="00AF3183">
        <w:rPr>
          <w:rFonts w:ascii="Arial" w:eastAsia="Calibri" w:hAnsi="Arial" w:cs="Arial"/>
        </w:rPr>
        <w:t>NEGATOSCÓPIO DE 01 (UM) CORPO EM ESTRUTURA METÁLICA GALVANIZADA COM DISPOSITIVO PARA FIXAÇÃO DE FILMES, SUPERFÍCIE FRONTAL EM ACRÍLICO TRANSLÚCIDO NA COR BRANCA, FIXAÇÃO EM PAREDE, COM INTERRUPTOR. MEDINDO APROXIMADAMENTE: 50 X 30 CM (A X L).</w:t>
      </w:r>
    </w:p>
    <w:p w14:paraId="1FC310B6" w14:textId="3D098732" w:rsidR="000D0730" w:rsidRPr="00AF3183" w:rsidRDefault="000D0730" w:rsidP="000D0730">
      <w:pPr>
        <w:spacing w:line="360" w:lineRule="auto"/>
        <w:jc w:val="right"/>
        <w:rPr>
          <w:rFonts w:ascii="Arial" w:eastAsia="Calibri" w:hAnsi="Arial" w:cs="Arial"/>
          <w:b/>
          <w:bCs/>
        </w:rPr>
      </w:pPr>
      <w:r w:rsidRPr="00AF3183">
        <w:rPr>
          <w:rFonts w:ascii="Arial" w:hAnsi="Arial" w:cs="Arial"/>
          <w:noProof/>
          <w:lang w:eastAsia="pt-BR"/>
        </w:rPr>
        <w:lastRenderedPageBreak/>
        <w:drawing>
          <wp:inline distT="0" distB="0" distL="0" distR="0" wp14:anchorId="10E48DED" wp14:editId="6FDAEED6">
            <wp:extent cx="1155700" cy="1455420"/>
            <wp:effectExtent l="0" t="0" r="6350" b="0"/>
            <wp:docPr id="63" name="Image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155700" cy="1455420"/>
                    </a:xfrm>
                    <a:prstGeom prst="rect">
                      <a:avLst/>
                    </a:prstGeom>
                    <a:noFill/>
                    <a:ln>
                      <a:noFill/>
                    </a:ln>
                  </pic:spPr>
                </pic:pic>
              </a:graphicData>
            </a:graphic>
          </wp:inline>
        </w:drawing>
      </w:r>
    </w:p>
    <w:p w14:paraId="1964C70C" w14:textId="77777777" w:rsidR="000D0730" w:rsidRDefault="000D0730" w:rsidP="000D0730">
      <w:pPr>
        <w:spacing w:line="360" w:lineRule="auto"/>
        <w:jc w:val="right"/>
        <w:rPr>
          <w:rFonts w:ascii="Arial" w:eastAsia="Arial" w:hAnsi="Arial" w:cs="Arial"/>
        </w:rPr>
      </w:pPr>
      <w:r w:rsidRPr="00AF3183">
        <w:rPr>
          <w:rFonts w:ascii="Arial" w:eastAsia="Arial" w:hAnsi="Arial" w:cs="Arial"/>
        </w:rPr>
        <w:t>Foto Ilustrativa</w:t>
      </w:r>
    </w:p>
    <w:p w14:paraId="4A34E24A" w14:textId="77777777" w:rsidR="000D0730" w:rsidRDefault="000D0730" w:rsidP="000D0730">
      <w:pPr>
        <w:spacing w:line="360" w:lineRule="auto"/>
        <w:jc w:val="right"/>
        <w:rPr>
          <w:rFonts w:ascii="Arial" w:eastAsia="Arial" w:hAnsi="Arial" w:cs="Arial"/>
        </w:rPr>
      </w:pPr>
    </w:p>
    <w:p w14:paraId="69D9FCEF" w14:textId="40AC662D" w:rsidR="000D0730" w:rsidRDefault="000D0730" w:rsidP="000D0730">
      <w:pPr>
        <w:spacing w:line="360" w:lineRule="auto"/>
        <w:rPr>
          <w:rFonts w:ascii="Arial" w:hAnsi="Arial" w:cs="Arial"/>
          <w:b/>
          <w:bCs/>
        </w:rPr>
      </w:pPr>
      <w:r>
        <w:rPr>
          <w:rFonts w:ascii="Arial" w:hAnsi="Arial" w:cs="Arial"/>
          <w:b/>
        </w:rPr>
        <w:t>ITEM</w:t>
      </w:r>
      <w:r w:rsidR="006525BF">
        <w:rPr>
          <w:rFonts w:ascii="Arial" w:hAnsi="Arial" w:cs="Arial"/>
          <w:b/>
        </w:rPr>
        <w:t xml:space="preserve"> 60</w:t>
      </w:r>
      <w:r w:rsidRPr="00AF3183">
        <w:rPr>
          <w:rFonts w:ascii="Arial" w:hAnsi="Arial" w:cs="Arial"/>
          <w:b/>
        </w:rPr>
        <w:t>:</w:t>
      </w:r>
      <w:r w:rsidRPr="00AF3183">
        <w:rPr>
          <w:rFonts w:ascii="Arial" w:eastAsia="Calibri" w:hAnsi="Arial" w:cs="Arial"/>
          <w:b/>
          <w:bCs/>
        </w:rPr>
        <w:t xml:space="preserve"> </w:t>
      </w:r>
      <w:r w:rsidRPr="00AF3183">
        <w:rPr>
          <w:rFonts w:ascii="Arial" w:hAnsi="Arial" w:cs="Arial"/>
          <w:b/>
          <w:bCs/>
        </w:rPr>
        <w:t>NEGATOSCÓPIO</w:t>
      </w:r>
      <w:r>
        <w:rPr>
          <w:rFonts w:ascii="Arial" w:hAnsi="Arial" w:cs="Arial"/>
          <w:b/>
          <w:bCs/>
        </w:rPr>
        <w:t xml:space="preserve"> DE LED</w:t>
      </w:r>
    </w:p>
    <w:p w14:paraId="6AC944AC" w14:textId="77777777" w:rsidR="000D0730" w:rsidRDefault="000D0730" w:rsidP="000D0730">
      <w:pPr>
        <w:spacing w:line="360" w:lineRule="auto"/>
        <w:rPr>
          <w:rFonts w:ascii="Arial" w:hAnsi="Arial" w:cs="Arial"/>
          <w:b/>
          <w:bCs/>
        </w:rPr>
      </w:pPr>
    </w:p>
    <w:p w14:paraId="465C713F" w14:textId="77777777" w:rsidR="000D0730" w:rsidRPr="00630BF9" w:rsidRDefault="000D0730" w:rsidP="000D0730">
      <w:pPr>
        <w:autoSpaceDE w:val="0"/>
        <w:autoSpaceDN w:val="0"/>
        <w:adjustRightInd w:val="0"/>
        <w:spacing w:line="360" w:lineRule="auto"/>
        <w:jc w:val="both"/>
        <w:rPr>
          <w:rFonts w:ascii="Arial" w:eastAsia="Calibri" w:hAnsi="Arial" w:cs="Arial"/>
        </w:rPr>
      </w:pPr>
      <w:r w:rsidRPr="00630BF9">
        <w:rPr>
          <w:rFonts w:ascii="Arial" w:eastAsia="Calibri" w:hAnsi="Arial" w:cs="Arial"/>
        </w:rPr>
        <w:t>NEGATOSC</w:t>
      </w:r>
      <w:r>
        <w:rPr>
          <w:rFonts w:ascii="Arial" w:eastAsia="Calibri" w:hAnsi="Arial" w:cs="Arial"/>
        </w:rPr>
        <w:t xml:space="preserve">ÓPIO DE LED - </w:t>
      </w:r>
      <w:r w:rsidRPr="00630BF9">
        <w:rPr>
          <w:rFonts w:ascii="Arial" w:eastAsia="Calibri" w:hAnsi="Arial" w:cs="Arial"/>
        </w:rPr>
        <w:t>INDICA COM PRECISÃO A JUNÇÃO CEMENTODENTÁRIA.</w:t>
      </w:r>
    </w:p>
    <w:p w14:paraId="637153FA" w14:textId="77777777" w:rsidR="000D0730" w:rsidRPr="00630BF9" w:rsidRDefault="000D0730" w:rsidP="000D0730">
      <w:pPr>
        <w:autoSpaceDE w:val="0"/>
        <w:autoSpaceDN w:val="0"/>
        <w:adjustRightInd w:val="0"/>
        <w:spacing w:line="360" w:lineRule="auto"/>
        <w:jc w:val="both"/>
        <w:rPr>
          <w:rFonts w:ascii="Arial" w:eastAsia="Calibri" w:hAnsi="Arial" w:cs="Arial"/>
        </w:rPr>
      </w:pPr>
      <w:r w:rsidRPr="00630BF9">
        <w:rPr>
          <w:rFonts w:ascii="Arial" w:eastAsia="Calibri" w:hAnsi="Arial" w:cs="Arial"/>
        </w:rPr>
        <w:t>A MEDIÇÃO NÃO É INFLUENCIADA PELA ESPESSURA DA LIMA.</w:t>
      </w:r>
      <w:r>
        <w:rPr>
          <w:rFonts w:ascii="Arial" w:eastAsia="Calibri" w:hAnsi="Arial" w:cs="Arial"/>
        </w:rPr>
        <w:t xml:space="preserve"> </w:t>
      </w:r>
      <w:r w:rsidRPr="00630BF9">
        <w:rPr>
          <w:rFonts w:ascii="Arial" w:eastAsia="Calibri" w:hAnsi="Arial" w:cs="Arial"/>
        </w:rPr>
        <w:t>OPERA DE FORMA AUTOMÁTICA, NÃO SÃO NECESSÁRIOS AJUSTES MANUAIS.</w:t>
      </w:r>
      <w:r>
        <w:rPr>
          <w:rFonts w:ascii="Arial" w:eastAsia="Calibri" w:hAnsi="Arial" w:cs="Arial"/>
        </w:rPr>
        <w:t xml:space="preserve"> </w:t>
      </w:r>
      <w:r w:rsidRPr="00630BF9">
        <w:rPr>
          <w:rFonts w:ascii="Arial" w:eastAsia="Calibri" w:hAnsi="Arial" w:cs="Arial"/>
        </w:rPr>
        <w:t>DISPENSA A UTILIZAÇÃO DE MÉTODOS CONVENCIONAIS RADIOGRÁFICO.</w:t>
      </w:r>
      <w:r>
        <w:rPr>
          <w:rFonts w:ascii="Arial" w:eastAsia="Calibri" w:hAnsi="Arial" w:cs="Arial"/>
        </w:rPr>
        <w:t xml:space="preserve"> </w:t>
      </w:r>
      <w:r w:rsidRPr="00630BF9">
        <w:rPr>
          <w:rFonts w:ascii="Arial" w:eastAsia="Calibri" w:hAnsi="Arial" w:cs="Arial"/>
        </w:rPr>
        <w:t>MENOR TEMPO PARA A OBTENÇÃO DO COMPRIMENTO DE TRABALHO.</w:t>
      </w:r>
      <w:r>
        <w:rPr>
          <w:rFonts w:ascii="Arial" w:eastAsia="Calibri" w:hAnsi="Arial" w:cs="Arial"/>
        </w:rPr>
        <w:t xml:space="preserve"> </w:t>
      </w:r>
      <w:r w:rsidRPr="00630BF9">
        <w:rPr>
          <w:rFonts w:ascii="Arial" w:eastAsia="Calibri" w:hAnsi="Arial" w:cs="Arial"/>
        </w:rPr>
        <w:t>POSSUI TELA FRONTAL LCD BRILHANTE E COLORIDA.</w:t>
      </w:r>
    </w:p>
    <w:p w14:paraId="0DAF92B6" w14:textId="77777777" w:rsidR="000D0730" w:rsidRPr="00630BF9" w:rsidRDefault="000D0730" w:rsidP="000D0730">
      <w:pPr>
        <w:autoSpaceDE w:val="0"/>
        <w:autoSpaceDN w:val="0"/>
        <w:adjustRightInd w:val="0"/>
        <w:spacing w:line="360" w:lineRule="auto"/>
        <w:jc w:val="both"/>
        <w:rPr>
          <w:rFonts w:ascii="Arial" w:eastAsia="Calibri" w:hAnsi="Arial" w:cs="Arial"/>
        </w:rPr>
      </w:pPr>
      <w:r w:rsidRPr="00630BF9">
        <w:rPr>
          <w:rFonts w:ascii="Arial" w:eastAsia="Calibri" w:hAnsi="Arial" w:cs="Arial"/>
        </w:rPr>
        <w:t>CORPO INJETADO EM ABS.</w:t>
      </w:r>
      <w:r>
        <w:rPr>
          <w:rFonts w:ascii="Arial" w:eastAsia="Calibri" w:hAnsi="Arial" w:cs="Arial"/>
        </w:rPr>
        <w:t xml:space="preserve"> </w:t>
      </w:r>
      <w:r w:rsidRPr="00630BF9">
        <w:rPr>
          <w:rFonts w:ascii="Arial" w:eastAsia="Calibri" w:hAnsi="Arial" w:cs="Arial"/>
        </w:rPr>
        <w:t>INDICADOR QUANDO A LIMA É COLOCADA NO CANAL DA RAIZ DENTÁRIA.</w:t>
      </w:r>
      <w:r>
        <w:rPr>
          <w:rFonts w:ascii="Arial" w:eastAsia="Calibri" w:hAnsi="Arial" w:cs="Arial"/>
        </w:rPr>
        <w:t xml:space="preserve"> </w:t>
      </w:r>
      <w:r w:rsidRPr="00630BF9">
        <w:rPr>
          <w:rFonts w:ascii="Arial" w:eastAsia="Calibri" w:hAnsi="Arial" w:cs="Arial"/>
        </w:rPr>
        <w:t>INDICADOR SONORO COM INTENSIDADE AJUSTÁVEL.</w:t>
      </w:r>
    </w:p>
    <w:p w14:paraId="239C1162" w14:textId="77777777" w:rsidR="000D0730" w:rsidRPr="00630BF9" w:rsidRDefault="000D0730" w:rsidP="000D0730">
      <w:pPr>
        <w:autoSpaceDE w:val="0"/>
        <w:autoSpaceDN w:val="0"/>
        <w:adjustRightInd w:val="0"/>
        <w:spacing w:line="360" w:lineRule="auto"/>
        <w:jc w:val="both"/>
        <w:rPr>
          <w:rFonts w:ascii="Arial" w:eastAsia="Calibri" w:hAnsi="Arial" w:cs="Arial"/>
        </w:rPr>
      </w:pPr>
      <w:r w:rsidRPr="00630BF9">
        <w:rPr>
          <w:rFonts w:ascii="Arial" w:eastAsia="Calibri" w:hAnsi="Arial" w:cs="Arial"/>
        </w:rPr>
        <w:t>INDICADOR DE NÍVEL DE BATERIA NO PAINEL.</w:t>
      </w:r>
      <w:r>
        <w:rPr>
          <w:rFonts w:ascii="Arial" w:eastAsia="Calibri" w:hAnsi="Arial" w:cs="Arial"/>
        </w:rPr>
        <w:t xml:space="preserve"> </w:t>
      </w:r>
      <w:r w:rsidRPr="00630BF9">
        <w:rPr>
          <w:rFonts w:ascii="Arial" w:eastAsia="Calibri" w:hAnsi="Arial" w:cs="Arial"/>
        </w:rPr>
        <w:t>EQUIPAMENTO ENERGIZADO POR UMA BATERIA RECARREGÁVEL.</w:t>
      </w:r>
      <w:r>
        <w:rPr>
          <w:rFonts w:ascii="Arial" w:eastAsia="Calibri" w:hAnsi="Arial" w:cs="Arial"/>
        </w:rPr>
        <w:t xml:space="preserve"> </w:t>
      </w:r>
      <w:r w:rsidRPr="00630BF9">
        <w:rPr>
          <w:rFonts w:ascii="Arial" w:eastAsia="Calibri" w:hAnsi="Arial" w:cs="Arial"/>
        </w:rPr>
        <w:t>DISPLAY DE LCD – CRISTAL LÍQUIDO: TELA DE 4,5, COLORIDA E ALTO CONTRASTE.</w:t>
      </w:r>
      <w:r>
        <w:rPr>
          <w:rFonts w:ascii="Arial" w:eastAsia="Calibri" w:hAnsi="Arial" w:cs="Arial"/>
        </w:rPr>
        <w:t xml:space="preserve"> </w:t>
      </w:r>
      <w:r w:rsidRPr="00630BF9">
        <w:rPr>
          <w:rFonts w:ascii="Arial" w:eastAsia="Calibri" w:hAnsi="Arial" w:cs="Arial"/>
        </w:rPr>
        <w:t>CALIBRAGEM AUTOMÁTICA E ALTA TECNOLOGIA EM SEU CIRCUITO ELETRÔNICO.</w:t>
      </w:r>
      <w:r>
        <w:rPr>
          <w:rFonts w:ascii="Arial" w:eastAsia="Calibri" w:hAnsi="Arial" w:cs="Arial"/>
        </w:rPr>
        <w:t xml:space="preserve"> </w:t>
      </w:r>
      <w:r w:rsidRPr="00630BF9">
        <w:rPr>
          <w:rFonts w:ascii="Arial" w:eastAsia="Calibri" w:hAnsi="Arial" w:cs="Arial"/>
        </w:rPr>
        <w:t>NÃO SOFRE INTERFERÊNCIA DAS ESTRUTURAS ANATÔMICAS ADJACENTES AO DENTE. DESSA FORMA, O FATO DO</w:t>
      </w:r>
      <w:r>
        <w:rPr>
          <w:rFonts w:ascii="Arial" w:eastAsia="Calibri" w:hAnsi="Arial" w:cs="Arial"/>
        </w:rPr>
        <w:t xml:space="preserve"> </w:t>
      </w:r>
      <w:r w:rsidRPr="00630BF9">
        <w:rPr>
          <w:rFonts w:ascii="Arial" w:eastAsia="Calibri" w:hAnsi="Arial" w:cs="Arial"/>
        </w:rPr>
        <w:t>CANAL ESTAR SECO, OU CHEIO COM ELETRÓLITOS, SANGUE OU COM UMA SALMOURA FISIOLÓGICA NÃO AFETA O</w:t>
      </w:r>
      <w:r>
        <w:rPr>
          <w:rFonts w:ascii="Arial" w:eastAsia="Calibri" w:hAnsi="Arial" w:cs="Arial"/>
        </w:rPr>
        <w:t xml:space="preserve"> </w:t>
      </w:r>
      <w:r w:rsidRPr="00630BF9">
        <w:rPr>
          <w:rFonts w:ascii="Arial" w:eastAsia="Calibri" w:hAnsi="Arial" w:cs="Arial"/>
        </w:rPr>
        <w:t>RESULTADO DA MEDIÇÃO.</w:t>
      </w:r>
    </w:p>
    <w:p w14:paraId="35539818" w14:textId="77777777" w:rsidR="000D0730" w:rsidRDefault="000D0730" w:rsidP="000D0730">
      <w:pPr>
        <w:autoSpaceDE w:val="0"/>
        <w:autoSpaceDN w:val="0"/>
        <w:adjustRightInd w:val="0"/>
        <w:spacing w:line="360" w:lineRule="auto"/>
        <w:jc w:val="both"/>
        <w:rPr>
          <w:rFonts w:ascii="Arial" w:eastAsia="Calibri" w:hAnsi="Arial" w:cs="Arial"/>
        </w:rPr>
      </w:pPr>
      <w:r w:rsidRPr="00630BF9">
        <w:rPr>
          <w:rFonts w:ascii="Arial" w:eastAsia="Calibri" w:hAnsi="Arial" w:cs="Arial"/>
        </w:rPr>
        <w:t>SUA BASE É</w:t>
      </w:r>
      <w:r>
        <w:rPr>
          <w:rFonts w:ascii="Arial" w:eastAsia="Calibri" w:hAnsi="Arial" w:cs="Arial"/>
        </w:rPr>
        <w:t xml:space="preserve"> </w:t>
      </w:r>
      <w:r w:rsidRPr="00630BF9">
        <w:rPr>
          <w:rFonts w:ascii="Arial" w:eastAsia="Calibri" w:hAnsi="Arial" w:cs="Arial"/>
        </w:rPr>
        <w:t>METÁLICA (ALUMÍNIO ANODIZADO) PROPORCIONANDO UMA EXCELENTE ESTABILIDADE DE APOIO.</w:t>
      </w:r>
      <w:r>
        <w:rPr>
          <w:rFonts w:ascii="Arial" w:eastAsia="Calibri" w:hAnsi="Arial" w:cs="Arial"/>
        </w:rPr>
        <w:t xml:space="preserve"> </w:t>
      </w:r>
      <w:r w:rsidRPr="00630BF9">
        <w:rPr>
          <w:rFonts w:ascii="Arial" w:eastAsia="Calibri" w:hAnsi="Arial" w:cs="Arial"/>
        </w:rPr>
        <w:t>ALIMENTAÇÃO:</w:t>
      </w:r>
      <w:r>
        <w:rPr>
          <w:rFonts w:ascii="Arial" w:eastAsia="Calibri" w:hAnsi="Arial" w:cs="Arial"/>
        </w:rPr>
        <w:t xml:space="preserve"> </w:t>
      </w:r>
      <w:r w:rsidRPr="00630BF9">
        <w:rPr>
          <w:rFonts w:ascii="Arial" w:eastAsia="Calibri" w:hAnsi="Arial" w:cs="Arial"/>
        </w:rPr>
        <w:t>BIVOLT AUTOMÁTICO 100 – 240 V.</w:t>
      </w:r>
      <w:r>
        <w:rPr>
          <w:rFonts w:ascii="Arial" w:eastAsia="Calibri" w:hAnsi="Arial" w:cs="Arial"/>
        </w:rPr>
        <w:t xml:space="preserve"> </w:t>
      </w:r>
      <w:r w:rsidRPr="00630BF9">
        <w:rPr>
          <w:rFonts w:ascii="Arial" w:eastAsia="Calibri" w:hAnsi="Arial" w:cs="Arial"/>
        </w:rPr>
        <w:t>FREQÜÊNCIA: 50/60 HZ.</w:t>
      </w:r>
      <w:r>
        <w:rPr>
          <w:rFonts w:ascii="Arial" w:eastAsia="Calibri" w:hAnsi="Arial" w:cs="Arial"/>
        </w:rPr>
        <w:t xml:space="preserve"> </w:t>
      </w:r>
      <w:r w:rsidRPr="00630BF9">
        <w:rPr>
          <w:rFonts w:ascii="Arial" w:eastAsia="Calibri" w:hAnsi="Arial" w:cs="Arial"/>
        </w:rPr>
        <w:t>PESO LÍQUIDO: 0,336 KG.</w:t>
      </w:r>
      <w:r>
        <w:rPr>
          <w:rFonts w:ascii="Arial" w:eastAsia="Calibri" w:hAnsi="Arial" w:cs="Arial"/>
        </w:rPr>
        <w:t xml:space="preserve"> </w:t>
      </w:r>
      <w:r w:rsidRPr="00630BF9">
        <w:rPr>
          <w:rFonts w:ascii="Arial" w:eastAsia="Calibri" w:hAnsi="Arial" w:cs="Arial"/>
        </w:rPr>
        <w:t>PESO BRUTO: 0,690 KG.</w:t>
      </w:r>
      <w:r>
        <w:rPr>
          <w:rFonts w:ascii="Arial" w:eastAsia="Calibri" w:hAnsi="Arial" w:cs="Arial"/>
        </w:rPr>
        <w:t xml:space="preserve"> </w:t>
      </w:r>
      <w:r w:rsidRPr="00630BF9">
        <w:rPr>
          <w:rFonts w:ascii="Arial" w:eastAsia="Calibri" w:hAnsi="Arial" w:cs="Arial"/>
        </w:rPr>
        <w:t>BATERIA: 3,7V 750 MA.</w:t>
      </w:r>
      <w:r>
        <w:rPr>
          <w:rFonts w:ascii="Arial" w:eastAsia="Calibri" w:hAnsi="Arial" w:cs="Arial"/>
        </w:rPr>
        <w:t xml:space="preserve"> </w:t>
      </w:r>
      <w:r w:rsidRPr="00630BF9">
        <w:rPr>
          <w:rFonts w:ascii="Arial" w:eastAsia="Calibri" w:hAnsi="Arial" w:cs="Arial"/>
        </w:rPr>
        <w:t>TELA LCD: 4,5.</w:t>
      </w:r>
    </w:p>
    <w:p w14:paraId="62FEB319" w14:textId="77777777" w:rsidR="000D0730" w:rsidRDefault="000D0730" w:rsidP="000D0730">
      <w:pPr>
        <w:autoSpaceDE w:val="0"/>
        <w:autoSpaceDN w:val="0"/>
        <w:adjustRightInd w:val="0"/>
        <w:jc w:val="both"/>
        <w:rPr>
          <w:rFonts w:ascii="Arial" w:eastAsia="Calibri" w:hAnsi="Arial" w:cs="Arial"/>
        </w:rPr>
      </w:pPr>
    </w:p>
    <w:p w14:paraId="6029B2E0" w14:textId="720A3A8C" w:rsidR="000D0730" w:rsidRDefault="000D0730" w:rsidP="000D0730">
      <w:pPr>
        <w:autoSpaceDE w:val="0"/>
        <w:autoSpaceDN w:val="0"/>
        <w:adjustRightInd w:val="0"/>
        <w:jc w:val="right"/>
        <w:rPr>
          <w:rFonts w:ascii="Arial" w:eastAsia="Calibri" w:hAnsi="Arial" w:cs="Arial"/>
        </w:rPr>
      </w:pPr>
      <w:r>
        <w:rPr>
          <w:rFonts w:ascii="Arial" w:eastAsia="Calibri" w:hAnsi="Arial" w:cs="Arial"/>
          <w:noProof/>
          <w:lang w:eastAsia="pt-BR"/>
        </w:rPr>
        <w:drawing>
          <wp:inline distT="0" distB="0" distL="0" distR="0" wp14:anchorId="2B257E83" wp14:editId="6B6A8F59">
            <wp:extent cx="1134110" cy="1134110"/>
            <wp:effectExtent l="0" t="0" r="8890" b="8890"/>
            <wp:docPr id="62" name="Imagem 62" descr="negatoscopio 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descr="negatoscopio led"/>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134110" cy="1134110"/>
                    </a:xfrm>
                    <a:prstGeom prst="rect">
                      <a:avLst/>
                    </a:prstGeom>
                    <a:noFill/>
                    <a:ln>
                      <a:noFill/>
                    </a:ln>
                  </pic:spPr>
                </pic:pic>
              </a:graphicData>
            </a:graphic>
          </wp:inline>
        </w:drawing>
      </w:r>
    </w:p>
    <w:p w14:paraId="3AC031B0" w14:textId="77777777" w:rsidR="000D0730" w:rsidRDefault="000D0730" w:rsidP="000D0730">
      <w:pPr>
        <w:spacing w:line="360" w:lineRule="auto"/>
        <w:jc w:val="center"/>
        <w:rPr>
          <w:rFonts w:ascii="Arial" w:eastAsia="Arial" w:hAnsi="Arial" w:cs="Arial"/>
        </w:rPr>
      </w:pPr>
      <w:r>
        <w:rPr>
          <w:rFonts w:ascii="Arial" w:eastAsia="Arial" w:hAnsi="Arial" w:cs="Arial"/>
        </w:rPr>
        <w:t xml:space="preserve">                                                                                                 </w:t>
      </w:r>
      <w:r w:rsidRPr="00AF3183">
        <w:rPr>
          <w:rFonts w:ascii="Arial" w:eastAsia="Arial" w:hAnsi="Arial" w:cs="Arial"/>
        </w:rPr>
        <w:t>Foto Ilustrativa</w:t>
      </w:r>
    </w:p>
    <w:p w14:paraId="7A3EFF81" w14:textId="77777777" w:rsidR="000D0730" w:rsidRDefault="000D0730" w:rsidP="000D0730">
      <w:pPr>
        <w:autoSpaceDE w:val="0"/>
        <w:autoSpaceDN w:val="0"/>
        <w:adjustRightInd w:val="0"/>
        <w:jc w:val="both"/>
        <w:rPr>
          <w:rFonts w:ascii="Arial" w:eastAsia="Calibri" w:hAnsi="Arial" w:cs="Arial"/>
        </w:rPr>
      </w:pPr>
    </w:p>
    <w:p w14:paraId="5DDCFE82" w14:textId="77777777" w:rsidR="000D0730" w:rsidRPr="00630BF9" w:rsidRDefault="000D0730" w:rsidP="000D0730">
      <w:pPr>
        <w:autoSpaceDE w:val="0"/>
        <w:autoSpaceDN w:val="0"/>
        <w:adjustRightInd w:val="0"/>
        <w:jc w:val="both"/>
        <w:rPr>
          <w:rFonts w:ascii="Arial" w:eastAsia="Arial" w:hAnsi="Arial" w:cs="Arial"/>
        </w:rPr>
      </w:pPr>
    </w:p>
    <w:p w14:paraId="021CAACE" w14:textId="77777777" w:rsidR="000D0730" w:rsidRPr="00AF3183" w:rsidRDefault="000D0730" w:rsidP="000D0730">
      <w:pPr>
        <w:spacing w:line="360" w:lineRule="auto"/>
        <w:jc w:val="right"/>
        <w:rPr>
          <w:rFonts w:ascii="Arial" w:eastAsia="Arial" w:hAnsi="Arial" w:cs="Arial"/>
        </w:rPr>
      </w:pPr>
    </w:p>
    <w:p w14:paraId="7F0E408A" w14:textId="77777777" w:rsidR="001B56B5" w:rsidRDefault="001B56B5" w:rsidP="000D0730">
      <w:pPr>
        <w:spacing w:line="360" w:lineRule="auto"/>
        <w:rPr>
          <w:rFonts w:ascii="Arial" w:hAnsi="Arial" w:cs="Arial"/>
          <w:b/>
        </w:rPr>
      </w:pPr>
    </w:p>
    <w:p w14:paraId="20D151B1" w14:textId="1EBACB19" w:rsidR="000D0730" w:rsidRPr="00AF3183" w:rsidRDefault="006525BF" w:rsidP="000D0730">
      <w:pPr>
        <w:spacing w:line="360" w:lineRule="auto"/>
        <w:rPr>
          <w:rFonts w:ascii="Arial" w:eastAsia="Calibri" w:hAnsi="Arial" w:cs="Arial"/>
          <w:b/>
          <w:bCs/>
        </w:rPr>
      </w:pPr>
      <w:r>
        <w:rPr>
          <w:rFonts w:ascii="Arial" w:hAnsi="Arial" w:cs="Arial"/>
          <w:b/>
        </w:rPr>
        <w:lastRenderedPageBreak/>
        <w:t>ITEM 61</w:t>
      </w:r>
      <w:r w:rsidR="000D0730" w:rsidRPr="00AF3183">
        <w:rPr>
          <w:rFonts w:ascii="Arial" w:hAnsi="Arial" w:cs="Arial"/>
          <w:b/>
        </w:rPr>
        <w:t>:</w:t>
      </w:r>
      <w:r w:rsidR="000D0730" w:rsidRPr="00AF3183">
        <w:rPr>
          <w:rFonts w:ascii="Arial" w:eastAsia="Calibri" w:hAnsi="Arial" w:cs="Arial"/>
          <w:b/>
          <w:bCs/>
        </w:rPr>
        <w:t xml:space="preserve"> OTO-OFTALMOSCÓPIO</w:t>
      </w:r>
    </w:p>
    <w:p w14:paraId="1937B744" w14:textId="77777777" w:rsidR="000D0730" w:rsidRPr="00AF3183" w:rsidRDefault="000D0730" w:rsidP="000D0730">
      <w:pPr>
        <w:spacing w:line="360" w:lineRule="auto"/>
        <w:rPr>
          <w:rFonts w:ascii="Arial" w:eastAsia="Calibri" w:hAnsi="Arial" w:cs="Arial"/>
          <w:b/>
          <w:bCs/>
        </w:rPr>
      </w:pPr>
    </w:p>
    <w:p w14:paraId="097E6C85" w14:textId="77777777" w:rsidR="000D0730" w:rsidRPr="00AF3183" w:rsidRDefault="000D0730" w:rsidP="000D0730">
      <w:pPr>
        <w:autoSpaceDE w:val="0"/>
        <w:autoSpaceDN w:val="0"/>
        <w:adjustRightInd w:val="0"/>
        <w:spacing w:line="360" w:lineRule="auto"/>
        <w:jc w:val="both"/>
        <w:rPr>
          <w:rFonts w:ascii="Arial" w:eastAsia="Arial" w:hAnsi="Arial" w:cs="Arial"/>
        </w:rPr>
      </w:pPr>
      <w:r w:rsidRPr="00AF3183">
        <w:rPr>
          <w:rFonts w:ascii="Arial" w:eastAsia="Calibri" w:hAnsi="Arial" w:cs="Arial"/>
        </w:rPr>
        <w:t>OTO-OFTALMOSCÓPIO A PILHA, EM AÇO INOXIDÁVEL, COM LENTE CONVEXA/CÔNCAVA, LÂMPADA DE ILUMINAÇÃO PRIMA, REFLEXÃO PARA DISTÂNCIA DE 50 CM, AJUSTE MÍNIMO DE 0 A 20 D(+), ACOMPANHA JOGO DE ESPÉCULOS PLÁSTICOS (MÍNIMO DE 05) PARA USO ADULTO/ INFANTIL E ESTOJO PARA ACONDICIONAMENTO DO APARELHO.</w:t>
      </w:r>
    </w:p>
    <w:p w14:paraId="5215E25D" w14:textId="16C35FA4" w:rsidR="000D0730" w:rsidRPr="00AF3183" w:rsidRDefault="000D0730" w:rsidP="000D0730">
      <w:pPr>
        <w:tabs>
          <w:tab w:val="left" w:pos="2550"/>
        </w:tabs>
        <w:spacing w:line="360" w:lineRule="auto"/>
        <w:jc w:val="right"/>
        <w:rPr>
          <w:rFonts w:ascii="Arial" w:eastAsia="Arial" w:hAnsi="Arial" w:cs="Arial"/>
        </w:rPr>
      </w:pPr>
      <w:r w:rsidRPr="00AF3183">
        <w:rPr>
          <w:rFonts w:ascii="Arial" w:hAnsi="Arial" w:cs="Arial"/>
          <w:noProof/>
          <w:lang w:eastAsia="pt-BR"/>
        </w:rPr>
        <w:drawing>
          <wp:inline distT="0" distB="0" distL="0" distR="0" wp14:anchorId="58733105" wp14:editId="305061C4">
            <wp:extent cx="1148715" cy="1572895"/>
            <wp:effectExtent l="0" t="0" r="0" b="8255"/>
            <wp:docPr id="61" name="Image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148715" cy="1572895"/>
                    </a:xfrm>
                    <a:prstGeom prst="rect">
                      <a:avLst/>
                    </a:prstGeom>
                    <a:noFill/>
                    <a:ln>
                      <a:noFill/>
                    </a:ln>
                  </pic:spPr>
                </pic:pic>
              </a:graphicData>
            </a:graphic>
          </wp:inline>
        </w:drawing>
      </w:r>
    </w:p>
    <w:p w14:paraId="2C99DE88" w14:textId="77777777" w:rsidR="000D0730" w:rsidRPr="00AF3183" w:rsidRDefault="000D0730" w:rsidP="000D0730">
      <w:pPr>
        <w:tabs>
          <w:tab w:val="left" w:pos="2550"/>
        </w:tabs>
        <w:spacing w:line="360" w:lineRule="auto"/>
        <w:jc w:val="right"/>
        <w:rPr>
          <w:rFonts w:ascii="Arial" w:eastAsia="Arial" w:hAnsi="Arial" w:cs="Arial"/>
        </w:rPr>
      </w:pPr>
    </w:p>
    <w:p w14:paraId="25FACB98" w14:textId="77777777" w:rsidR="000D0730" w:rsidRDefault="000D0730" w:rsidP="000D0730">
      <w:pPr>
        <w:spacing w:line="360" w:lineRule="auto"/>
        <w:jc w:val="right"/>
        <w:rPr>
          <w:rFonts w:ascii="Arial" w:eastAsia="Arial" w:hAnsi="Arial" w:cs="Arial"/>
        </w:rPr>
      </w:pPr>
      <w:r w:rsidRPr="00AF3183">
        <w:rPr>
          <w:rFonts w:ascii="Arial" w:eastAsia="Arial" w:hAnsi="Arial" w:cs="Arial"/>
        </w:rPr>
        <w:t>Foto Ilustrativa</w:t>
      </w:r>
    </w:p>
    <w:p w14:paraId="216144F0" w14:textId="77777777" w:rsidR="000D0730" w:rsidRPr="00AF3183" w:rsidRDefault="000D0730" w:rsidP="000D0730">
      <w:pPr>
        <w:spacing w:line="360" w:lineRule="auto"/>
        <w:jc w:val="right"/>
        <w:rPr>
          <w:rFonts w:ascii="Arial" w:eastAsia="Arial" w:hAnsi="Arial" w:cs="Arial"/>
        </w:rPr>
      </w:pPr>
    </w:p>
    <w:p w14:paraId="2B9E5FF0" w14:textId="68A9C449" w:rsidR="000D0730" w:rsidRPr="00AF3183" w:rsidRDefault="000D0730" w:rsidP="000D0730">
      <w:pPr>
        <w:spacing w:line="360" w:lineRule="auto"/>
        <w:rPr>
          <w:rFonts w:ascii="Arial" w:eastAsia="Calibri" w:hAnsi="Arial" w:cs="Arial"/>
          <w:b/>
          <w:bCs/>
        </w:rPr>
      </w:pPr>
      <w:r w:rsidRPr="00AF3183">
        <w:rPr>
          <w:rFonts w:ascii="Arial" w:hAnsi="Arial" w:cs="Arial"/>
          <w:b/>
        </w:rPr>
        <w:t xml:space="preserve">ITEM </w:t>
      </w:r>
      <w:r w:rsidR="006525BF">
        <w:rPr>
          <w:rFonts w:ascii="Arial" w:hAnsi="Arial" w:cs="Arial"/>
          <w:b/>
        </w:rPr>
        <w:t>62</w:t>
      </w:r>
      <w:r w:rsidRPr="00AF3183">
        <w:rPr>
          <w:rFonts w:ascii="Arial" w:hAnsi="Arial" w:cs="Arial"/>
          <w:b/>
        </w:rPr>
        <w:t>:</w:t>
      </w:r>
      <w:r w:rsidRPr="00AF3183">
        <w:rPr>
          <w:rFonts w:ascii="Arial" w:eastAsia="Calibri" w:hAnsi="Arial" w:cs="Arial"/>
          <w:b/>
          <w:bCs/>
        </w:rPr>
        <w:t xml:space="preserve"> SONAR</w:t>
      </w:r>
    </w:p>
    <w:p w14:paraId="75D34F3A" w14:textId="77777777" w:rsidR="000D0730" w:rsidRPr="00AF3183" w:rsidRDefault="000D0730" w:rsidP="000D0730">
      <w:pPr>
        <w:spacing w:line="360" w:lineRule="auto"/>
        <w:rPr>
          <w:rFonts w:ascii="Arial" w:eastAsia="Calibri" w:hAnsi="Arial" w:cs="Arial"/>
          <w:b/>
          <w:bCs/>
        </w:rPr>
      </w:pPr>
    </w:p>
    <w:p w14:paraId="46936A7E" w14:textId="77777777" w:rsidR="000D0730" w:rsidRPr="00AF3183" w:rsidRDefault="000D0730" w:rsidP="000D0730">
      <w:pPr>
        <w:autoSpaceDE w:val="0"/>
        <w:autoSpaceDN w:val="0"/>
        <w:adjustRightInd w:val="0"/>
        <w:spacing w:line="360" w:lineRule="auto"/>
        <w:jc w:val="both"/>
        <w:rPr>
          <w:rFonts w:ascii="Arial" w:eastAsia="Calibri" w:hAnsi="Arial" w:cs="Arial"/>
          <w:b/>
          <w:bCs/>
        </w:rPr>
      </w:pPr>
      <w:r w:rsidRPr="00AF3183">
        <w:rPr>
          <w:rFonts w:ascii="Arial" w:eastAsia="Calibri" w:hAnsi="Arial" w:cs="Arial"/>
        </w:rPr>
        <w:t>SONAR COM INDICADOR DIGITAL DE BATIMENTOS CÁRDIO-FETAIS, ALIMENTADO POR CORRENTE DE 110/220V, COM TRANSDUTOR, ESTETOSFONE INDIVIDUAL, AMPLIFICADOR QUE POSSIBILITE SOM CLARO, VOLUME E TONALIDADE REGULÁVEIS, ACUIDADE QUE PERMITA DETECÇÃO A PARTIR DA 10ª SEMANA DE GESTAÇÃO.</w:t>
      </w:r>
    </w:p>
    <w:p w14:paraId="20693885" w14:textId="4C53294A" w:rsidR="000D0730" w:rsidRPr="00AF3183" w:rsidRDefault="000D0730" w:rsidP="000D0730">
      <w:pPr>
        <w:spacing w:line="360" w:lineRule="auto"/>
        <w:jc w:val="right"/>
        <w:rPr>
          <w:rFonts w:ascii="Arial" w:hAnsi="Arial" w:cs="Arial"/>
        </w:rPr>
      </w:pPr>
      <w:r w:rsidRPr="00AF3183">
        <w:rPr>
          <w:rFonts w:ascii="Arial" w:hAnsi="Arial" w:cs="Arial"/>
          <w:noProof/>
          <w:lang w:eastAsia="pt-BR"/>
        </w:rPr>
        <w:drawing>
          <wp:inline distT="0" distB="0" distL="0" distR="0" wp14:anchorId="562C66F4" wp14:editId="74C88996">
            <wp:extent cx="1155700" cy="1602105"/>
            <wp:effectExtent l="0" t="0" r="6350" b="0"/>
            <wp:docPr id="60" name="Image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155700" cy="1602105"/>
                    </a:xfrm>
                    <a:prstGeom prst="rect">
                      <a:avLst/>
                    </a:prstGeom>
                    <a:noFill/>
                    <a:ln>
                      <a:noFill/>
                    </a:ln>
                  </pic:spPr>
                </pic:pic>
              </a:graphicData>
            </a:graphic>
          </wp:inline>
        </w:drawing>
      </w:r>
    </w:p>
    <w:p w14:paraId="7FAA0A7F" w14:textId="77777777" w:rsidR="000D0730" w:rsidRPr="00AF3183" w:rsidRDefault="000D0730" w:rsidP="000D0730">
      <w:pPr>
        <w:spacing w:line="360" w:lineRule="auto"/>
        <w:jc w:val="right"/>
        <w:rPr>
          <w:rFonts w:ascii="Arial" w:eastAsia="Arial" w:hAnsi="Arial" w:cs="Arial"/>
        </w:rPr>
      </w:pPr>
      <w:r w:rsidRPr="00AF3183">
        <w:rPr>
          <w:rFonts w:ascii="Arial" w:eastAsia="Arial" w:hAnsi="Arial" w:cs="Arial"/>
        </w:rPr>
        <w:t>Foto Ilustrativa</w:t>
      </w:r>
    </w:p>
    <w:p w14:paraId="3961B594" w14:textId="77777777" w:rsidR="000D0730" w:rsidRDefault="000D0730" w:rsidP="000D0730">
      <w:pPr>
        <w:spacing w:line="360" w:lineRule="auto"/>
        <w:jc w:val="center"/>
        <w:rPr>
          <w:rFonts w:ascii="Arial" w:eastAsia="Arial" w:hAnsi="Arial" w:cs="Arial"/>
        </w:rPr>
      </w:pPr>
    </w:p>
    <w:p w14:paraId="747FC9F3" w14:textId="3F54408F" w:rsidR="000D0730" w:rsidRDefault="006525BF" w:rsidP="000D0730">
      <w:pPr>
        <w:spacing w:line="360" w:lineRule="auto"/>
        <w:rPr>
          <w:rFonts w:ascii="Arial" w:hAnsi="Arial" w:cs="Arial"/>
          <w:b/>
          <w:bCs/>
        </w:rPr>
      </w:pPr>
      <w:r>
        <w:rPr>
          <w:rFonts w:ascii="Arial" w:hAnsi="Arial" w:cs="Arial"/>
          <w:b/>
          <w:bCs/>
        </w:rPr>
        <w:t>ITEM 63</w:t>
      </w:r>
      <w:r w:rsidR="000D0730">
        <w:rPr>
          <w:rFonts w:ascii="Arial" w:hAnsi="Arial" w:cs="Arial"/>
          <w:b/>
          <w:bCs/>
        </w:rPr>
        <w:t xml:space="preserve">: </w:t>
      </w:r>
      <w:r w:rsidR="000D0730" w:rsidRPr="00AF3183">
        <w:rPr>
          <w:rFonts w:ascii="Arial" w:hAnsi="Arial" w:cs="Arial"/>
          <w:b/>
          <w:bCs/>
        </w:rPr>
        <w:t>ULTRASSOM</w:t>
      </w:r>
      <w:r w:rsidR="000D0730">
        <w:rPr>
          <w:rFonts w:ascii="Arial" w:hAnsi="Arial" w:cs="Arial"/>
          <w:b/>
          <w:bCs/>
        </w:rPr>
        <w:t xml:space="preserve"> PERIODONTAL</w:t>
      </w:r>
    </w:p>
    <w:p w14:paraId="657371A7" w14:textId="77777777" w:rsidR="000D0730" w:rsidRDefault="000D0730" w:rsidP="000D0730">
      <w:pPr>
        <w:spacing w:line="360" w:lineRule="auto"/>
        <w:rPr>
          <w:rFonts w:ascii="Arial" w:hAnsi="Arial" w:cs="Arial"/>
          <w:b/>
          <w:bCs/>
        </w:rPr>
      </w:pPr>
    </w:p>
    <w:p w14:paraId="18DBEF9C" w14:textId="77777777" w:rsidR="000D0730" w:rsidRDefault="000D0730" w:rsidP="000D0730">
      <w:pPr>
        <w:spacing w:line="360" w:lineRule="auto"/>
        <w:jc w:val="both"/>
        <w:rPr>
          <w:rFonts w:ascii="Arial" w:hAnsi="Arial" w:cs="Arial"/>
          <w:shd w:val="clear" w:color="auto" w:fill="FFFFFF"/>
        </w:rPr>
      </w:pPr>
      <w:r>
        <w:rPr>
          <w:rFonts w:ascii="Arial" w:hAnsi="Arial" w:cs="Arial"/>
          <w:shd w:val="clear" w:color="auto" w:fill="FFFFFF"/>
        </w:rPr>
        <w:t xml:space="preserve">CARACTERÍSTICAS: </w:t>
      </w:r>
      <w:r w:rsidRPr="00A965E9">
        <w:rPr>
          <w:rFonts w:ascii="Arial" w:hAnsi="Arial" w:cs="Arial"/>
          <w:shd w:val="clear" w:color="auto" w:fill="FFFFFF"/>
        </w:rPr>
        <w:t>O EQUIPAMENTO</w:t>
      </w:r>
      <w:r>
        <w:rPr>
          <w:rFonts w:ascii="Arial" w:hAnsi="Arial" w:cs="Arial"/>
          <w:shd w:val="clear" w:color="auto" w:fill="FFFFFF"/>
        </w:rPr>
        <w:t xml:space="preserve"> DEVE</w:t>
      </w:r>
      <w:r w:rsidRPr="00A965E9">
        <w:rPr>
          <w:rFonts w:ascii="Arial" w:hAnsi="Arial" w:cs="Arial"/>
          <w:shd w:val="clear" w:color="auto" w:fill="FFFFFF"/>
        </w:rPr>
        <w:t xml:space="preserve"> POSSUI</w:t>
      </w:r>
      <w:r>
        <w:rPr>
          <w:rFonts w:ascii="Arial" w:hAnsi="Arial" w:cs="Arial"/>
          <w:shd w:val="clear" w:color="auto" w:fill="FFFFFF"/>
        </w:rPr>
        <w:t>R</w:t>
      </w:r>
      <w:r w:rsidRPr="00A965E9">
        <w:rPr>
          <w:rFonts w:ascii="Arial" w:hAnsi="Arial" w:cs="Arial"/>
          <w:shd w:val="clear" w:color="auto" w:fill="FFFFFF"/>
        </w:rPr>
        <w:t xml:space="preserve"> REGULAGEM DA POTÊNCIA ULTRASSÔNICA TOTALMENTE DIGITAL.</w:t>
      </w:r>
      <w:r w:rsidRPr="00A965E9">
        <w:rPr>
          <w:rFonts w:ascii="Arial" w:hAnsi="Arial" w:cs="Arial"/>
        </w:rPr>
        <w:br/>
      </w:r>
      <w:r w:rsidRPr="00A965E9">
        <w:rPr>
          <w:rFonts w:ascii="Arial" w:hAnsi="Arial" w:cs="Arial"/>
          <w:shd w:val="clear" w:color="auto" w:fill="FFFFFF"/>
        </w:rPr>
        <w:t>POSSUI</w:t>
      </w:r>
      <w:r>
        <w:rPr>
          <w:rFonts w:ascii="Arial" w:hAnsi="Arial" w:cs="Arial"/>
          <w:shd w:val="clear" w:color="auto" w:fill="FFFFFF"/>
        </w:rPr>
        <w:t>R</w:t>
      </w:r>
      <w:r w:rsidRPr="00A965E9">
        <w:rPr>
          <w:rFonts w:ascii="Arial" w:hAnsi="Arial" w:cs="Arial"/>
          <w:shd w:val="clear" w:color="auto" w:fill="FFFFFF"/>
        </w:rPr>
        <w:t xml:space="preserve"> GABINETE CONSTITUÍDO DE PLÁSTICO RESISTENTE COMPOSTO POR CORPO (BASE) E </w:t>
      </w:r>
      <w:r w:rsidRPr="00A965E9">
        <w:rPr>
          <w:rFonts w:ascii="Arial" w:hAnsi="Arial" w:cs="Arial"/>
          <w:shd w:val="clear" w:color="auto" w:fill="FFFFFF"/>
        </w:rPr>
        <w:lastRenderedPageBreak/>
        <w:t>TAMPA.</w:t>
      </w:r>
      <w:r>
        <w:rPr>
          <w:rFonts w:ascii="Arial" w:hAnsi="Arial" w:cs="Arial"/>
          <w:shd w:val="clear" w:color="auto" w:fill="FFFFFF"/>
        </w:rPr>
        <w:t xml:space="preserve"> O PAINEL DEVE SER</w:t>
      </w:r>
      <w:r w:rsidRPr="00A965E9">
        <w:rPr>
          <w:rFonts w:ascii="Arial" w:hAnsi="Arial" w:cs="Arial"/>
          <w:shd w:val="clear" w:color="auto" w:fill="FFFFFF"/>
        </w:rPr>
        <w:t xml:space="preserve"> CONFECCIONADO EM POLICARBONATO AUTOADESIVO, LOCALIZADO NA PARTE FRONTAL DO GABINETE QUE POSSUI AS FUNÇÕES E O COMANDO DO ULTRASSOM.</w:t>
      </w:r>
      <w:r>
        <w:rPr>
          <w:rFonts w:ascii="Arial" w:hAnsi="Arial" w:cs="Arial"/>
          <w:shd w:val="clear" w:color="auto" w:fill="FFFFFF"/>
        </w:rPr>
        <w:t xml:space="preserve"> </w:t>
      </w:r>
      <w:r w:rsidRPr="00A965E9">
        <w:rPr>
          <w:rFonts w:ascii="Arial" w:hAnsi="Arial" w:cs="Arial"/>
          <w:shd w:val="clear" w:color="auto" w:fill="FFFFFF"/>
        </w:rPr>
        <w:t>A PRESSURIZAÇÃO INTERNA DO AR E DA ÁGUA OCORRE NOS TERMINAIS DE ENTRADA, E ATRAVÉS DAS VÁLVULAS SOLENOIDES, É POSSÍVEL O CORTE E A ASPIRAÇÃO SIMULTANEAMENTE.</w:t>
      </w:r>
      <w:r>
        <w:rPr>
          <w:rFonts w:ascii="Arial" w:hAnsi="Arial" w:cs="Arial"/>
          <w:shd w:val="clear" w:color="auto" w:fill="FFFFFF"/>
        </w:rPr>
        <w:t xml:space="preserve"> </w:t>
      </w:r>
      <w:r w:rsidRPr="00A965E9">
        <w:rPr>
          <w:rFonts w:ascii="Arial" w:hAnsi="Arial" w:cs="Arial"/>
          <w:shd w:val="clear" w:color="auto" w:fill="FFFFFF"/>
        </w:rPr>
        <w:t>POSSUI</w:t>
      </w:r>
      <w:r>
        <w:rPr>
          <w:rFonts w:ascii="Arial" w:hAnsi="Arial" w:cs="Arial"/>
          <w:shd w:val="clear" w:color="auto" w:fill="FFFFFF"/>
        </w:rPr>
        <w:t>R</w:t>
      </w:r>
      <w:r w:rsidRPr="00A965E9">
        <w:rPr>
          <w:rFonts w:ascii="Arial" w:hAnsi="Arial" w:cs="Arial"/>
          <w:shd w:val="clear" w:color="auto" w:fill="FFFFFF"/>
        </w:rPr>
        <w:t xml:space="preserve"> REGISTRO DE ÁGUA E AR QUE PERMITE O AJUSTE FINO E POSSIBILITA O TRABALHO CONFORME A NECESSIDADE DE CADA OPERAÇÃO.</w:t>
      </w:r>
      <w:r>
        <w:rPr>
          <w:rFonts w:ascii="Arial" w:hAnsi="Arial" w:cs="Arial"/>
          <w:shd w:val="clear" w:color="auto" w:fill="FFFFFF"/>
        </w:rPr>
        <w:t xml:space="preserve"> </w:t>
      </w:r>
      <w:r w:rsidRPr="00A965E9">
        <w:rPr>
          <w:rFonts w:ascii="Arial" w:hAnsi="Arial" w:cs="Arial"/>
          <w:shd w:val="clear" w:color="auto" w:fill="FFFFFF"/>
        </w:rPr>
        <w:t xml:space="preserve">A PEÇA DE MÃO DO ULTRASSOM </w:t>
      </w:r>
      <w:r>
        <w:rPr>
          <w:rFonts w:ascii="Arial" w:hAnsi="Arial" w:cs="Arial"/>
          <w:shd w:val="clear" w:color="auto" w:fill="FFFFFF"/>
        </w:rPr>
        <w:t xml:space="preserve">DEVE </w:t>
      </w:r>
      <w:r w:rsidRPr="00A965E9">
        <w:rPr>
          <w:rFonts w:ascii="Arial" w:hAnsi="Arial" w:cs="Arial"/>
          <w:shd w:val="clear" w:color="auto" w:fill="FFFFFF"/>
        </w:rPr>
        <w:t>POSSUI</w:t>
      </w:r>
      <w:r>
        <w:rPr>
          <w:rFonts w:ascii="Arial" w:hAnsi="Arial" w:cs="Arial"/>
          <w:shd w:val="clear" w:color="auto" w:fill="FFFFFF"/>
        </w:rPr>
        <w:t>R</w:t>
      </w:r>
      <w:r w:rsidRPr="00A965E9">
        <w:rPr>
          <w:rFonts w:ascii="Arial" w:hAnsi="Arial" w:cs="Arial"/>
          <w:shd w:val="clear" w:color="auto" w:fill="FFFFFF"/>
        </w:rPr>
        <w:t xml:space="preserve"> UM TRANSDUTOR MONTADO COM PASTILHAS CERÂMICAS PIEZOELÉTRICAS QUE ACOPLADO AO DISPOSITIVO ELETRÔNICO, FORNECE OSCILAÇÕES COM FREQUÊNCIAS ENTRE 29 A 32 KHZ.</w:t>
      </w:r>
      <w:r>
        <w:rPr>
          <w:rFonts w:ascii="Arial" w:hAnsi="Arial" w:cs="Arial"/>
          <w:shd w:val="clear" w:color="auto" w:fill="FFFFFF"/>
        </w:rPr>
        <w:t xml:space="preserve"> </w:t>
      </w:r>
      <w:r w:rsidRPr="00A965E9">
        <w:rPr>
          <w:rFonts w:ascii="Arial" w:hAnsi="Arial" w:cs="Arial"/>
          <w:shd w:val="clear" w:color="auto" w:fill="FFFFFF"/>
        </w:rPr>
        <w:t>POSSUI</w:t>
      </w:r>
      <w:r>
        <w:rPr>
          <w:rFonts w:ascii="Arial" w:hAnsi="Arial" w:cs="Arial"/>
          <w:shd w:val="clear" w:color="auto" w:fill="FFFFFF"/>
        </w:rPr>
        <w:t>R</w:t>
      </w:r>
      <w:r w:rsidRPr="00A965E9">
        <w:rPr>
          <w:rFonts w:ascii="Arial" w:hAnsi="Arial" w:cs="Arial"/>
          <w:shd w:val="clear" w:color="auto" w:fill="FFFFFF"/>
        </w:rPr>
        <w:t xml:space="preserve"> UM CONTROLE DA POTÊNCIA ULTRASSÔNICA, SENDO AJUSTÁVEL CONFORME A NECESSIDADE DE CADA OPERAÇÃO.</w:t>
      </w:r>
      <w:r>
        <w:rPr>
          <w:rFonts w:ascii="Arial" w:hAnsi="Arial" w:cs="Arial"/>
          <w:shd w:val="clear" w:color="auto" w:fill="FFFFFF"/>
        </w:rPr>
        <w:t xml:space="preserve"> </w:t>
      </w:r>
      <w:r w:rsidRPr="00A965E9">
        <w:rPr>
          <w:rFonts w:ascii="Arial" w:hAnsi="Arial" w:cs="Arial"/>
          <w:shd w:val="clear" w:color="auto" w:fill="FFFFFF"/>
        </w:rPr>
        <w:t>A PEÇA DE MÃO DO JATO DE BICARBONATO É CONSTITUÍDA DE UM DIFUSOR CONCÊNTRICO, QUE EFETUA A MISTURA DO AR, ÁGUA E BICARBONATO A UMA PEQUENA DISTÂNCIA DA PONTA.</w:t>
      </w:r>
      <w:r>
        <w:rPr>
          <w:rFonts w:ascii="Arial" w:hAnsi="Arial" w:cs="Arial"/>
        </w:rPr>
        <w:t xml:space="preserve"> </w:t>
      </w:r>
      <w:r w:rsidRPr="00A965E9">
        <w:rPr>
          <w:rFonts w:ascii="Arial" w:hAnsi="Arial" w:cs="Arial"/>
          <w:shd w:val="clear" w:color="auto" w:fill="FFFFFF"/>
        </w:rPr>
        <w:t>POSSUI</w:t>
      </w:r>
      <w:r>
        <w:rPr>
          <w:rFonts w:ascii="Arial" w:hAnsi="Arial" w:cs="Arial"/>
          <w:shd w:val="clear" w:color="auto" w:fill="FFFFFF"/>
        </w:rPr>
        <w:t>R</w:t>
      </w:r>
      <w:r w:rsidRPr="00A965E9">
        <w:rPr>
          <w:rFonts w:ascii="Arial" w:hAnsi="Arial" w:cs="Arial"/>
          <w:shd w:val="clear" w:color="auto" w:fill="FFFFFF"/>
        </w:rPr>
        <w:t xml:space="preserve"> UM SISTEMA QUE DISPONIBILIZA UM RESERVATÓRIO PARA BICARBONATO COM RECIPIENTE REMOVÍVEL E FILTRO DE AR PARA DRENAGEM DE RESÍDUOS LÍQUIDOS CONDENSADOS.</w:t>
      </w:r>
    </w:p>
    <w:p w14:paraId="4883E247" w14:textId="6DFFCAB1" w:rsidR="000D0730" w:rsidRPr="00A965E9" w:rsidRDefault="000D0730" w:rsidP="000D0730">
      <w:pPr>
        <w:spacing w:line="360" w:lineRule="auto"/>
        <w:jc w:val="right"/>
        <w:rPr>
          <w:rFonts w:ascii="Arial" w:eastAsia="Arial" w:hAnsi="Arial" w:cs="Arial"/>
        </w:rPr>
      </w:pPr>
      <w:r>
        <w:rPr>
          <w:rFonts w:ascii="Arial" w:hAnsi="Arial" w:cs="Arial"/>
          <w:noProof/>
          <w:shd w:val="clear" w:color="auto" w:fill="FFFFFF"/>
          <w:lang w:eastAsia="pt-BR"/>
        </w:rPr>
        <w:drawing>
          <wp:inline distT="0" distB="0" distL="0" distR="0" wp14:anchorId="00768C31" wp14:editId="250C9012">
            <wp:extent cx="914400" cy="914400"/>
            <wp:effectExtent l="0" t="0" r="0" b="0"/>
            <wp:docPr id="59" name="Imagem 59" descr="ultrassom periodon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descr="ultrassom periodontal"/>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inline>
        </w:drawing>
      </w:r>
    </w:p>
    <w:p w14:paraId="068C96E3" w14:textId="77777777" w:rsidR="000D0730" w:rsidRPr="00AF3183" w:rsidRDefault="000D0730" w:rsidP="000D0730">
      <w:pPr>
        <w:spacing w:line="360" w:lineRule="auto"/>
        <w:jc w:val="right"/>
        <w:rPr>
          <w:rFonts w:ascii="Arial" w:eastAsia="Arial" w:hAnsi="Arial" w:cs="Arial"/>
        </w:rPr>
      </w:pPr>
      <w:r w:rsidRPr="00AF3183">
        <w:rPr>
          <w:rFonts w:ascii="Arial" w:eastAsia="Arial" w:hAnsi="Arial" w:cs="Arial"/>
        </w:rPr>
        <w:t>Foto Ilustrativa</w:t>
      </w:r>
    </w:p>
    <w:p w14:paraId="5A8534D1" w14:textId="77777777" w:rsidR="000D0730" w:rsidRPr="00AF3183" w:rsidRDefault="000D0730" w:rsidP="000D0730">
      <w:pPr>
        <w:spacing w:line="360" w:lineRule="auto"/>
        <w:jc w:val="center"/>
        <w:rPr>
          <w:rFonts w:ascii="Arial" w:eastAsia="Arial" w:hAnsi="Arial" w:cs="Arial"/>
        </w:rPr>
      </w:pPr>
    </w:p>
    <w:p w14:paraId="4348122A" w14:textId="3BC56894" w:rsidR="000D0730" w:rsidRPr="00AF3183" w:rsidRDefault="000D0730" w:rsidP="000D0730">
      <w:pPr>
        <w:spacing w:line="360" w:lineRule="auto"/>
        <w:rPr>
          <w:rFonts w:ascii="Arial" w:eastAsia="Arial" w:hAnsi="Arial" w:cs="Arial"/>
        </w:rPr>
      </w:pPr>
      <w:r w:rsidRPr="00AF3183">
        <w:rPr>
          <w:rFonts w:ascii="Arial" w:hAnsi="Arial" w:cs="Arial"/>
          <w:b/>
        </w:rPr>
        <w:t xml:space="preserve">ITEM </w:t>
      </w:r>
      <w:r w:rsidR="006525BF">
        <w:rPr>
          <w:rFonts w:ascii="Arial" w:hAnsi="Arial" w:cs="Arial"/>
          <w:b/>
        </w:rPr>
        <w:t>64</w:t>
      </w:r>
      <w:r w:rsidRPr="00AF3183">
        <w:rPr>
          <w:rFonts w:ascii="Arial" w:hAnsi="Arial" w:cs="Arial"/>
          <w:b/>
        </w:rPr>
        <w:t>:</w:t>
      </w:r>
      <w:r w:rsidRPr="00AF3183">
        <w:rPr>
          <w:rFonts w:ascii="Arial" w:eastAsia="Calibri" w:hAnsi="Arial" w:cs="Arial"/>
          <w:b/>
          <w:bCs/>
        </w:rPr>
        <w:t xml:space="preserve"> AMALGAMADOR</w:t>
      </w:r>
    </w:p>
    <w:p w14:paraId="3EED9FBD" w14:textId="77777777" w:rsidR="000D0730" w:rsidRPr="00AF3183" w:rsidRDefault="000D0730" w:rsidP="000D0730">
      <w:pPr>
        <w:spacing w:line="360" w:lineRule="auto"/>
        <w:rPr>
          <w:rFonts w:ascii="Arial" w:eastAsia="Calibri" w:hAnsi="Arial" w:cs="Arial"/>
          <w:b/>
          <w:bCs/>
        </w:rPr>
      </w:pPr>
    </w:p>
    <w:p w14:paraId="3D15DE44" w14:textId="77777777" w:rsidR="000D0730" w:rsidRPr="00AF3183" w:rsidRDefault="000D0730" w:rsidP="000D0730">
      <w:pPr>
        <w:autoSpaceDE w:val="0"/>
        <w:autoSpaceDN w:val="0"/>
        <w:adjustRightInd w:val="0"/>
        <w:spacing w:line="360" w:lineRule="auto"/>
        <w:jc w:val="both"/>
        <w:rPr>
          <w:rFonts w:ascii="Arial" w:eastAsia="Calibri" w:hAnsi="Arial" w:cs="Arial"/>
        </w:rPr>
      </w:pPr>
      <w:r w:rsidRPr="00AF3183">
        <w:rPr>
          <w:rFonts w:ascii="Arial" w:eastAsia="Calibri" w:hAnsi="Arial" w:cs="Arial"/>
        </w:rPr>
        <w:t>AMALGAMADOR ELÉTRICO DE CÁPSULA COM TIMER, MOTOR BÁSICO, TERMICAMENTE PROTEGIDO, COM ROLAMENTOS BLINDADOS, TIMER CONSTITUÍDO POR MICROPROCESSADOR CONTROLADO POR TEMPORIZADOR A QUARTZO, VARIANDO DE 0 A 16 SEGUNDOS. FREQUÊNCIA DE TRITURAÇÃO DE 4600 OSCILAÇÕES POR MINUTO. ESTRUTURA EM PLÁSTICO DE ALTA RESISTÊNCIA, GARFO QUE PERMITA UTILIZAR VÁRIOS TIPOS DE CÁPSULAS. SISTEMA DE SEGURANÇA NA TAMPA, 110/127 VOLTS. POTÊNCIA 170W.</w:t>
      </w:r>
    </w:p>
    <w:p w14:paraId="0AFCB0EC" w14:textId="77777777" w:rsidR="000D0730" w:rsidRPr="00AF3183" w:rsidRDefault="000D0730" w:rsidP="000D0730">
      <w:pPr>
        <w:autoSpaceDE w:val="0"/>
        <w:autoSpaceDN w:val="0"/>
        <w:adjustRightInd w:val="0"/>
        <w:spacing w:line="360" w:lineRule="auto"/>
        <w:jc w:val="both"/>
        <w:rPr>
          <w:rFonts w:ascii="Arial" w:eastAsia="Calibri" w:hAnsi="Arial" w:cs="Arial"/>
          <w:b/>
          <w:bCs/>
        </w:rPr>
      </w:pPr>
    </w:p>
    <w:p w14:paraId="1B1BF586" w14:textId="21133023" w:rsidR="000D0730" w:rsidRPr="00AF3183" w:rsidRDefault="000D0730" w:rsidP="000D0730">
      <w:pPr>
        <w:spacing w:line="360" w:lineRule="auto"/>
        <w:jc w:val="right"/>
        <w:rPr>
          <w:rFonts w:ascii="Arial" w:eastAsia="Arial" w:hAnsi="Arial" w:cs="Arial"/>
        </w:rPr>
      </w:pPr>
      <w:r w:rsidRPr="00AF3183">
        <w:rPr>
          <w:rFonts w:ascii="Arial" w:hAnsi="Arial" w:cs="Arial"/>
          <w:noProof/>
          <w:lang w:eastAsia="pt-BR"/>
        </w:rPr>
        <w:drawing>
          <wp:inline distT="0" distB="0" distL="0" distR="0" wp14:anchorId="5EECD657" wp14:editId="5196CBBF">
            <wp:extent cx="1155700" cy="870585"/>
            <wp:effectExtent l="0" t="0" r="6350" b="5715"/>
            <wp:docPr id="58" name="Image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155700" cy="870585"/>
                    </a:xfrm>
                    <a:prstGeom prst="rect">
                      <a:avLst/>
                    </a:prstGeom>
                    <a:noFill/>
                    <a:ln>
                      <a:noFill/>
                    </a:ln>
                  </pic:spPr>
                </pic:pic>
              </a:graphicData>
            </a:graphic>
          </wp:inline>
        </w:drawing>
      </w:r>
    </w:p>
    <w:p w14:paraId="1AA6DA77" w14:textId="1D7917E4" w:rsidR="000D0730" w:rsidRPr="00AF3183" w:rsidRDefault="000D0730" w:rsidP="000D0730">
      <w:pPr>
        <w:spacing w:line="360" w:lineRule="auto"/>
        <w:jc w:val="right"/>
        <w:rPr>
          <w:rFonts w:ascii="Arial" w:eastAsia="Arial" w:hAnsi="Arial" w:cs="Arial"/>
        </w:rPr>
      </w:pPr>
      <w:r w:rsidRPr="00AF3183">
        <w:rPr>
          <w:rFonts w:ascii="Arial" w:eastAsia="Arial" w:hAnsi="Arial" w:cs="Arial"/>
        </w:rPr>
        <w:t>Foto Ilustrativa</w:t>
      </w:r>
    </w:p>
    <w:p w14:paraId="0E17D755" w14:textId="77777777" w:rsidR="000D0730" w:rsidRPr="00AF3183" w:rsidRDefault="000D0730" w:rsidP="000D0730">
      <w:pPr>
        <w:spacing w:line="360" w:lineRule="auto"/>
        <w:jc w:val="right"/>
        <w:rPr>
          <w:rFonts w:ascii="Arial" w:eastAsia="Arial" w:hAnsi="Arial" w:cs="Arial"/>
        </w:rPr>
      </w:pPr>
    </w:p>
    <w:p w14:paraId="55AB7854" w14:textId="77777777" w:rsidR="001B56B5" w:rsidRDefault="001B56B5" w:rsidP="000D0730">
      <w:pPr>
        <w:spacing w:line="360" w:lineRule="auto"/>
        <w:rPr>
          <w:rFonts w:ascii="Arial" w:hAnsi="Arial" w:cs="Arial"/>
          <w:b/>
        </w:rPr>
      </w:pPr>
    </w:p>
    <w:p w14:paraId="226FE6B5" w14:textId="77777777" w:rsidR="001B56B5" w:rsidRDefault="001B56B5" w:rsidP="000D0730">
      <w:pPr>
        <w:spacing w:line="360" w:lineRule="auto"/>
        <w:rPr>
          <w:rFonts w:ascii="Arial" w:hAnsi="Arial" w:cs="Arial"/>
          <w:b/>
        </w:rPr>
      </w:pPr>
    </w:p>
    <w:p w14:paraId="43AC9206" w14:textId="5A66524B" w:rsidR="000D0730" w:rsidRPr="00AF3183" w:rsidRDefault="000D0730" w:rsidP="000D0730">
      <w:pPr>
        <w:spacing w:line="360" w:lineRule="auto"/>
        <w:rPr>
          <w:rFonts w:ascii="Arial" w:eastAsia="Calibri" w:hAnsi="Arial" w:cs="Arial"/>
          <w:b/>
          <w:bCs/>
        </w:rPr>
      </w:pPr>
      <w:r w:rsidRPr="00AF3183">
        <w:rPr>
          <w:rFonts w:ascii="Arial" w:hAnsi="Arial" w:cs="Arial"/>
          <w:b/>
        </w:rPr>
        <w:t xml:space="preserve">ITEM </w:t>
      </w:r>
      <w:r w:rsidR="006525BF">
        <w:rPr>
          <w:rFonts w:ascii="Arial" w:hAnsi="Arial" w:cs="Arial"/>
          <w:b/>
        </w:rPr>
        <w:t>65</w:t>
      </w:r>
      <w:r w:rsidRPr="00AF3183">
        <w:rPr>
          <w:rFonts w:ascii="Arial" w:hAnsi="Arial" w:cs="Arial"/>
          <w:b/>
        </w:rPr>
        <w:t>:</w:t>
      </w:r>
      <w:r w:rsidRPr="00AF3183">
        <w:rPr>
          <w:rFonts w:ascii="Arial" w:eastAsia="Calibri" w:hAnsi="Arial" w:cs="Arial"/>
          <w:b/>
          <w:bCs/>
        </w:rPr>
        <w:t xml:space="preserve"> CANETA DE ALTA ROTAÇÃO</w:t>
      </w:r>
    </w:p>
    <w:p w14:paraId="4E6AC838" w14:textId="77777777" w:rsidR="000D0730" w:rsidRPr="00AF3183" w:rsidRDefault="000D0730" w:rsidP="000D0730">
      <w:pPr>
        <w:spacing w:line="360" w:lineRule="auto"/>
        <w:jc w:val="both"/>
        <w:rPr>
          <w:rFonts w:ascii="Arial" w:eastAsia="Calibri" w:hAnsi="Arial" w:cs="Arial"/>
          <w:b/>
          <w:bCs/>
        </w:rPr>
      </w:pPr>
    </w:p>
    <w:p w14:paraId="718FF697" w14:textId="77777777" w:rsidR="000D0730" w:rsidRPr="00AF3183" w:rsidRDefault="000D0730" w:rsidP="000D0730">
      <w:pPr>
        <w:autoSpaceDE w:val="0"/>
        <w:autoSpaceDN w:val="0"/>
        <w:adjustRightInd w:val="0"/>
        <w:spacing w:line="360" w:lineRule="auto"/>
        <w:jc w:val="both"/>
        <w:rPr>
          <w:rFonts w:ascii="Arial" w:eastAsia="Calibri" w:hAnsi="Arial" w:cs="Arial"/>
        </w:rPr>
      </w:pPr>
      <w:r w:rsidRPr="00AF3183">
        <w:rPr>
          <w:rFonts w:ascii="Arial" w:eastAsia="Calibri" w:hAnsi="Arial" w:cs="Arial"/>
        </w:rPr>
        <w:t>CANETA DE ALTA ROTAÇÃO; TOTALMENTE ESTERILIZÁVEL EM AUTOCLAVE ATÉ 135ºC; ADAPTÁVEL AO SISTEMA BORDEN 02 FUROS; COM Nº DE SÉRIE REGISTRADO NO MOTOR; BAIXO NÍVEL DE RUÍDO; REFRIGERAÇÃO POR SPRAY DUPLO; SISTEMA DE TROCA DE BROCAS CONVENCIONAL; CABEÇA PEQUENA E ARREDONDADA; LEVE, SILENCIOSA E COM NÍVEIS MÍNIMOS DE VIBRAÇÃO; ROTAÇÃO EM TORNO DE 380.000 RPM; PRESSÃO DE ENTRADA DE AR DE 32 LIBRAS/POL²; LUBRIFICÁVEL POR ÓLEO EM SPRAY.</w:t>
      </w:r>
    </w:p>
    <w:p w14:paraId="3AF3EE6D" w14:textId="1D15BB02" w:rsidR="000D0730" w:rsidRPr="00AF3183" w:rsidRDefault="000D0730" w:rsidP="000D0730">
      <w:pPr>
        <w:autoSpaceDE w:val="0"/>
        <w:autoSpaceDN w:val="0"/>
        <w:adjustRightInd w:val="0"/>
        <w:spacing w:line="360" w:lineRule="auto"/>
        <w:jc w:val="right"/>
        <w:rPr>
          <w:rFonts w:ascii="Arial" w:eastAsia="Calibri" w:hAnsi="Arial" w:cs="Arial"/>
          <w:b/>
          <w:bCs/>
        </w:rPr>
      </w:pPr>
      <w:r w:rsidRPr="00AF3183">
        <w:rPr>
          <w:rFonts w:ascii="Arial" w:hAnsi="Arial" w:cs="Arial"/>
          <w:noProof/>
          <w:lang w:eastAsia="pt-BR"/>
        </w:rPr>
        <w:drawing>
          <wp:inline distT="0" distB="0" distL="0" distR="0" wp14:anchorId="3EE7BDB2" wp14:editId="7A5EACBD">
            <wp:extent cx="1155700" cy="1265555"/>
            <wp:effectExtent l="0" t="0" r="6350" b="0"/>
            <wp:docPr id="57" name="Image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155700" cy="1265555"/>
                    </a:xfrm>
                    <a:prstGeom prst="rect">
                      <a:avLst/>
                    </a:prstGeom>
                    <a:noFill/>
                    <a:ln>
                      <a:noFill/>
                    </a:ln>
                  </pic:spPr>
                </pic:pic>
              </a:graphicData>
            </a:graphic>
          </wp:inline>
        </w:drawing>
      </w:r>
    </w:p>
    <w:p w14:paraId="3B0E90E8" w14:textId="77777777" w:rsidR="000D0730" w:rsidRPr="00AF3183" w:rsidRDefault="000D0730" w:rsidP="000D0730">
      <w:pPr>
        <w:spacing w:line="360" w:lineRule="auto"/>
        <w:jc w:val="right"/>
        <w:rPr>
          <w:rFonts w:ascii="Arial" w:eastAsia="Arial" w:hAnsi="Arial" w:cs="Arial"/>
        </w:rPr>
      </w:pPr>
      <w:r w:rsidRPr="00AF3183">
        <w:rPr>
          <w:rFonts w:ascii="Arial" w:eastAsia="Arial" w:hAnsi="Arial" w:cs="Arial"/>
        </w:rPr>
        <w:t>Foto Ilustrativa</w:t>
      </w:r>
    </w:p>
    <w:p w14:paraId="38D9EECC" w14:textId="58087F95" w:rsidR="000D0730" w:rsidRDefault="000D0730" w:rsidP="000D0730">
      <w:pPr>
        <w:spacing w:line="360" w:lineRule="auto"/>
        <w:rPr>
          <w:rFonts w:ascii="Arial" w:hAnsi="Arial" w:cs="Arial"/>
          <w:b/>
          <w:bCs/>
        </w:rPr>
      </w:pPr>
      <w:r>
        <w:rPr>
          <w:rFonts w:ascii="Arial" w:hAnsi="Arial" w:cs="Arial"/>
          <w:b/>
          <w:bCs/>
        </w:rPr>
        <w:t xml:space="preserve">ITEM </w:t>
      </w:r>
      <w:r w:rsidR="006525BF">
        <w:rPr>
          <w:rFonts w:ascii="Arial" w:hAnsi="Arial" w:cs="Arial"/>
          <w:b/>
          <w:bCs/>
        </w:rPr>
        <w:t>66</w:t>
      </w:r>
      <w:r>
        <w:rPr>
          <w:rFonts w:ascii="Arial" w:hAnsi="Arial" w:cs="Arial"/>
          <w:b/>
          <w:bCs/>
        </w:rPr>
        <w:t>: CANETA DE BAIXA ROTAÇÃO</w:t>
      </w:r>
    </w:p>
    <w:p w14:paraId="1BAACBC6" w14:textId="77777777" w:rsidR="000D0730" w:rsidRDefault="000D0730" w:rsidP="000D0730">
      <w:pPr>
        <w:spacing w:line="360" w:lineRule="auto"/>
        <w:rPr>
          <w:rFonts w:ascii="Arial" w:hAnsi="Arial" w:cs="Arial"/>
          <w:b/>
          <w:bCs/>
        </w:rPr>
      </w:pPr>
    </w:p>
    <w:p w14:paraId="02581F3C" w14:textId="77777777" w:rsidR="000D0730" w:rsidRDefault="000D0730" w:rsidP="000D0730">
      <w:pPr>
        <w:spacing w:line="360" w:lineRule="auto"/>
        <w:jc w:val="both"/>
        <w:rPr>
          <w:rFonts w:ascii="Arial" w:hAnsi="Arial" w:cs="Arial"/>
          <w:shd w:val="clear" w:color="auto" w:fill="FFFFFF"/>
        </w:rPr>
      </w:pPr>
      <w:r>
        <w:rPr>
          <w:rFonts w:ascii="Arial" w:hAnsi="Arial" w:cs="Arial"/>
          <w:shd w:val="clear" w:color="auto" w:fill="FFFFFF"/>
        </w:rPr>
        <w:t>CONFECCIONADA</w:t>
      </w:r>
      <w:r w:rsidRPr="00D83CD1">
        <w:rPr>
          <w:rFonts w:ascii="Arial" w:hAnsi="Arial" w:cs="Arial"/>
          <w:shd w:val="clear" w:color="auto" w:fill="FFFFFF"/>
        </w:rPr>
        <w:t xml:space="preserve"> EM ALUMÍNIO ANODIZADO, MATERIAL LEVE E DE FÁCIL ASSEPSIA COM REFRIGERAÇÃO. SEU SISTEMA DE</w:t>
      </w:r>
      <w:r>
        <w:rPr>
          <w:rFonts w:ascii="Arial" w:hAnsi="Arial" w:cs="Arial"/>
          <w:shd w:val="clear" w:color="auto" w:fill="FFFFFF"/>
        </w:rPr>
        <w:t>VE ENCAIXAR</w:t>
      </w:r>
      <w:r w:rsidRPr="00D83CD1">
        <w:rPr>
          <w:rFonts w:ascii="Arial" w:hAnsi="Arial" w:cs="Arial"/>
          <w:shd w:val="clear" w:color="auto" w:fill="FFFFFF"/>
        </w:rPr>
        <w:t xml:space="preserve"> TIPO INTRA (UNI</w:t>
      </w:r>
      <w:r>
        <w:rPr>
          <w:rFonts w:ascii="Arial" w:hAnsi="Arial" w:cs="Arial"/>
          <w:shd w:val="clear" w:color="auto" w:fill="FFFFFF"/>
        </w:rPr>
        <w:t xml:space="preserve">VERSAL), PERMITINDO </w:t>
      </w:r>
      <w:r w:rsidRPr="00D83CD1">
        <w:rPr>
          <w:rFonts w:ascii="Arial" w:hAnsi="Arial" w:cs="Arial"/>
          <w:shd w:val="clear" w:color="auto" w:fill="FFFFFF"/>
        </w:rPr>
        <w:t>A</w:t>
      </w:r>
      <w:r>
        <w:rPr>
          <w:rFonts w:ascii="Arial" w:hAnsi="Arial" w:cs="Arial"/>
          <w:shd w:val="clear" w:color="auto" w:fill="FFFFFF"/>
        </w:rPr>
        <w:t xml:space="preserve">COPLAMENTO EM DIVERSAS PEÇAS </w:t>
      </w:r>
      <w:r w:rsidRPr="00D83CD1">
        <w:rPr>
          <w:rFonts w:ascii="Arial" w:hAnsi="Arial" w:cs="Arial"/>
          <w:shd w:val="clear" w:color="auto" w:fill="FFFFFF"/>
        </w:rPr>
        <w:t>DO MESMO SISTEMA.</w:t>
      </w:r>
      <w:r w:rsidRPr="00D83CD1">
        <w:rPr>
          <w:rFonts w:ascii="Arial" w:hAnsi="Arial" w:cs="Arial"/>
        </w:rPr>
        <w:br/>
      </w:r>
      <w:r w:rsidRPr="00D83CD1">
        <w:rPr>
          <w:rFonts w:ascii="Arial" w:hAnsi="Arial" w:cs="Arial"/>
          <w:shd w:val="clear" w:color="auto" w:fill="FFFFFF"/>
        </w:rPr>
        <w:t>PEÇA DE BAIXO RUÍDO E DE FÁCIL MANUSEIO COM TROCA DE BROCAS ATRAVÉS DE CHAVE LOCALIZADA ATRÁS DA CABEÇA DA PEÇA.</w:t>
      </w:r>
      <w:r>
        <w:rPr>
          <w:rFonts w:ascii="Arial" w:hAnsi="Arial" w:cs="Arial"/>
          <w:shd w:val="clear" w:color="auto" w:fill="FFFFFF"/>
        </w:rPr>
        <w:t xml:space="preserve"> </w:t>
      </w:r>
      <w:r w:rsidRPr="00D83CD1">
        <w:rPr>
          <w:rFonts w:ascii="Arial" w:hAnsi="Arial" w:cs="Arial"/>
          <w:shd w:val="clear" w:color="auto" w:fill="FFFFFF"/>
        </w:rPr>
        <w:t>ENGRENAGENS COM TRANSMISSÃO 1:1, COM ÂNGULO DE 20º ENTRE O LONGO EIXO E O PESCOÇO DA CABEÇA.</w:t>
      </w:r>
      <w:r>
        <w:rPr>
          <w:rFonts w:ascii="Arial" w:hAnsi="Arial" w:cs="Arial"/>
          <w:shd w:val="clear" w:color="auto" w:fill="FFFFFF"/>
        </w:rPr>
        <w:t xml:space="preserve"> </w:t>
      </w:r>
      <w:r w:rsidRPr="00D83CD1">
        <w:rPr>
          <w:rFonts w:ascii="Arial" w:hAnsi="Arial" w:cs="Arial"/>
          <w:shd w:val="clear" w:color="auto" w:fill="FFFFFF"/>
        </w:rPr>
        <w:t>ACOPLÁVEL A MICRO MOTORES DE SISTEMA INTRA E PERMITE GIRO LIVRE DE 360º.</w:t>
      </w:r>
    </w:p>
    <w:p w14:paraId="09B2EC09" w14:textId="77777777" w:rsidR="000D0730" w:rsidRDefault="000D0730" w:rsidP="000D0730">
      <w:pPr>
        <w:spacing w:line="360" w:lineRule="auto"/>
        <w:jc w:val="both"/>
        <w:rPr>
          <w:rFonts w:ascii="Arial" w:hAnsi="Arial" w:cs="Arial"/>
          <w:shd w:val="clear" w:color="auto" w:fill="FFFFFF"/>
        </w:rPr>
      </w:pPr>
    </w:p>
    <w:p w14:paraId="3015C155" w14:textId="40B5F66B" w:rsidR="000D0730" w:rsidRPr="00D83CD1" w:rsidRDefault="000D0730" w:rsidP="000D0730">
      <w:pPr>
        <w:spacing w:line="360" w:lineRule="auto"/>
        <w:jc w:val="right"/>
        <w:rPr>
          <w:rFonts w:ascii="Arial" w:eastAsia="Arial" w:hAnsi="Arial" w:cs="Arial"/>
        </w:rPr>
      </w:pPr>
      <w:r w:rsidRPr="00AF3183">
        <w:rPr>
          <w:rFonts w:ascii="Arial" w:hAnsi="Arial" w:cs="Arial"/>
          <w:noProof/>
          <w:lang w:eastAsia="pt-BR"/>
        </w:rPr>
        <w:drawing>
          <wp:inline distT="0" distB="0" distL="0" distR="0" wp14:anchorId="5B651ECB" wp14:editId="4F6DC1F0">
            <wp:extent cx="1155700" cy="1265555"/>
            <wp:effectExtent l="0" t="0" r="6350" b="0"/>
            <wp:docPr id="56"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155700" cy="1265555"/>
                    </a:xfrm>
                    <a:prstGeom prst="rect">
                      <a:avLst/>
                    </a:prstGeom>
                    <a:noFill/>
                    <a:ln>
                      <a:noFill/>
                    </a:ln>
                  </pic:spPr>
                </pic:pic>
              </a:graphicData>
            </a:graphic>
          </wp:inline>
        </w:drawing>
      </w:r>
    </w:p>
    <w:p w14:paraId="4DA69CDB" w14:textId="77777777" w:rsidR="000D0730" w:rsidRPr="00AF3183" w:rsidRDefault="000D0730" w:rsidP="000D0730">
      <w:pPr>
        <w:spacing w:line="360" w:lineRule="auto"/>
        <w:jc w:val="right"/>
        <w:rPr>
          <w:rFonts w:ascii="Arial" w:eastAsia="Arial" w:hAnsi="Arial" w:cs="Arial"/>
        </w:rPr>
      </w:pPr>
      <w:r w:rsidRPr="00AF3183">
        <w:rPr>
          <w:rFonts w:ascii="Arial" w:eastAsia="Arial" w:hAnsi="Arial" w:cs="Arial"/>
        </w:rPr>
        <w:t>Foto Ilustrativa</w:t>
      </w:r>
    </w:p>
    <w:p w14:paraId="0BDC56FD" w14:textId="77777777" w:rsidR="000D0730" w:rsidRDefault="000D0730" w:rsidP="000D0730">
      <w:pPr>
        <w:spacing w:line="360" w:lineRule="auto"/>
        <w:jc w:val="right"/>
        <w:rPr>
          <w:rFonts w:ascii="Arial" w:eastAsia="Arial" w:hAnsi="Arial" w:cs="Arial"/>
        </w:rPr>
      </w:pPr>
    </w:p>
    <w:p w14:paraId="1F01E667" w14:textId="77777777" w:rsidR="000D0730" w:rsidRPr="00AF3183" w:rsidRDefault="000D0730" w:rsidP="000D0730">
      <w:pPr>
        <w:spacing w:line="360" w:lineRule="auto"/>
        <w:jc w:val="right"/>
        <w:rPr>
          <w:rFonts w:ascii="Arial" w:eastAsia="Arial" w:hAnsi="Arial" w:cs="Arial"/>
        </w:rPr>
      </w:pPr>
    </w:p>
    <w:p w14:paraId="24E48AF3" w14:textId="77777777" w:rsidR="001B56B5" w:rsidRDefault="001B56B5" w:rsidP="000D0730">
      <w:pPr>
        <w:spacing w:line="360" w:lineRule="auto"/>
        <w:rPr>
          <w:rFonts w:ascii="Arial" w:hAnsi="Arial" w:cs="Arial"/>
          <w:b/>
        </w:rPr>
      </w:pPr>
    </w:p>
    <w:p w14:paraId="701A0455" w14:textId="77777777" w:rsidR="001B56B5" w:rsidRDefault="001B56B5" w:rsidP="000D0730">
      <w:pPr>
        <w:spacing w:line="360" w:lineRule="auto"/>
        <w:rPr>
          <w:rFonts w:ascii="Arial" w:hAnsi="Arial" w:cs="Arial"/>
          <w:b/>
        </w:rPr>
      </w:pPr>
    </w:p>
    <w:p w14:paraId="7729EECB" w14:textId="77777777" w:rsidR="001B56B5" w:rsidRDefault="001B56B5" w:rsidP="000D0730">
      <w:pPr>
        <w:spacing w:line="360" w:lineRule="auto"/>
        <w:rPr>
          <w:rFonts w:ascii="Arial" w:hAnsi="Arial" w:cs="Arial"/>
          <w:b/>
        </w:rPr>
      </w:pPr>
    </w:p>
    <w:p w14:paraId="26F0C3A1" w14:textId="31251882" w:rsidR="000D0730" w:rsidRPr="00AF3183" w:rsidRDefault="000D0730" w:rsidP="000D0730">
      <w:pPr>
        <w:spacing w:line="360" w:lineRule="auto"/>
        <w:rPr>
          <w:rFonts w:ascii="Arial" w:eastAsia="Calibri" w:hAnsi="Arial" w:cs="Arial"/>
          <w:b/>
          <w:bCs/>
        </w:rPr>
      </w:pPr>
      <w:r w:rsidRPr="00AF3183">
        <w:rPr>
          <w:rFonts w:ascii="Arial" w:hAnsi="Arial" w:cs="Arial"/>
          <w:b/>
        </w:rPr>
        <w:t>ITEM</w:t>
      </w:r>
      <w:r w:rsidR="006525BF">
        <w:rPr>
          <w:rFonts w:ascii="Arial" w:hAnsi="Arial" w:cs="Arial"/>
          <w:b/>
        </w:rPr>
        <w:t xml:space="preserve"> 67</w:t>
      </w:r>
      <w:r w:rsidRPr="00AF3183">
        <w:rPr>
          <w:rFonts w:ascii="Arial" w:hAnsi="Arial" w:cs="Arial"/>
          <w:b/>
        </w:rPr>
        <w:t>:</w:t>
      </w:r>
      <w:r w:rsidRPr="00AF3183">
        <w:rPr>
          <w:rFonts w:ascii="Arial" w:eastAsia="Calibri" w:hAnsi="Arial" w:cs="Arial"/>
          <w:b/>
          <w:bCs/>
        </w:rPr>
        <w:t xml:space="preserve"> COMPRESSOR ODONTOLÓGICO</w:t>
      </w:r>
      <w:r>
        <w:rPr>
          <w:rFonts w:ascii="Arial" w:eastAsia="Calibri" w:hAnsi="Arial" w:cs="Arial"/>
          <w:b/>
          <w:bCs/>
        </w:rPr>
        <w:t xml:space="preserve"> - 130 L</w:t>
      </w:r>
    </w:p>
    <w:p w14:paraId="7D8DB287" w14:textId="77777777" w:rsidR="000D0730" w:rsidRPr="00AF3183" w:rsidRDefault="000D0730" w:rsidP="000D0730">
      <w:pPr>
        <w:spacing w:line="360" w:lineRule="auto"/>
        <w:rPr>
          <w:rFonts w:ascii="Arial" w:eastAsia="Calibri" w:hAnsi="Arial" w:cs="Arial"/>
          <w:b/>
          <w:bCs/>
        </w:rPr>
      </w:pPr>
    </w:p>
    <w:p w14:paraId="4006EA57" w14:textId="77777777" w:rsidR="000D0730" w:rsidRPr="00AF3183" w:rsidRDefault="000D0730" w:rsidP="000D0730">
      <w:pPr>
        <w:autoSpaceDE w:val="0"/>
        <w:autoSpaceDN w:val="0"/>
        <w:adjustRightInd w:val="0"/>
        <w:spacing w:line="360" w:lineRule="auto"/>
        <w:jc w:val="both"/>
        <w:rPr>
          <w:rFonts w:ascii="Arial" w:eastAsia="Calibri" w:hAnsi="Arial" w:cs="Arial"/>
        </w:rPr>
      </w:pPr>
      <w:r w:rsidRPr="00AF3183">
        <w:rPr>
          <w:rFonts w:ascii="Arial" w:eastAsia="Calibri" w:hAnsi="Arial" w:cs="Arial"/>
        </w:rPr>
        <w:t xml:space="preserve">COMPRESSOR DE FERRO FUNDIDO, CABEÇOTE COM 2 (DOIS) PISTÕES, RESERVATÓRIO EM CHAPA DE AÇO, CAPACIDADE APROXIMADA DE 130 LITROS, VÁLVULA DE SEGURANÇA AUTOMÁTICA, REGISTRO PARA DESCARGA DE ÁGUA DE CONDENSAÇÃO, VÁLVULA REGULADORA DE PRESSÃO, MANÔMETRO, PRESSOSTATO DE COMANDO AUTOMÁTICO, 50 A 120 LIBRAS </w:t>
      </w:r>
      <w:r>
        <w:rPr>
          <w:rFonts w:ascii="Arial" w:eastAsia="Calibri" w:hAnsi="Arial" w:cs="Arial"/>
        </w:rPr>
        <w:t>DE PRESSÃO, MOTOR TRIFÁSICO DE 2</w:t>
      </w:r>
      <w:r w:rsidRPr="00AF3183">
        <w:rPr>
          <w:rFonts w:ascii="Arial" w:eastAsia="Calibri" w:hAnsi="Arial" w:cs="Arial"/>
        </w:rPr>
        <w:t xml:space="preserve"> HP E 1 CHAVE MAGNÉTICA SALVA-MOTOR 220 V.</w:t>
      </w:r>
    </w:p>
    <w:p w14:paraId="6458EAD6" w14:textId="3021C4F5" w:rsidR="000D0730" w:rsidRPr="00AF3183" w:rsidRDefault="000D0730" w:rsidP="000D0730">
      <w:pPr>
        <w:autoSpaceDE w:val="0"/>
        <w:autoSpaceDN w:val="0"/>
        <w:adjustRightInd w:val="0"/>
        <w:spacing w:line="360" w:lineRule="auto"/>
        <w:jc w:val="right"/>
        <w:rPr>
          <w:rFonts w:ascii="Arial" w:eastAsia="Arial" w:hAnsi="Arial" w:cs="Arial"/>
        </w:rPr>
      </w:pPr>
      <w:r w:rsidRPr="00AF3183">
        <w:rPr>
          <w:rFonts w:ascii="Arial" w:hAnsi="Arial" w:cs="Arial"/>
          <w:noProof/>
          <w:lang w:eastAsia="pt-BR"/>
        </w:rPr>
        <w:drawing>
          <wp:inline distT="0" distB="0" distL="0" distR="0" wp14:anchorId="515B3660" wp14:editId="49E9F9D2">
            <wp:extent cx="1733550" cy="1089660"/>
            <wp:effectExtent l="0" t="0" r="0" b="0"/>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733550" cy="1089660"/>
                    </a:xfrm>
                    <a:prstGeom prst="rect">
                      <a:avLst/>
                    </a:prstGeom>
                    <a:noFill/>
                    <a:ln>
                      <a:noFill/>
                    </a:ln>
                  </pic:spPr>
                </pic:pic>
              </a:graphicData>
            </a:graphic>
          </wp:inline>
        </w:drawing>
      </w:r>
    </w:p>
    <w:p w14:paraId="42360EC6" w14:textId="77777777" w:rsidR="000D0730" w:rsidRDefault="000D0730" w:rsidP="000D0730">
      <w:pPr>
        <w:spacing w:line="360" w:lineRule="auto"/>
        <w:jc w:val="center"/>
        <w:rPr>
          <w:rFonts w:ascii="Arial" w:eastAsia="Arial" w:hAnsi="Arial" w:cs="Arial"/>
        </w:rPr>
      </w:pPr>
      <w:r w:rsidRPr="00AF3183">
        <w:rPr>
          <w:rFonts w:ascii="Arial" w:eastAsia="Arial" w:hAnsi="Arial" w:cs="Arial"/>
        </w:rPr>
        <w:t xml:space="preserve">                                                                                       Foto Ilustrativa</w:t>
      </w:r>
    </w:p>
    <w:p w14:paraId="2EE1A583" w14:textId="77777777" w:rsidR="000D0730" w:rsidRDefault="000D0730" w:rsidP="000D0730">
      <w:pPr>
        <w:spacing w:line="360" w:lineRule="auto"/>
        <w:jc w:val="center"/>
        <w:rPr>
          <w:rFonts w:ascii="Arial" w:eastAsia="Arial" w:hAnsi="Arial" w:cs="Arial"/>
        </w:rPr>
      </w:pPr>
    </w:p>
    <w:p w14:paraId="2197556E" w14:textId="2D3C6105" w:rsidR="000D0730" w:rsidRDefault="006525BF" w:rsidP="000D0730">
      <w:pPr>
        <w:spacing w:line="360" w:lineRule="auto"/>
        <w:rPr>
          <w:rFonts w:ascii="Arial" w:hAnsi="Arial" w:cs="Arial"/>
          <w:b/>
          <w:bCs/>
        </w:rPr>
      </w:pPr>
      <w:r>
        <w:rPr>
          <w:rFonts w:ascii="Arial" w:hAnsi="Arial" w:cs="Arial"/>
          <w:b/>
          <w:bCs/>
        </w:rPr>
        <w:t>ITEM 68</w:t>
      </w:r>
      <w:r w:rsidR="000D0730">
        <w:rPr>
          <w:rFonts w:ascii="Arial" w:hAnsi="Arial" w:cs="Arial"/>
          <w:b/>
          <w:bCs/>
        </w:rPr>
        <w:t>: COMPRESSOR ODONTOLÓGICO – 50 L</w:t>
      </w:r>
    </w:p>
    <w:p w14:paraId="45B51156" w14:textId="77777777" w:rsidR="000D0730" w:rsidRDefault="000D0730" w:rsidP="000D0730">
      <w:pPr>
        <w:spacing w:line="360" w:lineRule="auto"/>
        <w:rPr>
          <w:rFonts w:ascii="Arial" w:hAnsi="Arial" w:cs="Arial"/>
          <w:b/>
          <w:bCs/>
        </w:rPr>
      </w:pPr>
    </w:p>
    <w:p w14:paraId="4E66E8CF" w14:textId="77777777" w:rsidR="000D0730" w:rsidRDefault="000D0730" w:rsidP="000D0730">
      <w:pPr>
        <w:autoSpaceDE w:val="0"/>
        <w:autoSpaceDN w:val="0"/>
        <w:adjustRightInd w:val="0"/>
        <w:spacing w:line="360" w:lineRule="auto"/>
        <w:jc w:val="both"/>
        <w:rPr>
          <w:rFonts w:ascii="Arial" w:eastAsia="Calibri" w:hAnsi="Arial" w:cs="Arial"/>
        </w:rPr>
      </w:pPr>
      <w:r w:rsidRPr="00AF3183">
        <w:rPr>
          <w:rFonts w:ascii="Arial" w:eastAsia="Calibri" w:hAnsi="Arial" w:cs="Arial"/>
        </w:rPr>
        <w:t>COMPRESSOR DE FERRO FUNDIDO, CABEÇOTE COM 2 (DOIS) PISTÕES, RESERVATÓRIO EM CHAPA DE AÇ</w:t>
      </w:r>
      <w:r>
        <w:rPr>
          <w:rFonts w:ascii="Arial" w:eastAsia="Calibri" w:hAnsi="Arial" w:cs="Arial"/>
        </w:rPr>
        <w:t xml:space="preserve">O, CAPACIDADE APROXIMADA DE 50 </w:t>
      </w:r>
      <w:r w:rsidRPr="00AF3183">
        <w:rPr>
          <w:rFonts w:ascii="Arial" w:eastAsia="Calibri" w:hAnsi="Arial" w:cs="Arial"/>
        </w:rPr>
        <w:t xml:space="preserve">LITROS, VÁLVULA DE SEGURANÇA AUTOMÁTICA, REGISTRO PARA DESCARGA DE ÁGUA DE CONDENSAÇÃO, VÁLVULA REGULADORA DE PRESSÃO, MANÔMETRO, PRESSOSTATO DE COMANDO AUTOMÁTICO, 50 A 120 LIBRAS </w:t>
      </w:r>
      <w:r>
        <w:rPr>
          <w:rFonts w:ascii="Arial" w:eastAsia="Calibri" w:hAnsi="Arial" w:cs="Arial"/>
        </w:rPr>
        <w:t>DE PRESSÃO, MOTOR TRIFÁSICO DE 1</w:t>
      </w:r>
      <w:r w:rsidRPr="00AF3183">
        <w:rPr>
          <w:rFonts w:ascii="Arial" w:eastAsia="Calibri" w:hAnsi="Arial" w:cs="Arial"/>
        </w:rPr>
        <w:t xml:space="preserve"> HP E 1 CHAVE MAGNÉTICA SALVA-MOTOR 220 V.</w:t>
      </w:r>
    </w:p>
    <w:p w14:paraId="5CFE1B7F" w14:textId="77777777" w:rsidR="000D0730" w:rsidRDefault="000D0730" w:rsidP="000D0730">
      <w:pPr>
        <w:autoSpaceDE w:val="0"/>
        <w:autoSpaceDN w:val="0"/>
        <w:adjustRightInd w:val="0"/>
        <w:spacing w:line="360" w:lineRule="auto"/>
        <w:jc w:val="both"/>
        <w:rPr>
          <w:rFonts w:ascii="Arial" w:eastAsia="Calibri" w:hAnsi="Arial" w:cs="Arial"/>
        </w:rPr>
      </w:pPr>
    </w:p>
    <w:p w14:paraId="1B71D039" w14:textId="0F7692AD" w:rsidR="000D0730" w:rsidRPr="00AF3183" w:rsidRDefault="000D0730" w:rsidP="000D0730">
      <w:pPr>
        <w:autoSpaceDE w:val="0"/>
        <w:autoSpaceDN w:val="0"/>
        <w:adjustRightInd w:val="0"/>
        <w:spacing w:line="360" w:lineRule="auto"/>
        <w:jc w:val="right"/>
        <w:rPr>
          <w:rFonts w:ascii="Arial" w:eastAsia="Arial" w:hAnsi="Arial" w:cs="Arial"/>
        </w:rPr>
      </w:pPr>
      <w:r w:rsidRPr="00AF3183">
        <w:rPr>
          <w:rFonts w:ascii="Arial" w:hAnsi="Arial" w:cs="Arial"/>
          <w:noProof/>
          <w:lang w:eastAsia="pt-BR"/>
        </w:rPr>
        <w:drawing>
          <wp:inline distT="0" distB="0" distL="0" distR="0" wp14:anchorId="3341D88B" wp14:editId="3E0CE33E">
            <wp:extent cx="1733550" cy="1089660"/>
            <wp:effectExtent l="0" t="0" r="0" b="0"/>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733550" cy="1089660"/>
                    </a:xfrm>
                    <a:prstGeom prst="rect">
                      <a:avLst/>
                    </a:prstGeom>
                    <a:noFill/>
                    <a:ln>
                      <a:noFill/>
                    </a:ln>
                  </pic:spPr>
                </pic:pic>
              </a:graphicData>
            </a:graphic>
          </wp:inline>
        </w:drawing>
      </w:r>
    </w:p>
    <w:p w14:paraId="784DE28F" w14:textId="77777777" w:rsidR="000D0730" w:rsidRDefault="000D0730" w:rsidP="000D0730">
      <w:pPr>
        <w:spacing w:line="360" w:lineRule="auto"/>
        <w:jc w:val="center"/>
        <w:rPr>
          <w:rFonts w:ascii="Arial" w:eastAsia="Arial" w:hAnsi="Arial" w:cs="Arial"/>
        </w:rPr>
      </w:pPr>
      <w:r w:rsidRPr="00AF3183">
        <w:rPr>
          <w:rFonts w:ascii="Arial" w:eastAsia="Arial" w:hAnsi="Arial" w:cs="Arial"/>
        </w:rPr>
        <w:t xml:space="preserve">                                                                                       Foto Ilustrativa</w:t>
      </w:r>
    </w:p>
    <w:p w14:paraId="5EF98F91" w14:textId="69702C9C" w:rsidR="000D0730" w:rsidRPr="00AF3183" w:rsidRDefault="000D0730" w:rsidP="000D0730">
      <w:pPr>
        <w:spacing w:line="360" w:lineRule="auto"/>
        <w:rPr>
          <w:rFonts w:ascii="Arial" w:hAnsi="Arial" w:cs="Arial"/>
          <w:b/>
          <w:bCs/>
        </w:rPr>
      </w:pPr>
      <w:r>
        <w:rPr>
          <w:rFonts w:ascii="Arial" w:hAnsi="Arial" w:cs="Arial"/>
          <w:b/>
        </w:rPr>
        <w:t>ITEM</w:t>
      </w:r>
      <w:r w:rsidR="006525BF">
        <w:rPr>
          <w:rFonts w:ascii="Arial" w:hAnsi="Arial" w:cs="Arial"/>
          <w:b/>
        </w:rPr>
        <w:t xml:space="preserve"> 69</w:t>
      </w:r>
      <w:r w:rsidRPr="00AF3183">
        <w:rPr>
          <w:rFonts w:ascii="Arial" w:hAnsi="Arial" w:cs="Arial"/>
          <w:b/>
        </w:rPr>
        <w:t>:</w:t>
      </w:r>
      <w:r w:rsidRPr="00AF3183">
        <w:rPr>
          <w:rFonts w:ascii="Arial" w:eastAsia="Calibri" w:hAnsi="Arial" w:cs="Arial"/>
          <w:b/>
          <w:bCs/>
        </w:rPr>
        <w:t xml:space="preserve"> </w:t>
      </w:r>
      <w:r w:rsidRPr="00AF3183">
        <w:rPr>
          <w:rFonts w:ascii="Arial" w:hAnsi="Arial" w:cs="Arial"/>
          <w:b/>
          <w:bCs/>
        </w:rPr>
        <w:t>CADEIRA ODONTOLÓGICA</w:t>
      </w:r>
    </w:p>
    <w:p w14:paraId="2705A530" w14:textId="77777777" w:rsidR="000D0730" w:rsidRDefault="000D0730" w:rsidP="000D0730">
      <w:pPr>
        <w:spacing w:line="360" w:lineRule="auto"/>
        <w:rPr>
          <w:rFonts w:ascii="Arial" w:hAnsi="Arial" w:cs="Arial"/>
          <w:b/>
          <w:bCs/>
        </w:rPr>
      </w:pPr>
    </w:p>
    <w:p w14:paraId="1E9EF16A" w14:textId="77777777" w:rsidR="000D0730" w:rsidRDefault="000D0730" w:rsidP="000D0730">
      <w:pPr>
        <w:spacing w:line="360" w:lineRule="auto"/>
        <w:jc w:val="both"/>
        <w:rPr>
          <w:rFonts w:ascii="Arial" w:eastAsia="Calibri" w:hAnsi="Arial" w:cs="Arial"/>
        </w:rPr>
      </w:pPr>
      <w:r w:rsidRPr="00AF23C9">
        <w:rPr>
          <w:rFonts w:ascii="Arial" w:eastAsia="Calibri" w:hAnsi="Arial" w:cs="Arial"/>
        </w:rPr>
        <w:t>CADEIRA ODONTOLÓGICA TOTALMENTE AUTOMÁTICA, COM BASE</w:t>
      </w:r>
      <w:r>
        <w:rPr>
          <w:rFonts w:ascii="Arial" w:eastAsia="Calibri" w:hAnsi="Arial" w:cs="Arial"/>
        </w:rPr>
        <w:t xml:space="preserve"> </w:t>
      </w:r>
      <w:r w:rsidRPr="00AF23C9">
        <w:rPr>
          <w:rFonts w:ascii="Arial" w:eastAsia="Calibri" w:hAnsi="Arial" w:cs="Arial"/>
        </w:rPr>
        <w:t>DE TAMANHO REDUZIDO EM AÇO E PINTURA TEXTURIZADA; ENCOSTO DE CABEÇA ANATÔMICO,</w:t>
      </w:r>
      <w:r>
        <w:rPr>
          <w:rFonts w:ascii="Arial" w:eastAsia="Calibri" w:hAnsi="Arial" w:cs="Arial"/>
        </w:rPr>
        <w:t xml:space="preserve"> </w:t>
      </w:r>
      <w:r w:rsidRPr="00AF23C9">
        <w:rPr>
          <w:rFonts w:ascii="Arial" w:eastAsia="Calibri" w:hAnsi="Arial" w:cs="Arial"/>
        </w:rPr>
        <w:t>REMOVÍVEL, ARTICULÁVEL E COM REGULAGEM DE ALTURA. ESTOFAMENTO EM POLIURETANO/PVC,</w:t>
      </w:r>
      <w:r>
        <w:rPr>
          <w:rFonts w:ascii="Arial" w:eastAsia="Calibri" w:hAnsi="Arial" w:cs="Arial"/>
        </w:rPr>
        <w:t xml:space="preserve"> </w:t>
      </w:r>
      <w:r w:rsidRPr="00AF23C9">
        <w:rPr>
          <w:rFonts w:ascii="Arial" w:eastAsia="Calibri" w:hAnsi="Arial" w:cs="Arial"/>
        </w:rPr>
        <w:t>SEM COSTURAS, COM MOVIMENTOS SUAVES E SILENCIOSOS DE SUBIDA E DESCIDA DA CADEIRA,</w:t>
      </w:r>
      <w:r>
        <w:rPr>
          <w:rFonts w:ascii="Arial" w:eastAsia="Calibri" w:hAnsi="Arial" w:cs="Arial"/>
        </w:rPr>
        <w:t xml:space="preserve"> </w:t>
      </w:r>
      <w:r w:rsidRPr="00AF23C9">
        <w:rPr>
          <w:rFonts w:ascii="Arial" w:eastAsia="Calibri" w:hAnsi="Arial" w:cs="Arial"/>
        </w:rPr>
        <w:t>INCLINAÇÃO DO ENCOSTO, POSIÇÃO AUTOMÁTICA DE SAÍDA DO PACIENTE (VOLTA A ZERO) E</w:t>
      </w:r>
      <w:r>
        <w:rPr>
          <w:rFonts w:ascii="Arial" w:eastAsia="Calibri" w:hAnsi="Arial" w:cs="Arial"/>
        </w:rPr>
        <w:t xml:space="preserve"> </w:t>
      </w:r>
      <w:r w:rsidRPr="00AF23C9">
        <w:rPr>
          <w:rFonts w:ascii="Arial" w:eastAsia="Calibri" w:hAnsi="Arial" w:cs="Arial"/>
        </w:rPr>
        <w:t xml:space="preserve">INTERRUPÇÃO DE </w:t>
      </w:r>
      <w:r w:rsidRPr="00AF23C9">
        <w:rPr>
          <w:rFonts w:ascii="Arial" w:eastAsia="Calibri" w:hAnsi="Arial" w:cs="Arial"/>
        </w:rPr>
        <w:lastRenderedPageBreak/>
        <w:t>SEGURANÇA AO ACIONAR NOVAMENTE O BOTÃO DA POSIÇÃO AUTOMÁTICA,</w:t>
      </w:r>
      <w:r>
        <w:rPr>
          <w:rFonts w:ascii="Arial" w:eastAsia="Calibri" w:hAnsi="Arial" w:cs="Arial"/>
        </w:rPr>
        <w:t xml:space="preserve"> </w:t>
      </w:r>
      <w:r w:rsidRPr="00AF23C9">
        <w:rPr>
          <w:rFonts w:ascii="Arial" w:eastAsia="Calibri" w:hAnsi="Arial" w:cs="Arial"/>
        </w:rPr>
        <w:t>MOVIMENTOS ESSES REALIZADOS POR MOTOREDUTORES</w:t>
      </w:r>
      <w:r>
        <w:rPr>
          <w:rFonts w:ascii="Arial" w:eastAsia="Calibri" w:hAnsi="Arial" w:cs="Arial"/>
        </w:rPr>
        <w:t xml:space="preserve"> </w:t>
      </w:r>
      <w:r w:rsidRPr="00AF23C9">
        <w:rPr>
          <w:rFonts w:ascii="Arial" w:eastAsia="Calibri" w:hAnsi="Arial" w:cs="Arial"/>
        </w:rPr>
        <w:t>ELÉTRICOS ISENTOS DE ÓLEO, ACIONADOS ATRAVÉS DE PEDAL DE COMANDO FIXADO NA PARTE</w:t>
      </w:r>
      <w:r>
        <w:rPr>
          <w:rFonts w:ascii="Arial" w:eastAsia="Calibri" w:hAnsi="Arial" w:cs="Arial"/>
        </w:rPr>
        <w:t xml:space="preserve"> </w:t>
      </w:r>
      <w:r w:rsidRPr="00AF23C9">
        <w:rPr>
          <w:rFonts w:ascii="Arial" w:eastAsia="Calibri" w:hAnsi="Arial" w:cs="Arial"/>
        </w:rPr>
        <w:t>TRASEIRA DA BASE. SEM COMANDOS NA LATERAL DO ENCOSTO; COM APOIO DE BRAÇOS DE AMBOS</w:t>
      </w:r>
      <w:r>
        <w:rPr>
          <w:rFonts w:ascii="Arial" w:eastAsia="Calibri" w:hAnsi="Arial" w:cs="Arial"/>
        </w:rPr>
        <w:t xml:space="preserve"> </w:t>
      </w:r>
      <w:r w:rsidRPr="00AF23C9">
        <w:rPr>
          <w:rFonts w:ascii="Arial" w:eastAsia="Calibri" w:hAnsi="Arial" w:cs="Arial"/>
        </w:rPr>
        <w:t>OS LADOS, FIXOS NA BASE E ARTICULADOS PELO MENOS NO LADO DIREITO (PARA FACILITAR A ENTRADA</w:t>
      </w:r>
      <w:r>
        <w:rPr>
          <w:rFonts w:ascii="Arial" w:eastAsia="Calibri" w:hAnsi="Arial" w:cs="Arial"/>
        </w:rPr>
        <w:t xml:space="preserve"> </w:t>
      </w:r>
      <w:r w:rsidRPr="00AF23C9">
        <w:rPr>
          <w:rFonts w:ascii="Arial" w:eastAsia="Calibri" w:hAnsi="Arial" w:cs="Arial"/>
        </w:rPr>
        <w:t xml:space="preserve">E SAÍDA DO PACIENTE); </w:t>
      </w:r>
    </w:p>
    <w:p w14:paraId="52A03437" w14:textId="77777777" w:rsidR="000D0730" w:rsidRDefault="000D0730" w:rsidP="000D0730">
      <w:pPr>
        <w:spacing w:line="360" w:lineRule="auto"/>
        <w:jc w:val="both"/>
        <w:rPr>
          <w:rFonts w:ascii="Arial" w:eastAsia="Calibri" w:hAnsi="Arial" w:cs="Arial"/>
        </w:rPr>
      </w:pPr>
      <w:r w:rsidRPr="00AF23C9">
        <w:rPr>
          <w:rFonts w:ascii="Arial" w:eastAsia="Calibri" w:hAnsi="Arial" w:cs="Arial"/>
        </w:rPr>
        <w:t>EQUIPO TIPO "KART ACOPLADO", COM SISTEMA QUE PERMITA A</w:t>
      </w:r>
      <w:r>
        <w:rPr>
          <w:rFonts w:ascii="Arial" w:eastAsia="Calibri" w:hAnsi="Arial" w:cs="Arial"/>
        </w:rPr>
        <w:t xml:space="preserve"> </w:t>
      </w:r>
      <w:r w:rsidRPr="00AF23C9">
        <w:rPr>
          <w:rFonts w:ascii="Arial" w:eastAsia="Calibri" w:hAnsi="Arial" w:cs="Arial"/>
        </w:rPr>
        <w:t>ADEQUADA FIXAÇÃO EM QUALQUER ALTURA DESEJADA, COM MESA COM SUPORTE PARA 01 SERINGA</w:t>
      </w:r>
      <w:r>
        <w:rPr>
          <w:rFonts w:ascii="Arial" w:eastAsia="Calibri" w:hAnsi="Arial" w:cs="Arial"/>
        </w:rPr>
        <w:t xml:space="preserve"> </w:t>
      </w:r>
      <w:r w:rsidRPr="00AF23C9">
        <w:rPr>
          <w:rFonts w:ascii="Arial" w:eastAsia="Calibri" w:hAnsi="Arial" w:cs="Arial"/>
        </w:rPr>
        <w:t>TRÍPLICE E 02 INSTRUMENTOS ROTATÓRIOS; SERINGA TRÍPLICE COM SISTEMA INDEPENDENTE DE ÁGUA</w:t>
      </w:r>
      <w:r>
        <w:rPr>
          <w:rFonts w:ascii="Arial" w:eastAsia="Calibri" w:hAnsi="Arial" w:cs="Arial"/>
        </w:rPr>
        <w:t xml:space="preserve"> </w:t>
      </w:r>
      <w:r w:rsidRPr="00AF23C9">
        <w:rPr>
          <w:rFonts w:ascii="Arial" w:eastAsia="Calibri" w:hAnsi="Arial" w:cs="Arial"/>
        </w:rPr>
        <w:t>E AR, COM 02 BOTÕES PARA ACIONAMENTO (UM PARA O AR E OUTRO PARA A ÁGUA) QUE ACIONADOS</w:t>
      </w:r>
      <w:r>
        <w:rPr>
          <w:rFonts w:ascii="Arial" w:eastAsia="Calibri" w:hAnsi="Arial" w:cs="Arial"/>
        </w:rPr>
        <w:t xml:space="preserve"> </w:t>
      </w:r>
      <w:r w:rsidRPr="00AF23C9">
        <w:rPr>
          <w:rFonts w:ascii="Arial" w:eastAsia="Calibri" w:hAnsi="Arial" w:cs="Arial"/>
        </w:rPr>
        <w:t>SIMULTANEAMENTE FORMAM O SPRAY; 02 SAÍDAS TIPO BORDEN DE 02 FUROS PARA INSTRUMENTOS</w:t>
      </w:r>
      <w:r>
        <w:rPr>
          <w:rFonts w:ascii="Arial" w:eastAsia="Calibri" w:hAnsi="Arial" w:cs="Arial"/>
        </w:rPr>
        <w:t xml:space="preserve"> </w:t>
      </w:r>
      <w:r w:rsidRPr="00AF23C9">
        <w:rPr>
          <w:rFonts w:ascii="Arial" w:eastAsia="Calibri" w:hAnsi="Arial" w:cs="Arial"/>
        </w:rPr>
        <w:t>ROTATÓRIOS SENDO 01 PARA ALTA ROTAÇÃO E 01 PARA MICRO MOTOR; MANGUEIRAS EM SILICONE,</w:t>
      </w:r>
      <w:r>
        <w:rPr>
          <w:rFonts w:ascii="Arial" w:eastAsia="Calibri" w:hAnsi="Arial" w:cs="Arial"/>
        </w:rPr>
        <w:t xml:space="preserve"> </w:t>
      </w:r>
      <w:r w:rsidRPr="00AF23C9">
        <w:rPr>
          <w:rFonts w:ascii="Arial" w:eastAsia="Calibri" w:hAnsi="Arial" w:cs="Arial"/>
        </w:rPr>
        <w:t>LISAS, COM SISTEMA DE REG</w:t>
      </w:r>
      <w:r>
        <w:rPr>
          <w:rFonts w:ascii="Arial" w:eastAsia="Calibri" w:hAnsi="Arial" w:cs="Arial"/>
        </w:rPr>
        <w:t>ULAGEM DE SPRAY DO TIPO ANELAR;</w:t>
      </w:r>
    </w:p>
    <w:p w14:paraId="67001179" w14:textId="77777777" w:rsidR="000D0730" w:rsidRDefault="000D0730" w:rsidP="000D0730">
      <w:pPr>
        <w:spacing w:line="360" w:lineRule="auto"/>
        <w:jc w:val="both"/>
        <w:rPr>
          <w:rFonts w:ascii="Arial" w:eastAsia="Calibri" w:hAnsi="Arial" w:cs="Arial"/>
        </w:rPr>
      </w:pPr>
      <w:r w:rsidRPr="00AF23C9">
        <w:rPr>
          <w:rFonts w:ascii="Arial" w:eastAsia="Calibri" w:hAnsi="Arial" w:cs="Arial"/>
        </w:rPr>
        <w:t>UNIDADE AUXILIAR INSTALADA</w:t>
      </w:r>
      <w:r>
        <w:rPr>
          <w:rFonts w:ascii="Arial" w:eastAsia="Calibri" w:hAnsi="Arial" w:cs="Arial"/>
        </w:rPr>
        <w:t xml:space="preserve"> </w:t>
      </w:r>
      <w:r w:rsidRPr="00AF23C9">
        <w:rPr>
          <w:rFonts w:ascii="Arial" w:eastAsia="Calibri" w:hAnsi="Arial" w:cs="Arial"/>
        </w:rPr>
        <w:t>ERGONOMICAMENTE AO LADO DA CADEIRA E FIXADA A ELA, COMPOSTA POR CUBA/CUSPIDEIRA DE</w:t>
      </w:r>
      <w:r>
        <w:rPr>
          <w:rFonts w:ascii="Arial" w:eastAsia="Calibri" w:hAnsi="Arial" w:cs="Arial"/>
        </w:rPr>
        <w:t xml:space="preserve"> </w:t>
      </w:r>
      <w:r w:rsidRPr="00AF23C9">
        <w:rPr>
          <w:rFonts w:ascii="Arial" w:eastAsia="Calibri" w:hAnsi="Arial" w:cs="Arial"/>
        </w:rPr>
        <w:t>PORCELANA, 01 SERINGA TRÍPLICE E 02 SUGADORES. SISTEMA DE ACIONAMENTO DE ÁGUA PARA</w:t>
      </w:r>
      <w:r>
        <w:rPr>
          <w:rFonts w:ascii="Arial" w:eastAsia="Calibri" w:hAnsi="Arial" w:cs="Arial"/>
        </w:rPr>
        <w:t xml:space="preserve"> </w:t>
      </w:r>
      <w:r w:rsidRPr="00AF23C9">
        <w:rPr>
          <w:rFonts w:ascii="Arial" w:eastAsia="Calibri" w:hAnsi="Arial" w:cs="Arial"/>
        </w:rPr>
        <w:t>ENXAGUE DA CUSPIDEIRA ATRAVÉS DE REGISTRO; ACIONAMENTO AUTOMÁTICO DOS SUGADORES</w:t>
      </w:r>
      <w:r>
        <w:rPr>
          <w:rFonts w:ascii="Arial" w:eastAsia="Calibri" w:hAnsi="Arial" w:cs="Arial"/>
        </w:rPr>
        <w:t xml:space="preserve"> </w:t>
      </w:r>
      <w:r w:rsidRPr="00AF23C9">
        <w:rPr>
          <w:rFonts w:ascii="Arial" w:eastAsia="Calibri" w:hAnsi="Arial" w:cs="Arial"/>
        </w:rPr>
        <w:t>QU</w:t>
      </w:r>
      <w:r>
        <w:rPr>
          <w:rFonts w:ascii="Arial" w:eastAsia="Calibri" w:hAnsi="Arial" w:cs="Arial"/>
        </w:rPr>
        <w:t>ANDO DE SUA REMOÇÃO DO SUPORTE;</w:t>
      </w:r>
    </w:p>
    <w:p w14:paraId="08AB3397" w14:textId="77777777" w:rsidR="000D0730" w:rsidRDefault="000D0730" w:rsidP="000D0730">
      <w:pPr>
        <w:spacing w:line="360" w:lineRule="auto"/>
        <w:jc w:val="both"/>
        <w:rPr>
          <w:rFonts w:ascii="Arial" w:eastAsia="Calibri" w:hAnsi="Arial" w:cs="Arial"/>
        </w:rPr>
      </w:pPr>
      <w:r w:rsidRPr="00AF23C9">
        <w:rPr>
          <w:rFonts w:ascii="Arial" w:eastAsia="Calibri" w:hAnsi="Arial" w:cs="Arial"/>
        </w:rPr>
        <w:t>SISTEMA DE ÁGUA PRESSURIZADA PARA ABASTECIMENTO</w:t>
      </w:r>
      <w:r>
        <w:rPr>
          <w:rFonts w:ascii="Arial" w:eastAsia="Calibri" w:hAnsi="Arial" w:cs="Arial"/>
        </w:rPr>
        <w:t xml:space="preserve"> </w:t>
      </w:r>
      <w:r w:rsidRPr="00AF23C9">
        <w:rPr>
          <w:rFonts w:ascii="Arial" w:eastAsia="Calibri" w:hAnsi="Arial" w:cs="Arial"/>
        </w:rPr>
        <w:t>DOS INSTRUMENTOS ATRAVÉS DE GARRAFA PLÁSTICA TIPO "PET", COM CAPACIDADE PARA 01 LITRO;</w:t>
      </w:r>
    </w:p>
    <w:p w14:paraId="2AE6D929" w14:textId="77777777" w:rsidR="000D0730" w:rsidRPr="00AF3183" w:rsidRDefault="000D0730" w:rsidP="000D0730">
      <w:pPr>
        <w:spacing w:line="360" w:lineRule="auto"/>
        <w:jc w:val="both"/>
        <w:rPr>
          <w:rFonts w:ascii="Arial" w:eastAsia="Calibri" w:hAnsi="Arial" w:cs="Arial"/>
        </w:rPr>
      </w:pPr>
      <w:r w:rsidRPr="00AF23C9">
        <w:rPr>
          <w:rFonts w:ascii="Arial" w:eastAsia="Calibri" w:hAnsi="Arial" w:cs="Arial"/>
        </w:rPr>
        <w:t>REFLETOR ODONTOLÓGICO; COM BRAÇO MULTIARTICULADO QUE</w:t>
      </w:r>
      <w:r>
        <w:rPr>
          <w:rFonts w:ascii="Arial" w:eastAsia="Calibri" w:hAnsi="Arial" w:cs="Arial"/>
        </w:rPr>
        <w:t xml:space="preserve"> </w:t>
      </w:r>
      <w:r w:rsidRPr="00AF23C9">
        <w:rPr>
          <w:rFonts w:ascii="Arial" w:eastAsia="Calibri" w:hAnsi="Arial" w:cs="Arial"/>
        </w:rPr>
        <w:t>ALCANCE QUALQUER CAMPO DE TRABALHO COM ESPELHO ÓPTICO MULTIFACETADO; LÂMPADA</w:t>
      </w:r>
      <w:r>
        <w:rPr>
          <w:rFonts w:ascii="Arial" w:eastAsia="Calibri" w:hAnsi="Arial" w:cs="Arial"/>
        </w:rPr>
        <w:t xml:space="preserve"> </w:t>
      </w:r>
      <w:r w:rsidRPr="00AF23C9">
        <w:rPr>
          <w:rFonts w:ascii="Arial" w:eastAsia="Calibri" w:hAnsi="Arial" w:cs="Arial"/>
        </w:rPr>
        <w:t>HALÓGENA QUE PROPORCIONE LUZ BRANCA E FRIA; INTENSIDADE DE LUZ EM TORNO DE 25.000</w:t>
      </w:r>
      <w:r>
        <w:rPr>
          <w:rFonts w:ascii="Arial" w:eastAsia="Calibri" w:hAnsi="Arial" w:cs="Arial"/>
        </w:rPr>
        <w:t xml:space="preserve"> </w:t>
      </w:r>
      <w:r w:rsidRPr="00AF23C9">
        <w:rPr>
          <w:rFonts w:ascii="Arial" w:eastAsia="Calibri" w:hAnsi="Arial" w:cs="Arial"/>
        </w:rPr>
        <w:t>LUX; ACIONAMENTO LIGA/DESLIGA QUE NÃO NECESSITE DO USO DAS MÃOS, COM PEGA MÃO</w:t>
      </w:r>
      <w:r>
        <w:rPr>
          <w:rFonts w:ascii="Arial" w:eastAsia="Calibri" w:hAnsi="Arial" w:cs="Arial"/>
        </w:rPr>
        <w:t xml:space="preserve"> </w:t>
      </w:r>
      <w:r w:rsidRPr="00AF23C9">
        <w:rPr>
          <w:rFonts w:ascii="Arial" w:eastAsia="Calibri" w:hAnsi="Arial" w:cs="Arial"/>
        </w:rPr>
        <w:t>FIXO, DE FÁCIL POSICIONAMENTO E ASSEPSIA;</w:t>
      </w:r>
    </w:p>
    <w:p w14:paraId="7525C14C" w14:textId="77777777" w:rsidR="000D0730" w:rsidRPr="00AF3183" w:rsidRDefault="000D0730" w:rsidP="000D0730">
      <w:pPr>
        <w:autoSpaceDE w:val="0"/>
        <w:autoSpaceDN w:val="0"/>
        <w:adjustRightInd w:val="0"/>
        <w:spacing w:line="360" w:lineRule="auto"/>
        <w:rPr>
          <w:rFonts w:ascii="Arial" w:eastAsia="Calibri" w:hAnsi="Arial" w:cs="Arial"/>
        </w:rPr>
      </w:pPr>
    </w:p>
    <w:p w14:paraId="447584C8" w14:textId="1E985C0C" w:rsidR="000D0730" w:rsidRPr="00AF3183" w:rsidRDefault="000D0730" w:rsidP="000D0730">
      <w:pPr>
        <w:autoSpaceDE w:val="0"/>
        <w:autoSpaceDN w:val="0"/>
        <w:adjustRightInd w:val="0"/>
        <w:spacing w:line="360" w:lineRule="auto"/>
        <w:jc w:val="right"/>
        <w:rPr>
          <w:rFonts w:ascii="Arial" w:eastAsia="Calibri" w:hAnsi="Arial" w:cs="Arial"/>
        </w:rPr>
      </w:pPr>
      <w:r w:rsidRPr="00AF3183">
        <w:rPr>
          <w:rFonts w:ascii="Arial" w:hAnsi="Arial" w:cs="Arial"/>
          <w:noProof/>
          <w:lang w:eastAsia="pt-BR"/>
        </w:rPr>
        <w:drawing>
          <wp:inline distT="0" distB="0" distL="0" distR="0" wp14:anchorId="001D13E8" wp14:editId="74DB5D54">
            <wp:extent cx="1631315" cy="1089660"/>
            <wp:effectExtent l="0" t="0" r="6985" b="0"/>
            <wp:docPr id="53"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631315" cy="1089660"/>
                    </a:xfrm>
                    <a:prstGeom prst="rect">
                      <a:avLst/>
                    </a:prstGeom>
                    <a:noFill/>
                    <a:ln>
                      <a:noFill/>
                    </a:ln>
                  </pic:spPr>
                </pic:pic>
              </a:graphicData>
            </a:graphic>
          </wp:inline>
        </w:drawing>
      </w:r>
    </w:p>
    <w:p w14:paraId="6B73D661" w14:textId="77777777" w:rsidR="000D0730" w:rsidRPr="00AF3183" w:rsidRDefault="000D0730" w:rsidP="000D0730">
      <w:pPr>
        <w:autoSpaceDE w:val="0"/>
        <w:autoSpaceDN w:val="0"/>
        <w:adjustRightInd w:val="0"/>
        <w:spacing w:line="360" w:lineRule="auto"/>
        <w:rPr>
          <w:rFonts w:ascii="Arial" w:eastAsia="Arial" w:hAnsi="Arial" w:cs="Arial"/>
        </w:rPr>
      </w:pPr>
      <w:r w:rsidRPr="00AF3183">
        <w:rPr>
          <w:rFonts w:ascii="Arial" w:eastAsia="Arial" w:hAnsi="Arial" w:cs="Arial"/>
        </w:rPr>
        <w:t xml:space="preserve">                                                                                                Foto Ilustrativa                                                                                       </w:t>
      </w:r>
    </w:p>
    <w:p w14:paraId="55F42C64" w14:textId="77777777" w:rsidR="000D0730" w:rsidRPr="00AF3183" w:rsidRDefault="000D0730" w:rsidP="000D0730">
      <w:pPr>
        <w:spacing w:line="360" w:lineRule="auto"/>
        <w:rPr>
          <w:rFonts w:ascii="Arial" w:eastAsia="Arial" w:hAnsi="Arial" w:cs="Arial"/>
        </w:rPr>
      </w:pPr>
    </w:p>
    <w:p w14:paraId="1357DA90" w14:textId="469C3254" w:rsidR="000D0730" w:rsidRPr="00AF3183" w:rsidRDefault="000D0730" w:rsidP="000D0730">
      <w:pPr>
        <w:spacing w:line="360" w:lineRule="auto"/>
        <w:rPr>
          <w:rFonts w:ascii="Arial" w:eastAsia="Calibri" w:hAnsi="Arial" w:cs="Arial"/>
          <w:b/>
          <w:bCs/>
        </w:rPr>
      </w:pPr>
      <w:r>
        <w:rPr>
          <w:rFonts w:ascii="Arial" w:hAnsi="Arial" w:cs="Arial"/>
          <w:b/>
        </w:rPr>
        <w:t xml:space="preserve">ITEM </w:t>
      </w:r>
      <w:r w:rsidR="006525BF">
        <w:rPr>
          <w:rFonts w:ascii="Arial" w:hAnsi="Arial" w:cs="Arial"/>
          <w:b/>
        </w:rPr>
        <w:t>70</w:t>
      </w:r>
      <w:r w:rsidRPr="00AF3183">
        <w:rPr>
          <w:rFonts w:ascii="Arial" w:hAnsi="Arial" w:cs="Arial"/>
          <w:b/>
        </w:rPr>
        <w:t>:</w:t>
      </w:r>
      <w:r w:rsidRPr="00AF3183">
        <w:rPr>
          <w:rFonts w:ascii="Arial" w:eastAsia="Calibri" w:hAnsi="Arial" w:cs="Arial"/>
          <w:b/>
          <w:bCs/>
        </w:rPr>
        <w:t xml:space="preserve"> FOTOPOLIMERIZADOR</w:t>
      </w:r>
    </w:p>
    <w:p w14:paraId="2C687ECF" w14:textId="77777777" w:rsidR="000D0730" w:rsidRPr="00AF3183" w:rsidRDefault="000D0730" w:rsidP="000D0730">
      <w:pPr>
        <w:spacing w:line="360" w:lineRule="auto"/>
        <w:rPr>
          <w:rFonts w:ascii="Arial" w:eastAsia="Calibri" w:hAnsi="Arial" w:cs="Arial"/>
          <w:b/>
          <w:bCs/>
        </w:rPr>
      </w:pPr>
    </w:p>
    <w:p w14:paraId="3FD5A364" w14:textId="77777777" w:rsidR="000D0730" w:rsidRPr="00AF3183" w:rsidRDefault="000D0730" w:rsidP="000D0730">
      <w:pPr>
        <w:autoSpaceDE w:val="0"/>
        <w:autoSpaceDN w:val="0"/>
        <w:adjustRightInd w:val="0"/>
        <w:spacing w:line="360" w:lineRule="auto"/>
        <w:jc w:val="both"/>
        <w:rPr>
          <w:rFonts w:ascii="Arial" w:eastAsia="Calibri" w:hAnsi="Arial" w:cs="Arial"/>
        </w:rPr>
      </w:pPr>
      <w:r w:rsidRPr="00AF3183">
        <w:rPr>
          <w:rFonts w:ascii="Arial" w:eastAsia="Calibri" w:hAnsi="Arial" w:cs="Arial"/>
        </w:rPr>
        <w:t xml:space="preserve">APARELHO FOTOPOLIMERIZADOR ACOPLADO AO KART COM AS SEGUINTES CARACTERÍSTICAS: PONTEIRAS DE FIBRA ÓPTICA QUE PODEM GIRAR 360º E PODEM SER DESTACADAS E ESTERILIZADAS EM AUTOCLAVE E SOLUÇÃO QUÍMICA. BAIXO NÍVEL DE RUÍDO (60DB). LÂMPADA HALÓGENA DE 75W. POTÊNCIA LUMINOSA DE, NO MÍNIMO, 460MW/CM². EQUIPADO COM PROTETOR </w:t>
      </w:r>
      <w:r w:rsidRPr="00AF3183">
        <w:rPr>
          <w:rFonts w:ascii="Arial" w:eastAsia="Calibri" w:hAnsi="Arial" w:cs="Arial"/>
        </w:rPr>
        <w:lastRenderedPageBreak/>
        <w:t>OCULAR (DISCO NA COR LARANJA). FUNCIONAMENTO CONTÍNUO COM CARGA INTERMITENTE (UMA VEZ ESTABELECIDO O TEMPO DE TRABALHO DE CADA CICLO DE POLIMERIZAÇÃO, O APARELHO FUNCIONA SEM A NECESSIDADE DO OPERADOR ESTAR PERMANENTEMENTE APERTANDO O BOTÃO DE COMANDO), 110VOLTS. COMPRIMENTO DO CABO DO APARELHO DE APROXIMADAMENTE 200CM, EQUIPADO COM TIMER AUTOMÁTICO COM OPÇÕES DE TEMPO DE DURAÇÃO DE CADA CICLO DE POLIMERIZAÇÃO.</w:t>
      </w:r>
    </w:p>
    <w:p w14:paraId="01EA0527" w14:textId="5BA5F092" w:rsidR="000D0730" w:rsidRPr="00AF3183" w:rsidRDefault="000D0730" w:rsidP="000D0730">
      <w:pPr>
        <w:autoSpaceDE w:val="0"/>
        <w:autoSpaceDN w:val="0"/>
        <w:adjustRightInd w:val="0"/>
        <w:spacing w:line="360" w:lineRule="auto"/>
        <w:jc w:val="right"/>
        <w:rPr>
          <w:rFonts w:ascii="Arial" w:eastAsia="Calibri" w:hAnsi="Arial" w:cs="Arial"/>
          <w:b/>
          <w:bCs/>
        </w:rPr>
      </w:pPr>
      <w:r w:rsidRPr="00AF3183">
        <w:rPr>
          <w:rFonts w:ascii="Arial" w:hAnsi="Arial" w:cs="Arial"/>
          <w:noProof/>
          <w:lang w:eastAsia="pt-BR"/>
        </w:rPr>
        <w:drawing>
          <wp:inline distT="0" distB="0" distL="0" distR="0" wp14:anchorId="769162BA" wp14:editId="03AE9565">
            <wp:extent cx="1697355" cy="1784985"/>
            <wp:effectExtent l="0" t="0" r="0" b="5715"/>
            <wp:docPr id="52"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697355" cy="1784985"/>
                    </a:xfrm>
                    <a:prstGeom prst="rect">
                      <a:avLst/>
                    </a:prstGeom>
                    <a:noFill/>
                    <a:ln>
                      <a:noFill/>
                    </a:ln>
                  </pic:spPr>
                </pic:pic>
              </a:graphicData>
            </a:graphic>
          </wp:inline>
        </w:drawing>
      </w:r>
    </w:p>
    <w:p w14:paraId="09D46A22" w14:textId="77777777" w:rsidR="000D0730" w:rsidRPr="00AF3183" w:rsidRDefault="000D0730" w:rsidP="000D0730">
      <w:pPr>
        <w:spacing w:line="360" w:lineRule="auto"/>
        <w:jc w:val="center"/>
        <w:rPr>
          <w:rFonts w:ascii="Arial" w:eastAsia="Arial" w:hAnsi="Arial" w:cs="Arial"/>
        </w:rPr>
      </w:pPr>
      <w:r w:rsidRPr="00AF3183">
        <w:rPr>
          <w:rFonts w:ascii="Arial" w:eastAsia="Arial" w:hAnsi="Arial" w:cs="Arial"/>
        </w:rPr>
        <w:t xml:space="preserve">                                                                                 Foto Ilustrativa</w:t>
      </w:r>
    </w:p>
    <w:p w14:paraId="34F86057" w14:textId="485D540D" w:rsidR="000D0730" w:rsidRPr="00AF3183" w:rsidRDefault="000D0730" w:rsidP="000D0730">
      <w:pPr>
        <w:spacing w:line="360" w:lineRule="auto"/>
        <w:rPr>
          <w:rFonts w:ascii="Arial" w:eastAsia="Calibri" w:hAnsi="Arial" w:cs="Arial"/>
          <w:b/>
          <w:bCs/>
        </w:rPr>
      </w:pPr>
      <w:r w:rsidRPr="00AF3183">
        <w:rPr>
          <w:rFonts w:ascii="Arial" w:hAnsi="Arial" w:cs="Arial"/>
          <w:b/>
        </w:rPr>
        <w:t xml:space="preserve">ITEM </w:t>
      </w:r>
      <w:r w:rsidR="006525BF">
        <w:rPr>
          <w:rFonts w:ascii="Arial" w:hAnsi="Arial" w:cs="Arial"/>
          <w:b/>
        </w:rPr>
        <w:t>71</w:t>
      </w:r>
      <w:r w:rsidRPr="00AF3183">
        <w:rPr>
          <w:rFonts w:ascii="Arial" w:hAnsi="Arial" w:cs="Arial"/>
          <w:b/>
        </w:rPr>
        <w:t>:</w:t>
      </w:r>
      <w:r w:rsidRPr="00AF3183">
        <w:rPr>
          <w:rFonts w:ascii="Arial" w:eastAsia="Calibri" w:hAnsi="Arial" w:cs="Arial"/>
          <w:b/>
          <w:bCs/>
        </w:rPr>
        <w:t xml:space="preserve"> MESA AUXILIAR</w:t>
      </w:r>
    </w:p>
    <w:p w14:paraId="3794A6BD" w14:textId="77777777" w:rsidR="000D0730" w:rsidRPr="00AF3183" w:rsidRDefault="000D0730" w:rsidP="000D0730">
      <w:pPr>
        <w:spacing w:line="360" w:lineRule="auto"/>
        <w:rPr>
          <w:rFonts w:ascii="Arial" w:eastAsia="Calibri" w:hAnsi="Arial" w:cs="Arial"/>
          <w:b/>
          <w:bCs/>
        </w:rPr>
      </w:pPr>
    </w:p>
    <w:p w14:paraId="5CCD73A4" w14:textId="77777777" w:rsidR="000D0730" w:rsidRPr="00AF3183" w:rsidRDefault="000D0730" w:rsidP="000D0730">
      <w:pPr>
        <w:autoSpaceDE w:val="0"/>
        <w:autoSpaceDN w:val="0"/>
        <w:adjustRightInd w:val="0"/>
        <w:spacing w:line="360" w:lineRule="auto"/>
        <w:jc w:val="both"/>
        <w:rPr>
          <w:rFonts w:ascii="Arial" w:eastAsia="Calibri" w:hAnsi="Arial" w:cs="Arial"/>
        </w:rPr>
      </w:pPr>
      <w:r w:rsidRPr="00AF3183">
        <w:rPr>
          <w:rFonts w:ascii="Arial" w:eastAsia="Calibri" w:hAnsi="Arial" w:cs="Arial"/>
        </w:rPr>
        <w:t>MESA AUXILIAR TIPO MÓDULO COM GAVETEIRO EM MDF, COM ESPESSURA DE 1,5 CM, REVESTIDO COM LAMINADO MELAMÍNICO NA COR BRANCA, DOTADO DE QUATRO A CINCO GAVETAS COM DESLIZAMENTO ATRAVÉS DE CORREDIÇAS COM ROLDANAS, PUXADORES E ALÇAS LATERAIS CROMADOS OU AZUIS, COM RODÍZIOS DUPLOS. MEDINDO APROXIMADAMENTE: 80 X 50 X 45 CM (A X L X P).</w:t>
      </w:r>
    </w:p>
    <w:p w14:paraId="50DA4DF8" w14:textId="77777777" w:rsidR="000D0730" w:rsidRPr="00AF3183" w:rsidRDefault="000D0730" w:rsidP="000D0730">
      <w:pPr>
        <w:autoSpaceDE w:val="0"/>
        <w:autoSpaceDN w:val="0"/>
        <w:adjustRightInd w:val="0"/>
        <w:spacing w:line="360" w:lineRule="auto"/>
        <w:jc w:val="both"/>
        <w:rPr>
          <w:rFonts w:ascii="Arial" w:eastAsia="Calibri" w:hAnsi="Arial" w:cs="Arial"/>
        </w:rPr>
      </w:pPr>
    </w:p>
    <w:p w14:paraId="61EDF271" w14:textId="5D68A671" w:rsidR="000D0730" w:rsidRPr="00AF3183" w:rsidRDefault="000D0730" w:rsidP="000D0730">
      <w:pPr>
        <w:autoSpaceDE w:val="0"/>
        <w:autoSpaceDN w:val="0"/>
        <w:adjustRightInd w:val="0"/>
        <w:spacing w:line="360" w:lineRule="auto"/>
        <w:jc w:val="right"/>
        <w:rPr>
          <w:rFonts w:ascii="Arial" w:eastAsia="Calibri" w:hAnsi="Arial" w:cs="Arial"/>
          <w:b/>
          <w:bCs/>
        </w:rPr>
      </w:pPr>
      <w:r w:rsidRPr="00AF3183">
        <w:rPr>
          <w:rFonts w:ascii="Arial" w:hAnsi="Arial" w:cs="Arial"/>
          <w:noProof/>
          <w:lang w:eastAsia="pt-BR"/>
        </w:rPr>
        <w:drawing>
          <wp:inline distT="0" distB="0" distL="0" distR="0" wp14:anchorId="4285634C" wp14:editId="2179EC3D">
            <wp:extent cx="2084705" cy="1485265"/>
            <wp:effectExtent l="0" t="0" r="0" b="635"/>
            <wp:docPr id="51"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084705" cy="1485265"/>
                    </a:xfrm>
                    <a:prstGeom prst="rect">
                      <a:avLst/>
                    </a:prstGeom>
                    <a:noFill/>
                    <a:ln>
                      <a:noFill/>
                    </a:ln>
                  </pic:spPr>
                </pic:pic>
              </a:graphicData>
            </a:graphic>
          </wp:inline>
        </w:drawing>
      </w:r>
    </w:p>
    <w:p w14:paraId="007AC09B" w14:textId="77777777" w:rsidR="000D0730" w:rsidRPr="00AF3183" w:rsidRDefault="000D0730" w:rsidP="000D0730">
      <w:pPr>
        <w:spacing w:line="360" w:lineRule="auto"/>
        <w:jc w:val="center"/>
        <w:rPr>
          <w:rFonts w:ascii="Arial" w:eastAsia="Arial" w:hAnsi="Arial" w:cs="Arial"/>
        </w:rPr>
      </w:pPr>
      <w:r w:rsidRPr="00AF3183">
        <w:rPr>
          <w:rFonts w:ascii="Arial" w:eastAsia="Arial" w:hAnsi="Arial" w:cs="Arial"/>
        </w:rPr>
        <w:t xml:space="preserve">                                                                              Foto Ilustrativa</w:t>
      </w:r>
    </w:p>
    <w:p w14:paraId="003BAED6" w14:textId="0665F25E" w:rsidR="000D0730" w:rsidRPr="00AF3183" w:rsidRDefault="000D0730" w:rsidP="000D0730">
      <w:pPr>
        <w:spacing w:line="360" w:lineRule="auto"/>
        <w:rPr>
          <w:rFonts w:ascii="Arial" w:eastAsia="Calibri" w:hAnsi="Arial" w:cs="Arial"/>
          <w:b/>
          <w:bCs/>
        </w:rPr>
      </w:pPr>
      <w:r w:rsidRPr="00AF3183">
        <w:rPr>
          <w:rFonts w:ascii="Arial" w:hAnsi="Arial" w:cs="Arial"/>
          <w:b/>
        </w:rPr>
        <w:t xml:space="preserve">ITEM </w:t>
      </w:r>
      <w:r w:rsidR="006525BF">
        <w:rPr>
          <w:rFonts w:ascii="Arial" w:hAnsi="Arial" w:cs="Arial"/>
          <w:b/>
        </w:rPr>
        <w:t>72</w:t>
      </w:r>
      <w:r w:rsidRPr="00AF3183">
        <w:rPr>
          <w:rFonts w:ascii="Arial" w:hAnsi="Arial" w:cs="Arial"/>
          <w:b/>
        </w:rPr>
        <w:t>:</w:t>
      </w:r>
      <w:r w:rsidRPr="00AF3183">
        <w:rPr>
          <w:rFonts w:ascii="Arial" w:eastAsia="Calibri" w:hAnsi="Arial" w:cs="Arial"/>
          <w:b/>
          <w:bCs/>
        </w:rPr>
        <w:t xml:space="preserve"> MICRO-MOTOR E CONTRA-ÂNGULO</w:t>
      </w:r>
    </w:p>
    <w:p w14:paraId="0CAF07E3" w14:textId="77777777" w:rsidR="000D0730" w:rsidRPr="00AF3183" w:rsidRDefault="000D0730" w:rsidP="000D0730">
      <w:pPr>
        <w:spacing w:line="360" w:lineRule="auto"/>
        <w:rPr>
          <w:rFonts w:ascii="Arial" w:eastAsia="Calibri" w:hAnsi="Arial" w:cs="Arial"/>
          <w:b/>
          <w:bCs/>
        </w:rPr>
      </w:pPr>
    </w:p>
    <w:p w14:paraId="31CE3AA9" w14:textId="77777777" w:rsidR="000D0730" w:rsidRPr="00AF3183" w:rsidRDefault="000D0730" w:rsidP="000D0730">
      <w:pPr>
        <w:autoSpaceDE w:val="0"/>
        <w:autoSpaceDN w:val="0"/>
        <w:adjustRightInd w:val="0"/>
        <w:spacing w:line="360" w:lineRule="auto"/>
        <w:jc w:val="both"/>
        <w:rPr>
          <w:rFonts w:ascii="Arial" w:eastAsia="Calibri" w:hAnsi="Arial" w:cs="Arial"/>
        </w:rPr>
      </w:pPr>
      <w:r w:rsidRPr="00AF3183">
        <w:rPr>
          <w:rFonts w:ascii="Arial" w:eastAsia="Calibri" w:hAnsi="Arial" w:cs="Arial"/>
        </w:rPr>
        <w:t xml:space="preserve">CONJUNTO DE MICRO-MOTOR E CONTRA-ÂNGULO; COM SISTEMA DE ENCAIXE UNIVERSAL TIPO INTRA; LEVE, ANATÔMICO, E COM BAIXO NÍVEL DE RUÍDO; LUBRIFICÁVEL, POR ÓLEO EM SPRAY; ROTAÇÃO EM TORNO DE 20.000 RPM. ADAPTÁVEL AO SISTEMA BORDEN 02 FUROS; PRESSÃO DE </w:t>
      </w:r>
      <w:r w:rsidRPr="00AF3183">
        <w:rPr>
          <w:rFonts w:ascii="Arial" w:eastAsia="Calibri" w:hAnsi="Arial" w:cs="Arial"/>
        </w:rPr>
        <w:lastRenderedPageBreak/>
        <w:t>ENTRADA DE AR DE 32 LIBRAS/POL² (PRESSÃO DE TRABALHO). CONTRA-ÂNGULO COM SISTEMA DE TROCA DE BROCAS CONVENCIONAL; PASSÍVEL DE USO COM BROCAS DO TIPO “AR” E “FG” (ESTAS COM USO DE ADAPTADOR TIPO “FG”).</w:t>
      </w:r>
    </w:p>
    <w:p w14:paraId="4FAD3365" w14:textId="77777777" w:rsidR="000D0730" w:rsidRPr="00AF3183" w:rsidRDefault="000D0730" w:rsidP="000D0730">
      <w:pPr>
        <w:autoSpaceDE w:val="0"/>
        <w:autoSpaceDN w:val="0"/>
        <w:adjustRightInd w:val="0"/>
        <w:spacing w:line="360" w:lineRule="auto"/>
        <w:jc w:val="both"/>
        <w:rPr>
          <w:rFonts w:ascii="Arial" w:eastAsia="Calibri" w:hAnsi="Arial" w:cs="Arial"/>
        </w:rPr>
      </w:pPr>
    </w:p>
    <w:p w14:paraId="429986E7" w14:textId="77777777" w:rsidR="000D0730" w:rsidRPr="00AF3183" w:rsidRDefault="000D0730" w:rsidP="000D0730">
      <w:pPr>
        <w:autoSpaceDE w:val="0"/>
        <w:autoSpaceDN w:val="0"/>
        <w:adjustRightInd w:val="0"/>
        <w:spacing w:line="360" w:lineRule="auto"/>
        <w:jc w:val="both"/>
        <w:rPr>
          <w:rFonts w:ascii="Arial" w:eastAsia="Calibri" w:hAnsi="Arial" w:cs="Arial"/>
        </w:rPr>
      </w:pPr>
    </w:p>
    <w:p w14:paraId="16D92443" w14:textId="4B83535C" w:rsidR="000D0730" w:rsidRPr="00AF3183" w:rsidRDefault="000D0730" w:rsidP="000D0730">
      <w:pPr>
        <w:autoSpaceDE w:val="0"/>
        <w:autoSpaceDN w:val="0"/>
        <w:adjustRightInd w:val="0"/>
        <w:spacing w:line="360" w:lineRule="auto"/>
        <w:jc w:val="right"/>
        <w:rPr>
          <w:rFonts w:ascii="Arial" w:eastAsia="Calibri" w:hAnsi="Arial" w:cs="Arial"/>
          <w:b/>
          <w:bCs/>
        </w:rPr>
      </w:pPr>
      <w:r w:rsidRPr="00AF3183">
        <w:rPr>
          <w:rFonts w:ascii="Arial" w:hAnsi="Arial" w:cs="Arial"/>
          <w:noProof/>
          <w:lang w:eastAsia="pt-BR"/>
        </w:rPr>
        <w:drawing>
          <wp:inline distT="0" distB="0" distL="0" distR="0" wp14:anchorId="123F27DD" wp14:editId="2E21388D">
            <wp:extent cx="1163320" cy="1243330"/>
            <wp:effectExtent l="0" t="0" r="0" b="0"/>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163320" cy="1243330"/>
                    </a:xfrm>
                    <a:prstGeom prst="rect">
                      <a:avLst/>
                    </a:prstGeom>
                    <a:noFill/>
                    <a:ln>
                      <a:noFill/>
                    </a:ln>
                  </pic:spPr>
                </pic:pic>
              </a:graphicData>
            </a:graphic>
          </wp:inline>
        </w:drawing>
      </w:r>
    </w:p>
    <w:p w14:paraId="2350D7BD" w14:textId="77777777" w:rsidR="000D0730" w:rsidRPr="00AF3183" w:rsidRDefault="000D0730" w:rsidP="000D0730">
      <w:pPr>
        <w:spacing w:line="360" w:lineRule="auto"/>
        <w:jc w:val="right"/>
        <w:rPr>
          <w:rFonts w:ascii="Arial" w:eastAsia="Arial" w:hAnsi="Arial" w:cs="Arial"/>
        </w:rPr>
      </w:pPr>
      <w:r w:rsidRPr="00AF3183">
        <w:rPr>
          <w:rFonts w:ascii="Arial" w:eastAsia="Arial" w:hAnsi="Arial" w:cs="Arial"/>
        </w:rPr>
        <w:t>Foto Ilustrativa</w:t>
      </w:r>
    </w:p>
    <w:p w14:paraId="6F712661" w14:textId="77777777" w:rsidR="000D0730" w:rsidRPr="00AF3183" w:rsidRDefault="000D0730" w:rsidP="000D0730">
      <w:pPr>
        <w:spacing w:line="360" w:lineRule="auto"/>
        <w:jc w:val="right"/>
        <w:rPr>
          <w:rFonts w:ascii="Arial" w:eastAsia="Arial" w:hAnsi="Arial" w:cs="Arial"/>
        </w:rPr>
      </w:pPr>
    </w:p>
    <w:p w14:paraId="62DA4455" w14:textId="77777777" w:rsidR="000D0730" w:rsidRPr="00AF3183" w:rsidRDefault="000D0730" w:rsidP="000D0730">
      <w:pPr>
        <w:spacing w:line="360" w:lineRule="auto"/>
        <w:rPr>
          <w:rFonts w:ascii="Arial" w:eastAsia="Arial" w:hAnsi="Arial" w:cs="Arial"/>
        </w:rPr>
      </w:pPr>
    </w:p>
    <w:p w14:paraId="6A7C5CB3" w14:textId="454E1417" w:rsidR="000D0730" w:rsidRPr="00AF3183" w:rsidRDefault="000D0730" w:rsidP="000D0730">
      <w:pPr>
        <w:spacing w:line="360" w:lineRule="auto"/>
        <w:rPr>
          <w:rFonts w:ascii="Arial" w:eastAsia="Calibri" w:hAnsi="Arial" w:cs="Arial"/>
          <w:b/>
          <w:bCs/>
        </w:rPr>
      </w:pPr>
      <w:r w:rsidRPr="00AF3183">
        <w:rPr>
          <w:rFonts w:ascii="Arial" w:hAnsi="Arial" w:cs="Arial"/>
          <w:b/>
        </w:rPr>
        <w:t xml:space="preserve">ITEM </w:t>
      </w:r>
      <w:r w:rsidR="006525BF">
        <w:rPr>
          <w:rFonts w:ascii="Arial" w:hAnsi="Arial" w:cs="Arial"/>
          <w:b/>
        </w:rPr>
        <w:t>73</w:t>
      </w:r>
      <w:r w:rsidRPr="00AF3183">
        <w:rPr>
          <w:rFonts w:ascii="Arial" w:hAnsi="Arial" w:cs="Arial"/>
          <w:b/>
        </w:rPr>
        <w:t>:</w:t>
      </w:r>
      <w:r w:rsidRPr="00AF3183">
        <w:rPr>
          <w:rFonts w:ascii="Arial" w:eastAsia="Calibri" w:hAnsi="Arial" w:cs="Arial"/>
          <w:b/>
          <w:bCs/>
        </w:rPr>
        <w:t xml:space="preserve"> MOCHO ODONTOLÓGICO</w:t>
      </w:r>
    </w:p>
    <w:p w14:paraId="3FFD277A" w14:textId="77777777" w:rsidR="000D0730" w:rsidRPr="00AF3183" w:rsidRDefault="000D0730" w:rsidP="000D0730">
      <w:pPr>
        <w:spacing w:line="360" w:lineRule="auto"/>
        <w:rPr>
          <w:rFonts w:ascii="Arial" w:eastAsia="Calibri" w:hAnsi="Arial" w:cs="Arial"/>
          <w:b/>
          <w:bCs/>
        </w:rPr>
      </w:pPr>
    </w:p>
    <w:p w14:paraId="6DE05519" w14:textId="77777777" w:rsidR="000D0730" w:rsidRPr="00AF3183" w:rsidRDefault="000D0730" w:rsidP="000D0730">
      <w:pPr>
        <w:autoSpaceDE w:val="0"/>
        <w:autoSpaceDN w:val="0"/>
        <w:adjustRightInd w:val="0"/>
        <w:spacing w:line="360" w:lineRule="auto"/>
        <w:jc w:val="both"/>
        <w:rPr>
          <w:rFonts w:ascii="Arial" w:eastAsia="Calibri" w:hAnsi="Arial" w:cs="Arial"/>
        </w:rPr>
      </w:pPr>
      <w:r w:rsidRPr="00AF3183">
        <w:rPr>
          <w:rFonts w:ascii="Arial" w:eastAsia="Calibri" w:hAnsi="Arial" w:cs="Arial"/>
        </w:rPr>
        <w:t>MOCHO ODONTOLÓGICO COM SISTEMA A GÁS DE REGULAGEM DA ALTURA DO ASSENTO E AJUSTE DE INCLINAÇÃO DO ENCOSTO, ACIONADO ATRAVÉS DE COMANDO POR ALAVANCA, ERGONÔMICO, CONFORTÁVEL E COM GRANDE MOBILIDADE PARA TRABALHO; ESTOFAMENTO EM POLIURETANO/PVC NA COR AZUL SEM COSTURAS; MONTADO SOBRE RODAS DUPLAS.</w:t>
      </w:r>
    </w:p>
    <w:p w14:paraId="522DA1DB" w14:textId="4023F48A" w:rsidR="000D0730" w:rsidRPr="00AF3183" w:rsidRDefault="000D0730" w:rsidP="000D0730">
      <w:pPr>
        <w:autoSpaceDE w:val="0"/>
        <w:autoSpaceDN w:val="0"/>
        <w:adjustRightInd w:val="0"/>
        <w:spacing w:line="360" w:lineRule="auto"/>
        <w:jc w:val="right"/>
        <w:rPr>
          <w:rFonts w:ascii="Arial" w:eastAsia="Arial" w:hAnsi="Arial" w:cs="Arial"/>
        </w:rPr>
      </w:pPr>
      <w:r w:rsidRPr="00AF3183">
        <w:rPr>
          <w:rFonts w:ascii="Arial" w:hAnsi="Arial" w:cs="Arial"/>
          <w:noProof/>
          <w:lang w:eastAsia="pt-BR"/>
        </w:rPr>
        <w:drawing>
          <wp:inline distT="0" distB="0" distL="0" distR="0" wp14:anchorId="1BE9072E" wp14:editId="64D45093">
            <wp:extent cx="1463040" cy="1784985"/>
            <wp:effectExtent l="0" t="0" r="3810" b="5715"/>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463040" cy="1784985"/>
                    </a:xfrm>
                    <a:prstGeom prst="rect">
                      <a:avLst/>
                    </a:prstGeom>
                    <a:noFill/>
                    <a:ln>
                      <a:noFill/>
                    </a:ln>
                  </pic:spPr>
                </pic:pic>
              </a:graphicData>
            </a:graphic>
          </wp:inline>
        </w:drawing>
      </w:r>
    </w:p>
    <w:p w14:paraId="3BA73F7A" w14:textId="77777777" w:rsidR="000D0730" w:rsidRDefault="000D0730" w:rsidP="000D0730">
      <w:pPr>
        <w:spacing w:line="360" w:lineRule="auto"/>
        <w:jc w:val="center"/>
        <w:rPr>
          <w:rFonts w:ascii="Arial" w:eastAsia="Arial" w:hAnsi="Arial" w:cs="Arial"/>
        </w:rPr>
      </w:pPr>
      <w:r w:rsidRPr="00AF3183">
        <w:rPr>
          <w:rFonts w:ascii="Arial" w:eastAsia="Arial" w:hAnsi="Arial" w:cs="Arial"/>
        </w:rPr>
        <w:t xml:space="preserve">                                                                                            Foto Ilustrativa</w:t>
      </w:r>
    </w:p>
    <w:p w14:paraId="1A3AFAE6" w14:textId="77777777" w:rsidR="000D0730" w:rsidRDefault="000D0730" w:rsidP="000D0730">
      <w:pPr>
        <w:spacing w:line="360" w:lineRule="auto"/>
        <w:jc w:val="center"/>
        <w:rPr>
          <w:rFonts w:ascii="Arial" w:eastAsia="Arial" w:hAnsi="Arial" w:cs="Arial"/>
        </w:rPr>
      </w:pPr>
    </w:p>
    <w:p w14:paraId="63B7F948" w14:textId="56B59BB2" w:rsidR="000D0730" w:rsidRDefault="000D0730" w:rsidP="000D0730">
      <w:pPr>
        <w:spacing w:line="360" w:lineRule="auto"/>
        <w:rPr>
          <w:rFonts w:ascii="Arial" w:hAnsi="Arial" w:cs="Arial"/>
          <w:b/>
          <w:bCs/>
        </w:rPr>
      </w:pPr>
      <w:r>
        <w:rPr>
          <w:rFonts w:ascii="Arial" w:hAnsi="Arial" w:cs="Arial"/>
          <w:b/>
          <w:bCs/>
        </w:rPr>
        <w:t xml:space="preserve">ITEM </w:t>
      </w:r>
      <w:r w:rsidR="006525BF">
        <w:rPr>
          <w:rFonts w:ascii="Arial" w:hAnsi="Arial" w:cs="Arial"/>
          <w:b/>
          <w:bCs/>
        </w:rPr>
        <w:t>74</w:t>
      </w:r>
      <w:r>
        <w:rPr>
          <w:rFonts w:ascii="Arial" w:hAnsi="Arial" w:cs="Arial"/>
          <w:b/>
          <w:bCs/>
        </w:rPr>
        <w:t xml:space="preserve">: </w:t>
      </w:r>
      <w:r w:rsidRPr="00A86EF0">
        <w:rPr>
          <w:rFonts w:ascii="Arial" w:hAnsi="Arial" w:cs="Arial"/>
          <w:b/>
          <w:bCs/>
        </w:rPr>
        <w:t>APARELHO DE RX</w:t>
      </w:r>
    </w:p>
    <w:p w14:paraId="23E3340C" w14:textId="77777777" w:rsidR="000D0730" w:rsidRPr="00C90F1C" w:rsidRDefault="000D0730" w:rsidP="000D0730">
      <w:pPr>
        <w:spacing w:line="360" w:lineRule="auto"/>
        <w:rPr>
          <w:rFonts w:ascii="Arial" w:hAnsi="Arial" w:cs="Arial"/>
          <w:b/>
          <w:bCs/>
        </w:rPr>
      </w:pPr>
    </w:p>
    <w:p w14:paraId="5E50719F" w14:textId="77777777" w:rsidR="000D0730" w:rsidRPr="00C90F1C" w:rsidRDefault="000D0730" w:rsidP="000D0730">
      <w:pPr>
        <w:autoSpaceDE w:val="0"/>
        <w:autoSpaceDN w:val="0"/>
        <w:adjustRightInd w:val="0"/>
        <w:spacing w:line="360" w:lineRule="auto"/>
        <w:rPr>
          <w:rFonts w:ascii="Arial" w:eastAsia="Calibri" w:hAnsi="Arial" w:cs="Arial"/>
        </w:rPr>
      </w:pPr>
      <w:r w:rsidRPr="00C90F1C">
        <w:rPr>
          <w:rFonts w:ascii="Arial" w:eastAsia="Calibri" w:hAnsi="Arial" w:cs="Arial"/>
        </w:rPr>
        <w:t>TIPO APARELHO: COLUNA BASE MÓVEL</w:t>
      </w:r>
    </w:p>
    <w:p w14:paraId="4F23C29E" w14:textId="77777777" w:rsidR="000D0730" w:rsidRPr="00C90F1C" w:rsidRDefault="000D0730" w:rsidP="000D0730">
      <w:pPr>
        <w:autoSpaceDE w:val="0"/>
        <w:autoSpaceDN w:val="0"/>
        <w:adjustRightInd w:val="0"/>
        <w:spacing w:line="360" w:lineRule="auto"/>
        <w:rPr>
          <w:rFonts w:ascii="Arial" w:eastAsia="Calibri" w:hAnsi="Arial" w:cs="Arial"/>
        </w:rPr>
      </w:pPr>
      <w:r w:rsidRPr="00C90F1C">
        <w:rPr>
          <w:rFonts w:ascii="Arial" w:eastAsia="Calibri" w:hAnsi="Arial" w:cs="Arial"/>
        </w:rPr>
        <w:t>APLICAÇÃO: USO ODONTOLÓGICO</w:t>
      </w:r>
    </w:p>
    <w:p w14:paraId="29EE09C8" w14:textId="77777777" w:rsidR="000D0730" w:rsidRPr="00C90F1C" w:rsidRDefault="000D0730" w:rsidP="000D0730">
      <w:pPr>
        <w:autoSpaceDE w:val="0"/>
        <w:autoSpaceDN w:val="0"/>
        <w:adjustRightInd w:val="0"/>
        <w:spacing w:line="360" w:lineRule="auto"/>
        <w:rPr>
          <w:rFonts w:ascii="Arial" w:eastAsia="Calibri" w:hAnsi="Arial" w:cs="Arial"/>
        </w:rPr>
      </w:pPr>
      <w:r w:rsidRPr="00C90F1C">
        <w:rPr>
          <w:rFonts w:ascii="Arial" w:eastAsia="Calibri" w:hAnsi="Arial" w:cs="Arial"/>
        </w:rPr>
        <w:t>TENSÃO ALIMENTAÇÃO: 110/220</w:t>
      </w:r>
    </w:p>
    <w:p w14:paraId="2BFA0417" w14:textId="77777777" w:rsidR="000D0730" w:rsidRPr="00C90F1C" w:rsidRDefault="000D0730" w:rsidP="000D0730">
      <w:pPr>
        <w:autoSpaceDE w:val="0"/>
        <w:autoSpaceDN w:val="0"/>
        <w:adjustRightInd w:val="0"/>
        <w:spacing w:line="360" w:lineRule="auto"/>
        <w:rPr>
          <w:rFonts w:ascii="Arial" w:eastAsia="Calibri" w:hAnsi="Arial" w:cs="Arial"/>
        </w:rPr>
      </w:pPr>
      <w:r>
        <w:rPr>
          <w:rFonts w:ascii="Arial" w:eastAsia="Calibri" w:hAnsi="Arial" w:cs="Arial"/>
        </w:rPr>
        <w:t>AMPERAGEM: C</w:t>
      </w:r>
      <w:r w:rsidRPr="00C90F1C">
        <w:rPr>
          <w:rFonts w:ascii="Arial" w:eastAsia="Calibri" w:hAnsi="Arial" w:cs="Arial"/>
        </w:rPr>
        <w:t>ORRENTE NO TUBO ENTRE 7 E 9</w:t>
      </w:r>
    </w:p>
    <w:p w14:paraId="317BB64E" w14:textId="77777777" w:rsidR="000D0730" w:rsidRPr="00C90F1C" w:rsidRDefault="000D0730" w:rsidP="000D0730">
      <w:pPr>
        <w:autoSpaceDE w:val="0"/>
        <w:autoSpaceDN w:val="0"/>
        <w:adjustRightInd w:val="0"/>
        <w:spacing w:line="360" w:lineRule="auto"/>
        <w:rPr>
          <w:rFonts w:ascii="Arial" w:eastAsia="Calibri" w:hAnsi="Arial" w:cs="Arial"/>
        </w:rPr>
      </w:pPr>
      <w:r w:rsidRPr="00C90F1C">
        <w:rPr>
          <w:rFonts w:ascii="Arial" w:eastAsia="Calibri" w:hAnsi="Arial" w:cs="Arial"/>
        </w:rPr>
        <w:t>POTÊNCIA CABEÇOTE: TENSÃO DO TUBO 70 KVP</w:t>
      </w:r>
    </w:p>
    <w:p w14:paraId="720DA0E7" w14:textId="77777777" w:rsidR="000D0730" w:rsidRPr="00C90F1C" w:rsidRDefault="000D0730" w:rsidP="000D0730">
      <w:pPr>
        <w:autoSpaceDE w:val="0"/>
        <w:autoSpaceDN w:val="0"/>
        <w:adjustRightInd w:val="0"/>
        <w:spacing w:line="360" w:lineRule="auto"/>
        <w:rPr>
          <w:rFonts w:ascii="Arial" w:eastAsia="Calibri" w:hAnsi="Arial" w:cs="Arial"/>
        </w:rPr>
      </w:pPr>
      <w:r w:rsidRPr="00C90F1C">
        <w:rPr>
          <w:rFonts w:ascii="Arial" w:eastAsia="Calibri" w:hAnsi="Arial" w:cs="Arial"/>
        </w:rPr>
        <w:lastRenderedPageBreak/>
        <w:t>CARACTERÍSTICAS ADICIONAIS: COMANDO ELETRÔNICO DIGITAL, CABO ESPIRALADO</w:t>
      </w:r>
    </w:p>
    <w:p w14:paraId="0FE2C491" w14:textId="77777777" w:rsidR="000D0730" w:rsidRDefault="000D0730" w:rsidP="000D0730">
      <w:pPr>
        <w:spacing w:line="360" w:lineRule="auto"/>
        <w:rPr>
          <w:rFonts w:ascii="Arial" w:eastAsia="Calibri" w:hAnsi="Arial" w:cs="Arial"/>
        </w:rPr>
      </w:pPr>
      <w:r w:rsidRPr="00C90F1C">
        <w:rPr>
          <w:rFonts w:ascii="Arial" w:eastAsia="Calibri" w:hAnsi="Arial" w:cs="Arial"/>
        </w:rPr>
        <w:t>POTÊNCIA: POTÊNCIA APARENTE 1200</w:t>
      </w:r>
    </w:p>
    <w:p w14:paraId="099BB1E4" w14:textId="77777777" w:rsidR="000D0730" w:rsidRDefault="000D0730" w:rsidP="000D0730">
      <w:pPr>
        <w:spacing w:line="360" w:lineRule="auto"/>
        <w:rPr>
          <w:rFonts w:ascii="Arial" w:eastAsia="Calibri" w:hAnsi="Arial" w:cs="Arial"/>
        </w:rPr>
      </w:pPr>
    </w:p>
    <w:p w14:paraId="350428AF" w14:textId="294F7443" w:rsidR="000D0730" w:rsidRPr="00C90F1C" w:rsidRDefault="000D0730" w:rsidP="000D0730">
      <w:pPr>
        <w:spacing w:line="360" w:lineRule="auto"/>
        <w:jc w:val="right"/>
        <w:rPr>
          <w:rFonts w:ascii="Arial" w:eastAsia="Calibri" w:hAnsi="Arial" w:cs="Arial"/>
        </w:rPr>
      </w:pPr>
      <w:r>
        <w:rPr>
          <w:rFonts w:ascii="Arial" w:eastAsia="Calibri" w:hAnsi="Arial" w:cs="Arial"/>
          <w:noProof/>
          <w:lang w:eastAsia="pt-BR"/>
        </w:rPr>
        <w:drawing>
          <wp:inline distT="0" distB="0" distL="0" distR="0" wp14:anchorId="55C52489" wp14:editId="419C6EB2">
            <wp:extent cx="1463040" cy="1463040"/>
            <wp:effectExtent l="0" t="0" r="3810" b="3810"/>
            <wp:docPr id="48" name="Imagem 48" descr="aparelho rx odontolog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descr="aparelho rx odontologico"/>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463040" cy="1463040"/>
                    </a:xfrm>
                    <a:prstGeom prst="rect">
                      <a:avLst/>
                    </a:prstGeom>
                    <a:noFill/>
                    <a:ln>
                      <a:noFill/>
                    </a:ln>
                  </pic:spPr>
                </pic:pic>
              </a:graphicData>
            </a:graphic>
          </wp:inline>
        </w:drawing>
      </w:r>
    </w:p>
    <w:p w14:paraId="7B998588" w14:textId="77777777" w:rsidR="000D0730" w:rsidRPr="00845A4A" w:rsidRDefault="000D0730" w:rsidP="000D0730">
      <w:pPr>
        <w:spacing w:line="360" w:lineRule="auto"/>
        <w:jc w:val="right"/>
        <w:rPr>
          <w:rFonts w:ascii="Arial" w:eastAsia="Arial" w:hAnsi="Arial" w:cs="Arial"/>
        </w:rPr>
      </w:pPr>
      <w:r w:rsidRPr="00AF3183">
        <w:rPr>
          <w:rFonts w:ascii="Arial" w:eastAsia="Arial" w:hAnsi="Arial" w:cs="Arial"/>
        </w:rPr>
        <w:t>Foto Ilustrativa</w:t>
      </w:r>
    </w:p>
    <w:p w14:paraId="4BA4A8F1" w14:textId="77777777" w:rsidR="000D0730" w:rsidRPr="00A86EF0" w:rsidRDefault="000D0730" w:rsidP="000D0730">
      <w:pPr>
        <w:spacing w:line="360" w:lineRule="auto"/>
        <w:rPr>
          <w:rFonts w:ascii="Arial" w:hAnsi="Arial" w:cs="Arial"/>
          <w:b/>
          <w:bCs/>
        </w:rPr>
      </w:pPr>
    </w:p>
    <w:p w14:paraId="06F20D2E" w14:textId="26902311" w:rsidR="000D0730" w:rsidRDefault="000D0730" w:rsidP="000D0730">
      <w:pPr>
        <w:spacing w:line="360" w:lineRule="auto"/>
        <w:rPr>
          <w:rFonts w:ascii="Arial" w:hAnsi="Arial" w:cs="Arial"/>
          <w:b/>
          <w:bCs/>
        </w:rPr>
      </w:pPr>
      <w:r>
        <w:rPr>
          <w:rFonts w:ascii="Arial" w:hAnsi="Arial" w:cs="Arial"/>
          <w:b/>
          <w:bCs/>
        </w:rPr>
        <w:t>ITEM</w:t>
      </w:r>
      <w:r w:rsidR="006525BF">
        <w:rPr>
          <w:rFonts w:ascii="Arial" w:hAnsi="Arial" w:cs="Arial"/>
          <w:b/>
          <w:bCs/>
        </w:rPr>
        <w:t xml:space="preserve"> 75</w:t>
      </w:r>
      <w:r>
        <w:rPr>
          <w:rFonts w:ascii="Arial" w:hAnsi="Arial" w:cs="Arial"/>
          <w:b/>
          <w:bCs/>
        </w:rPr>
        <w:t xml:space="preserve">: </w:t>
      </w:r>
      <w:r w:rsidRPr="00A86EF0">
        <w:rPr>
          <w:rFonts w:ascii="Arial" w:hAnsi="Arial" w:cs="Arial"/>
          <w:b/>
          <w:bCs/>
        </w:rPr>
        <w:t>KIT MATERIAL EDUCATIVO</w:t>
      </w:r>
    </w:p>
    <w:p w14:paraId="0EF05935" w14:textId="77777777" w:rsidR="000D0730" w:rsidRDefault="000D0730" w:rsidP="000D0730">
      <w:pPr>
        <w:spacing w:line="360" w:lineRule="auto"/>
        <w:rPr>
          <w:rFonts w:ascii="Arial" w:hAnsi="Arial" w:cs="Arial"/>
          <w:b/>
          <w:bCs/>
        </w:rPr>
      </w:pPr>
    </w:p>
    <w:p w14:paraId="359B0246" w14:textId="77777777" w:rsidR="000D0730" w:rsidRPr="00053DCE" w:rsidRDefault="000D0730" w:rsidP="000D0730">
      <w:pPr>
        <w:autoSpaceDE w:val="0"/>
        <w:autoSpaceDN w:val="0"/>
        <w:adjustRightInd w:val="0"/>
        <w:spacing w:line="360" w:lineRule="auto"/>
        <w:rPr>
          <w:rFonts w:ascii="Arial" w:hAnsi="Arial" w:cs="Arial"/>
          <w:b/>
          <w:bCs/>
        </w:rPr>
      </w:pPr>
      <w:r w:rsidRPr="00053DCE">
        <w:rPr>
          <w:rFonts w:ascii="Arial" w:eastAsia="Calibri" w:hAnsi="Arial" w:cs="Arial"/>
        </w:rPr>
        <w:t>DENTES FIXOS NA BASE</w:t>
      </w:r>
    </w:p>
    <w:p w14:paraId="16B2FDDD" w14:textId="77777777" w:rsidR="000D0730" w:rsidRPr="00053DCE" w:rsidRDefault="000D0730" w:rsidP="000D0730">
      <w:pPr>
        <w:autoSpaceDE w:val="0"/>
        <w:autoSpaceDN w:val="0"/>
        <w:adjustRightInd w:val="0"/>
        <w:spacing w:line="360" w:lineRule="auto"/>
        <w:rPr>
          <w:rFonts w:ascii="Arial" w:eastAsia="Calibri" w:hAnsi="Arial" w:cs="Arial"/>
        </w:rPr>
      </w:pPr>
      <w:r w:rsidRPr="00053DCE">
        <w:rPr>
          <w:rFonts w:ascii="Arial" w:eastAsia="Calibri" w:hAnsi="Arial" w:cs="Arial"/>
        </w:rPr>
        <w:t>SIMULAÇÃO DE TÁRTARO</w:t>
      </w:r>
    </w:p>
    <w:p w14:paraId="6BC1D73B" w14:textId="77777777" w:rsidR="000D0730" w:rsidRPr="00053DCE" w:rsidRDefault="000D0730" w:rsidP="000D0730">
      <w:pPr>
        <w:autoSpaceDE w:val="0"/>
        <w:autoSpaceDN w:val="0"/>
        <w:adjustRightInd w:val="0"/>
        <w:spacing w:line="360" w:lineRule="auto"/>
        <w:rPr>
          <w:rFonts w:ascii="Arial" w:eastAsia="Calibri" w:hAnsi="Arial" w:cs="Arial"/>
        </w:rPr>
      </w:pPr>
      <w:r w:rsidRPr="00053DCE">
        <w:rPr>
          <w:rFonts w:ascii="Arial" w:eastAsia="Calibri" w:hAnsi="Arial" w:cs="Arial"/>
        </w:rPr>
        <w:t>BASE DE RESINA RÍGIDA</w:t>
      </w:r>
    </w:p>
    <w:p w14:paraId="066AEB5F" w14:textId="77777777" w:rsidR="000D0730" w:rsidRPr="00053DCE" w:rsidRDefault="000D0730" w:rsidP="000D0730">
      <w:pPr>
        <w:autoSpaceDE w:val="0"/>
        <w:autoSpaceDN w:val="0"/>
        <w:adjustRightInd w:val="0"/>
        <w:spacing w:line="360" w:lineRule="auto"/>
        <w:rPr>
          <w:rFonts w:ascii="Arial" w:eastAsia="Calibri" w:hAnsi="Arial" w:cs="Arial"/>
        </w:rPr>
      </w:pPr>
      <w:r w:rsidRPr="00053DCE">
        <w:rPr>
          <w:rFonts w:ascii="Arial" w:eastAsia="Calibri" w:hAnsi="Arial" w:cs="Arial"/>
        </w:rPr>
        <w:t>ARTICULADOR DE ALUMÍNIO</w:t>
      </w:r>
    </w:p>
    <w:p w14:paraId="4ED45595" w14:textId="77777777" w:rsidR="000D0730" w:rsidRPr="00053DCE" w:rsidRDefault="000D0730" w:rsidP="000D0730">
      <w:pPr>
        <w:autoSpaceDE w:val="0"/>
        <w:autoSpaceDN w:val="0"/>
        <w:adjustRightInd w:val="0"/>
        <w:spacing w:line="360" w:lineRule="auto"/>
        <w:rPr>
          <w:rFonts w:ascii="Arial" w:eastAsia="Calibri" w:hAnsi="Arial" w:cs="Arial"/>
        </w:rPr>
      </w:pPr>
      <w:r w:rsidRPr="00053DCE">
        <w:rPr>
          <w:rFonts w:ascii="Arial" w:eastAsia="Calibri" w:hAnsi="Arial" w:cs="Arial"/>
        </w:rPr>
        <w:t>GENGIVA DE BORRACHA DE SILICONE</w:t>
      </w:r>
    </w:p>
    <w:p w14:paraId="42E40634" w14:textId="77777777" w:rsidR="000D0730" w:rsidRDefault="000D0730" w:rsidP="000D0730">
      <w:pPr>
        <w:spacing w:line="360" w:lineRule="auto"/>
        <w:rPr>
          <w:rFonts w:ascii="Arial" w:eastAsia="Calibri" w:hAnsi="Arial" w:cs="Arial"/>
        </w:rPr>
      </w:pPr>
      <w:r w:rsidRPr="00053DCE">
        <w:rPr>
          <w:rFonts w:ascii="Arial" w:eastAsia="Calibri" w:hAnsi="Arial" w:cs="Arial"/>
        </w:rPr>
        <w:t>UTILIZADO EM DENTÍSTICA E PERIODONTIA.</w:t>
      </w:r>
    </w:p>
    <w:p w14:paraId="40CEC0E6" w14:textId="77777777" w:rsidR="000D0730" w:rsidRDefault="000D0730" w:rsidP="000D0730">
      <w:pPr>
        <w:spacing w:line="360" w:lineRule="auto"/>
        <w:rPr>
          <w:rFonts w:ascii="Arial" w:eastAsia="Calibri" w:hAnsi="Arial" w:cs="Arial"/>
        </w:rPr>
      </w:pPr>
    </w:p>
    <w:p w14:paraId="56CB0062" w14:textId="412D3DBD" w:rsidR="000D0730" w:rsidRPr="00053DCE" w:rsidRDefault="000D0730" w:rsidP="000D0730">
      <w:pPr>
        <w:spacing w:line="360" w:lineRule="auto"/>
        <w:jc w:val="right"/>
        <w:rPr>
          <w:rFonts w:ascii="Arial" w:hAnsi="Arial" w:cs="Arial"/>
          <w:b/>
          <w:bCs/>
        </w:rPr>
      </w:pPr>
      <w:r>
        <w:rPr>
          <w:rFonts w:ascii="Arial" w:eastAsia="Calibri" w:hAnsi="Arial" w:cs="Arial"/>
          <w:noProof/>
          <w:lang w:eastAsia="pt-BR"/>
        </w:rPr>
        <w:drawing>
          <wp:inline distT="0" distB="0" distL="0" distR="0" wp14:anchorId="071777C9" wp14:editId="5D69DC17">
            <wp:extent cx="1514475" cy="1514475"/>
            <wp:effectExtent l="0" t="0" r="9525" b="9525"/>
            <wp:docPr id="47" name="Imagem 47" descr="kit educati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descr="kit educativo"/>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514475" cy="1514475"/>
                    </a:xfrm>
                    <a:prstGeom prst="rect">
                      <a:avLst/>
                    </a:prstGeom>
                    <a:noFill/>
                    <a:ln>
                      <a:noFill/>
                    </a:ln>
                  </pic:spPr>
                </pic:pic>
              </a:graphicData>
            </a:graphic>
          </wp:inline>
        </w:drawing>
      </w:r>
    </w:p>
    <w:p w14:paraId="44DA9EB8" w14:textId="77777777" w:rsidR="000D0730" w:rsidRDefault="000D0730" w:rsidP="000D0730">
      <w:pPr>
        <w:spacing w:line="360" w:lineRule="auto"/>
        <w:jc w:val="center"/>
        <w:rPr>
          <w:rFonts w:ascii="Arial" w:hAnsi="Arial" w:cs="Arial"/>
          <w:b/>
          <w:bCs/>
        </w:rPr>
      </w:pPr>
      <w:r>
        <w:rPr>
          <w:rFonts w:ascii="Arial" w:eastAsia="Arial" w:hAnsi="Arial" w:cs="Arial"/>
        </w:rPr>
        <w:t xml:space="preserve">                                                                                       </w:t>
      </w:r>
      <w:r w:rsidRPr="00AF3183">
        <w:rPr>
          <w:rFonts w:ascii="Arial" w:eastAsia="Arial" w:hAnsi="Arial" w:cs="Arial"/>
        </w:rPr>
        <w:t>Foto Ilustrativa</w:t>
      </w:r>
    </w:p>
    <w:p w14:paraId="1207E0FF" w14:textId="77777777" w:rsidR="000D0730" w:rsidRDefault="000D0730" w:rsidP="000D0730">
      <w:pPr>
        <w:spacing w:line="360" w:lineRule="auto"/>
        <w:rPr>
          <w:rFonts w:ascii="Arial" w:hAnsi="Arial" w:cs="Arial"/>
          <w:b/>
          <w:bCs/>
        </w:rPr>
      </w:pPr>
    </w:p>
    <w:p w14:paraId="534F5C8B" w14:textId="050B884E" w:rsidR="000D0730" w:rsidRDefault="000D0730" w:rsidP="000D0730">
      <w:pPr>
        <w:spacing w:line="360" w:lineRule="auto"/>
        <w:rPr>
          <w:rFonts w:ascii="Arial" w:hAnsi="Arial" w:cs="Arial"/>
          <w:b/>
          <w:bCs/>
        </w:rPr>
      </w:pPr>
      <w:r>
        <w:rPr>
          <w:rFonts w:ascii="Arial" w:hAnsi="Arial" w:cs="Arial"/>
          <w:b/>
          <w:bCs/>
        </w:rPr>
        <w:t>ITEM</w:t>
      </w:r>
      <w:r w:rsidR="006525BF">
        <w:rPr>
          <w:rFonts w:ascii="Arial" w:hAnsi="Arial" w:cs="Arial"/>
          <w:b/>
          <w:bCs/>
        </w:rPr>
        <w:t xml:space="preserve"> 76</w:t>
      </w:r>
      <w:r>
        <w:rPr>
          <w:rFonts w:ascii="Arial" w:hAnsi="Arial" w:cs="Arial"/>
          <w:b/>
          <w:bCs/>
        </w:rPr>
        <w:t xml:space="preserve">: </w:t>
      </w:r>
      <w:r w:rsidRPr="00A86EF0">
        <w:rPr>
          <w:rFonts w:ascii="Arial" w:hAnsi="Arial" w:cs="Arial"/>
          <w:b/>
          <w:bCs/>
        </w:rPr>
        <w:t>LOCALIZADOR APICAL</w:t>
      </w:r>
    </w:p>
    <w:p w14:paraId="269E2C65" w14:textId="77777777" w:rsidR="000D0730" w:rsidRDefault="000D0730" w:rsidP="000D0730">
      <w:pPr>
        <w:spacing w:line="360" w:lineRule="auto"/>
        <w:rPr>
          <w:rFonts w:ascii="Arial" w:hAnsi="Arial" w:cs="Arial"/>
          <w:b/>
          <w:bCs/>
        </w:rPr>
      </w:pPr>
    </w:p>
    <w:p w14:paraId="1D19E7C0" w14:textId="77777777" w:rsidR="000D0730" w:rsidRDefault="000D0730" w:rsidP="000D0730">
      <w:pPr>
        <w:spacing w:line="360" w:lineRule="auto"/>
        <w:jc w:val="both"/>
        <w:rPr>
          <w:rFonts w:ascii="Arial" w:hAnsi="Arial" w:cs="Arial"/>
          <w:shd w:val="clear" w:color="auto" w:fill="FFFFFF"/>
        </w:rPr>
      </w:pPr>
      <w:r w:rsidRPr="00DA35CD">
        <w:rPr>
          <w:rFonts w:ascii="Arial" w:hAnsi="Arial" w:cs="Arial"/>
          <w:shd w:val="clear" w:color="auto" w:fill="FFFFFF"/>
        </w:rPr>
        <w:t>EQUIPAME</w:t>
      </w:r>
      <w:r>
        <w:rPr>
          <w:rFonts w:ascii="Arial" w:hAnsi="Arial" w:cs="Arial"/>
          <w:shd w:val="clear" w:color="auto" w:fill="FFFFFF"/>
        </w:rPr>
        <w:t>NTO DE ALTA PRECISÃO QUE UTILIZE</w:t>
      </w:r>
      <w:r w:rsidRPr="00DA35CD">
        <w:rPr>
          <w:rFonts w:ascii="Arial" w:hAnsi="Arial" w:cs="Arial"/>
          <w:shd w:val="clear" w:color="auto" w:fill="FFFFFF"/>
        </w:rPr>
        <w:t xml:space="preserve"> TECNOLOGIA AVANÇADA PARA TRATAMENTO ENDODÔNTICO (CANAL) ATRAVÉS DA MEDIDA DO COMPRIMENTO DE TRABALHO DO DENTE, MESMO EM CANAIS ÚMIDOS OU SECOS</w:t>
      </w:r>
      <w:r w:rsidRPr="00DA35CD">
        <w:rPr>
          <w:rFonts w:ascii="Arial" w:hAnsi="Arial" w:cs="Arial"/>
        </w:rPr>
        <w:br/>
      </w:r>
      <w:r w:rsidRPr="00DA35CD">
        <w:rPr>
          <w:rFonts w:ascii="Arial" w:hAnsi="Arial" w:cs="Arial"/>
          <w:shd w:val="clear" w:color="auto" w:fill="FFFFFF"/>
        </w:rPr>
        <w:t>CARACTERÍSTICAS:</w:t>
      </w:r>
      <w:r w:rsidRPr="00DA35CD">
        <w:rPr>
          <w:rFonts w:ascii="Arial" w:hAnsi="Arial" w:cs="Arial"/>
        </w:rPr>
        <w:br/>
      </w:r>
      <w:r w:rsidRPr="00DA35CD">
        <w:rPr>
          <w:rFonts w:ascii="Arial" w:hAnsi="Arial" w:cs="Arial"/>
          <w:shd w:val="clear" w:color="auto" w:fill="FFFFFF"/>
        </w:rPr>
        <w:t>INDICA COM PRECISÃO A JUNÇÃO CEMENTODENTÁRIA.</w:t>
      </w:r>
      <w:r>
        <w:rPr>
          <w:rFonts w:ascii="Arial" w:hAnsi="Arial" w:cs="Arial"/>
          <w:shd w:val="clear" w:color="auto" w:fill="FFFFFF"/>
        </w:rPr>
        <w:t xml:space="preserve">; </w:t>
      </w:r>
      <w:r w:rsidRPr="00DA35CD">
        <w:rPr>
          <w:rFonts w:ascii="Arial" w:hAnsi="Arial" w:cs="Arial"/>
          <w:shd w:val="clear" w:color="auto" w:fill="FFFFFF"/>
        </w:rPr>
        <w:t xml:space="preserve">A MEDIÇÃO NÃO É INFLUENCIADA PELA </w:t>
      </w:r>
      <w:r w:rsidRPr="00DA35CD">
        <w:rPr>
          <w:rFonts w:ascii="Arial" w:hAnsi="Arial" w:cs="Arial"/>
          <w:shd w:val="clear" w:color="auto" w:fill="FFFFFF"/>
        </w:rPr>
        <w:lastRenderedPageBreak/>
        <w:t>ESPESSURA DA LIMA</w:t>
      </w:r>
      <w:r>
        <w:rPr>
          <w:rFonts w:ascii="Arial" w:hAnsi="Arial" w:cs="Arial"/>
          <w:shd w:val="clear" w:color="auto" w:fill="FFFFFF"/>
        </w:rPr>
        <w:t xml:space="preserve">; </w:t>
      </w:r>
      <w:r w:rsidRPr="00DA35CD">
        <w:rPr>
          <w:rFonts w:ascii="Arial" w:hAnsi="Arial" w:cs="Arial"/>
          <w:shd w:val="clear" w:color="auto" w:fill="FFFFFF"/>
        </w:rPr>
        <w:t>OPERA DE FORMA AUTOMÁTICA, NÃO SÃO NECESSÁRIOS AJUSTES MANUAIS</w:t>
      </w:r>
      <w:r>
        <w:rPr>
          <w:rFonts w:ascii="Arial" w:hAnsi="Arial" w:cs="Arial"/>
          <w:shd w:val="clear" w:color="auto" w:fill="FFFFFF"/>
        </w:rPr>
        <w:t xml:space="preserve">; </w:t>
      </w:r>
      <w:r w:rsidRPr="00DA35CD">
        <w:rPr>
          <w:rFonts w:ascii="Arial" w:hAnsi="Arial" w:cs="Arial"/>
          <w:shd w:val="clear" w:color="auto" w:fill="FFFFFF"/>
        </w:rPr>
        <w:t>* DISPENSA A UTILIZAÇÃO DE MÉTODOS CONVENCIONAIS RADIOGRÁFICO</w:t>
      </w:r>
      <w:r>
        <w:rPr>
          <w:rFonts w:ascii="Arial" w:hAnsi="Arial" w:cs="Arial"/>
          <w:shd w:val="clear" w:color="auto" w:fill="FFFFFF"/>
        </w:rPr>
        <w:t>;</w:t>
      </w:r>
      <w:r w:rsidRPr="00DA35CD">
        <w:rPr>
          <w:rFonts w:ascii="Arial" w:hAnsi="Arial" w:cs="Arial"/>
          <w:shd w:val="clear" w:color="auto" w:fill="FFFFFF"/>
        </w:rPr>
        <w:t xml:space="preserve"> MENOR TEMPO PARA A OBTENÇÃO DO COMPRIMENTO DE TRABALHO</w:t>
      </w:r>
      <w:r>
        <w:rPr>
          <w:rFonts w:ascii="Arial" w:hAnsi="Arial" w:cs="Arial"/>
          <w:shd w:val="clear" w:color="auto" w:fill="FFFFFF"/>
        </w:rPr>
        <w:t>;</w:t>
      </w:r>
      <w:r w:rsidRPr="00DA35CD">
        <w:rPr>
          <w:rFonts w:ascii="Arial" w:hAnsi="Arial" w:cs="Arial"/>
          <w:shd w:val="clear" w:color="auto" w:fill="FFFFFF"/>
        </w:rPr>
        <w:t xml:space="preserve"> POSSUI</w:t>
      </w:r>
      <w:r>
        <w:rPr>
          <w:rFonts w:ascii="Arial" w:hAnsi="Arial" w:cs="Arial"/>
          <w:shd w:val="clear" w:color="auto" w:fill="FFFFFF"/>
        </w:rPr>
        <w:t>R</w:t>
      </w:r>
      <w:r w:rsidRPr="00DA35CD">
        <w:rPr>
          <w:rFonts w:ascii="Arial" w:hAnsi="Arial" w:cs="Arial"/>
          <w:shd w:val="clear" w:color="auto" w:fill="FFFFFF"/>
        </w:rPr>
        <w:t xml:space="preserve"> TELA FRONTAL LCD BRILHANTE E COLORIDA</w:t>
      </w:r>
      <w:r>
        <w:rPr>
          <w:rFonts w:ascii="Arial" w:hAnsi="Arial" w:cs="Arial"/>
          <w:shd w:val="clear" w:color="auto" w:fill="FFFFFF"/>
        </w:rPr>
        <w:t xml:space="preserve">; </w:t>
      </w:r>
      <w:r w:rsidRPr="00DA35CD">
        <w:rPr>
          <w:rFonts w:ascii="Arial" w:hAnsi="Arial" w:cs="Arial"/>
          <w:shd w:val="clear" w:color="auto" w:fill="FFFFFF"/>
        </w:rPr>
        <w:t>CORPO INJETADO EM ABS.</w:t>
      </w:r>
      <w:r>
        <w:rPr>
          <w:rFonts w:ascii="Arial" w:hAnsi="Arial" w:cs="Arial"/>
          <w:shd w:val="clear" w:color="auto" w:fill="FFFFFF"/>
        </w:rPr>
        <w:t xml:space="preserve"> </w:t>
      </w:r>
      <w:r w:rsidRPr="00DA35CD">
        <w:rPr>
          <w:rFonts w:ascii="Arial" w:hAnsi="Arial" w:cs="Arial"/>
          <w:shd w:val="clear" w:color="auto" w:fill="FFFFFF"/>
        </w:rPr>
        <w:t>INDICADOR QUANDO A LIMA É COLOCADA NO CANAL DA RAIZ DENTÁRIA.</w:t>
      </w:r>
      <w:r>
        <w:rPr>
          <w:rFonts w:ascii="Arial" w:hAnsi="Arial" w:cs="Arial"/>
          <w:shd w:val="clear" w:color="auto" w:fill="FFFFFF"/>
        </w:rPr>
        <w:t xml:space="preserve"> </w:t>
      </w:r>
      <w:r w:rsidRPr="00DA35CD">
        <w:rPr>
          <w:rFonts w:ascii="Arial" w:hAnsi="Arial" w:cs="Arial"/>
          <w:shd w:val="clear" w:color="auto" w:fill="FFFFFF"/>
        </w:rPr>
        <w:t>INDICADOR SONORO COM INTENSIDADE AJUSTÁVEL.</w:t>
      </w:r>
      <w:r>
        <w:rPr>
          <w:rFonts w:ascii="Arial" w:hAnsi="Arial" w:cs="Arial"/>
          <w:shd w:val="clear" w:color="auto" w:fill="FFFFFF"/>
        </w:rPr>
        <w:t xml:space="preserve"> </w:t>
      </w:r>
      <w:r w:rsidRPr="00DA35CD">
        <w:rPr>
          <w:rFonts w:ascii="Arial" w:hAnsi="Arial" w:cs="Arial"/>
          <w:shd w:val="clear" w:color="auto" w:fill="FFFFFF"/>
        </w:rPr>
        <w:t>INDICADOR DE NÍVEL DE BATERIA NO PAINEL</w:t>
      </w:r>
      <w:r>
        <w:rPr>
          <w:rFonts w:ascii="Arial" w:hAnsi="Arial" w:cs="Arial"/>
          <w:shd w:val="clear" w:color="auto" w:fill="FFFFFF"/>
        </w:rPr>
        <w:t xml:space="preserve">; </w:t>
      </w:r>
      <w:r w:rsidRPr="00DA35CD">
        <w:rPr>
          <w:rFonts w:ascii="Arial" w:hAnsi="Arial" w:cs="Arial"/>
          <w:shd w:val="clear" w:color="auto" w:fill="FFFFFF"/>
        </w:rPr>
        <w:t>EQUIPAMENTO ENERGIZADO POR UMA BATERIA RECARREGÁVEL</w:t>
      </w:r>
      <w:r>
        <w:rPr>
          <w:rFonts w:ascii="Arial" w:hAnsi="Arial" w:cs="Arial"/>
          <w:shd w:val="clear" w:color="auto" w:fill="FFFFFF"/>
        </w:rPr>
        <w:t xml:space="preserve">; </w:t>
      </w:r>
      <w:r w:rsidRPr="00DA35CD">
        <w:rPr>
          <w:rFonts w:ascii="Arial" w:hAnsi="Arial" w:cs="Arial"/>
          <w:shd w:val="clear" w:color="auto" w:fill="FFFFFF"/>
        </w:rPr>
        <w:t>DISPLAY DE LCD - CRISTAL LÍQUIDO: TELA DE 4,5, COLORIDA E ALTO CONTRASTE</w:t>
      </w:r>
      <w:r>
        <w:rPr>
          <w:rFonts w:ascii="Arial" w:hAnsi="Arial" w:cs="Arial"/>
          <w:shd w:val="clear" w:color="auto" w:fill="FFFFFF"/>
        </w:rPr>
        <w:t>;</w:t>
      </w:r>
      <w:r w:rsidRPr="00DA35CD">
        <w:rPr>
          <w:rFonts w:ascii="Arial" w:hAnsi="Arial" w:cs="Arial"/>
          <w:shd w:val="clear" w:color="auto" w:fill="FFFFFF"/>
        </w:rPr>
        <w:t xml:space="preserve"> CALIBRAGEM AUTOMÁTICA E ALTA TECNOLOGIA EM SEU CIRCUITO ELETRÔNICO</w:t>
      </w:r>
      <w:r>
        <w:rPr>
          <w:rFonts w:ascii="Arial" w:hAnsi="Arial" w:cs="Arial"/>
          <w:shd w:val="clear" w:color="auto" w:fill="FFFFFF"/>
        </w:rPr>
        <w:t xml:space="preserve">; </w:t>
      </w:r>
      <w:r w:rsidRPr="00DA35CD">
        <w:rPr>
          <w:rFonts w:ascii="Arial" w:hAnsi="Arial" w:cs="Arial"/>
          <w:shd w:val="clear" w:color="auto" w:fill="FFFFFF"/>
        </w:rPr>
        <w:t>NÃO SOFRE INTERFERÊNCIA DAS ESTRUTURAS ANATÔMICAS ADJACENTES AO DENTE. DESSA FORMA, O FATO DO CANAL ESTAR SECO, OU CHEIO COM ELETRÓLITOS, SANGUE OU COM UMA SALMOURA FISIOLÓGICA NÃO AFETA O RESULTADO DA MEDIÇÃO</w:t>
      </w:r>
      <w:r>
        <w:rPr>
          <w:rFonts w:ascii="Arial" w:hAnsi="Arial" w:cs="Arial"/>
          <w:shd w:val="clear" w:color="auto" w:fill="FFFFFF"/>
        </w:rPr>
        <w:t xml:space="preserve">; BASE </w:t>
      </w:r>
      <w:r w:rsidRPr="00DA35CD">
        <w:rPr>
          <w:rFonts w:ascii="Arial" w:hAnsi="Arial" w:cs="Arial"/>
          <w:shd w:val="clear" w:color="auto" w:fill="FFFFFF"/>
        </w:rPr>
        <w:t>METÁLICA (ALUMÍNIO ANODIZADO) PROPORCIONANDO UMA EXCELENTE ESTABILIDADE DE APOIO</w:t>
      </w:r>
      <w:r>
        <w:rPr>
          <w:rFonts w:ascii="Arial" w:hAnsi="Arial" w:cs="Arial"/>
          <w:shd w:val="clear" w:color="auto" w:fill="FFFFFF"/>
        </w:rPr>
        <w:t xml:space="preserve">; </w:t>
      </w:r>
      <w:r w:rsidRPr="00DA35CD">
        <w:rPr>
          <w:rFonts w:ascii="Arial" w:hAnsi="Arial" w:cs="Arial"/>
          <w:shd w:val="clear" w:color="auto" w:fill="FFFFFF"/>
        </w:rPr>
        <w:t>ALIMENTAÇÃO: BIVOLT AUTOMÁTICO 100 - 240 V</w:t>
      </w:r>
      <w:r>
        <w:rPr>
          <w:rFonts w:ascii="Arial" w:hAnsi="Arial" w:cs="Arial"/>
          <w:shd w:val="clear" w:color="auto" w:fill="FFFFFF"/>
        </w:rPr>
        <w:t xml:space="preserve">; </w:t>
      </w:r>
      <w:r w:rsidRPr="00DA35CD">
        <w:rPr>
          <w:rFonts w:ascii="Arial" w:hAnsi="Arial" w:cs="Arial"/>
          <w:shd w:val="clear" w:color="auto" w:fill="FFFFFF"/>
        </w:rPr>
        <w:t>FREQÊNCIA: 50/60 HZ</w:t>
      </w:r>
      <w:r>
        <w:rPr>
          <w:rFonts w:ascii="Arial" w:hAnsi="Arial" w:cs="Arial"/>
          <w:shd w:val="clear" w:color="auto" w:fill="FFFFFF"/>
        </w:rPr>
        <w:t xml:space="preserve">; </w:t>
      </w:r>
      <w:r w:rsidRPr="00DA35CD">
        <w:rPr>
          <w:rFonts w:ascii="Arial" w:hAnsi="Arial" w:cs="Arial"/>
          <w:shd w:val="clear" w:color="auto" w:fill="FFFFFF"/>
        </w:rPr>
        <w:t>PESO LÍQUIDO: 0,336 KG</w:t>
      </w:r>
      <w:r>
        <w:rPr>
          <w:rFonts w:ascii="Arial" w:hAnsi="Arial" w:cs="Arial"/>
          <w:shd w:val="clear" w:color="auto" w:fill="FFFFFF"/>
        </w:rPr>
        <w:t xml:space="preserve">; </w:t>
      </w:r>
      <w:r w:rsidRPr="00DA35CD">
        <w:rPr>
          <w:rFonts w:ascii="Arial" w:hAnsi="Arial" w:cs="Arial"/>
          <w:shd w:val="clear" w:color="auto" w:fill="FFFFFF"/>
        </w:rPr>
        <w:t>PESO BRUTO: 0,690 KG</w:t>
      </w:r>
      <w:r>
        <w:rPr>
          <w:rFonts w:ascii="Arial" w:hAnsi="Arial" w:cs="Arial"/>
          <w:shd w:val="clear" w:color="auto" w:fill="FFFFFF"/>
        </w:rPr>
        <w:t xml:space="preserve">; </w:t>
      </w:r>
      <w:r w:rsidRPr="00DA35CD">
        <w:rPr>
          <w:rFonts w:ascii="Arial" w:hAnsi="Arial" w:cs="Arial"/>
          <w:shd w:val="clear" w:color="auto" w:fill="FFFFFF"/>
        </w:rPr>
        <w:t>BATERIA: 3,7V 750 MA</w:t>
      </w:r>
      <w:r>
        <w:rPr>
          <w:rFonts w:ascii="Arial" w:hAnsi="Arial" w:cs="Arial"/>
          <w:shd w:val="clear" w:color="auto" w:fill="FFFFFF"/>
        </w:rPr>
        <w:t xml:space="preserve">; </w:t>
      </w:r>
      <w:r w:rsidRPr="00DA35CD">
        <w:rPr>
          <w:rFonts w:ascii="Arial" w:hAnsi="Arial" w:cs="Arial"/>
          <w:shd w:val="clear" w:color="auto" w:fill="FFFFFF"/>
        </w:rPr>
        <w:t>TELA LCD: 4,5</w:t>
      </w:r>
      <w:r>
        <w:rPr>
          <w:rFonts w:ascii="Arial" w:hAnsi="Arial" w:cs="Arial"/>
          <w:shd w:val="clear" w:color="auto" w:fill="FFFFFF"/>
        </w:rPr>
        <w:t>.</w:t>
      </w:r>
    </w:p>
    <w:p w14:paraId="05DC680D" w14:textId="77777777" w:rsidR="000D0730" w:rsidRDefault="000D0730" w:rsidP="000D0730">
      <w:pPr>
        <w:spacing w:line="360" w:lineRule="auto"/>
        <w:jc w:val="both"/>
        <w:rPr>
          <w:rFonts w:ascii="Arial" w:hAnsi="Arial" w:cs="Arial"/>
          <w:shd w:val="clear" w:color="auto" w:fill="FFFFFF"/>
        </w:rPr>
      </w:pPr>
    </w:p>
    <w:p w14:paraId="73907025" w14:textId="50FAE2E2" w:rsidR="000D0730" w:rsidRPr="00DA35CD" w:rsidRDefault="000D0730" w:rsidP="000D0730">
      <w:pPr>
        <w:spacing w:line="360" w:lineRule="auto"/>
        <w:jc w:val="right"/>
        <w:rPr>
          <w:rFonts w:ascii="Arial" w:hAnsi="Arial" w:cs="Arial"/>
          <w:b/>
          <w:bCs/>
        </w:rPr>
      </w:pPr>
      <w:r>
        <w:rPr>
          <w:rFonts w:ascii="Arial" w:hAnsi="Arial" w:cs="Arial"/>
          <w:noProof/>
          <w:shd w:val="clear" w:color="auto" w:fill="FFFFFF"/>
          <w:lang w:eastAsia="pt-BR"/>
        </w:rPr>
        <w:drawing>
          <wp:inline distT="0" distB="0" distL="0" distR="0" wp14:anchorId="2A5B0F98" wp14:editId="0072D8FC">
            <wp:extent cx="1236345" cy="1236345"/>
            <wp:effectExtent l="0" t="0" r="1905" b="1905"/>
            <wp:docPr id="46" name="Imagem 46" descr="localizador ap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descr="localizador apical"/>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236345" cy="1236345"/>
                    </a:xfrm>
                    <a:prstGeom prst="rect">
                      <a:avLst/>
                    </a:prstGeom>
                    <a:noFill/>
                    <a:ln>
                      <a:noFill/>
                    </a:ln>
                  </pic:spPr>
                </pic:pic>
              </a:graphicData>
            </a:graphic>
          </wp:inline>
        </w:drawing>
      </w:r>
    </w:p>
    <w:p w14:paraId="072B28D7" w14:textId="77777777" w:rsidR="000D0730" w:rsidRDefault="000D0730" w:rsidP="000D0730">
      <w:pPr>
        <w:spacing w:line="360" w:lineRule="auto"/>
        <w:jc w:val="right"/>
        <w:rPr>
          <w:rFonts w:ascii="Arial" w:eastAsia="Arial" w:hAnsi="Arial" w:cs="Arial"/>
        </w:rPr>
      </w:pPr>
      <w:r w:rsidRPr="00AF3183">
        <w:rPr>
          <w:rFonts w:ascii="Arial" w:eastAsia="Arial" w:hAnsi="Arial" w:cs="Arial"/>
        </w:rPr>
        <w:t>Foto Ilustrativa</w:t>
      </w:r>
    </w:p>
    <w:p w14:paraId="1DCA7B14" w14:textId="361B877D" w:rsidR="000D0730" w:rsidRDefault="006525BF" w:rsidP="000D0730">
      <w:pPr>
        <w:spacing w:line="360" w:lineRule="auto"/>
        <w:rPr>
          <w:rFonts w:ascii="Arial" w:hAnsi="Arial" w:cs="Arial"/>
          <w:b/>
        </w:rPr>
      </w:pPr>
      <w:r>
        <w:rPr>
          <w:rFonts w:ascii="Arial" w:hAnsi="Arial" w:cs="Arial"/>
          <w:b/>
        </w:rPr>
        <w:t>ITEM 77</w:t>
      </w:r>
      <w:r w:rsidR="000D0730" w:rsidRPr="00AF3183">
        <w:rPr>
          <w:rFonts w:ascii="Arial" w:hAnsi="Arial" w:cs="Arial"/>
          <w:b/>
        </w:rPr>
        <w:t>:</w:t>
      </w:r>
      <w:r w:rsidR="000D0730">
        <w:rPr>
          <w:rFonts w:ascii="Arial" w:hAnsi="Arial" w:cs="Arial"/>
          <w:b/>
        </w:rPr>
        <w:t xml:space="preserve"> SELADORA</w:t>
      </w:r>
    </w:p>
    <w:p w14:paraId="7BE05FDD" w14:textId="77777777" w:rsidR="000D0730" w:rsidRDefault="000D0730" w:rsidP="000D0730">
      <w:pPr>
        <w:spacing w:line="360" w:lineRule="auto"/>
        <w:rPr>
          <w:rFonts w:ascii="Arial" w:hAnsi="Arial" w:cs="Arial"/>
          <w:b/>
        </w:rPr>
      </w:pPr>
    </w:p>
    <w:p w14:paraId="69CAAAED" w14:textId="77777777" w:rsidR="000D0730" w:rsidRDefault="000D0730" w:rsidP="000D0730">
      <w:pPr>
        <w:autoSpaceDE w:val="0"/>
        <w:autoSpaceDN w:val="0"/>
        <w:adjustRightInd w:val="0"/>
        <w:spacing w:line="360" w:lineRule="auto"/>
        <w:jc w:val="both"/>
        <w:rPr>
          <w:rFonts w:ascii="Arial" w:eastAsia="Calibri" w:hAnsi="Arial" w:cs="Arial"/>
        </w:rPr>
      </w:pPr>
      <w:r w:rsidRPr="00BE1068">
        <w:rPr>
          <w:rFonts w:ascii="Arial" w:eastAsia="Calibri" w:hAnsi="Arial" w:cs="Arial"/>
        </w:rPr>
        <w:t>SELADORA DESENVOLVIDA PARA SELAGEM DE EMBALAGENS (PAPEL/PLÁSTICO) PRÓPRIAS PARA ESTERILIZAÇÃO</w:t>
      </w:r>
      <w:r>
        <w:rPr>
          <w:rFonts w:ascii="Arial" w:eastAsia="Calibri" w:hAnsi="Arial" w:cs="Arial"/>
        </w:rPr>
        <w:t xml:space="preserve"> </w:t>
      </w:r>
      <w:r w:rsidRPr="00BE1068">
        <w:rPr>
          <w:rFonts w:ascii="Arial" w:eastAsia="Calibri" w:hAnsi="Arial" w:cs="Arial"/>
        </w:rPr>
        <w:t>EM AUTOCLAVES A VAPOR.</w:t>
      </w:r>
      <w:r>
        <w:rPr>
          <w:rFonts w:ascii="Arial" w:eastAsia="Calibri" w:hAnsi="Arial" w:cs="Arial"/>
        </w:rPr>
        <w:t xml:space="preserve"> </w:t>
      </w:r>
      <w:r w:rsidRPr="00BE1068">
        <w:rPr>
          <w:rFonts w:ascii="Arial" w:eastAsia="Calibri" w:hAnsi="Arial" w:cs="Arial"/>
        </w:rPr>
        <w:t>BIVOLT AUTOMÁTICO;</w:t>
      </w:r>
      <w:r>
        <w:rPr>
          <w:rFonts w:ascii="Arial" w:eastAsia="Calibri" w:hAnsi="Arial" w:cs="Arial"/>
        </w:rPr>
        <w:t xml:space="preserve"> </w:t>
      </w:r>
      <w:r w:rsidRPr="00BE1068">
        <w:rPr>
          <w:rFonts w:ascii="Arial" w:eastAsia="Calibri" w:hAnsi="Arial" w:cs="Arial"/>
        </w:rPr>
        <w:t>SISTEMA INTEGRADO DE CORTE EM AMBAS AS DIREÇÕES;</w:t>
      </w:r>
      <w:r>
        <w:rPr>
          <w:rFonts w:ascii="Arial" w:eastAsia="Calibri" w:hAnsi="Arial" w:cs="Arial"/>
        </w:rPr>
        <w:t xml:space="preserve"> </w:t>
      </w:r>
      <w:r w:rsidRPr="00BE1068">
        <w:rPr>
          <w:rFonts w:ascii="Arial" w:eastAsia="Calibri" w:hAnsi="Arial" w:cs="Arial"/>
        </w:rPr>
        <w:t>ACIONAMENTO POR MEIO DE ALAVANCA COM TRAVA;</w:t>
      </w:r>
      <w:r>
        <w:rPr>
          <w:rFonts w:ascii="Arial" w:eastAsia="Calibri" w:hAnsi="Arial" w:cs="Arial"/>
        </w:rPr>
        <w:t xml:space="preserve"> </w:t>
      </w:r>
      <w:r w:rsidRPr="00BE1068">
        <w:rPr>
          <w:rFonts w:ascii="Arial" w:eastAsia="Calibri" w:hAnsi="Arial" w:cs="Arial"/>
        </w:rPr>
        <w:t>SISTEMA MICROCONTROLADO PARA MAIOR PRECISÃO NO TEMPO DE SELAGEM;</w:t>
      </w:r>
      <w:r>
        <w:rPr>
          <w:rFonts w:ascii="Arial" w:eastAsia="Calibri" w:hAnsi="Arial" w:cs="Arial"/>
        </w:rPr>
        <w:t xml:space="preserve"> </w:t>
      </w:r>
      <w:r w:rsidRPr="00BE1068">
        <w:rPr>
          <w:rFonts w:ascii="Arial" w:eastAsia="Calibri" w:hAnsi="Arial" w:cs="Arial"/>
        </w:rPr>
        <w:t>SISTEMA DE AVISOS COM LED'S INDICATIVOS E BIPS SONOROS, NO TECLADO DE MEMBRANA;</w:t>
      </w:r>
      <w:r>
        <w:rPr>
          <w:rFonts w:ascii="Arial" w:eastAsia="Calibri" w:hAnsi="Arial" w:cs="Arial"/>
        </w:rPr>
        <w:t xml:space="preserve"> </w:t>
      </w:r>
      <w:r w:rsidRPr="00BE1068">
        <w:rPr>
          <w:rFonts w:ascii="Arial" w:eastAsia="Calibri" w:hAnsi="Arial" w:cs="Arial"/>
        </w:rPr>
        <w:t>RESISTÊNCIA PTC BLINDADA COM CONTROLE AUTOMÁTICO DE TEMPERATURA;</w:t>
      </w:r>
      <w:r>
        <w:rPr>
          <w:rFonts w:ascii="Arial" w:eastAsia="Calibri" w:hAnsi="Arial" w:cs="Arial"/>
        </w:rPr>
        <w:t xml:space="preserve"> </w:t>
      </w:r>
      <w:r w:rsidRPr="00BE1068">
        <w:rPr>
          <w:rFonts w:ascii="Arial" w:eastAsia="Calibri" w:hAnsi="Arial" w:cs="Arial"/>
        </w:rPr>
        <w:t>DESLIGAMENTO AUTOMÁTICO EM CASO DE INATIVIDADE POR 30 MINUTOS;</w:t>
      </w:r>
    </w:p>
    <w:p w14:paraId="1F0C39DD" w14:textId="77777777" w:rsidR="000D0730" w:rsidRDefault="000D0730" w:rsidP="000D0730">
      <w:pPr>
        <w:autoSpaceDE w:val="0"/>
        <w:autoSpaceDN w:val="0"/>
        <w:adjustRightInd w:val="0"/>
        <w:spacing w:line="360" w:lineRule="auto"/>
        <w:jc w:val="both"/>
        <w:rPr>
          <w:rFonts w:ascii="Arial" w:eastAsia="Calibri" w:hAnsi="Arial" w:cs="Arial"/>
        </w:rPr>
      </w:pPr>
    </w:p>
    <w:p w14:paraId="33149F1D" w14:textId="0535CB02" w:rsidR="000D0730" w:rsidRPr="00BE1068" w:rsidRDefault="000D0730" w:rsidP="000D0730">
      <w:pPr>
        <w:autoSpaceDE w:val="0"/>
        <w:autoSpaceDN w:val="0"/>
        <w:adjustRightInd w:val="0"/>
        <w:spacing w:line="360" w:lineRule="auto"/>
        <w:jc w:val="right"/>
        <w:rPr>
          <w:rFonts w:ascii="Arial" w:eastAsia="Arial" w:hAnsi="Arial" w:cs="Arial"/>
        </w:rPr>
      </w:pPr>
      <w:r>
        <w:rPr>
          <w:rFonts w:ascii="Arial" w:eastAsia="Arial" w:hAnsi="Arial" w:cs="Arial"/>
          <w:noProof/>
          <w:lang w:eastAsia="pt-BR"/>
        </w:rPr>
        <w:drawing>
          <wp:inline distT="0" distB="0" distL="0" distR="0" wp14:anchorId="02720F31" wp14:editId="17752C6B">
            <wp:extent cx="1068070" cy="1068070"/>
            <wp:effectExtent l="0" t="0" r="0" b="0"/>
            <wp:docPr id="45" name="Imagem 45" descr="SELADO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descr="SELADORA"/>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068070" cy="1068070"/>
                    </a:xfrm>
                    <a:prstGeom prst="rect">
                      <a:avLst/>
                    </a:prstGeom>
                    <a:noFill/>
                    <a:ln>
                      <a:noFill/>
                    </a:ln>
                  </pic:spPr>
                </pic:pic>
              </a:graphicData>
            </a:graphic>
          </wp:inline>
        </w:drawing>
      </w:r>
    </w:p>
    <w:p w14:paraId="3928EE7B" w14:textId="77777777" w:rsidR="000D0730" w:rsidRDefault="000D0730" w:rsidP="000D0730">
      <w:pPr>
        <w:spacing w:line="360" w:lineRule="auto"/>
        <w:jc w:val="right"/>
        <w:rPr>
          <w:rFonts w:ascii="Arial" w:eastAsia="Arial" w:hAnsi="Arial" w:cs="Arial"/>
        </w:rPr>
      </w:pPr>
      <w:r w:rsidRPr="00AF3183">
        <w:rPr>
          <w:rFonts w:ascii="Arial" w:eastAsia="Arial" w:hAnsi="Arial" w:cs="Arial"/>
        </w:rPr>
        <w:lastRenderedPageBreak/>
        <w:t>Foto Ilustrativa</w:t>
      </w:r>
    </w:p>
    <w:p w14:paraId="7251C171" w14:textId="77777777" w:rsidR="000D0730" w:rsidRPr="00AF3183" w:rsidRDefault="000D0730" w:rsidP="000D0730">
      <w:pPr>
        <w:spacing w:line="360" w:lineRule="auto"/>
        <w:jc w:val="right"/>
        <w:rPr>
          <w:rFonts w:ascii="Arial" w:eastAsia="Arial" w:hAnsi="Arial" w:cs="Arial"/>
        </w:rPr>
      </w:pPr>
    </w:p>
    <w:p w14:paraId="4577074F" w14:textId="2A38287B" w:rsidR="000D0730" w:rsidRPr="00AF3183" w:rsidRDefault="000D0730" w:rsidP="000D0730">
      <w:pPr>
        <w:spacing w:line="360" w:lineRule="auto"/>
        <w:rPr>
          <w:rFonts w:ascii="Arial" w:eastAsia="Calibri" w:hAnsi="Arial" w:cs="Arial"/>
          <w:b/>
          <w:bCs/>
        </w:rPr>
      </w:pPr>
      <w:r>
        <w:rPr>
          <w:rFonts w:ascii="Arial" w:hAnsi="Arial" w:cs="Arial"/>
          <w:b/>
        </w:rPr>
        <w:t>ITEM</w:t>
      </w:r>
      <w:r w:rsidR="006525BF">
        <w:rPr>
          <w:rFonts w:ascii="Arial" w:hAnsi="Arial" w:cs="Arial"/>
          <w:b/>
        </w:rPr>
        <w:t xml:space="preserve"> 78</w:t>
      </w:r>
      <w:r w:rsidRPr="00AF3183">
        <w:rPr>
          <w:rFonts w:ascii="Arial" w:hAnsi="Arial" w:cs="Arial"/>
          <w:b/>
        </w:rPr>
        <w:t>:</w:t>
      </w:r>
      <w:r w:rsidRPr="00AF3183">
        <w:rPr>
          <w:rFonts w:ascii="Arial" w:eastAsia="Calibri" w:hAnsi="Arial" w:cs="Arial"/>
          <w:b/>
          <w:bCs/>
        </w:rPr>
        <w:t xml:space="preserve"> </w:t>
      </w:r>
      <w:r w:rsidRPr="00AF3183">
        <w:rPr>
          <w:rFonts w:ascii="Arial" w:hAnsi="Arial" w:cs="Arial"/>
          <w:b/>
        </w:rPr>
        <w:t>APARELHO EMISSÕES OTOACÚSTICAS</w:t>
      </w:r>
      <w:r w:rsidRPr="00AF3183">
        <w:rPr>
          <w:rFonts w:ascii="Arial" w:hAnsi="Arial" w:cs="Arial"/>
        </w:rPr>
        <w:t xml:space="preserve"> </w:t>
      </w:r>
      <w:r w:rsidRPr="00AF3183">
        <w:rPr>
          <w:rFonts w:ascii="Arial" w:hAnsi="Arial" w:cs="Arial"/>
          <w:b/>
        </w:rPr>
        <w:t xml:space="preserve">(FUNÇÃO BERA VINCULADA) </w:t>
      </w:r>
    </w:p>
    <w:p w14:paraId="026033E6" w14:textId="77777777" w:rsidR="000D0730" w:rsidRPr="00AF3183" w:rsidRDefault="000D0730" w:rsidP="000D0730">
      <w:pPr>
        <w:spacing w:line="360" w:lineRule="auto"/>
        <w:rPr>
          <w:rFonts w:ascii="Arial" w:eastAsia="Calibri" w:hAnsi="Arial" w:cs="Arial"/>
          <w:b/>
          <w:bCs/>
        </w:rPr>
      </w:pPr>
    </w:p>
    <w:p w14:paraId="3FB3BBFF" w14:textId="77777777" w:rsidR="000D0730" w:rsidRPr="00AF3183" w:rsidRDefault="000D0730" w:rsidP="000D0730">
      <w:pPr>
        <w:spacing w:line="360" w:lineRule="auto"/>
        <w:jc w:val="both"/>
        <w:rPr>
          <w:rFonts w:ascii="Arial" w:eastAsia="Calibri" w:hAnsi="Arial" w:cs="Arial"/>
          <w:b/>
          <w:bCs/>
        </w:rPr>
      </w:pPr>
      <w:r w:rsidRPr="00AF3183">
        <w:rPr>
          <w:rFonts w:ascii="Arial" w:hAnsi="Arial" w:cs="Arial"/>
          <w:b/>
        </w:rPr>
        <w:t>APARELHO EMISSÕES OTOACÚSTICAS</w:t>
      </w:r>
      <w:r w:rsidRPr="00AF3183">
        <w:rPr>
          <w:rFonts w:ascii="Arial" w:hAnsi="Arial" w:cs="Arial"/>
        </w:rPr>
        <w:t xml:space="preserve">.: PORTÁTIL PARA TRIAGEM AUDITIVA NEONATAL E REALIZAÇÃO DE EXAMES NEONATAIS PADRÃO:  EOA TRANSIENTE, EOA PRODUTO DE DISTORÇÃO, ABR AUTOMÁTICO E BERA.  MÓDULO TRANSIENTE PARA TRIAGEM EM BERÇÁRIO, APRESENTANDO O RESULTADO “PASS/REFER”- MÓDULO PRODUTO DE DISTORÇÃO QUE POSSUA  12 PROTOCOLOS, QUE INCLUA DIFERENTES FREQÜÊNCIAS PARA ANÁLISE COM RESULTADO “PASS/REFER”. MÓDULO DE ABR REALIZA PROVAS EM 45, 40, 35 OU 30 DBNA COM APRESENTAÇÃO DE RESULTADO “PASS/REFER”. FUNÇÃO BERA, PARA </w:t>
      </w:r>
      <w:r w:rsidRPr="00AF3183">
        <w:rPr>
          <w:rFonts w:ascii="Arial" w:hAnsi="Arial" w:cs="Arial"/>
          <w:shd w:val="clear" w:color="auto" w:fill="FFFFFF"/>
        </w:rPr>
        <w:t xml:space="preserve">AVALIAR A SENSIBILIDADE AUDITIVA EM RECÉM-NASCIDOS OU ADULTOS, NOS QUAIS NÃO SEJAM POSSÍVEIS AS INVESTIGAÇÕES AUDITIVAS TRADICIONAIS, OU EM CASOS ONDE A AVALIAÇÃO AUDITIVA CONVENCIONAL TENHA RESULTADOS QUE NECESSITE DE DIAGNÓSTICO COMPLEMENTAR; </w:t>
      </w:r>
      <w:r w:rsidRPr="00AF3183">
        <w:rPr>
          <w:rFonts w:ascii="Arial" w:hAnsi="Arial" w:cs="Arial"/>
        </w:rPr>
        <w:t>UNIDADE PRINCIPAL, HANDHELD; DISPLAY: TOUCHSCREEN; DESLIGAMENTO AUTOMÁTICO;  MEMÓRIA PARA EXAMES E REGISTRO DE PACIENTE; INTERFACE PARA IMPRESSORA DE ETIQUETAS; PROTOCOLOS FIXOS E PROTOCOLOS CUSTOMIZÁVEIS PARA PARÂMETRO DE ANÁLISE DE CADA EXAME; SONDA DE OAE; JOGO DE OLIVAS DE DIVERSOS TAMANHOS; JOGO DE ELETRODOS; TESTADOR DO CABO DE BERA; CABO DO BERA; CABO DE TRANSMISSÃO DE DADOS; BATERIA RECARREGÁVEL; MALETA DE TRANSPORTE; ESTAÇÃO DE ACOPLAMENTO; SOFTWARE; ANUAL EM PORTUGUÊS.</w:t>
      </w:r>
    </w:p>
    <w:p w14:paraId="6D3FFD61" w14:textId="5F207880" w:rsidR="000D0730" w:rsidRPr="00AF3183" w:rsidRDefault="000D0730" w:rsidP="000D0730">
      <w:pPr>
        <w:spacing w:line="360" w:lineRule="auto"/>
        <w:jc w:val="right"/>
        <w:rPr>
          <w:rFonts w:ascii="Arial" w:eastAsia="Arial" w:hAnsi="Arial" w:cs="Arial"/>
        </w:rPr>
      </w:pPr>
      <w:r w:rsidRPr="00AF3183">
        <w:rPr>
          <w:rFonts w:ascii="Arial" w:eastAsia="Arial" w:hAnsi="Arial" w:cs="Arial"/>
          <w:noProof/>
          <w:lang w:eastAsia="pt-BR"/>
        </w:rPr>
        <w:drawing>
          <wp:inline distT="0" distB="0" distL="0" distR="0" wp14:anchorId="6CBD7D86" wp14:editId="03A4AA28">
            <wp:extent cx="885190" cy="892175"/>
            <wp:effectExtent l="0" t="0" r="0" b="3175"/>
            <wp:docPr id="44" name="Imagem 44" descr="B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descr="BERA"/>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885190" cy="892175"/>
                    </a:xfrm>
                    <a:prstGeom prst="rect">
                      <a:avLst/>
                    </a:prstGeom>
                    <a:noFill/>
                    <a:ln>
                      <a:noFill/>
                    </a:ln>
                  </pic:spPr>
                </pic:pic>
              </a:graphicData>
            </a:graphic>
          </wp:inline>
        </w:drawing>
      </w:r>
    </w:p>
    <w:p w14:paraId="4AE8579E" w14:textId="77777777" w:rsidR="000D0730" w:rsidRPr="00AF3183" w:rsidRDefault="000D0730" w:rsidP="000D0730">
      <w:pPr>
        <w:spacing w:line="360" w:lineRule="auto"/>
        <w:jc w:val="right"/>
        <w:rPr>
          <w:rFonts w:ascii="Arial" w:eastAsia="Arial" w:hAnsi="Arial" w:cs="Arial"/>
        </w:rPr>
      </w:pPr>
      <w:r w:rsidRPr="00AF3183">
        <w:rPr>
          <w:rFonts w:ascii="Arial" w:eastAsia="Arial" w:hAnsi="Arial" w:cs="Arial"/>
        </w:rPr>
        <w:t xml:space="preserve">Foto Ilustrativa </w:t>
      </w:r>
    </w:p>
    <w:p w14:paraId="4E761918" w14:textId="77777777" w:rsidR="000D0730" w:rsidRPr="00AF3183" w:rsidRDefault="000D0730" w:rsidP="000D0730">
      <w:pPr>
        <w:spacing w:line="360" w:lineRule="auto"/>
        <w:jc w:val="right"/>
        <w:rPr>
          <w:rFonts w:ascii="Arial" w:eastAsia="Arial" w:hAnsi="Arial" w:cs="Arial"/>
        </w:rPr>
      </w:pPr>
    </w:p>
    <w:p w14:paraId="23AD9F9D" w14:textId="0932EB61" w:rsidR="000D0730" w:rsidRPr="00AF3183" w:rsidRDefault="000D0730" w:rsidP="000D0730">
      <w:pPr>
        <w:spacing w:line="360" w:lineRule="auto"/>
        <w:rPr>
          <w:rFonts w:ascii="Arial" w:hAnsi="Arial" w:cs="Arial"/>
          <w:b/>
          <w:bCs/>
        </w:rPr>
      </w:pPr>
      <w:r>
        <w:rPr>
          <w:rFonts w:ascii="Arial" w:hAnsi="Arial" w:cs="Arial"/>
          <w:b/>
        </w:rPr>
        <w:t xml:space="preserve">ITEM </w:t>
      </w:r>
      <w:r w:rsidR="006525BF">
        <w:rPr>
          <w:rFonts w:ascii="Arial" w:hAnsi="Arial" w:cs="Arial"/>
          <w:b/>
        </w:rPr>
        <w:t>79</w:t>
      </w:r>
      <w:r w:rsidRPr="00AF3183">
        <w:rPr>
          <w:rFonts w:ascii="Arial" w:hAnsi="Arial" w:cs="Arial"/>
          <w:b/>
        </w:rPr>
        <w:t>:</w:t>
      </w:r>
      <w:r w:rsidRPr="00AF3183">
        <w:rPr>
          <w:rFonts w:ascii="Arial" w:eastAsia="Calibri" w:hAnsi="Arial" w:cs="Arial"/>
          <w:b/>
          <w:bCs/>
        </w:rPr>
        <w:t xml:space="preserve"> </w:t>
      </w:r>
      <w:r w:rsidRPr="00AF3183">
        <w:rPr>
          <w:rFonts w:ascii="Arial" w:hAnsi="Arial" w:cs="Arial"/>
          <w:b/>
          <w:bCs/>
        </w:rPr>
        <w:t>VENTILADOR DE PAREDE</w:t>
      </w:r>
    </w:p>
    <w:p w14:paraId="56D1011B" w14:textId="77777777" w:rsidR="000D0730" w:rsidRPr="00AF3183" w:rsidRDefault="000D0730" w:rsidP="000D0730">
      <w:pPr>
        <w:spacing w:line="360" w:lineRule="auto"/>
        <w:rPr>
          <w:rFonts w:ascii="Arial" w:hAnsi="Arial" w:cs="Arial"/>
          <w:b/>
          <w:bCs/>
        </w:rPr>
      </w:pPr>
    </w:p>
    <w:p w14:paraId="2B24560E" w14:textId="77777777" w:rsidR="000D0730" w:rsidRPr="00AF3183" w:rsidRDefault="000D0730" w:rsidP="000D0730">
      <w:pPr>
        <w:spacing w:line="360" w:lineRule="auto"/>
        <w:rPr>
          <w:rFonts w:ascii="Arial" w:hAnsi="Arial" w:cs="Arial"/>
          <w:bCs/>
        </w:rPr>
      </w:pPr>
      <w:r w:rsidRPr="00AF3183">
        <w:rPr>
          <w:rFonts w:ascii="Arial" w:hAnsi="Arial" w:cs="Arial"/>
          <w:bCs/>
        </w:rPr>
        <w:t>VENTILADOR DE PAREDE. APARELHO DE 110V COM SUPORTE E ACESSÓRIOS PARA FIXAÇÃO EM PAREDE. COM GARDE PROTETORA DE HÉLICE E PRESILHAS, CHAVE LIGA E DESLIGA COM CONTROLE DDE VELOCIDADE, MÓDULO GIRATÓRIO, MODELO 60 CM.</w:t>
      </w:r>
    </w:p>
    <w:p w14:paraId="2C062A7C" w14:textId="77777777" w:rsidR="000D0730" w:rsidRPr="00AF3183" w:rsidRDefault="000D0730" w:rsidP="000D0730">
      <w:pPr>
        <w:spacing w:line="360" w:lineRule="auto"/>
        <w:rPr>
          <w:rFonts w:ascii="Arial" w:hAnsi="Arial" w:cs="Arial"/>
          <w:bCs/>
        </w:rPr>
      </w:pPr>
    </w:p>
    <w:p w14:paraId="039890E5" w14:textId="4CA94B8E" w:rsidR="000D0730" w:rsidRPr="00AF3183" w:rsidRDefault="000D0730" w:rsidP="000D0730">
      <w:pPr>
        <w:spacing w:line="360" w:lineRule="auto"/>
        <w:jc w:val="right"/>
        <w:rPr>
          <w:rFonts w:ascii="Arial" w:hAnsi="Arial" w:cs="Arial"/>
          <w:bCs/>
        </w:rPr>
      </w:pPr>
      <w:r w:rsidRPr="00AF3183">
        <w:rPr>
          <w:rFonts w:ascii="Arial" w:hAnsi="Arial" w:cs="Arial"/>
          <w:bCs/>
          <w:noProof/>
          <w:lang w:eastAsia="pt-BR"/>
        </w:rPr>
        <w:drawing>
          <wp:inline distT="0" distB="0" distL="0" distR="0" wp14:anchorId="3C857CC3" wp14:editId="772474FF">
            <wp:extent cx="1257935" cy="943610"/>
            <wp:effectExtent l="0" t="0" r="0" b="8890"/>
            <wp:docPr id="43" name="Imagem 43" descr="VENTILAD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descr="VENTILADOR"/>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257935" cy="943610"/>
                    </a:xfrm>
                    <a:prstGeom prst="rect">
                      <a:avLst/>
                    </a:prstGeom>
                    <a:noFill/>
                    <a:ln>
                      <a:noFill/>
                    </a:ln>
                  </pic:spPr>
                </pic:pic>
              </a:graphicData>
            </a:graphic>
          </wp:inline>
        </w:drawing>
      </w:r>
    </w:p>
    <w:p w14:paraId="0EFB5D5D" w14:textId="77777777" w:rsidR="000D0730" w:rsidRPr="00AF3183" w:rsidRDefault="000D0730" w:rsidP="000D0730">
      <w:pPr>
        <w:spacing w:line="360" w:lineRule="auto"/>
        <w:jc w:val="center"/>
        <w:rPr>
          <w:rFonts w:ascii="Arial" w:eastAsia="Arial" w:hAnsi="Arial" w:cs="Arial"/>
        </w:rPr>
      </w:pPr>
      <w:r w:rsidRPr="00AF3183">
        <w:rPr>
          <w:rFonts w:ascii="Arial" w:eastAsia="Arial" w:hAnsi="Arial" w:cs="Arial"/>
        </w:rPr>
        <w:lastRenderedPageBreak/>
        <w:t xml:space="preserve">                                                                                                 Foto Ilustrativa </w:t>
      </w:r>
    </w:p>
    <w:p w14:paraId="5C3966CA" w14:textId="77777777" w:rsidR="000D0730" w:rsidRPr="00AF3183" w:rsidRDefault="000D0730" w:rsidP="000D0730">
      <w:pPr>
        <w:spacing w:line="360" w:lineRule="auto"/>
        <w:jc w:val="center"/>
        <w:rPr>
          <w:rFonts w:ascii="Arial" w:eastAsia="Arial" w:hAnsi="Arial" w:cs="Arial"/>
        </w:rPr>
      </w:pPr>
    </w:p>
    <w:p w14:paraId="21294174" w14:textId="249C8B16" w:rsidR="000D0730" w:rsidRPr="00AF3183" w:rsidRDefault="000D0730" w:rsidP="000D0730">
      <w:pPr>
        <w:spacing w:line="360" w:lineRule="auto"/>
        <w:rPr>
          <w:rFonts w:ascii="Arial" w:hAnsi="Arial" w:cs="Arial"/>
          <w:b/>
          <w:bCs/>
        </w:rPr>
      </w:pPr>
      <w:r>
        <w:rPr>
          <w:rFonts w:ascii="Arial" w:hAnsi="Arial" w:cs="Arial"/>
          <w:b/>
        </w:rPr>
        <w:t xml:space="preserve">ITEM </w:t>
      </w:r>
      <w:r w:rsidR="006525BF">
        <w:rPr>
          <w:rFonts w:ascii="Arial" w:hAnsi="Arial" w:cs="Arial"/>
          <w:b/>
        </w:rPr>
        <w:t>80</w:t>
      </w:r>
      <w:r w:rsidRPr="00AF3183">
        <w:rPr>
          <w:rFonts w:ascii="Arial" w:hAnsi="Arial" w:cs="Arial"/>
          <w:b/>
        </w:rPr>
        <w:t>:</w:t>
      </w:r>
      <w:r w:rsidRPr="00AF3183">
        <w:rPr>
          <w:rFonts w:ascii="Arial" w:eastAsia="Calibri" w:hAnsi="Arial" w:cs="Arial"/>
          <w:b/>
          <w:bCs/>
        </w:rPr>
        <w:t xml:space="preserve"> </w:t>
      </w:r>
      <w:r w:rsidRPr="00AF3183">
        <w:rPr>
          <w:rFonts w:ascii="Arial" w:hAnsi="Arial" w:cs="Arial"/>
          <w:b/>
          <w:bCs/>
        </w:rPr>
        <w:t>VENTILADOR DE COLUNA</w:t>
      </w:r>
    </w:p>
    <w:p w14:paraId="46C0D276" w14:textId="77777777" w:rsidR="000D0730" w:rsidRPr="00AF3183" w:rsidRDefault="000D0730" w:rsidP="000D0730">
      <w:pPr>
        <w:spacing w:line="360" w:lineRule="auto"/>
        <w:rPr>
          <w:rFonts w:ascii="Arial" w:hAnsi="Arial" w:cs="Arial"/>
          <w:b/>
          <w:bCs/>
        </w:rPr>
      </w:pPr>
    </w:p>
    <w:p w14:paraId="6E56D21B" w14:textId="77777777" w:rsidR="000D0730" w:rsidRPr="00AF3183" w:rsidRDefault="000D0730" w:rsidP="000D0730">
      <w:pPr>
        <w:spacing w:line="360" w:lineRule="auto"/>
        <w:jc w:val="both"/>
        <w:rPr>
          <w:rFonts w:ascii="Arial" w:hAnsi="Arial" w:cs="Arial"/>
          <w:b/>
          <w:bCs/>
        </w:rPr>
      </w:pPr>
      <w:r w:rsidRPr="00AF3183">
        <w:rPr>
          <w:rFonts w:ascii="Arial" w:hAnsi="Arial" w:cs="Arial"/>
          <w:color w:val="000000"/>
          <w:shd w:val="clear" w:color="auto" w:fill="FFFFFF"/>
        </w:rPr>
        <w:t>VENTILADOR DE COLUNA COM POTÊNCIA A PARTIR DE 126W; GRADE EM SISTEMA ESPECIAL E HÉLICE DE 6 PÁS; POSSUIR EFICIÊNCIA ENERGÉTICA NAS 3 VELOCIDADES GERANDO MAIOR ECONOMIA; TER AJUSTE DE ALTURA, OSCILAÇÃO HORIZONTAL, INCLINAÇÃO VERTICAL E GRADE REMOVÍVEL PARA LIMPEZA; DIMENSÃO DE 40CM, OFERECENNDO UM MAIOR FLUXO DE AR, COM FUNCIONAMENTO SILENCIOSO.</w:t>
      </w:r>
    </w:p>
    <w:p w14:paraId="13C73C77" w14:textId="41E46FAF" w:rsidR="000D0730" w:rsidRPr="00AF3183" w:rsidRDefault="000D0730" w:rsidP="000D0730">
      <w:pPr>
        <w:spacing w:line="360" w:lineRule="auto"/>
        <w:jc w:val="right"/>
        <w:rPr>
          <w:rFonts w:ascii="Arial" w:hAnsi="Arial" w:cs="Arial"/>
          <w:b/>
          <w:bCs/>
        </w:rPr>
      </w:pPr>
      <w:r w:rsidRPr="00AF3183">
        <w:rPr>
          <w:rFonts w:ascii="Arial" w:hAnsi="Arial" w:cs="Arial"/>
          <w:b/>
          <w:bCs/>
          <w:noProof/>
          <w:lang w:eastAsia="pt-BR"/>
        </w:rPr>
        <w:drawing>
          <wp:inline distT="0" distB="0" distL="0" distR="0" wp14:anchorId="681011CA" wp14:editId="6625596C">
            <wp:extent cx="1529080" cy="1141095"/>
            <wp:effectExtent l="0" t="0" r="0" b="1905"/>
            <wp:docPr id="42" name="Imagem 42" descr="ventilador de colu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descr="ventilador de coluna"/>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529080" cy="1141095"/>
                    </a:xfrm>
                    <a:prstGeom prst="rect">
                      <a:avLst/>
                    </a:prstGeom>
                    <a:noFill/>
                    <a:ln>
                      <a:noFill/>
                    </a:ln>
                  </pic:spPr>
                </pic:pic>
              </a:graphicData>
            </a:graphic>
          </wp:inline>
        </w:drawing>
      </w:r>
    </w:p>
    <w:p w14:paraId="5D674F03" w14:textId="77777777" w:rsidR="000D0730" w:rsidRDefault="000D0730" w:rsidP="000D0730">
      <w:pPr>
        <w:spacing w:line="360" w:lineRule="auto"/>
        <w:jc w:val="center"/>
        <w:rPr>
          <w:rFonts w:ascii="Arial" w:eastAsia="Arial" w:hAnsi="Arial" w:cs="Arial"/>
        </w:rPr>
      </w:pPr>
      <w:r w:rsidRPr="00AF3183">
        <w:rPr>
          <w:rFonts w:ascii="Arial" w:hAnsi="Arial" w:cs="Arial"/>
          <w:b/>
          <w:bCs/>
        </w:rPr>
        <w:t xml:space="preserve">                                                                                           </w:t>
      </w:r>
      <w:r w:rsidRPr="00AF3183">
        <w:rPr>
          <w:rFonts w:ascii="Arial" w:eastAsia="Arial" w:hAnsi="Arial" w:cs="Arial"/>
        </w:rPr>
        <w:t>Foto Ilustrativa</w:t>
      </w:r>
    </w:p>
    <w:p w14:paraId="4EA72445" w14:textId="77777777" w:rsidR="001052E1" w:rsidRPr="000D0730" w:rsidRDefault="001052E1" w:rsidP="001052E1">
      <w:pPr>
        <w:pStyle w:val="Normal1"/>
        <w:rPr>
          <w:rFonts w:ascii="Arial" w:eastAsia="Arial" w:hAnsi="Arial" w:cs="Arial"/>
          <w:sz w:val="24"/>
          <w:szCs w:val="24"/>
          <w:u w:val="single"/>
        </w:rPr>
      </w:pPr>
    </w:p>
    <w:p w14:paraId="2A06EEB1" w14:textId="77777777" w:rsidR="001052E1" w:rsidRDefault="001052E1" w:rsidP="00893428">
      <w:pPr>
        <w:pStyle w:val="Normal1"/>
        <w:jc w:val="center"/>
        <w:rPr>
          <w:rFonts w:ascii="Arial" w:eastAsia="Arial" w:hAnsi="Arial" w:cs="Arial"/>
          <w:b/>
          <w:sz w:val="24"/>
          <w:szCs w:val="24"/>
          <w:u w:val="single"/>
        </w:rPr>
      </w:pPr>
    </w:p>
    <w:p w14:paraId="66FFC1E8" w14:textId="77777777" w:rsidR="001052E1" w:rsidRDefault="001052E1" w:rsidP="00893428">
      <w:pPr>
        <w:pStyle w:val="Normal1"/>
        <w:jc w:val="center"/>
        <w:rPr>
          <w:rFonts w:ascii="Arial" w:eastAsia="Arial" w:hAnsi="Arial" w:cs="Arial"/>
          <w:b/>
          <w:sz w:val="24"/>
          <w:szCs w:val="24"/>
          <w:u w:val="single"/>
        </w:rPr>
      </w:pPr>
    </w:p>
    <w:p w14:paraId="7CBED7AA" w14:textId="77777777" w:rsidR="001052E1" w:rsidRDefault="001052E1" w:rsidP="00893428">
      <w:pPr>
        <w:pStyle w:val="Normal1"/>
        <w:jc w:val="center"/>
        <w:rPr>
          <w:rFonts w:ascii="Arial" w:eastAsia="Arial" w:hAnsi="Arial" w:cs="Arial"/>
          <w:b/>
          <w:sz w:val="24"/>
          <w:szCs w:val="24"/>
          <w:u w:val="single"/>
        </w:rPr>
      </w:pPr>
    </w:p>
    <w:p w14:paraId="406494A9" w14:textId="77777777" w:rsidR="001052E1" w:rsidRDefault="001052E1" w:rsidP="00893428">
      <w:pPr>
        <w:pStyle w:val="Normal1"/>
        <w:jc w:val="center"/>
        <w:rPr>
          <w:rFonts w:ascii="Arial" w:eastAsia="Arial" w:hAnsi="Arial" w:cs="Arial"/>
          <w:b/>
          <w:sz w:val="24"/>
          <w:szCs w:val="24"/>
          <w:u w:val="single"/>
        </w:rPr>
      </w:pPr>
    </w:p>
    <w:p w14:paraId="22B0CE8E" w14:textId="77777777" w:rsidR="001052E1" w:rsidRDefault="001052E1" w:rsidP="00893428">
      <w:pPr>
        <w:pStyle w:val="Normal1"/>
        <w:jc w:val="center"/>
        <w:rPr>
          <w:rFonts w:ascii="Arial" w:eastAsia="Arial" w:hAnsi="Arial" w:cs="Arial"/>
          <w:b/>
          <w:sz w:val="24"/>
          <w:szCs w:val="24"/>
          <w:u w:val="single"/>
        </w:rPr>
      </w:pPr>
    </w:p>
    <w:p w14:paraId="73F0DD46" w14:textId="77777777" w:rsidR="001052E1" w:rsidRDefault="001052E1" w:rsidP="00893428">
      <w:pPr>
        <w:pStyle w:val="Normal1"/>
        <w:jc w:val="center"/>
        <w:rPr>
          <w:rFonts w:ascii="Arial" w:eastAsia="Arial" w:hAnsi="Arial" w:cs="Arial"/>
          <w:b/>
          <w:sz w:val="24"/>
          <w:szCs w:val="24"/>
          <w:u w:val="single"/>
        </w:rPr>
      </w:pPr>
    </w:p>
    <w:p w14:paraId="7A65AF67" w14:textId="77777777" w:rsidR="001052E1" w:rsidRDefault="001052E1" w:rsidP="00893428">
      <w:pPr>
        <w:pStyle w:val="Normal1"/>
        <w:jc w:val="center"/>
        <w:rPr>
          <w:rFonts w:ascii="Arial" w:eastAsia="Arial" w:hAnsi="Arial" w:cs="Arial"/>
          <w:b/>
          <w:sz w:val="24"/>
          <w:szCs w:val="24"/>
          <w:u w:val="single"/>
        </w:rPr>
      </w:pPr>
    </w:p>
    <w:p w14:paraId="16125ACA" w14:textId="77777777" w:rsidR="00944F68" w:rsidRDefault="00944F68" w:rsidP="00893428">
      <w:pPr>
        <w:pStyle w:val="Normal1"/>
        <w:jc w:val="center"/>
        <w:rPr>
          <w:rFonts w:ascii="Arial" w:eastAsia="Arial" w:hAnsi="Arial" w:cs="Arial"/>
          <w:b/>
          <w:sz w:val="24"/>
          <w:szCs w:val="24"/>
          <w:u w:val="single"/>
        </w:rPr>
      </w:pPr>
    </w:p>
    <w:p w14:paraId="5931B99E" w14:textId="77777777" w:rsidR="00944F68" w:rsidRDefault="00944F68" w:rsidP="00893428">
      <w:pPr>
        <w:pStyle w:val="Normal1"/>
        <w:jc w:val="center"/>
        <w:rPr>
          <w:rFonts w:ascii="Arial" w:eastAsia="Arial" w:hAnsi="Arial" w:cs="Arial"/>
          <w:b/>
          <w:sz w:val="24"/>
          <w:szCs w:val="24"/>
          <w:u w:val="single"/>
        </w:rPr>
      </w:pPr>
    </w:p>
    <w:p w14:paraId="63AAD21D" w14:textId="77777777" w:rsidR="00944F68" w:rsidRDefault="00944F68" w:rsidP="00893428">
      <w:pPr>
        <w:pStyle w:val="Normal1"/>
        <w:jc w:val="center"/>
        <w:rPr>
          <w:rFonts w:ascii="Arial" w:eastAsia="Arial" w:hAnsi="Arial" w:cs="Arial"/>
          <w:b/>
          <w:sz w:val="24"/>
          <w:szCs w:val="24"/>
          <w:u w:val="single"/>
        </w:rPr>
      </w:pPr>
    </w:p>
    <w:p w14:paraId="2B4B9C12" w14:textId="77777777" w:rsidR="00944F68" w:rsidRDefault="00944F68" w:rsidP="00893428">
      <w:pPr>
        <w:pStyle w:val="Normal1"/>
        <w:jc w:val="center"/>
        <w:rPr>
          <w:rFonts w:ascii="Arial" w:eastAsia="Arial" w:hAnsi="Arial" w:cs="Arial"/>
          <w:b/>
          <w:sz w:val="24"/>
          <w:szCs w:val="24"/>
          <w:u w:val="single"/>
        </w:rPr>
      </w:pPr>
    </w:p>
    <w:p w14:paraId="0EAF29D8" w14:textId="77777777" w:rsidR="00944F68" w:rsidRDefault="00944F68" w:rsidP="00893428">
      <w:pPr>
        <w:pStyle w:val="Normal1"/>
        <w:jc w:val="center"/>
        <w:rPr>
          <w:rFonts w:ascii="Arial" w:eastAsia="Arial" w:hAnsi="Arial" w:cs="Arial"/>
          <w:b/>
          <w:sz w:val="24"/>
          <w:szCs w:val="24"/>
          <w:u w:val="single"/>
        </w:rPr>
      </w:pPr>
    </w:p>
    <w:p w14:paraId="70E50BFF" w14:textId="77777777" w:rsidR="00944F68" w:rsidRDefault="00944F68" w:rsidP="00893428">
      <w:pPr>
        <w:pStyle w:val="Normal1"/>
        <w:jc w:val="center"/>
        <w:rPr>
          <w:rFonts w:ascii="Arial" w:eastAsia="Arial" w:hAnsi="Arial" w:cs="Arial"/>
          <w:b/>
          <w:sz w:val="24"/>
          <w:szCs w:val="24"/>
          <w:u w:val="single"/>
        </w:rPr>
      </w:pPr>
    </w:p>
    <w:p w14:paraId="1E0A2F3F" w14:textId="77777777" w:rsidR="00944F68" w:rsidRDefault="00944F68" w:rsidP="00893428">
      <w:pPr>
        <w:pStyle w:val="Normal1"/>
        <w:jc w:val="center"/>
        <w:rPr>
          <w:rFonts w:ascii="Arial" w:eastAsia="Arial" w:hAnsi="Arial" w:cs="Arial"/>
          <w:b/>
          <w:sz w:val="24"/>
          <w:szCs w:val="24"/>
          <w:u w:val="single"/>
        </w:rPr>
      </w:pPr>
    </w:p>
    <w:p w14:paraId="07C3563D" w14:textId="77777777" w:rsidR="00944F68" w:rsidRDefault="00944F68" w:rsidP="00893428">
      <w:pPr>
        <w:pStyle w:val="Normal1"/>
        <w:jc w:val="center"/>
        <w:rPr>
          <w:rFonts w:ascii="Arial" w:eastAsia="Arial" w:hAnsi="Arial" w:cs="Arial"/>
          <w:b/>
          <w:sz w:val="24"/>
          <w:szCs w:val="24"/>
          <w:u w:val="single"/>
        </w:rPr>
      </w:pPr>
    </w:p>
    <w:p w14:paraId="6BD0072C" w14:textId="77777777" w:rsidR="00944F68" w:rsidRDefault="00944F68" w:rsidP="00893428">
      <w:pPr>
        <w:pStyle w:val="Normal1"/>
        <w:jc w:val="center"/>
        <w:rPr>
          <w:rFonts w:ascii="Arial" w:eastAsia="Arial" w:hAnsi="Arial" w:cs="Arial"/>
          <w:b/>
          <w:sz w:val="24"/>
          <w:szCs w:val="24"/>
          <w:u w:val="single"/>
        </w:rPr>
      </w:pPr>
    </w:p>
    <w:p w14:paraId="26B018D9" w14:textId="77777777" w:rsidR="00944F68" w:rsidRDefault="00944F68" w:rsidP="00893428">
      <w:pPr>
        <w:pStyle w:val="Normal1"/>
        <w:jc w:val="center"/>
        <w:rPr>
          <w:rFonts w:ascii="Arial" w:eastAsia="Arial" w:hAnsi="Arial" w:cs="Arial"/>
          <w:b/>
          <w:sz w:val="24"/>
          <w:szCs w:val="24"/>
          <w:u w:val="single"/>
        </w:rPr>
      </w:pPr>
    </w:p>
    <w:p w14:paraId="4CB60C08" w14:textId="77777777" w:rsidR="00944F68" w:rsidRDefault="00944F68" w:rsidP="00893428">
      <w:pPr>
        <w:pStyle w:val="Normal1"/>
        <w:jc w:val="center"/>
        <w:rPr>
          <w:rFonts w:ascii="Arial" w:eastAsia="Arial" w:hAnsi="Arial" w:cs="Arial"/>
          <w:b/>
          <w:sz w:val="24"/>
          <w:szCs w:val="24"/>
          <w:u w:val="single"/>
        </w:rPr>
      </w:pPr>
    </w:p>
    <w:p w14:paraId="7EF86884" w14:textId="77777777" w:rsidR="00944F68" w:rsidRDefault="00944F68" w:rsidP="00893428">
      <w:pPr>
        <w:pStyle w:val="Normal1"/>
        <w:jc w:val="center"/>
        <w:rPr>
          <w:rFonts w:ascii="Arial" w:eastAsia="Arial" w:hAnsi="Arial" w:cs="Arial"/>
          <w:b/>
          <w:sz w:val="24"/>
          <w:szCs w:val="24"/>
          <w:u w:val="single"/>
        </w:rPr>
      </w:pPr>
    </w:p>
    <w:p w14:paraId="1ACE9973" w14:textId="77777777" w:rsidR="00944F68" w:rsidRDefault="00944F68" w:rsidP="00893428">
      <w:pPr>
        <w:pStyle w:val="Normal1"/>
        <w:jc w:val="center"/>
        <w:rPr>
          <w:rFonts w:ascii="Arial" w:eastAsia="Arial" w:hAnsi="Arial" w:cs="Arial"/>
          <w:b/>
          <w:sz w:val="24"/>
          <w:szCs w:val="24"/>
          <w:u w:val="single"/>
        </w:rPr>
      </w:pPr>
    </w:p>
    <w:p w14:paraId="02E1903F" w14:textId="77777777" w:rsidR="00944F68" w:rsidRDefault="00944F68" w:rsidP="00893428">
      <w:pPr>
        <w:pStyle w:val="Normal1"/>
        <w:jc w:val="center"/>
        <w:rPr>
          <w:rFonts w:ascii="Arial" w:eastAsia="Arial" w:hAnsi="Arial" w:cs="Arial"/>
          <w:b/>
          <w:sz w:val="24"/>
          <w:szCs w:val="24"/>
          <w:u w:val="single"/>
        </w:rPr>
      </w:pPr>
    </w:p>
    <w:p w14:paraId="22676E98" w14:textId="77777777" w:rsidR="00944F68" w:rsidRDefault="00944F68" w:rsidP="00893428">
      <w:pPr>
        <w:pStyle w:val="Normal1"/>
        <w:jc w:val="center"/>
        <w:rPr>
          <w:rFonts w:ascii="Arial" w:eastAsia="Arial" w:hAnsi="Arial" w:cs="Arial"/>
          <w:b/>
          <w:sz w:val="24"/>
          <w:szCs w:val="24"/>
          <w:u w:val="single"/>
        </w:rPr>
      </w:pPr>
    </w:p>
    <w:p w14:paraId="750A8F6A" w14:textId="77777777" w:rsidR="00944F68" w:rsidRDefault="00944F68" w:rsidP="00893428">
      <w:pPr>
        <w:pStyle w:val="Normal1"/>
        <w:jc w:val="center"/>
        <w:rPr>
          <w:rFonts w:ascii="Arial" w:eastAsia="Arial" w:hAnsi="Arial" w:cs="Arial"/>
          <w:b/>
          <w:sz w:val="24"/>
          <w:szCs w:val="24"/>
          <w:u w:val="single"/>
        </w:rPr>
      </w:pPr>
    </w:p>
    <w:p w14:paraId="312CD051" w14:textId="77777777" w:rsidR="00944F68" w:rsidRDefault="00944F68" w:rsidP="00893428">
      <w:pPr>
        <w:pStyle w:val="Normal1"/>
        <w:jc w:val="center"/>
        <w:rPr>
          <w:rFonts w:ascii="Arial" w:eastAsia="Arial" w:hAnsi="Arial" w:cs="Arial"/>
          <w:b/>
          <w:sz w:val="24"/>
          <w:szCs w:val="24"/>
          <w:u w:val="single"/>
        </w:rPr>
      </w:pPr>
    </w:p>
    <w:p w14:paraId="1F40822E" w14:textId="77777777" w:rsidR="00944F68" w:rsidRDefault="00944F68" w:rsidP="00893428">
      <w:pPr>
        <w:pStyle w:val="Normal1"/>
        <w:jc w:val="center"/>
        <w:rPr>
          <w:rFonts w:ascii="Arial" w:eastAsia="Arial" w:hAnsi="Arial" w:cs="Arial"/>
          <w:b/>
          <w:sz w:val="24"/>
          <w:szCs w:val="24"/>
          <w:u w:val="single"/>
        </w:rPr>
      </w:pPr>
    </w:p>
    <w:p w14:paraId="17BABFEC" w14:textId="77777777" w:rsidR="00944F68" w:rsidRDefault="00944F68" w:rsidP="00893428">
      <w:pPr>
        <w:pStyle w:val="Normal1"/>
        <w:jc w:val="center"/>
        <w:rPr>
          <w:rFonts w:ascii="Arial" w:eastAsia="Arial" w:hAnsi="Arial" w:cs="Arial"/>
          <w:b/>
          <w:sz w:val="24"/>
          <w:szCs w:val="24"/>
          <w:u w:val="single"/>
        </w:rPr>
      </w:pPr>
    </w:p>
    <w:p w14:paraId="72617C9A" w14:textId="77777777" w:rsidR="00944F68" w:rsidRDefault="00944F68" w:rsidP="00893428">
      <w:pPr>
        <w:pStyle w:val="Normal1"/>
        <w:jc w:val="center"/>
        <w:rPr>
          <w:rFonts w:ascii="Arial" w:eastAsia="Arial" w:hAnsi="Arial" w:cs="Arial"/>
          <w:b/>
          <w:sz w:val="24"/>
          <w:szCs w:val="24"/>
          <w:u w:val="single"/>
        </w:rPr>
      </w:pPr>
    </w:p>
    <w:p w14:paraId="6FC00F9B" w14:textId="72ABE568" w:rsidR="00893428" w:rsidRPr="00673050" w:rsidRDefault="005D2381" w:rsidP="00893428">
      <w:pPr>
        <w:pStyle w:val="Normal1"/>
        <w:jc w:val="center"/>
        <w:rPr>
          <w:rFonts w:ascii="Arial" w:eastAsia="Arial" w:hAnsi="Arial" w:cs="Arial"/>
          <w:sz w:val="24"/>
          <w:szCs w:val="24"/>
          <w:u w:val="single"/>
        </w:rPr>
      </w:pPr>
      <w:r>
        <w:rPr>
          <w:rFonts w:ascii="Arial" w:eastAsia="Arial" w:hAnsi="Arial" w:cs="Arial"/>
          <w:b/>
          <w:sz w:val="24"/>
          <w:szCs w:val="24"/>
          <w:u w:val="single"/>
        </w:rPr>
        <w:t>A</w:t>
      </w:r>
      <w:r w:rsidR="00CB2AF0">
        <w:rPr>
          <w:rFonts w:ascii="Arial" w:eastAsia="Arial" w:hAnsi="Arial" w:cs="Arial"/>
          <w:b/>
          <w:sz w:val="24"/>
          <w:szCs w:val="24"/>
          <w:u w:val="single"/>
        </w:rPr>
        <w:t>NEXO II</w:t>
      </w:r>
    </w:p>
    <w:p w14:paraId="3623A293" w14:textId="77777777" w:rsidR="00893428" w:rsidRPr="00673050" w:rsidRDefault="00893428" w:rsidP="00893428">
      <w:pPr>
        <w:pStyle w:val="Normal1"/>
        <w:jc w:val="center"/>
        <w:rPr>
          <w:rFonts w:ascii="Arial" w:eastAsia="Arial" w:hAnsi="Arial" w:cs="Arial"/>
          <w:sz w:val="24"/>
          <w:szCs w:val="24"/>
        </w:rPr>
      </w:pPr>
    </w:p>
    <w:p w14:paraId="10209F39" w14:textId="77777777" w:rsidR="00893428" w:rsidRPr="00673050" w:rsidRDefault="00893428" w:rsidP="00704101">
      <w:pPr>
        <w:pStyle w:val="Normal1"/>
        <w:jc w:val="center"/>
        <w:rPr>
          <w:rFonts w:ascii="Arial" w:eastAsia="Arial" w:hAnsi="Arial" w:cs="Arial"/>
          <w:sz w:val="24"/>
          <w:szCs w:val="24"/>
        </w:rPr>
      </w:pPr>
      <w:r w:rsidRPr="00673050">
        <w:rPr>
          <w:rFonts w:ascii="Arial" w:eastAsia="Arial" w:hAnsi="Arial" w:cs="Arial"/>
          <w:b/>
          <w:sz w:val="24"/>
          <w:szCs w:val="24"/>
        </w:rPr>
        <w:t>MODELO PADRÃO DE PROPOSTA COMERCIAL</w:t>
      </w:r>
    </w:p>
    <w:p w14:paraId="4E88FB90" w14:textId="4A231453" w:rsidR="00893428" w:rsidRDefault="00893428" w:rsidP="00FF7A18">
      <w:pPr>
        <w:pStyle w:val="PargrafodaLista"/>
        <w:spacing w:before="240" w:line="276" w:lineRule="auto"/>
        <w:ind w:left="0" w:right="49"/>
        <w:jc w:val="both"/>
        <w:rPr>
          <w:rFonts w:ascii="Arial" w:eastAsia="Arial" w:hAnsi="Arial" w:cs="Arial"/>
          <w:bCs/>
          <w:sz w:val="24"/>
          <w:szCs w:val="24"/>
        </w:rPr>
      </w:pPr>
      <w:r w:rsidRPr="00673050">
        <w:rPr>
          <w:rFonts w:ascii="Arial" w:eastAsia="Arial" w:hAnsi="Arial" w:cs="Arial"/>
          <w:sz w:val="24"/>
          <w:szCs w:val="24"/>
        </w:rPr>
        <w:t>Pelo presente instrumento, a empresa ____________________________________, portadora do CNPJ XX.XXX.XXX/XXXX-XX com sede na ____________________________, através de seu representante legal infra-assinado, (NOME) __________________________, nacionalidade _________, estado civil _________, profissão _________, portador da cédula de Identidade nº XXXXXXXXXX, expedida pela XXXXX/XX, inscrito no C.P.F. sob o nº XXX.XXX.XXX-XX, residente e domiciliado a _______________________________________ em estrito cumprimento ao previsto</w:t>
      </w:r>
      <w:r>
        <w:rPr>
          <w:rFonts w:ascii="Arial" w:eastAsia="Arial" w:hAnsi="Arial" w:cs="Arial"/>
          <w:sz w:val="24"/>
          <w:szCs w:val="24"/>
        </w:rPr>
        <w:t xml:space="preserve"> no</w:t>
      </w:r>
      <w:r w:rsidRPr="00673050">
        <w:rPr>
          <w:rFonts w:ascii="Arial" w:eastAsia="Arial" w:hAnsi="Arial" w:cs="Arial"/>
          <w:sz w:val="24"/>
          <w:szCs w:val="24"/>
        </w:rPr>
        <w:t xml:space="preserve"> processo administrativo nº </w:t>
      </w:r>
      <w:r w:rsidR="006220E0">
        <w:rPr>
          <w:rFonts w:ascii="Arial" w:eastAsia="Arial" w:hAnsi="Arial" w:cs="Arial"/>
          <w:sz w:val="24"/>
          <w:szCs w:val="24"/>
        </w:rPr>
        <w:t>27.341</w:t>
      </w:r>
      <w:r w:rsidR="00154153">
        <w:rPr>
          <w:rFonts w:ascii="Arial" w:eastAsia="Arial" w:hAnsi="Arial" w:cs="Arial"/>
          <w:sz w:val="24"/>
          <w:szCs w:val="24"/>
        </w:rPr>
        <w:t>/202</w:t>
      </w:r>
      <w:r w:rsidR="006220E0">
        <w:rPr>
          <w:rFonts w:ascii="Arial" w:eastAsia="Arial" w:hAnsi="Arial" w:cs="Arial"/>
          <w:sz w:val="24"/>
          <w:szCs w:val="24"/>
        </w:rPr>
        <w:t>1</w:t>
      </w:r>
      <w:r>
        <w:rPr>
          <w:rFonts w:ascii="Arial" w:eastAsia="Arial" w:hAnsi="Arial" w:cs="Arial"/>
          <w:sz w:val="24"/>
          <w:szCs w:val="24"/>
        </w:rPr>
        <w:t xml:space="preserve">, </w:t>
      </w:r>
      <w:r w:rsidRPr="00673050">
        <w:rPr>
          <w:rFonts w:ascii="Arial" w:eastAsia="Arial" w:hAnsi="Arial" w:cs="Arial"/>
          <w:sz w:val="24"/>
          <w:szCs w:val="24"/>
        </w:rPr>
        <w:t>e processo licitatório Pregão</w:t>
      </w:r>
      <w:r>
        <w:rPr>
          <w:rFonts w:ascii="Arial" w:eastAsia="Arial" w:hAnsi="Arial" w:cs="Arial"/>
          <w:sz w:val="24"/>
          <w:szCs w:val="24"/>
        </w:rPr>
        <w:t xml:space="preserve"> Eletrônico</w:t>
      </w:r>
      <w:r w:rsidRPr="00673050">
        <w:rPr>
          <w:rFonts w:ascii="Arial" w:eastAsia="Arial" w:hAnsi="Arial" w:cs="Arial"/>
          <w:sz w:val="24"/>
          <w:szCs w:val="24"/>
        </w:rPr>
        <w:t xml:space="preserve"> nº </w:t>
      </w:r>
      <w:r w:rsidR="006755F9">
        <w:rPr>
          <w:rFonts w:ascii="Arial" w:eastAsia="Arial" w:hAnsi="Arial" w:cs="Arial"/>
          <w:sz w:val="24"/>
          <w:szCs w:val="24"/>
        </w:rPr>
        <w:t>049</w:t>
      </w:r>
      <w:r w:rsidRPr="004B04BA">
        <w:rPr>
          <w:rFonts w:ascii="Arial" w:eastAsia="Arial" w:hAnsi="Arial" w:cs="Arial"/>
          <w:sz w:val="24"/>
          <w:szCs w:val="24"/>
        </w:rPr>
        <w:t>/202</w:t>
      </w:r>
      <w:r w:rsidR="00CB2AF0" w:rsidRPr="004B04BA">
        <w:rPr>
          <w:rFonts w:ascii="Arial" w:eastAsia="Arial" w:hAnsi="Arial" w:cs="Arial"/>
          <w:sz w:val="24"/>
          <w:szCs w:val="24"/>
        </w:rPr>
        <w:t>2</w:t>
      </w:r>
      <w:r w:rsidR="004E2E28">
        <w:rPr>
          <w:rFonts w:ascii="Arial" w:eastAsia="Arial" w:hAnsi="Arial" w:cs="Arial"/>
          <w:b/>
          <w:sz w:val="24"/>
          <w:szCs w:val="24"/>
        </w:rPr>
        <w:t xml:space="preserve"> </w:t>
      </w:r>
      <w:r w:rsidRPr="00673050">
        <w:rPr>
          <w:rFonts w:ascii="Arial" w:eastAsia="Arial" w:hAnsi="Arial" w:cs="Arial"/>
          <w:sz w:val="24"/>
          <w:szCs w:val="24"/>
        </w:rPr>
        <w:t>da licitação em epígrafe</w:t>
      </w:r>
      <w:r w:rsidR="00285DA0">
        <w:rPr>
          <w:rFonts w:ascii="Arial" w:eastAsia="Cambria" w:hAnsi="Arial" w:cs="Arial"/>
          <w:b/>
          <w:sz w:val="24"/>
          <w:szCs w:val="24"/>
        </w:rPr>
        <w:t xml:space="preserve"> </w:t>
      </w:r>
      <w:r w:rsidR="00C2115A" w:rsidRPr="00967ED0">
        <w:rPr>
          <w:rFonts w:ascii="Arial" w:eastAsia="Arial" w:hAnsi="Arial" w:cs="Arial"/>
          <w:b/>
          <w:sz w:val="24"/>
          <w:szCs w:val="24"/>
        </w:rPr>
        <w:t xml:space="preserve">PREGÃO ELETRÔNICO DO TIPO MENOR PREÇO </w:t>
      </w:r>
      <w:r w:rsidR="00CF1BD2" w:rsidRPr="00CF1BD2">
        <w:rPr>
          <w:rFonts w:ascii="Arial" w:eastAsia="Arial" w:hAnsi="Arial" w:cs="Arial"/>
          <w:b/>
          <w:sz w:val="24"/>
          <w:szCs w:val="24"/>
        </w:rPr>
        <w:t>REGISTRO DE PREÇOS PARA AQUISIÇÃO DE MOBILIÁRIO GERAL E MÉDICO, PELO PERÍODO DE 12 (DOZE) MESES</w:t>
      </w:r>
      <w:r w:rsidR="003440E9">
        <w:rPr>
          <w:rFonts w:ascii="Arial" w:eastAsia="Cambria" w:hAnsi="Arial" w:cs="Arial"/>
          <w:b/>
          <w:sz w:val="24"/>
          <w:szCs w:val="24"/>
        </w:rPr>
        <w:t xml:space="preserve">, </w:t>
      </w:r>
      <w:r w:rsidR="00E52EB9">
        <w:rPr>
          <w:rFonts w:ascii="Arial" w:eastAsia="Arial" w:hAnsi="Arial" w:cs="Arial"/>
          <w:sz w:val="24"/>
          <w:szCs w:val="24"/>
        </w:rPr>
        <w:t xml:space="preserve">solicitado </w:t>
      </w:r>
      <w:r w:rsidR="00E52EB9" w:rsidRPr="00A064AA">
        <w:rPr>
          <w:rFonts w:ascii="Arial" w:hAnsi="Arial" w:cs="Arial"/>
          <w:sz w:val="24"/>
          <w:szCs w:val="24"/>
        </w:rPr>
        <w:t xml:space="preserve">pela </w:t>
      </w:r>
      <w:r w:rsidR="00E52EB9" w:rsidRPr="000C4EF1">
        <w:rPr>
          <w:rFonts w:ascii="Arial" w:hAnsi="Arial" w:cs="Arial"/>
          <w:b/>
          <w:sz w:val="24"/>
          <w:szCs w:val="24"/>
        </w:rPr>
        <w:t xml:space="preserve">Secretaria </w:t>
      </w:r>
      <w:r w:rsidR="00E52EB9">
        <w:rPr>
          <w:rFonts w:ascii="Arial" w:hAnsi="Arial" w:cs="Arial"/>
          <w:b/>
          <w:sz w:val="24"/>
          <w:szCs w:val="24"/>
        </w:rPr>
        <w:t xml:space="preserve">de </w:t>
      </w:r>
      <w:r w:rsidR="00637C2A" w:rsidRPr="00637C2A">
        <w:rPr>
          <w:rFonts w:ascii="Arial" w:hAnsi="Arial" w:cs="Arial"/>
          <w:b/>
          <w:bCs/>
          <w:sz w:val="24"/>
          <w:szCs w:val="24"/>
        </w:rPr>
        <w:t>Saúde</w:t>
      </w:r>
      <w:r w:rsidR="00E52EB9">
        <w:rPr>
          <w:rFonts w:ascii="Arial" w:hAnsi="Arial" w:cs="Arial"/>
          <w:b/>
          <w:sz w:val="24"/>
          <w:szCs w:val="24"/>
        </w:rPr>
        <w:t xml:space="preserve"> </w:t>
      </w:r>
      <w:r w:rsidR="00E52EB9" w:rsidRPr="00E52EB9">
        <w:rPr>
          <w:rFonts w:ascii="Arial" w:hAnsi="Arial" w:cs="Arial"/>
          <w:bCs/>
          <w:sz w:val="24"/>
          <w:szCs w:val="24"/>
        </w:rPr>
        <w:t>da Prefeitura Municipal de Teresópolis</w:t>
      </w:r>
      <w:r w:rsidR="005A58A0" w:rsidRPr="00E52EB9">
        <w:rPr>
          <w:rFonts w:ascii="Arial" w:eastAsia="Arial" w:hAnsi="Arial" w:cs="Arial"/>
          <w:bCs/>
          <w:sz w:val="24"/>
          <w:szCs w:val="24"/>
        </w:rPr>
        <w:t>:</w:t>
      </w:r>
    </w:p>
    <w:tbl>
      <w:tblPr>
        <w:tblW w:w="9776" w:type="dxa"/>
        <w:tblLayout w:type="fixed"/>
        <w:tblLook w:val="04A0" w:firstRow="1" w:lastRow="0" w:firstColumn="1" w:lastColumn="0" w:noHBand="0" w:noVBand="1"/>
      </w:tblPr>
      <w:tblGrid>
        <w:gridCol w:w="704"/>
        <w:gridCol w:w="1134"/>
        <w:gridCol w:w="992"/>
        <w:gridCol w:w="567"/>
        <w:gridCol w:w="3828"/>
        <w:gridCol w:w="1275"/>
        <w:gridCol w:w="1276"/>
      </w:tblGrid>
      <w:tr w:rsidR="00EC0FF9" w:rsidRPr="00BB52DD" w14:paraId="6A15F229" w14:textId="77777777" w:rsidTr="007A650F">
        <w:trPr>
          <w:trHeight w:val="255"/>
        </w:trPr>
        <w:tc>
          <w:tcPr>
            <w:tcW w:w="9776" w:type="dxa"/>
            <w:gridSpan w:val="7"/>
            <w:tcBorders>
              <w:top w:val="single" w:sz="4" w:space="0" w:color="auto"/>
              <w:left w:val="single" w:sz="4" w:space="0" w:color="auto"/>
              <w:bottom w:val="nil"/>
              <w:right w:val="single" w:sz="4" w:space="0" w:color="auto"/>
            </w:tcBorders>
            <w:shd w:val="clear" w:color="auto" w:fill="AEAAAA" w:themeFill="background2" w:themeFillShade="BF"/>
            <w:noWrap/>
            <w:vAlign w:val="center"/>
          </w:tcPr>
          <w:p w14:paraId="68499640" w14:textId="3EED166A" w:rsidR="00EC0FF9" w:rsidRPr="00BB52DD" w:rsidRDefault="0084422B" w:rsidP="007A650F">
            <w:pPr>
              <w:jc w:val="center"/>
              <w:rPr>
                <w:rFonts w:ascii="Arial" w:hAnsi="Arial" w:cs="Arial"/>
                <w:b/>
                <w:color w:val="000000"/>
              </w:rPr>
            </w:pPr>
            <w:r>
              <w:rPr>
                <w:rFonts w:ascii="Arial" w:hAnsi="Arial" w:cs="Arial"/>
                <w:b/>
                <w:color w:val="000000"/>
              </w:rPr>
              <w:t>PROPOSTA COMERCIAL</w:t>
            </w:r>
          </w:p>
        </w:tc>
      </w:tr>
      <w:tr w:rsidR="0042611F" w:rsidRPr="00BB52DD" w14:paraId="146B8DA3" w14:textId="77777777" w:rsidTr="00AF2EB4">
        <w:trPr>
          <w:trHeight w:val="255"/>
        </w:trPr>
        <w:tc>
          <w:tcPr>
            <w:tcW w:w="704" w:type="dxa"/>
            <w:tcBorders>
              <w:top w:val="single" w:sz="4" w:space="0" w:color="auto"/>
              <w:left w:val="single" w:sz="4" w:space="0" w:color="auto"/>
              <w:bottom w:val="nil"/>
              <w:right w:val="single" w:sz="4" w:space="0" w:color="auto"/>
            </w:tcBorders>
            <w:shd w:val="clear" w:color="auto" w:fill="AEAAAA" w:themeFill="background2" w:themeFillShade="BF"/>
            <w:noWrap/>
            <w:vAlign w:val="center"/>
            <w:hideMark/>
          </w:tcPr>
          <w:p w14:paraId="1F82BD39" w14:textId="77777777" w:rsidR="0042611F" w:rsidRPr="00BB52DD" w:rsidRDefault="0042611F" w:rsidP="007A650F">
            <w:pPr>
              <w:jc w:val="center"/>
              <w:rPr>
                <w:rFonts w:ascii="Arial" w:hAnsi="Arial" w:cs="Arial"/>
                <w:b/>
                <w:color w:val="000000"/>
              </w:rPr>
            </w:pPr>
            <w:r w:rsidRPr="00BB52DD">
              <w:rPr>
                <w:rFonts w:ascii="Arial" w:hAnsi="Arial" w:cs="Arial"/>
                <w:b/>
                <w:color w:val="000000"/>
              </w:rPr>
              <w:t>ITEM</w:t>
            </w:r>
          </w:p>
        </w:tc>
        <w:tc>
          <w:tcPr>
            <w:tcW w:w="1134" w:type="dxa"/>
            <w:tcBorders>
              <w:top w:val="single" w:sz="4" w:space="0" w:color="auto"/>
              <w:left w:val="nil"/>
              <w:bottom w:val="single" w:sz="4" w:space="0" w:color="auto"/>
              <w:right w:val="single" w:sz="4" w:space="0" w:color="auto"/>
            </w:tcBorders>
            <w:shd w:val="clear" w:color="auto" w:fill="AEAAAA" w:themeFill="background2" w:themeFillShade="BF"/>
            <w:vAlign w:val="center"/>
          </w:tcPr>
          <w:p w14:paraId="75A20719" w14:textId="77777777" w:rsidR="0042611F" w:rsidRPr="00BB52DD" w:rsidRDefault="0042611F" w:rsidP="007A650F">
            <w:pPr>
              <w:jc w:val="center"/>
              <w:rPr>
                <w:rFonts w:ascii="Arial" w:hAnsi="Arial" w:cs="Arial"/>
                <w:b/>
                <w:color w:val="000000"/>
              </w:rPr>
            </w:pPr>
            <w:r w:rsidRPr="00BB52DD">
              <w:rPr>
                <w:rFonts w:ascii="Arial" w:hAnsi="Arial" w:cs="Arial"/>
                <w:b/>
                <w:color w:val="000000"/>
              </w:rPr>
              <w:t>CATMAT</w:t>
            </w:r>
          </w:p>
        </w:tc>
        <w:tc>
          <w:tcPr>
            <w:tcW w:w="992" w:type="dxa"/>
            <w:tcBorders>
              <w:top w:val="single" w:sz="4" w:space="0" w:color="auto"/>
              <w:left w:val="single" w:sz="4" w:space="0" w:color="auto"/>
              <w:bottom w:val="nil"/>
              <w:right w:val="single" w:sz="4" w:space="0" w:color="auto"/>
            </w:tcBorders>
            <w:shd w:val="clear" w:color="auto" w:fill="AEAAAA" w:themeFill="background2" w:themeFillShade="BF"/>
            <w:noWrap/>
            <w:vAlign w:val="center"/>
            <w:hideMark/>
          </w:tcPr>
          <w:p w14:paraId="63F750A7" w14:textId="77777777" w:rsidR="0042611F" w:rsidRPr="00BB52DD" w:rsidRDefault="0042611F" w:rsidP="007A650F">
            <w:pPr>
              <w:jc w:val="center"/>
              <w:rPr>
                <w:rFonts w:ascii="Arial" w:hAnsi="Arial" w:cs="Arial"/>
                <w:b/>
                <w:color w:val="000000"/>
              </w:rPr>
            </w:pPr>
            <w:r w:rsidRPr="00BB52DD">
              <w:rPr>
                <w:rFonts w:ascii="Arial" w:hAnsi="Arial" w:cs="Arial"/>
                <w:b/>
                <w:color w:val="000000"/>
              </w:rPr>
              <w:t>QUANT</w:t>
            </w:r>
          </w:p>
        </w:tc>
        <w:tc>
          <w:tcPr>
            <w:tcW w:w="567" w:type="dxa"/>
            <w:tcBorders>
              <w:top w:val="single" w:sz="4" w:space="0" w:color="auto"/>
              <w:left w:val="nil"/>
              <w:bottom w:val="nil"/>
              <w:right w:val="single" w:sz="4" w:space="0" w:color="auto"/>
            </w:tcBorders>
            <w:shd w:val="clear" w:color="auto" w:fill="AEAAAA" w:themeFill="background2" w:themeFillShade="BF"/>
            <w:noWrap/>
            <w:vAlign w:val="center"/>
            <w:hideMark/>
          </w:tcPr>
          <w:p w14:paraId="21DDF933" w14:textId="77777777" w:rsidR="0042611F" w:rsidRPr="00BB52DD" w:rsidRDefault="0042611F" w:rsidP="007A650F">
            <w:pPr>
              <w:jc w:val="center"/>
              <w:rPr>
                <w:rFonts w:ascii="Arial" w:hAnsi="Arial" w:cs="Arial"/>
                <w:b/>
                <w:color w:val="000000"/>
              </w:rPr>
            </w:pPr>
            <w:r w:rsidRPr="00BB52DD">
              <w:rPr>
                <w:rFonts w:ascii="Arial" w:hAnsi="Arial" w:cs="Arial"/>
                <w:b/>
                <w:color w:val="000000"/>
              </w:rPr>
              <w:t>UNI</w:t>
            </w:r>
          </w:p>
        </w:tc>
        <w:tc>
          <w:tcPr>
            <w:tcW w:w="3828" w:type="dxa"/>
            <w:tcBorders>
              <w:top w:val="single" w:sz="4" w:space="0" w:color="auto"/>
              <w:left w:val="nil"/>
              <w:bottom w:val="nil"/>
              <w:right w:val="single" w:sz="4" w:space="0" w:color="auto"/>
            </w:tcBorders>
            <w:shd w:val="clear" w:color="auto" w:fill="AEAAAA" w:themeFill="background2" w:themeFillShade="BF"/>
            <w:vAlign w:val="center"/>
          </w:tcPr>
          <w:p w14:paraId="5BADEDE5" w14:textId="77777777" w:rsidR="0042611F" w:rsidRPr="00BB52DD" w:rsidRDefault="0042611F" w:rsidP="007A650F">
            <w:pPr>
              <w:jc w:val="center"/>
              <w:rPr>
                <w:rFonts w:ascii="Arial" w:hAnsi="Arial" w:cs="Arial"/>
                <w:b/>
                <w:color w:val="000000"/>
              </w:rPr>
            </w:pPr>
            <w:r w:rsidRPr="00BB52DD">
              <w:rPr>
                <w:rFonts w:ascii="Arial" w:hAnsi="Arial" w:cs="Arial"/>
                <w:b/>
                <w:color w:val="000000"/>
              </w:rPr>
              <w:t>DESCRIÇÃO</w:t>
            </w:r>
          </w:p>
        </w:tc>
        <w:tc>
          <w:tcPr>
            <w:tcW w:w="1275" w:type="dxa"/>
            <w:tcBorders>
              <w:top w:val="single" w:sz="4" w:space="0" w:color="auto"/>
              <w:left w:val="nil"/>
              <w:bottom w:val="nil"/>
              <w:right w:val="single" w:sz="4" w:space="0" w:color="auto"/>
            </w:tcBorders>
            <w:shd w:val="clear" w:color="auto" w:fill="AEAAAA" w:themeFill="background2" w:themeFillShade="BF"/>
            <w:vAlign w:val="center"/>
          </w:tcPr>
          <w:p w14:paraId="3A8C5843" w14:textId="77777777" w:rsidR="0042611F" w:rsidRPr="00BB52DD" w:rsidRDefault="0042611F" w:rsidP="007A650F">
            <w:pPr>
              <w:jc w:val="center"/>
              <w:rPr>
                <w:rFonts w:ascii="Arial" w:hAnsi="Arial" w:cs="Arial"/>
                <w:b/>
                <w:color w:val="000000"/>
              </w:rPr>
            </w:pPr>
            <w:r w:rsidRPr="00BB52DD">
              <w:rPr>
                <w:rFonts w:ascii="Arial" w:hAnsi="Arial" w:cs="Arial"/>
                <w:b/>
                <w:color w:val="000000"/>
              </w:rPr>
              <w:t>VALOR UNITARIO</w:t>
            </w:r>
          </w:p>
        </w:tc>
        <w:tc>
          <w:tcPr>
            <w:tcW w:w="1276" w:type="dxa"/>
            <w:tcBorders>
              <w:top w:val="single" w:sz="4" w:space="0" w:color="auto"/>
              <w:left w:val="nil"/>
              <w:bottom w:val="nil"/>
              <w:right w:val="single" w:sz="4" w:space="0" w:color="auto"/>
            </w:tcBorders>
            <w:shd w:val="clear" w:color="auto" w:fill="AEAAAA" w:themeFill="background2" w:themeFillShade="BF"/>
            <w:vAlign w:val="center"/>
          </w:tcPr>
          <w:p w14:paraId="3522D5A9" w14:textId="77777777" w:rsidR="0042611F" w:rsidRPr="00BB52DD" w:rsidRDefault="0042611F" w:rsidP="007A650F">
            <w:pPr>
              <w:jc w:val="center"/>
              <w:rPr>
                <w:rFonts w:ascii="Arial" w:hAnsi="Arial" w:cs="Arial"/>
                <w:b/>
                <w:color w:val="000000"/>
              </w:rPr>
            </w:pPr>
            <w:r w:rsidRPr="00BB52DD">
              <w:rPr>
                <w:rFonts w:ascii="Arial" w:hAnsi="Arial" w:cs="Arial"/>
                <w:b/>
                <w:color w:val="000000"/>
              </w:rPr>
              <w:t>VALOR TOTAL</w:t>
            </w:r>
          </w:p>
        </w:tc>
      </w:tr>
      <w:tr w:rsidR="00BA78D2" w:rsidRPr="00BB52DD" w14:paraId="420CECC2" w14:textId="77777777" w:rsidTr="00AF2EB4">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256680" w14:textId="655621A5" w:rsidR="00BA78D2" w:rsidRPr="00BB52DD" w:rsidRDefault="00BA78D2" w:rsidP="00BA78D2">
            <w:pPr>
              <w:jc w:val="center"/>
              <w:rPr>
                <w:rFonts w:ascii="Arial" w:hAnsi="Arial" w:cs="Arial"/>
                <w:lang w:val="en-US"/>
              </w:rPr>
            </w:pPr>
            <w:r w:rsidRPr="005E6764">
              <w:rPr>
                <w:rFonts w:ascii="Arial" w:hAnsi="Arial" w:cs="Arial"/>
                <w:sz w:val="18"/>
                <w:szCs w:val="18"/>
              </w:rPr>
              <w:t>1</w:t>
            </w:r>
          </w:p>
        </w:tc>
        <w:tc>
          <w:tcPr>
            <w:tcW w:w="1134" w:type="dxa"/>
            <w:tcBorders>
              <w:top w:val="single" w:sz="4" w:space="0" w:color="auto"/>
              <w:left w:val="nil"/>
              <w:bottom w:val="single" w:sz="4" w:space="0" w:color="auto"/>
              <w:right w:val="single" w:sz="4" w:space="0" w:color="auto"/>
            </w:tcBorders>
            <w:vAlign w:val="center"/>
          </w:tcPr>
          <w:p w14:paraId="1EDA36DC" w14:textId="54FE7388" w:rsidR="00BA78D2" w:rsidRPr="00BB52DD" w:rsidRDefault="00BA78D2" w:rsidP="00BA78D2">
            <w:pPr>
              <w:ind w:left="87" w:hanging="87"/>
              <w:jc w:val="center"/>
              <w:rPr>
                <w:rFonts w:ascii="Arial" w:hAnsi="Arial" w:cs="Arial"/>
                <w:color w:val="000000" w:themeColor="text1"/>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325412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77613A" w14:textId="473B4C56" w:rsidR="00BA78D2" w:rsidRPr="00BB52DD" w:rsidRDefault="00BA78D2" w:rsidP="00BA78D2">
            <w:pPr>
              <w:jc w:val="center"/>
              <w:rPr>
                <w:rFonts w:ascii="Arial" w:hAnsi="Arial" w:cs="Arial"/>
                <w:color w:val="000000"/>
                <w:lang w:val="en-US"/>
              </w:rPr>
            </w:pPr>
            <w:r w:rsidRPr="005E6764">
              <w:rPr>
                <w:rFonts w:ascii="Arial" w:hAnsi="Arial" w:cs="Arial"/>
                <w:color w:val="000000"/>
                <w:sz w:val="18"/>
                <w:szCs w:val="18"/>
              </w:rPr>
              <w:t>30</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62D9B699" w14:textId="2EAC4618" w:rsidR="00BA78D2" w:rsidRPr="00BB52DD" w:rsidRDefault="00BA78D2" w:rsidP="00BA78D2">
            <w:pPr>
              <w:jc w:val="center"/>
              <w:rPr>
                <w:rFonts w:ascii="Arial" w:hAnsi="Arial" w:cs="Arial"/>
                <w:color w:val="000000"/>
                <w:lang w:val="en-US"/>
              </w:rPr>
            </w:pPr>
            <w:r w:rsidRPr="005E6764">
              <w:rPr>
                <w:rFonts w:ascii="Arial" w:hAnsi="Arial" w:cs="Arial"/>
                <w:color w:val="000000"/>
                <w:sz w:val="18"/>
                <w:szCs w:val="18"/>
              </w:rPr>
              <w:t>UNI</w:t>
            </w:r>
          </w:p>
        </w:tc>
        <w:tc>
          <w:tcPr>
            <w:tcW w:w="3828" w:type="dxa"/>
            <w:tcBorders>
              <w:top w:val="single" w:sz="4" w:space="0" w:color="auto"/>
              <w:left w:val="nil"/>
              <w:bottom w:val="single" w:sz="4" w:space="0" w:color="auto"/>
              <w:right w:val="single" w:sz="4" w:space="0" w:color="auto"/>
            </w:tcBorders>
            <w:vAlign w:val="center"/>
          </w:tcPr>
          <w:p w14:paraId="553F0531" w14:textId="6F016ABE" w:rsidR="00BA78D2" w:rsidRPr="00BB52DD" w:rsidRDefault="00BA78D2" w:rsidP="004C4DC0">
            <w:pPr>
              <w:jc w:val="both"/>
              <w:rPr>
                <w:rFonts w:ascii="Arial" w:hAnsi="Arial" w:cs="Arial"/>
              </w:rPr>
            </w:pPr>
            <w:r w:rsidRPr="00B92BED">
              <w:rPr>
                <w:rFonts w:ascii="Arial" w:hAnsi="Arial" w:cs="Arial"/>
                <w:color w:val="000000"/>
              </w:rPr>
              <w:t>AMALGAMADOR ELÉTRICO DE CÁPSULA COM TIMER, MOTOR BÁSICO, TERMICAMENTE PROTEGIDO, COM ROLAMENTOS BLINDADOS, TIMER CONSTITUÍDO POR MICROPROCESSADOR CONTROLADO POR TEMPORIZADOR A QUARTZO, VARIANDO DE 0 A 16 SEGUNDOS. FREQUÊNCIA DE TRITURAÇÃO DE 4600 OSCILAÇÕES POR MINUTO. ESTRUTURA EM PLÁSTICO DE ALTA RESISTÊNCIA, GARFO QUE PERMITA UTILIZAR VÁRIOS TIPOS DE CÁPSULAS. SISTEMA DE SEGURANÇA NA TAMPA, 110/127 VOLTS. POTÊNCIA 170W.</w:t>
            </w:r>
          </w:p>
        </w:tc>
        <w:tc>
          <w:tcPr>
            <w:tcW w:w="1275" w:type="dxa"/>
            <w:tcBorders>
              <w:top w:val="single" w:sz="4" w:space="0" w:color="auto"/>
              <w:left w:val="nil"/>
              <w:bottom w:val="single" w:sz="4" w:space="0" w:color="auto"/>
              <w:right w:val="single" w:sz="4" w:space="0" w:color="auto"/>
            </w:tcBorders>
            <w:vAlign w:val="center"/>
          </w:tcPr>
          <w:p w14:paraId="6DB6FB12" w14:textId="31C9A9EB" w:rsidR="00BA78D2" w:rsidRPr="00BB52DD" w:rsidRDefault="00BA78D2" w:rsidP="00BA78D2">
            <w:pPr>
              <w:jc w:val="center"/>
              <w:rPr>
                <w:rFonts w:ascii="Arial" w:hAnsi="Arial" w:cs="Arial"/>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c>
          <w:tcPr>
            <w:tcW w:w="1276" w:type="dxa"/>
            <w:tcBorders>
              <w:top w:val="single" w:sz="4" w:space="0" w:color="auto"/>
              <w:left w:val="nil"/>
              <w:bottom w:val="single" w:sz="4" w:space="0" w:color="auto"/>
              <w:right w:val="single" w:sz="4" w:space="0" w:color="auto"/>
            </w:tcBorders>
            <w:vAlign w:val="center"/>
          </w:tcPr>
          <w:p w14:paraId="1FCACC50" w14:textId="2DEF6A02" w:rsidR="00BA78D2" w:rsidRPr="00BB52DD" w:rsidRDefault="00BA78D2" w:rsidP="00BA78D2">
            <w:pPr>
              <w:jc w:val="center"/>
              <w:rPr>
                <w:rFonts w:ascii="Arial" w:hAnsi="Arial" w:cs="Arial"/>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r>
      <w:tr w:rsidR="00BA78D2" w:rsidRPr="00BB52DD" w14:paraId="02AFD46F" w14:textId="77777777" w:rsidTr="00AF2EB4">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E3A433" w14:textId="66086507" w:rsidR="00BA78D2" w:rsidRPr="00BB52DD" w:rsidRDefault="00BA78D2" w:rsidP="00BA78D2">
            <w:pPr>
              <w:jc w:val="center"/>
              <w:rPr>
                <w:rFonts w:ascii="Arial" w:hAnsi="Arial" w:cs="Arial"/>
                <w:lang w:val="en-US"/>
              </w:rPr>
            </w:pPr>
            <w:r w:rsidRPr="005E6764">
              <w:rPr>
                <w:rFonts w:ascii="Arial" w:hAnsi="Arial" w:cs="Arial"/>
                <w:sz w:val="18"/>
                <w:szCs w:val="18"/>
              </w:rPr>
              <w:t>2</w:t>
            </w:r>
          </w:p>
        </w:tc>
        <w:tc>
          <w:tcPr>
            <w:tcW w:w="1134" w:type="dxa"/>
            <w:tcBorders>
              <w:top w:val="single" w:sz="4" w:space="0" w:color="auto"/>
              <w:left w:val="nil"/>
              <w:bottom w:val="single" w:sz="4" w:space="0" w:color="auto"/>
              <w:right w:val="single" w:sz="4" w:space="0" w:color="auto"/>
            </w:tcBorders>
            <w:vAlign w:val="center"/>
          </w:tcPr>
          <w:p w14:paraId="2C1EE436" w14:textId="2D87CD54" w:rsidR="00BA78D2" w:rsidRPr="00BB52DD" w:rsidRDefault="00BA78D2" w:rsidP="00BA78D2">
            <w:pPr>
              <w:ind w:left="87" w:hanging="87"/>
              <w:jc w:val="center"/>
              <w:rPr>
                <w:rFonts w:ascii="Arial" w:hAnsi="Arial" w:cs="Arial"/>
                <w:bCs/>
                <w:color w:val="000000" w:themeColor="text1"/>
                <w:shd w:val="clear" w:color="auto" w:fill="FFFFFF"/>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16214</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25C17C" w14:textId="2EEB59FE" w:rsidR="00BA78D2" w:rsidRPr="00BB52DD" w:rsidRDefault="00BA78D2" w:rsidP="00BA78D2">
            <w:pPr>
              <w:jc w:val="center"/>
              <w:rPr>
                <w:rFonts w:ascii="Arial" w:hAnsi="Arial" w:cs="Arial"/>
                <w:color w:val="000000"/>
                <w:lang w:val="en-US"/>
              </w:rPr>
            </w:pPr>
            <w:r w:rsidRPr="005E6764">
              <w:rPr>
                <w:rFonts w:ascii="Arial" w:hAnsi="Arial" w:cs="Arial"/>
                <w:color w:val="000000"/>
                <w:sz w:val="18"/>
                <w:szCs w:val="18"/>
              </w:rPr>
              <w:t>20</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1B7C9208" w14:textId="053541FA" w:rsidR="00BA78D2" w:rsidRPr="00BB52DD" w:rsidRDefault="00BA78D2" w:rsidP="00BA78D2">
            <w:pPr>
              <w:jc w:val="center"/>
              <w:rPr>
                <w:rFonts w:ascii="Arial" w:hAnsi="Arial" w:cs="Arial"/>
                <w:color w:val="000000"/>
                <w:lang w:val="en-US"/>
              </w:rPr>
            </w:pPr>
            <w:r w:rsidRPr="005E6764">
              <w:rPr>
                <w:rFonts w:ascii="Arial" w:hAnsi="Arial" w:cs="Arial"/>
                <w:color w:val="000000"/>
                <w:sz w:val="18"/>
                <w:szCs w:val="18"/>
              </w:rPr>
              <w:t>UNI</w:t>
            </w:r>
          </w:p>
        </w:tc>
        <w:tc>
          <w:tcPr>
            <w:tcW w:w="3828" w:type="dxa"/>
            <w:tcBorders>
              <w:top w:val="single" w:sz="4" w:space="0" w:color="auto"/>
              <w:left w:val="nil"/>
              <w:bottom w:val="single" w:sz="4" w:space="0" w:color="auto"/>
              <w:right w:val="single" w:sz="4" w:space="0" w:color="auto"/>
            </w:tcBorders>
            <w:vAlign w:val="center"/>
          </w:tcPr>
          <w:p w14:paraId="14FB0A89" w14:textId="544C4C70" w:rsidR="00BA78D2" w:rsidRPr="00BB52DD" w:rsidRDefault="00BA78D2" w:rsidP="004C4DC0">
            <w:pPr>
              <w:jc w:val="both"/>
              <w:rPr>
                <w:rFonts w:ascii="Arial" w:hAnsi="Arial" w:cs="Arial"/>
              </w:rPr>
            </w:pPr>
            <w:r w:rsidRPr="00B92BED">
              <w:rPr>
                <w:rFonts w:ascii="Arial" w:hAnsi="Arial" w:cs="Arial"/>
                <w:color w:val="000000"/>
              </w:rPr>
              <w:t>AMBÚ COM BALÃO EM SILICONE TRANSLÚCIDO AUTOCLAVÁVEL ADULTO (1600ML). MÁSCARA FACIAL ADULTO EM SILICONE. VÁLVULA UNIDIRECIONAL (BICO DE PATO) E VÁLVULA PARA RESERVATÓRIO.</w:t>
            </w:r>
          </w:p>
        </w:tc>
        <w:tc>
          <w:tcPr>
            <w:tcW w:w="1275" w:type="dxa"/>
            <w:tcBorders>
              <w:top w:val="single" w:sz="4" w:space="0" w:color="auto"/>
              <w:left w:val="nil"/>
              <w:bottom w:val="single" w:sz="4" w:space="0" w:color="auto"/>
              <w:right w:val="single" w:sz="4" w:space="0" w:color="auto"/>
            </w:tcBorders>
            <w:vAlign w:val="center"/>
          </w:tcPr>
          <w:p w14:paraId="7DCFE423" w14:textId="46712666" w:rsidR="00BA78D2" w:rsidRPr="00BB52DD" w:rsidRDefault="00BA78D2" w:rsidP="00BA78D2">
            <w:pPr>
              <w:spacing w:line="276" w:lineRule="auto"/>
              <w:jc w:val="center"/>
              <w:rPr>
                <w:rFonts w:ascii="Arial" w:hAnsi="Arial" w:cs="Arial"/>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c>
          <w:tcPr>
            <w:tcW w:w="1276" w:type="dxa"/>
            <w:tcBorders>
              <w:top w:val="single" w:sz="4" w:space="0" w:color="auto"/>
              <w:left w:val="nil"/>
              <w:bottom w:val="single" w:sz="4" w:space="0" w:color="auto"/>
              <w:right w:val="single" w:sz="4" w:space="0" w:color="auto"/>
            </w:tcBorders>
            <w:vAlign w:val="center"/>
          </w:tcPr>
          <w:p w14:paraId="2B6FFFAA" w14:textId="50D18FF6" w:rsidR="00BA78D2" w:rsidRPr="00BB52DD" w:rsidRDefault="00BA78D2" w:rsidP="00BA78D2">
            <w:pPr>
              <w:spacing w:line="276" w:lineRule="auto"/>
              <w:jc w:val="center"/>
              <w:rPr>
                <w:rFonts w:ascii="Arial" w:hAnsi="Arial" w:cs="Arial"/>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r>
      <w:tr w:rsidR="00BA78D2" w:rsidRPr="00BB52DD" w14:paraId="461FDB1D" w14:textId="77777777" w:rsidTr="00AF2EB4">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75583A" w14:textId="13730D07" w:rsidR="00BA78D2" w:rsidRPr="00BB52DD" w:rsidRDefault="00BA78D2" w:rsidP="00BA78D2">
            <w:pPr>
              <w:jc w:val="center"/>
              <w:rPr>
                <w:rFonts w:ascii="Arial" w:hAnsi="Arial" w:cs="Arial"/>
                <w:lang w:val="en-US"/>
              </w:rPr>
            </w:pPr>
            <w:r w:rsidRPr="005E6764">
              <w:rPr>
                <w:rFonts w:ascii="Arial" w:hAnsi="Arial" w:cs="Arial"/>
                <w:sz w:val="18"/>
                <w:szCs w:val="18"/>
              </w:rPr>
              <w:t>3</w:t>
            </w:r>
          </w:p>
        </w:tc>
        <w:tc>
          <w:tcPr>
            <w:tcW w:w="1134" w:type="dxa"/>
            <w:tcBorders>
              <w:top w:val="single" w:sz="4" w:space="0" w:color="auto"/>
              <w:left w:val="nil"/>
              <w:bottom w:val="single" w:sz="4" w:space="0" w:color="auto"/>
              <w:right w:val="single" w:sz="4" w:space="0" w:color="auto"/>
            </w:tcBorders>
            <w:vAlign w:val="center"/>
          </w:tcPr>
          <w:p w14:paraId="66C681DC" w14:textId="63FBB528" w:rsidR="00BA78D2" w:rsidRPr="00BB52DD" w:rsidRDefault="00BA78D2" w:rsidP="00BA78D2">
            <w:pPr>
              <w:ind w:left="87" w:hanging="87"/>
              <w:jc w:val="center"/>
              <w:rPr>
                <w:rFonts w:ascii="Arial" w:hAnsi="Arial" w:cs="Arial"/>
                <w:bCs/>
                <w:color w:val="000000" w:themeColor="text1"/>
                <w:shd w:val="clear" w:color="auto" w:fill="FFFFFF"/>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16215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70CF21" w14:textId="20AF7BDF" w:rsidR="00BA78D2" w:rsidRPr="00BB52DD" w:rsidRDefault="00BA78D2" w:rsidP="00BA78D2">
            <w:pPr>
              <w:jc w:val="center"/>
              <w:rPr>
                <w:rFonts w:ascii="Arial" w:hAnsi="Arial" w:cs="Arial"/>
                <w:color w:val="000000"/>
                <w:lang w:val="en-US"/>
              </w:rPr>
            </w:pPr>
            <w:r w:rsidRPr="005E6764">
              <w:rPr>
                <w:rFonts w:ascii="Arial" w:hAnsi="Arial" w:cs="Arial"/>
                <w:color w:val="000000"/>
                <w:sz w:val="18"/>
                <w:szCs w:val="18"/>
              </w:rPr>
              <w:t>20</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4AC708A4" w14:textId="51D3B019" w:rsidR="00BA78D2" w:rsidRPr="00BB52DD" w:rsidRDefault="00BA78D2" w:rsidP="00BA78D2">
            <w:pPr>
              <w:jc w:val="center"/>
              <w:rPr>
                <w:rFonts w:ascii="Arial" w:hAnsi="Arial" w:cs="Arial"/>
                <w:color w:val="000000"/>
                <w:lang w:val="en-US"/>
              </w:rPr>
            </w:pPr>
            <w:r w:rsidRPr="005E6764">
              <w:rPr>
                <w:rFonts w:ascii="Arial" w:hAnsi="Arial" w:cs="Arial"/>
                <w:color w:val="000000"/>
                <w:sz w:val="18"/>
                <w:szCs w:val="18"/>
              </w:rPr>
              <w:t>UNI</w:t>
            </w:r>
          </w:p>
        </w:tc>
        <w:tc>
          <w:tcPr>
            <w:tcW w:w="3828" w:type="dxa"/>
            <w:tcBorders>
              <w:top w:val="single" w:sz="4" w:space="0" w:color="auto"/>
              <w:left w:val="nil"/>
              <w:bottom w:val="single" w:sz="4" w:space="0" w:color="auto"/>
              <w:right w:val="single" w:sz="4" w:space="0" w:color="auto"/>
            </w:tcBorders>
            <w:vAlign w:val="center"/>
          </w:tcPr>
          <w:p w14:paraId="50A36BBF" w14:textId="3D5A2983" w:rsidR="00BA78D2" w:rsidRPr="00BB52DD" w:rsidRDefault="00BA78D2" w:rsidP="004C4DC0">
            <w:pPr>
              <w:jc w:val="both"/>
              <w:rPr>
                <w:rFonts w:ascii="Arial" w:hAnsi="Arial" w:cs="Arial"/>
              </w:rPr>
            </w:pPr>
            <w:r w:rsidRPr="00B92BED">
              <w:rPr>
                <w:rFonts w:ascii="Arial" w:hAnsi="Arial" w:cs="Arial"/>
                <w:color w:val="000000"/>
              </w:rPr>
              <w:t>AMBU COM BALÃO EM SILICONE TRANSLÚCIDO AUTOCLAVÁVEL INFANTIL (500ML). MÁSCARA FACIAL INFANTIL EM SILICONE. VÁLVULA UNIDIRECIONAL (BICO DE PATO) E VÁLVULA PARA RESERVATÓRIO</w:t>
            </w:r>
          </w:p>
        </w:tc>
        <w:tc>
          <w:tcPr>
            <w:tcW w:w="1275" w:type="dxa"/>
            <w:tcBorders>
              <w:top w:val="single" w:sz="4" w:space="0" w:color="auto"/>
              <w:left w:val="nil"/>
              <w:bottom w:val="single" w:sz="4" w:space="0" w:color="auto"/>
              <w:right w:val="single" w:sz="4" w:space="0" w:color="auto"/>
            </w:tcBorders>
            <w:vAlign w:val="center"/>
          </w:tcPr>
          <w:p w14:paraId="28695501" w14:textId="3A563A52" w:rsidR="00BA78D2" w:rsidRPr="00BB52DD" w:rsidRDefault="00BA78D2" w:rsidP="00BA78D2">
            <w:pPr>
              <w:spacing w:line="276" w:lineRule="auto"/>
              <w:jc w:val="center"/>
              <w:rPr>
                <w:rFonts w:ascii="Arial" w:hAnsi="Arial" w:cs="Arial"/>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c>
          <w:tcPr>
            <w:tcW w:w="1276" w:type="dxa"/>
            <w:tcBorders>
              <w:top w:val="single" w:sz="4" w:space="0" w:color="auto"/>
              <w:left w:val="nil"/>
              <w:bottom w:val="single" w:sz="4" w:space="0" w:color="auto"/>
              <w:right w:val="single" w:sz="4" w:space="0" w:color="auto"/>
            </w:tcBorders>
            <w:vAlign w:val="center"/>
          </w:tcPr>
          <w:p w14:paraId="6BEEE04D" w14:textId="6C06A743" w:rsidR="00BA78D2" w:rsidRPr="00BB52DD" w:rsidRDefault="00BA78D2" w:rsidP="00BA78D2">
            <w:pPr>
              <w:spacing w:line="276" w:lineRule="auto"/>
              <w:jc w:val="center"/>
              <w:rPr>
                <w:rFonts w:ascii="Arial" w:hAnsi="Arial" w:cs="Arial"/>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r>
      <w:tr w:rsidR="00BA78D2" w:rsidRPr="00BB52DD" w14:paraId="2C1A34E6" w14:textId="77777777" w:rsidTr="00AF2EB4">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8D9767" w14:textId="46F7617A" w:rsidR="00BA78D2" w:rsidRPr="00774E5F" w:rsidRDefault="00BA78D2" w:rsidP="00BA78D2">
            <w:pPr>
              <w:jc w:val="center"/>
              <w:rPr>
                <w:rFonts w:ascii="Arial" w:hAnsi="Arial" w:cs="Arial"/>
                <w:lang w:val="en-US"/>
              </w:rPr>
            </w:pPr>
            <w:r w:rsidRPr="005E6764">
              <w:rPr>
                <w:rFonts w:ascii="Arial" w:hAnsi="Arial" w:cs="Arial"/>
                <w:sz w:val="18"/>
                <w:szCs w:val="18"/>
              </w:rPr>
              <w:lastRenderedPageBreak/>
              <w:t>4</w:t>
            </w:r>
          </w:p>
        </w:tc>
        <w:tc>
          <w:tcPr>
            <w:tcW w:w="1134" w:type="dxa"/>
            <w:tcBorders>
              <w:top w:val="single" w:sz="4" w:space="0" w:color="auto"/>
              <w:left w:val="nil"/>
              <w:bottom w:val="single" w:sz="4" w:space="0" w:color="auto"/>
              <w:right w:val="single" w:sz="4" w:space="0" w:color="auto"/>
            </w:tcBorders>
            <w:vAlign w:val="center"/>
          </w:tcPr>
          <w:p w14:paraId="47F6418E" w14:textId="1B636BD3" w:rsidR="00BA78D2" w:rsidRDefault="00BA78D2" w:rsidP="00BA78D2">
            <w:pPr>
              <w:ind w:left="87" w:hanging="87"/>
              <w:jc w:val="center"/>
              <w:rPr>
                <w:rFonts w:ascii="Arial" w:hAnsi="Arial" w:cs="Arial"/>
                <w:color w:val="000000" w:themeColor="text1"/>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416247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3DB73B" w14:textId="502C43B6" w:rsidR="00BA78D2" w:rsidRPr="00774E5F" w:rsidRDefault="00BA78D2" w:rsidP="00BA78D2">
            <w:pPr>
              <w:jc w:val="center"/>
              <w:rPr>
                <w:rFonts w:ascii="Arial" w:hAnsi="Arial" w:cs="Arial"/>
              </w:rPr>
            </w:pPr>
            <w:r w:rsidRPr="005E6764">
              <w:rPr>
                <w:rFonts w:ascii="Arial" w:hAnsi="Arial" w:cs="Arial"/>
                <w:color w:val="000000"/>
                <w:sz w:val="18"/>
                <w:szCs w:val="18"/>
              </w:rPr>
              <w:t>2</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53AB39AF" w14:textId="4D2E7096" w:rsidR="00BA78D2" w:rsidRPr="00774E5F" w:rsidRDefault="00BA78D2" w:rsidP="00BA78D2">
            <w:pPr>
              <w:jc w:val="center"/>
              <w:rPr>
                <w:rFonts w:ascii="Arial" w:hAnsi="Arial" w:cs="Arial"/>
                <w:color w:val="000000"/>
                <w:lang w:val="en-US"/>
              </w:rPr>
            </w:pPr>
            <w:r w:rsidRPr="005E6764">
              <w:rPr>
                <w:rFonts w:ascii="Arial" w:hAnsi="Arial" w:cs="Arial"/>
                <w:color w:val="000000"/>
                <w:sz w:val="18"/>
                <w:szCs w:val="18"/>
              </w:rPr>
              <w:t>UNI</w:t>
            </w:r>
          </w:p>
        </w:tc>
        <w:tc>
          <w:tcPr>
            <w:tcW w:w="3828" w:type="dxa"/>
            <w:tcBorders>
              <w:top w:val="single" w:sz="4" w:space="0" w:color="auto"/>
              <w:left w:val="nil"/>
              <w:bottom w:val="single" w:sz="4" w:space="0" w:color="auto"/>
              <w:right w:val="single" w:sz="4" w:space="0" w:color="auto"/>
            </w:tcBorders>
            <w:vAlign w:val="center"/>
          </w:tcPr>
          <w:p w14:paraId="6AD0D3F3" w14:textId="09A211AC" w:rsidR="00BA78D2" w:rsidRPr="00774E5F" w:rsidRDefault="00BA78D2" w:rsidP="004C4DC0">
            <w:pPr>
              <w:jc w:val="both"/>
              <w:rPr>
                <w:rFonts w:ascii="Arial" w:hAnsi="Arial" w:cs="Arial"/>
              </w:rPr>
            </w:pPr>
            <w:r w:rsidRPr="00B92BED">
              <w:rPr>
                <w:rFonts w:ascii="Arial" w:hAnsi="Arial" w:cs="Arial"/>
                <w:color w:val="000000"/>
              </w:rPr>
              <w:t>APARELHO DE RX. TIPO APARELHO: COLUNA BASE MÓVEL. APLICAÇÃO: USO ODONTOLÓGICO. TENSÃO ALIMENTAÇÃO: 110/220. AMPERAGEM: CORRENTE NO TUBO ENTRE 7 E 9. POTÊNCIA CABEÇOTE: TENSÃO DO TUBO 70 KVP. CARACTERÍSTICAS ADICIONAIS: COMANDO ELETRÔNICO DIGITAL, CABO ESPIRALADO. POTÊNCIA APARENTE 1200</w:t>
            </w:r>
          </w:p>
        </w:tc>
        <w:tc>
          <w:tcPr>
            <w:tcW w:w="1275" w:type="dxa"/>
            <w:tcBorders>
              <w:top w:val="single" w:sz="4" w:space="0" w:color="auto"/>
              <w:left w:val="nil"/>
              <w:bottom w:val="single" w:sz="4" w:space="0" w:color="auto"/>
              <w:right w:val="single" w:sz="4" w:space="0" w:color="auto"/>
            </w:tcBorders>
            <w:vAlign w:val="center"/>
          </w:tcPr>
          <w:p w14:paraId="68600843" w14:textId="564B9339"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c>
          <w:tcPr>
            <w:tcW w:w="1276" w:type="dxa"/>
            <w:tcBorders>
              <w:top w:val="single" w:sz="4" w:space="0" w:color="auto"/>
              <w:left w:val="nil"/>
              <w:bottom w:val="single" w:sz="4" w:space="0" w:color="auto"/>
              <w:right w:val="single" w:sz="4" w:space="0" w:color="auto"/>
            </w:tcBorders>
            <w:vAlign w:val="center"/>
          </w:tcPr>
          <w:p w14:paraId="4729DD43" w14:textId="2C5BE27A"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r>
      <w:tr w:rsidR="00BA78D2" w:rsidRPr="00BB52DD" w14:paraId="07D2DFCC" w14:textId="77777777" w:rsidTr="00AF2EB4">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7D38C4" w14:textId="298CAB88" w:rsidR="00BA78D2" w:rsidRPr="00774E5F" w:rsidRDefault="00BA78D2" w:rsidP="00BA78D2">
            <w:pPr>
              <w:jc w:val="center"/>
              <w:rPr>
                <w:rFonts w:ascii="Arial" w:hAnsi="Arial" w:cs="Arial"/>
                <w:lang w:val="en-US"/>
              </w:rPr>
            </w:pPr>
            <w:r w:rsidRPr="005E6764">
              <w:rPr>
                <w:rFonts w:ascii="Arial" w:hAnsi="Arial" w:cs="Arial"/>
                <w:sz w:val="18"/>
                <w:szCs w:val="18"/>
              </w:rPr>
              <w:t>5</w:t>
            </w:r>
          </w:p>
        </w:tc>
        <w:tc>
          <w:tcPr>
            <w:tcW w:w="1134" w:type="dxa"/>
            <w:tcBorders>
              <w:top w:val="single" w:sz="4" w:space="0" w:color="auto"/>
              <w:left w:val="nil"/>
              <w:bottom w:val="single" w:sz="4" w:space="0" w:color="auto"/>
              <w:right w:val="single" w:sz="4" w:space="0" w:color="auto"/>
            </w:tcBorders>
            <w:vAlign w:val="center"/>
          </w:tcPr>
          <w:p w14:paraId="6DF7AEDC" w14:textId="149D5527" w:rsidR="00BA78D2" w:rsidRDefault="00BA78D2" w:rsidP="00BA78D2">
            <w:pPr>
              <w:ind w:left="87" w:hanging="87"/>
              <w:jc w:val="center"/>
              <w:rPr>
                <w:rFonts w:ascii="Arial" w:hAnsi="Arial" w:cs="Arial"/>
                <w:color w:val="000000" w:themeColor="text1"/>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412075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FC3132" w14:textId="72D87D5A" w:rsidR="00BA78D2" w:rsidRPr="00774E5F" w:rsidRDefault="00BA78D2" w:rsidP="00BA78D2">
            <w:pPr>
              <w:jc w:val="center"/>
              <w:rPr>
                <w:rFonts w:ascii="Arial" w:hAnsi="Arial" w:cs="Arial"/>
              </w:rPr>
            </w:pPr>
            <w:r w:rsidRPr="005E6764">
              <w:rPr>
                <w:rFonts w:ascii="Arial" w:hAnsi="Arial" w:cs="Arial"/>
                <w:color w:val="000000"/>
                <w:sz w:val="18"/>
                <w:szCs w:val="18"/>
              </w:rPr>
              <w:t>40</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52F82DFE" w14:textId="764DCAC5" w:rsidR="00BA78D2" w:rsidRPr="00774E5F" w:rsidRDefault="00BA78D2" w:rsidP="00BA78D2">
            <w:pPr>
              <w:jc w:val="center"/>
              <w:rPr>
                <w:rFonts w:ascii="Arial" w:hAnsi="Arial" w:cs="Arial"/>
                <w:color w:val="000000"/>
                <w:lang w:val="en-US"/>
              </w:rPr>
            </w:pPr>
            <w:r w:rsidRPr="005E6764">
              <w:rPr>
                <w:rFonts w:ascii="Arial" w:hAnsi="Arial" w:cs="Arial"/>
                <w:color w:val="000000"/>
                <w:sz w:val="18"/>
                <w:szCs w:val="18"/>
              </w:rPr>
              <w:t>UNI</w:t>
            </w:r>
          </w:p>
        </w:tc>
        <w:tc>
          <w:tcPr>
            <w:tcW w:w="3828" w:type="dxa"/>
            <w:tcBorders>
              <w:top w:val="single" w:sz="4" w:space="0" w:color="auto"/>
              <w:left w:val="nil"/>
              <w:bottom w:val="single" w:sz="4" w:space="0" w:color="auto"/>
              <w:right w:val="single" w:sz="4" w:space="0" w:color="auto"/>
            </w:tcBorders>
            <w:vAlign w:val="center"/>
          </w:tcPr>
          <w:p w14:paraId="16095985" w14:textId="2168E91F" w:rsidR="00BA78D2" w:rsidRPr="00774E5F" w:rsidRDefault="00BA78D2" w:rsidP="004C4DC0">
            <w:pPr>
              <w:jc w:val="both"/>
              <w:rPr>
                <w:rFonts w:ascii="Arial" w:hAnsi="Arial" w:cs="Arial"/>
              </w:rPr>
            </w:pPr>
            <w:r w:rsidRPr="00B92BED">
              <w:rPr>
                <w:rFonts w:ascii="Arial" w:hAnsi="Arial" w:cs="Arial"/>
                <w:color w:val="000000"/>
              </w:rPr>
              <w:t>APARELHO DE TV 32’, COM CONTROLE REMOTO, ENTRADA DE UHF/VHF E TV A CABO, COM CONEXÃO PARA ÁUDIO E VÍDEO, 110 VOLTS, TELA LCD.</w:t>
            </w:r>
          </w:p>
        </w:tc>
        <w:tc>
          <w:tcPr>
            <w:tcW w:w="1275" w:type="dxa"/>
            <w:tcBorders>
              <w:top w:val="single" w:sz="4" w:space="0" w:color="auto"/>
              <w:left w:val="nil"/>
              <w:bottom w:val="single" w:sz="4" w:space="0" w:color="auto"/>
              <w:right w:val="single" w:sz="4" w:space="0" w:color="auto"/>
            </w:tcBorders>
            <w:vAlign w:val="center"/>
          </w:tcPr>
          <w:p w14:paraId="7FBBFA89" w14:textId="5C0C23F5"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c>
          <w:tcPr>
            <w:tcW w:w="1276" w:type="dxa"/>
            <w:tcBorders>
              <w:top w:val="single" w:sz="4" w:space="0" w:color="auto"/>
              <w:left w:val="nil"/>
              <w:bottom w:val="single" w:sz="4" w:space="0" w:color="auto"/>
              <w:right w:val="single" w:sz="4" w:space="0" w:color="auto"/>
            </w:tcBorders>
            <w:vAlign w:val="center"/>
          </w:tcPr>
          <w:p w14:paraId="698754F3" w14:textId="58CC4C56"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r>
      <w:tr w:rsidR="00BA78D2" w:rsidRPr="00BB52DD" w14:paraId="08929ABB" w14:textId="77777777" w:rsidTr="00AF2EB4">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326E86" w14:textId="50C3FFFC" w:rsidR="00BA78D2" w:rsidRPr="00774E5F" w:rsidRDefault="00BA78D2" w:rsidP="00BA78D2">
            <w:pPr>
              <w:jc w:val="center"/>
              <w:rPr>
                <w:rFonts w:ascii="Arial" w:hAnsi="Arial" w:cs="Arial"/>
                <w:lang w:val="en-US"/>
              </w:rPr>
            </w:pPr>
            <w:r w:rsidRPr="005E6764">
              <w:rPr>
                <w:rFonts w:ascii="Arial" w:hAnsi="Arial" w:cs="Arial"/>
                <w:sz w:val="18"/>
                <w:szCs w:val="18"/>
              </w:rPr>
              <w:t>6</w:t>
            </w:r>
          </w:p>
        </w:tc>
        <w:tc>
          <w:tcPr>
            <w:tcW w:w="1134" w:type="dxa"/>
            <w:tcBorders>
              <w:top w:val="single" w:sz="4" w:space="0" w:color="auto"/>
              <w:left w:val="nil"/>
              <w:bottom w:val="single" w:sz="4" w:space="0" w:color="auto"/>
              <w:right w:val="single" w:sz="4" w:space="0" w:color="auto"/>
            </w:tcBorders>
            <w:vAlign w:val="center"/>
          </w:tcPr>
          <w:p w14:paraId="6AC6D3E2" w14:textId="0A404975" w:rsidR="00BA78D2" w:rsidRDefault="00BA78D2" w:rsidP="00BA78D2">
            <w:pPr>
              <w:ind w:left="87" w:hanging="87"/>
              <w:jc w:val="center"/>
              <w:rPr>
                <w:rFonts w:ascii="Arial" w:hAnsi="Arial" w:cs="Arial"/>
                <w:color w:val="000000" w:themeColor="text1"/>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54514</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BB70B2" w14:textId="5F4EB7FD" w:rsidR="00BA78D2" w:rsidRPr="00774E5F" w:rsidRDefault="00BA78D2" w:rsidP="00BA78D2">
            <w:pPr>
              <w:jc w:val="center"/>
              <w:rPr>
                <w:rFonts w:ascii="Arial" w:hAnsi="Arial" w:cs="Arial"/>
              </w:rPr>
            </w:pPr>
            <w:r w:rsidRPr="005E6764">
              <w:rPr>
                <w:rFonts w:ascii="Arial" w:hAnsi="Arial" w:cs="Arial"/>
                <w:color w:val="000000"/>
                <w:sz w:val="18"/>
                <w:szCs w:val="18"/>
              </w:rPr>
              <w:t>2</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79DF5692" w14:textId="69F53E5F" w:rsidR="00BA78D2" w:rsidRPr="00774E5F" w:rsidRDefault="00BA78D2" w:rsidP="00BA78D2">
            <w:pPr>
              <w:jc w:val="center"/>
              <w:rPr>
                <w:rFonts w:ascii="Arial" w:hAnsi="Arial" w:cs="Arial"/>
                <w:color w:val="000000"/>
                <w:lang w:val="en-US"/>
              </w:rPr>
            </w:pPr>
            <w:r w:rsidRPr="005E6764">
              <w:rPr>
                <w:rFonts w:ascii="Arial" w:hAnsi="Arial" w:cs="Arial"/>
                <w:color w:val="000000"/>
                <w:sz w:val="18"/>
                <w:szCs w:val="18"/>
              </w:rPr>
              <w:t>UNI</w:t>
            </w:r>
          </w:p>
        </w:tc>
        <w:tc>
          <w:tcPr>
            <w:tcW w:w="3828" w:type="dxa"/>
            <w:tcBorders>
              <w:top w:val="single" w:sz="4" w:space="0" w:color="auto"/>
              <w:left w:val="nil"/>
              <w:bottom w:val="single" w:sz="4" w:space="0" w:color="auto"/>
              <w:right w:val="single" w:sz="4" w:space="0" w:color="auto"/>
            </w:tcBorders>
            <w:vAlign w:val="center"/>
          </w:tcPr>
          <w:p w14:paraId="08090D30" w14:textId="0066BE13" w:rsidR="00BA78D2" w:rsidRPr="00774E5F" w:rsidRDefault="00BA78D2" w:rsidP="004C4DC0">
            <w:pPr>
              <w:jc w:val="both"/>
              <w:rPr>
                <w:rFonts w:ascii="Arial" w:hAnsi="Arial" w:cs="Arial"/>
              </w:rPr>
            </w:pPr>
            <w:r w:rsidRPr="00B92BED">
              <w:rPr>
                <w:rFonts w:ascii="Arial" w:hAnsi="Arial" w:cs="Arial"/>
                <w:color w:val="000000"/>
              </w:rPr>
              <w:t>APARELHO EMISSÕES OTOACÚSTICAS (FUNÇÃO BERA VINCULADA)</w:t>
            </w:r>
            <w:r>
              <w:rPr>
                <w:rFonts w:ascii="Arial" w:hAnsi="Arial" w:cs="Arial"/>
                <w:color w:val="000000"/>
              </w:rPr>
              <w:t xml:space="preserve"> </w:t>
            </w:r>
            <w:r w:rsidRPr="00B92BED">
              <w:rPr>
                <w:rFonts w:ascii="Arial" w:hAnsi="Arial" w:cs="Arial"/>
                <w:color w:val="000000"/>
              </w:rPr>
              <w:t>PORTÁTIL PARA TRIAGEM AUDITIVA NEONATAL E REALIZAÇÃO DE EXAMES NEONATAIS PADRÃO:</w:t>
            </w:r>
            <w:r>
              <w:rPr>
                <w:rFonts w:ascii="Arial" w:hAnsi="Arial" w:cs="Arial"/>
                <w:color w:val="000000"/>
              </w:rPr>
              <w:t xml:space="preserve"> </w:t>
            </w:r>
            <w:r w:rsidRPr="00B92BED">
              <w:rPr>
                <w:rFonts w:ascii="Arial" w:hAnsi="Arial" w:cs="Arial"/>
                <w:color w:val="000000"/>
              </w:rPr>
              <w:t>EOA TRANSIENTE, EOA PRODUTO DE DISTORÇÃO, ABR AUTOMÁTICO E BERA.</w:t>
            </w:r>
            <w:r>
              <w:rPr>
                <w:rFonts w:ascii="Arial" w:hAnsi="Arial" w:cs="Arial"/>
                <w:color w:val="000000"/>
              </w:rPr>
              <w:t xml:space="preserve"> </w:t>
            </w:r>
            <w:r w:rsidRPr="00B92BED">
              <w:rPr>
                <w:rFonts w:ascii="Arial" w:hAnsi="Arial" w:cs="Arial"/>
                <w:color w:val="000000"/>
              </w:rPr>
              <w:t>MÓDULO TRANSIENTE PARA TRIAGEM EM BERÇÁRIO, APRESENTANDO O RESULTADO “PASS/REFER”- MÓDULO PRODUTO DE DISTORÇÃO QUE POSSUA</w:t>
            </w:r>
            <w:r>
              <w:rPr>
                <w:rFonts w:ascii="Arial" w:hAnsi="Arial" w:cs="Arial"/>
                <w:color w:val="000000"/>
              </w:rPr>
              <w:t xml:space="preserve"> </w:t>
            </w:r>
            <w:r w:rsidRPr="00B92BED">
              <w:rPr>
                <w:rFonts w:ascii="Arial" w:hAnsi="Arial" w:cs="Arial"/>
                <w:color w:val="000000"/>
              </w:rPr>
              <w:t>12 PROTOCOLOS, QUE INCLUA DIFERENTES FREQÜÊNCIAS PARA ANÁLISE COM RESULTADO “PASS/REFER”. MÓDULO DE ABR REALIZA PROVAS EM 45, 40, 35 OU 30 DBNA COM APRESENTAÇÃO DE RESULTADO “PASS/REFER”. FUNÇÃO BERA, PARA AVALIAR A SENSIBILIDADE AUDITIVA EM RECÉM-NASCIDOS OU ADULTOS, NOS QUAIS NÃO SEJAM POSSÍVEIS AS INVESTIGAÇÕES AUDITIVAS TRADICIONAIS, OU EM CASOS ONDE A AVALIAÇÃO AUDITIVA CONVENCIONAL TENHA RESULTADOS QUE NECESSITE DE DIAGNÓSTICO COMPLEMENTAR; UNIDADE PRINCIPAL, HANDHELD; DISPLAY: TOUCHSCREEN; DESLIGAMENTO AUTOMÁTICO;</w:t>
            </w:r>
            <w:r>
              <w:rPr>
                <w:rFonts w:ascii="Arial" w:hAnsi="Arial" w:cs="Arial"/>
                <w:color w:val="000000"/>
              </w:rPr>
              <w:t xml:space="preserve"> </w:t>
            </w:r>
            <w:r w:rsidRPr="00B92BED">
              <w:rPr>
                <w:rFonts w:ascii="Arial" w:hAnsi="Arial" w:cs="Arial"/>
                <w:color w:val="000000"/>
              </w:rPr>
              <w:t xml:space="preserve">MEMÓRIA PARA EXAMES E REGISTRO DE PACIENTE; INTERFACE PARA IMPRESSORA DE ETIQUETAS; PROTOCOLOS FIXOS E PROTOCOLOS CUSTOMIZÁVEIS PARA PARÂMETRO DE ANÁLISE DE </w:t>
            </w:r>
            <w:r w:rsidRPr="00B92BED">
              <w:rPr>
                <w:rFonts w:ascii="Arial" w:hAnsi="Arial" w:cs="Arial"/>
                <w:color w:val="000000"/>
              </w:rPr>
              <w:lastRenderedPageBreak/>
              <w:t>CADA EXAME; SONDA DE OAE; JOGO DE OLIVAS DE DIVERSOS TAMANHOS; JOGO DE ELETRODOS; TESTADOR DO CABO DE BERA; CABO DO BERA; CABO DE TRANSMISSÃO DE DADOS; BATERIA RECARREGÁVEL; MALETA DE TRANSPORTE; ESTAÇÃO DE ACOPLAMENTO; SOFTWARE; MANUAL EM PORTUGUÊS.</w:t>
            </w:r>
          </w:p>
        </w:tc>
        <w:tc>
          <w:tcPr>
            <w:tcW w:w="1275" w:type="dxa"/>
            <w:tcBorders>
              <w:top w:val="single" w:sz="4" w:space="0" w:color="auto"/>
              <w:left w:val="nil"/>
              <w:bottom w:val="single" w:sz="4" w:space="0" w:color="auto"/>
              <w:right w:val="single" w:sz="4" w:space="0" w:color="auto"/>
            </w:tcBorders>
            <w:vAlign w:val="center"/>
          </w:tcPr>
          <w:p w14:paraId="5E4B9E83" w14:textId="30997362"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lastRenderedPageBreak/>
              <w:t xml:space="preserve">R$ </w:t>
            </w:r>
            <w:proofErr w:type="gramStart"/>
            <w:r w:rsidRPr="0084422B">
              <w:rPr>
                <w:rFonts w:ascii="Arial" w:eastAsia="Times New Roman" w:hAnsi="Arial" w:cs="Arial"/>
                <w:b/>
                <w:color w:val="FF0000"/>
                <w:lang w:eastAsia="pt-BR"/>
              </w:rPr>
              <w:t>XXX,XX</w:t>
            </w:r>
            <w:proofErr w:type="gramEnd"/>
          </w:p>
        </w:tc>
        <w:tc>
          <w:tcPr>
            <w:tcW w:w="1276" w:type="dxa"/>
            <w:tcBorders>
              <w:top w:val="single" w:sz="4" w:space="0" w:color="auto"/>
              <w:left w:val="nil"/>
              <w:bottom w:val="single" w:sz="4" w:space="0" w:color="auto"/>
              <w:right w:val="single" w:sz="4" w:space="0" w:color="auto"/>
            </w:tcBorders>
            <w:vAlign w:val="center"/>
          </w:tcPr>
          <w:p w14:paraId="160CEAA6" w14:textId="09EC3EE9"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r>
      <w:tr w:rsidR="00BA78D2" w:rsidRPr="00BB52DD" w14:paraId="05B12FFF" w14:textId="77777777" w:rsidTr="00AF2EB4">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60BE06" w14:textId="0096802D" w:rsidR="00BA78D2" w:rsidRPr="00774E5F" w:rsidRDefault="00BA78D2" w:rsidP="00BA78D2">
            <w:pPr>
              <w:jc w:val="center"/>
              <w:rPr>
                <w:rFonts w:ascii="Arial" w:hAnsi="Arial" w:cs="Arial"/>
                <w:lang w:val="en-US"/>
              </w:rPr>
            </w:pPr>
            <w:r w:rsidRPr="005E6764">
              <w:rPr>
                <w:rFonts w:ascii="Arial" w:hAnsi="Arial" w:cs="Arial"/>
                <w:sz w:val="18"/>
                <w:szCs w:val="18"/>
              </w:rPr>
              <w:t>7</w:t>
            </w:r>
          </w:p>
        </w:tc>
        <w:tc>
          <w:tcPr>
            <w:tcW w:w="1134" w:type="dxa"/>
            <w:tcBorders>
              <w:top w:val="single" w:sz="4" w:space="0" w:color="auto"/>
              <w:left w:val="nil"/>
              <w:bottom w:val="single" w:sz="4" w:space="0" w:color="auto"/>
              <w:right w:val="single" w:sz="4" w:space="0" w:color="auto"/>
            </w:tcBorders>
            <w:vAlign w:val="center"/>
          </w:tcPr>
          <w:p w14:paraId="5B66C0F6" w14:textId="28BFE457" w:rsidR="00BA78D2" w:rsidRDefault="00BA78D2" w:rsidP="00BA78D2">
            <w:pPr>
              <w:ind w:left="87" w:hanging="87"/>
              <w:jc w:val="center"/>
              <w:rPr>
                <w:rFonts w:ascii="Arial" w:hAnsi="Arial" w:cs="Arial"/>
                <w:color w:val="000000" w:themeColor="text1"/>
              </w:rPr>
            </w:pPr>
            <w:r>
              <w:rPr>
                <w:rFonts w:ascii="Arial" w:hAnsi="Arial" w:cs="Arial"/>
                <w:sz w:val="18"/>
                <w:szCs w:val="18"/>
                <w:shd w:val="clear" w:color="auto" w:fill="FFFFFF"/>
              </w:rPr>
              <w:t xml:space="preserve"> </w:t>
            </w:r>
            <w:r w:rsidRPr="004B41CB">
              <w:rPr>
                <w:rFonts w:ascii="Arial" w:hAnsi="Arial" w:cs="Arial"/>
                <w:bCs/>
                <w:sz w:val="18"/>
                <w:szCs w:val="18"/>
                <w:shd w:val="clear" w:color="auto" w:fill="FFFFFF"/>
              </w:rPr>
              <w:t>476673</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057839" w14:textId="64A7A2F9" w:rsidR="00BA78D2" w:rsidRPr="00774E5F" w:rsidRDefault="00BA78D2" w:rsidP="00BA78D2">
            <w:pPr>
              <w:jc w:val="center"/>
              <w:rPr>
                <w:rFonts w:ascii="Arial" w:hAnsi="Arial" w:cs="Arial"/>
              </w:rPr>
            </w:pPr>
            <w:r w:rsidRPr="005E6764">
              <w:rPr>
                <w:rFonts w:ascii="Arial" w:hAnsi="Arial" w:cs="Arial"/>
                <w:color w:val="000000"/>
                <w:sz w:val="18"/>
                <w:szCs w:val="18"/>
              </w:rPr>
              <w:t>30</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3CE1CC38" w14:textId="0E2426EB" w:rsidR="00BA78D2" w:rsidRPr="00774E5F" w:rsidRDefault="00BA78D2" w:rsidP="00BA78D2">
            <w:pPr>
              <w:jc w:val="center"/>
              <w:rPr>
                <w:rFonts w:ascii="Arial" w:hAnsi="Arial" w:cs="Arial"/>
                <w:color w:val="000000"/>
                <w:lang w:val="en-US"/>
              </w:rPr>
            </w:pPr>
            <w:r w:rsidRPr="005E6764">
              <w:rPr>
                <w:rFonts w:ascii="Arial" w:hAnsi="Arial" w:cs="Arial"/>
                <w:color w:val="000000"/>
                <w:sz w:val="18"/>
                <w:szCs w:val="18"/>
              </w:rPr>
              <w:t>UNI</w:t>
            </w:r>
          </w:p>
        </w:tc>
        <w:tc>
          <w:tcPr>
            <w:tcW w:w="3828" w:type="dxa"/>
            <w:tcBorders>
              <w:top w:val="single" w:sz="4" w:space="0" w:color="auto"/>
              <w:left w:val="nil"/>
              <w:bottom w:val="single" w:sz="4" w:space="0" w:color="auto"/>
              <w:right w:val="single" w:sz="4" w:space="0" w:color="auto"/>
            </w:tcBorders>
            <w:vAlign w:val="center"/>
          </w:tcPr>
          <w:p w14:paraId="3D644BF2" w14:textId="1BF5AD89" w:rsidR="00BA78D2" w:rsidRPr="00774E5F" w:rsidRDefault="00BA78D2" w:rsidP="004C4DC0">
            <w:pPr>
              <w:jc w:val="both"/>
              <w:rPr>
                <w:rFonts w:ascii="Arial" w:hAnsi="Arial" w:cs="Arial"/>
              </w:rPr>
            </w:pPr>
            <w:r w:rsidRPr="00B92BED">
              <w:rPr>
                <w:rFonts w:ascii="Arial" w:hAnsi="Arial" w:cs="Arial"/>
                <w:color w:val="000000"/>
              </w:rPr>
              <w:t>APARELHO FOTOPOLIMERIZADOR ACOPLADO AO KART COM AS SEGUINTES CARACTERÍSTICAS: PONTEIRAS DE FIBRA ÓPTICA QUE PODEM GIRAR 360º E PODEM SER DESTACADAS E ESTERILIZADAS EM AUTOCLAVE E SOLUÇÃO QUÍMICA. BAIXO NÍVEL DE RUÍDO (60DB). LÂMPADA HALÓGENA DE 75W. POTÊNCIA LUMINOSA DE, NO MÍNIMO, 460MW/CM². EQUIPADO COM PROTETOR OCULAR (DISCO NA COR LARANJA). FUNCIONAMENTO CONTÍNUO COM CARGA INTERMITENTE (UMA VEZ ESTABELECIDO O TEMPO DE TRABALHO DE CADA CICLO DE POLIMERIZAÇÃO, O APARELHO FUNCIONA SEM A NECESSIDADE DO OPERADOR ESTAR PERMANENTEMENTE APERTANDO O BOTÃO DE COMANDO), 110VOLTS. COMPRIMENTO DO CABO DO APARELHO DE APROXIMADAMENTE 200CM, EQUIPADO COM TIMER AUTOMÁTICO COM OPÇÕES DE TEMPO DE DURAÇÃO DE CADA CICLO DE POLIMERIZAÇÃO.</w:t>
            </w:r>
          </w:p>
        </w:tc>
        <w:tc>
          <w:tcPr>
            <w:tcW w:w="1275" w:type="dxa"/>
            <w:tcBorders>
              <w:top w:val="single" w:sz="4" w:space="0" w:color="auto"/>
              <w:left w:val="nil"/>
              <w:bottom w:val="single" w:sz="4" w:space="0" w:color="auto"/>
              <w:right w:val="single" w:sz="4" w:space="0" w:color="auto"/>
            </w:tcBorders>
            <w:vAlign w:val="center"/>
          </w:tcPr>
          <w:p w14:paraId="4BC26751" w14:textId="47362EFC"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c>
          <w:tcPr>
            <w:tcW w:w="1276" w:type="dxa"/>
            <w:tcBorders>
              <w:top w:val="single" w:sz="4" w:space="0" w:color="auto"/>
              <w:left w:val="nil"/>
              <w:bottom w:val="single" w:sz="4" w:space="0" w:color="auto"/>
              <w:right w:val="single" w:sz="4" w:space="0" w:color="auto"/>
            </w:tcBorders>
            <w:vAlign w:val="center"/>
          </w:tcPr>
          <w:p w14:paraId="7C02778C" w14:textId="04B5582F"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r>
      <w:tr w:rsidR="00BA78D2" w:rsidRPr="00BB52DD" w14:paraId="63F916C2" w14:textId="77777777" w:rsidTr="00AF2EB4">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8C81A1" w14:textId="3B0F2208" w:rsidR="00BA78D2" w:rsidRPr="00774E5F" w:rsidRDefault="00BA78D2" w:rsidP="00BA78D2">
            <w:pPr>
              <w:jc w:val="center"/>
              <w:rPr>
                <w:rFonts w:ascii="Arial" w:hAnsi="Arial" w:cs="Arial"/>
                <w:lang w:val="en-US"/>
              </w:rPr>
            </w:pPr>
            <w:r w:rsidRPr="005E6764">
              <w:rPr>
                <w:rFonts w:ascii="Arial" w:hAnsi="Arial" w:cs="Arial"/>
                <w:sz w:val="18"/>
                <w:szCs w:val="18"/>
              </w:rPr>
              <w:t>8</w:t>
            </w:r>
          </w:p>
        </w:tc>
        <w:tc>
          <w:tcPr>
            <w:tcW w:w="1134" w:type="dxa"/>
            <w:tcBorders>
              <w:top w:val="single" w:sz="4" w:space="0" w:color="auto"/>
              <w:left w:val="nil"/>
              <w:bottom w:val="single" w:sz="4" w:space="0" w:color="auto"/>
              <w:right w:val="single" w:sz="4" w:space="0" w:color="auto"/>
            </w:tcBorders>
            <w:vAlign w:val="center"/>
          </w:tcPr>
          <w:p w14:paraId="1055BBC2" w14:textId="4E996EC3" w:rsidR="00BA78D2" w:rsidRDefault="00BA78D2" w:rsidP="00BA78D2">
            <w:pPr>
              <w:ind w:left="87" w:hanging="87"/>
              <w:jc w:val="center"/>
              <w:rPr>
                <w:rFonts w:ascii="Arial" w:hAnsi="Arial" w:cs="Arial"/>
                <w:color w:val="000000" w:themeColor="text1"/>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362338</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10B2C8" w14:textId="6F3B1138" w:rsidR="00BA78D2" w:rsidRPr="00774E5F" w:rsidRDefault="00BA78D2" w:rsidP="00BA78D2">
            <w:pPr>
              <w:jc w:val="center"/>
              <w:rPr>
                <w:rFonts w:ascii="Arial" w:hAnsi="Arial" w:cs="Arial"/>
              </w:rPr>
            </w:pPr>
            <w:r w:rsidRPr="005E6764">
              <w:rPr>
                <w:rFonts w:ascii="Arial" w:hAnsi="Arial" w:cs="Arial"/>
                <w:color w:val="000000"/>
                <w:sz w:val="18"/>
                <w:szCs w:val="18"/>
              </w:rPr>
              <w:t>170</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4FA76A10" w14:textId="48107E24" w:rsidR="00BA78D2" w:rsidRPr="00774E5F" w:rsidRDefault="00BA78D2" w:rsidP="00BA78D2">
            <w:pPr>
              <w:jc w:val="center"/>
              <w:rPr>
                <w:rFonts w:ascii="Arial" w:hAnsi="Arial" w:cs="Arial"/>
                <w:color w:val="000000"/>
                <w:lang w:val="en-US"/>
              </w:rPr>
            </w:pPr>
            <w:r w:rsidRPr="005E6764">
              <w:rPr>
                <w:rFonts w:ascii="Arial" w:hAnsi="Arial" w:cs="Arial"/>
                <w:color w:val="000000"/>
                <w:sz w:val="18"/>
                <w:szCs w:val="18"/>
              </w:rPr>
              <w:t>UNI</w:t>
            </w:r>
          </w:p>
        </w:tc>
        <w:tc>
          <w:tcPr>
            <w:tcW w:w="3828" w:type="dxa"/>
            <w:tcBorders>
              <w:top w:val="single" w:sz="4" w:space="0" w:color="auto"/>
              <w:left w:val="nil"/>
              <w:bottom w:val="single" w:sz="4" w:space="0" w:color="auto"/>
              <w:right w:val="single" w:sz="4" w:space="0" w:color="auto"/>
            </w:tcBorders>
            <w:vAlign w:val="center"/>
          </w:tcPr>
          <w:p w14:paraId="649CC59F" w14:textId="3BC3FB07" w:rsidR="00BA78D2" w:rsidRPr="00774E5F" w:rsidRDefault="00BA78D2" w:rsidP="004C4DC0">
            <w:pPr>
              <w:jc w:val="both"/>
              <w:rPr>
                <w:rFonts w:ascii="Arial" w:hAnsi="Arial" w:cs="Arial"/>
              </w:rPr>
            </w:pPr>
            <w:r w:rsidRPr="00B92BED">
              <w:rPr>
                <w:rFonts w:ascii="Arial" w:hAnsi="Arial" w:cs="Arial"/>
                <w:color w:val="000000"/>
              </w:rPr>
              <w:t>ARMÁRIO EM MDF COM ESPESSURA MÍNIMA 1,5 CM, REVESTIDO EM LAMINADO MELAMÍNICO NA COR CINZA CLARO, BORDAS REVESTIDAS EM PVC DE ALTO IMPACTO NA COR CINZA COM DOIS PUXADORES NA COR PRETA, COM 3 (TRÊS) PRATELEIRAS E 2 (DUAS) PORTAS COM SISTEMA DE DOBRADIÇAS E FECHADURA E PÉS REGULÁVEIS MEDINDO APROXIMADAMENTE 170 X 90 X 40 CM (A X L X P)</w:t>
            </w:r>
          </w:p>
        </w:tc>
        <w:tc>
          <w:tcPr>
            <w:tcW w:w="1275" w:type="dxa"/>
            <w:tcBorders>
              <w:top w:val="single" w:sz="4" w:space="0" w:color="auto"/>
              <w:left w:val="nil"/>
              <w:bottom w:val="single" w:sz="4" w:space="0" w:color="auto"/>
              <w:right w:val="single" w:sz="4" w:space="0" w:color="auto"/>
            </w:tcBorders>
            <w:vAlign w:val="center"/>
          </w:tcPr>
          <w:p w14:paraId="6D564E7C" w14:textId="3C04C65C"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c>
          <w:tcPr>
            <w:tcW w:w="1276" w:type="dxa"/>
            <w:tcBorders>
              <w:top w:val="single" w:sz="4" w:space="0" w:color="auto"/>
              <w:left w:val="nil"/>
              <w:bottom w:val="single" w:sz="4" w:space="0" w:color="auto"/>
              <w:right w:val="single" w:sz="4" w:space="0" w:color="auto"/>
            </w:tcBorders>
            <w:vAlign w:val="center"/>
          </w:tcPr>
          <w:p w14:paraId="230DD034" w14:textId="1E3A959C"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r>
      <w:tr w:rsidR="00BA78D2" w:rsidRPr="00BB52DD" w14:paraId="0317731D" w14:textId="77777777" w:rsidTr="00AF2EB4">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205F96" w14:textId="68820E1D" w:rsidR="00BA78D2" w:rsidRPr="00774E5F" w:rsidRDefault="00BA78D2" w:rsidP="00BA78D2">
            <w:pPr>
              <w:jc w:val="center"/>
              <w:rPr>
                <w:rFonts w:ascii="Arial" w:hAnsi="Arial" w:cs="Arial"/>
                <w:lang w:val="en-US"/>
              </w:rPr>
            </w:pPr>
            <w:r w:rsidRPr="005E6764">
              <w:rPr>
                <w:rFonts w:ascii="Arial" w:hAnsi="Arial" w:cs="Arial"/>
                <w:sz w:val="18"/>
                <w:szCs w:val="18"/>
              </w:rPr>
              <w:t>9</w:t>
            </w:r>
          </w:p>
        </w:tc>
        <w:tc>
          <w:tcPr>
            <w:tcW w:w="1134" w:type="dxa"/>
            <w:tcBorders>
              <w:top w:val="single" w:sz="4" w:space="0" w:color="auto"/>
              <w:left w:val="nil"/>
              <w:bottom w:val="single" w:sz="4" w:space="0" w:color="auto"/>
              <w:right w:val="single" w:sz="4" w:space="0" w:color="auto"/>
            </w:tcBorders>
            <w:vAlign w:val="center"/>
          </w:tcPr>
          <w:p w14:paraId="7BFFC08D" w14:textId="60644ED1" w:rsidR="00BA78D2" w:rsidRDefault="00BA78D2" w:rsidP="00BA78D2">
            <w:pPr>
              <w:ind w:left="87" w:hanging="87"/>
              <w:jc w:val="center"/>
              <w:rPr>
                <w:rFonts w:ascii="Arial" w:hAnsi="Arial" w:cs="Arial"/>
                <w:color w:val="000000" w:themeColor="text1"/>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39555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8AD0DE" w14:textId="0330916E" w:rsidR="00BA78D2" w:rsidRPr="00774E5F" w:rsidRDefault="00BA78D2" w:rsidP="00BA78D2">
            <w:pPr>
              <w:jc w:val="center"/>
              <w:rPr>
                <w:rFonts w:ascii="Arial" w:hAnsi="Arial" w:cs="Arial"/>
              </w:rPr>
            </w:pPr>
            <w:r w:rsidRPr="005E6764">
              <w:rPr>
                <w:rFonts w:ascii="Arial" w:hAnsi="Arial" w:cs="Arial"/>
                <w:color w:val="000000"/>
                <w:sz w:val="18"/>
                <w:szCs w:val="18"/>
              </w:rPr>
              <w:t>80</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717BA0FF" w14:textId="7947D2D8" w:rsidR="00BA78D2" w:rsidRPr="00774E5F" w:rsidRDefault="00BA78D2" w:rsidP="00BA78D2">
            <w:pPr>
              <w:jc w:val="center"/>
              <w:rPr>
                <w:rFonts w:ascii="Arial" w:hAnsi="Arial" w:cs="Arial"/>
                <w:color w:val="000000"/>
                <w:lang w:val="en-US"/>
              </w:rPr>
            </w:pPr>
            <w:r w:rsidRPr="005E6764">
              <w:rPr>
                <w:rFonts w:ascii="Arial" w:hAnsi="Arial" w:cs="Arial"/>
                <w:color w:val="000000"/>
                <w:sz w:val="18"/>
                <w:szCs w:val="18"/>
              </w:rPr>
              <w:t>UNI</w:t>
            </w:r>
          </w:p>
        </w:tc>
        <w:tc>
          <w:tcPr>
            <w:tcW w:w="3828" w:type="dxa"/>
            <w:tcBorders>
              <w:top w:val="single" w:sz="4" w:space="0" w:color="auto"/>
              <w:left w:val="nil"/>
              <w:bottom w:val="single" w:sz="4" w:space="0" w:color="auto"/>
              <w:right w:val="single" w:sz="4" w:space="0" w:color="auto"/>
            </w:tcBorders>
            <w:vAlign w:val="center"/>
          </w:tcPr>
          <w:p w14:paraId="2EDC5A5D" w14:textId="537096EA" w:rsidR="00BA78D2" w:rsidRPr="00774E5F" w:rsidRDefault="00BA78D2" w:rsidP="004C4DC0">
            <w:pPr>
              <w:jc w:val="both"/>
              <w:rPr>
                <w:rFonts w:ascii="Arial" w:hAnsi="Arial" w:cs="Arial"/>
              </w:rPr>
            </w:pPr>
            <w:r w:rsidRPr="00B92BED">
              <w:rPr>
                <w:rFonts w:ascii="Arial" w:hAnsi="Arial" w:cs="Arial"/>
                <w:color w:val="000000"/>
              </w:rPr>
              <w:t xml:space="preserve">ARMÁRIO PARA VESTIÁRIO EM AÇO CARBONADO, CHAPA 24, COM 16 VÃOS SOBREPOSTOS, CABIDE, PORTAS COM DOBRADIÇA INTERNA, VENEZIANAS DE VENTILAÇÃO E </w:t>
            </w:r>
            <w:r w:rsidRPr="00B92BED">
              <w:rPr>
                <w:rFonts w:ascii="Arial" w:hAnsi="Arial" w:cs="Arial"/>
                <w:color w:val="000000"/>
              </w:rPr>
              <w:lastRenderedPageBreak/>
              <w:t>DISPOSITIVOS PARA CADEADO, NA COR CINZA CLARO. MEDINDO APROXIMADAMENTE: 195 X 120 X 45 CM (A X L X P)</w:t>
            </w:r>
          </w:p>
        </w:tc>
        <w:tc>
          <w:tcPr>
            <w:tcW w:w="1275" w:type="dxa"/>
            <w:tcBorders>
              <w:top w:val="single" w:sz="4" w:space="0" w:color="auto"/>
              <w:left w:val="nil"/>
              <w:bottom w:val="single" w:sz="4" w:space="0" w:color="auto"/>
              <w:right w:val="single" w:sz="4" w:space="0" w:color="auto"/>
            </w:tcBorders>
            <w:vAlign w:val="center"/>
          </w:tcPr>
          <w:p w14:paraId="568361D9" w14:textId="488A4183"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lastRenderedPageBreak/>
              <w:t xml:space="preserve">R$ </w:t>
            </w:r>
            <w:proofErr w:type="gramStart"/>
            <w:r w:rsidRPr="0084422B">
              <w:rPr>
                <w:rFonts w:ascii="Arial" w:eastAsia="Times New Roman" w:hAnsi="Arial" w:cs="Arial"/>
                <w:b/>
                <w:color w:val="FF0000"/>
                <w:lang w:eastAsia="pt-BR"/>
              </w:rPr>
              <w:t>XXX,XX</w:t>
            </w:r>
            <w:proofErr w:type="gramEnd"/>
          </w:p>
        </w:tc>
        <w:tc>
          <w:tcPr>
            <w:tcW w:w="1276" w:type="dxa"/>
            <w:tcBorders>
              <w:top w:val="single" w:sz="4" w:space="0" w:color="auto"/>
              <w:left w:val="nil"/>
              <w:bottom w:val="single" w:sz="4" w:space="0" w:color="auto"/>
              <w:right w:val="single" w:sz="4" w:space="0" w:color="auto"/>
            </w:tcBorders>
            <w:vAlign w:val="center"/>
          </w:tcPr>
          <w:p w14:paraId="094DA74A" w14:textId="7B000F22"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r>
      <w:tr w:rsidR="00BA78D2" w:rsidRPr="00BB52DD" w14:paraId="11C8DE38" w14:textId="77777777" w:rsidTr="00AF2EB4">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C2C7A7" w14:textId="215A75E3" w:rsidR="00BA78D2" w:rsidRPr="00774E5F" w:rsidRDefault="00BA78D2" w:rsidP="00BA78D2">
            <w:pPr>
              <w:jc w:val="center"/>
              <w:rPr>
                <w:rFonts w:ascii="Arial" w:hAnsi="Arial" w:cs="Arial"/>
                <w:lang w:val="en-US"/>
              </w:rPr>
            </w:pPr>
            <w:r w:rsidRPr="005E6764">
              <w:rPr>
                <w:rFonts w:ascii="Arial" w:hAnsi="Arial" w:cs="Arial"/>
                <w:sz w:val="18"/>
                <w:szCs w:val="18"/>
              </w:rPr>
              <w:t>10</w:t>
            </w:r>
          </w:p>
        </w:tc>
        <w:tc>
          <w:tcPr>
            <w:tcW w:w="1134" w:type="dxa"/>
            <w:tcBorders>
              <w:top w:val="single" w:sz="4" w:space="0" w:color="auto"/>
              <w:left w:val="nil"/>
              <w:bottom w:val="single" w:sz="4" w:space="0" w:color="auto"/>
              <w:right w:val="single" w:sz="4" w:space="0" w:color="auto"/>
            </w:tcBorders>
            <w:vAlign w:val="center"/>
          </w:tcPr>
          <w:p w14:paraId="4B720BE3" w14:textId="26694801" w:rsidR="00BA78D2" w:rsidRDefault="00BA78D2" w:rsidP="00BA78D2">
            <w:pPr>
              <w:ind w:left="87" w:hanging="87"/>
              <w:jc w:val="center"/>
              <w:rPr>
                <w:rFonts w:ascii="Arial" w:hAnsi="Arial" w:cs="Arial"/>
                <w:color w:val="000000" w:themeColor="text1"/>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480934</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3EE279" w14:textId="2FFC0D3B" w:rsidR="00BA78D2" w:rsidRPr="00774E5F" w:rsidRDefault="00BA78D2" w:rsidP="00BA78D2">
            <w:pPr>
              <w:jc w:val="center"/>
              <w:rPr>
                <w:rFonts w:ascii="Arial" w:hAnsi="Arial" w:cs="Arial"/>
              </w:rPr>
            </w:pPr>
            <w:r w:rsidRPr="005E6764">
              <w:rPr>
                <w:rFonts w:ascii="Arial" w:hAnsi="Arial" w:cs="Arial"/>
                <w:color w:val="000000"/>
                <w:sz w:val="18"/>
                <w:szCs w:val="18"/>
              </w:rPr>
              <w:t>110</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14832D8D" w14:textId="7394531E" w:rsidR="00BA78D2" w:rsidRPr="00774E5F" w:rsidRDefault="00BA78D2" w:rsidP="00BA78D2">
            <w:pPr>
              <w:jc w:val="center"/>
              <w:rPr>
                <w:rFonts w:ascii="Arial" w:hAnsi="Arial" w:cs="Arial"/>
                <w:color w:val="000000"/>
                <w:lang w:val="en-US"/>
              </w:rPr>
            </w:pPr>
            <w:r w:rsidRPr="005E6764">
              <w:rPr>
                <w:rFonts w:ascii="Arial" w:hAnsi="Arial" w:cs="Arial"/>
                <w:color w:val="000000"/>
                <w:sz w:val="18"/>
                <w:szCs w:val="18"/>
              </w:rPr>
              <w:t>UNI</w:t>
            </w:r>
          </w:p>
        </w:tc>
        <w:tc>
          <w:tcPr>
            <w:tcW w:w="3828" w:type="dxa"/>
            <w:tcBorders>
              <w:top w:val="single" w:sz="4" w:space="0" w:color="auto"/>
              <w:left w:val="nil"/>
              <w:bottom w:val="single" w:sz="4" w:space="0" w:color="auto"/>
              <w:right w:val="single" w:sz="4" w:space="0" w:color="auto"/>
            </w:tcBorders>
            <w:vAlign w:val="center"/>
          </w:tcPr>
          <w:p w14:paraId="07773BCA" w14:textId="1C459911" w:rsidR="00BA78D2" w:rsidRPr="00774E5F" w:rsidRDefault="00BA78D2" w:rsidP="004C4DC0">
            <w:pPr>
              <w:jc w:val="both"/>
              <w:rPr>
                <w:rFonts w:ascii="Arial" w:hAnsi="Arial" w:cs="Arial"/>
              </w:rPr>
            </w:pPr>
            <w:r w:rsidRPr="00B92BED">
              <w:rPr>
                <w:rFonts w:ascii="Arial" w:hAnsi="Arial" w:cs="Arial"/>
                <w:color w:val="000000"/>
              </w:rPr>
              <w:t>ARMÁRIO VITRINE COM 01 PORTA, FECHADURA, ESTRUTURA EM AÇO PINTADO NA COR BRANCA, COM 03 PRATELEIRAS DE VIDRO FUMÊ DE APROXIMADAMENTE 4MM DE ESPESSURA. MEDINDO APROXIMADAMENTE: 150 X 50 X 40 CM (A X L X P)</w:t>
            </w:r>
          </w:p>
        </w:tc>
        <w:tc>
          <w:tcPr>
            <w:tcW w:w="1275" w:type="dxa"/>
            <w:tcBorders>
              <w:top w:val="single" w:sz="4" w:space="0" w:color="auto"/>
              <w:left w:val="nil"/>
              <w:bottom w:val="single" w:sz="4" w:space="0" w:color="auto"/>
              <w:right w:val="single" w:sz="4" w:space="0" w:color="auto"/>
            </w:tcBorders>
            <w:vAlign w:val="center"/>
          </w:tcPr>
          <w:p w14:paraId="043D6564" w14:textId="4C5195AB"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c>
          <w:tcPr>
            <w:tcW w:w="1276" w:type="dxa"/>
            <w:tcBorders>
              <w:top w:val="single" w:sz="4" w:space="0" w:color="auto"/>
              <w:left w:val="nil"/>
              <w:bottom w:val="single" w:sz="4" w:space="0" w:color="auto"/>
              <w:right w:val="single" w:sz="4" w:space="0" w:color="auto"/>
            </w:tcBorders>
            <w:vAlign w:val="center"/>
          </w:tcPr>
          <w:p w14:paraId="426758DD" w14:textId="70E7A6F2"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r>
      <w:tr w:rsidR="00BA78D2" w:rsidRPr="00BB52DD" w14:paraId="6F582C61" w14:textId="77777777" w:rsidTr="00AF2EB4">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974E6A" w14:textId="350DDBB2" w:rsidR="00BA78D2" w:rsidRPr="00774E5F" w:rsidRDefault="00BA78D2" w:rsidP="00BA78D2">
            <w:pPr>
              <w:jc w:val="center"/>
              <w:rPr>
                <w:rFonts w:ascii="Arial" w:hAnsi="Arial" w:cs="Arial"/>
                <w:lang w:val="en-US"/>
              </w:rPr>
            </w:pPr>
            <w:r w:rsidRPr="005E6764">
              <w:rPr>
                <w:rFonts w:ascii="Arial" w:hAnsi="Arial" w:cs="Arial"/>
                <w:sz w:val="18"/>
                <w:szCs w:val="18"/>
              </w:rPr>
              <w:t>11</w:t>
            </w:r>
          </w:p>
        </w:tc>
        <w:tc>
          <w:tcPr>
            <w:tcW w:w="1134" w:type="dxa"/>
            <w:tcBorders>
              <w:top w:val="single" w:sz="4" w:space="0" w:color="auto"/>
              <w:left w:val="nil"/>
              <w:bottom w:val="single" w:sz="4" w:space="0" w:color="auto"/>
              <w:right w:val="single" w:sz="4" w:space="0" w:color="auto"/>
            </w:tcBorders>
            <w:vAlign w:val="center"/>
          </w:tcPr>
          <w:p w14:paraId="18A7E82A" w14:textId="6FB2102E" w:rsidR="00BA78D2" w:rsidRDefault="00BA78D2" w:rsidP="00BA78D2">
            <w:pPr>
              <w:ind w:left="87" w:hanging="87"/>
              <w:jc w:val="center"/>
              <w:rPr>
                <w:rFonts w:ascii="Arial" w:hAnsi="Arial" w:cs="Arial"/>
                <w:color w:val="000000" w:themeColor="text1"/>
              </w:rPr>
            </w:pPr>
            <w:r w:rsidRPr="004B41CB">
              <w:rPr>
                <w:rFonts w:ascii="Arial" w:hAnsi="Arial" w:cs="Arial"/>
                <w:sz w:val="18"/>
                <w:szCs w:val="18"/>
                <w:shd w:val="clear" w:color="auto" w:fill="FFFFFF"/>
              </w:rPr>
              <w:t>Item:364087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825AD0" w14:textId="1D23B0B8" w:rsidR="00BA78D2" w:rsidRPr="00774E5F" w:rsidRDefault="00BA78D2" w:rsidP="00BA78D2">
            <w:pPr>
              <w:jc w:val="center"/>
              <w:rPr>
                <w:rFonts w:ascii="Arial" w:hAnsi="Arial" w:cs="Arial"/>
              </w:rPr>
            </w:pPr>
            <w:r w:rsidRPr="005E6764">
              <w:rPr>
                <w:rFonts w:ascii="Arial" w:hAnsi="Arial" w:cs="Arial"/>
                <w:color w:val="000000"/>
                <w:sz w:val="18"/>
                <w:szCs w:val="18"/>
              </w:rPr>
              <w:t>15</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2FE2C950" w14:textId="7D3F4DFE" w:rsidR="00BA78D2" w:rsidRPr="00774E5F" w:rsidRDefault="00BA78D2" w:rsidP="00BA78D2">
            <w:pPr>
              <w:jc w:val="center"/>
              <w:rPr>
                <w:rFonts w:ascii="Arial" w:hAnsi="Arial" w:cs="Arial"/>
                <w:color w:val="000000"/>
                <w:lang w:val="en-US"/>
              </w:rPr>
            </w:pPr>
            <w:r w:rsidRPr="005E6764">
              <w:rPr>
                <w:rFonts w:ascii="Arial" w:hAnsi="Arial" w:cs="Arial"/>
                <w:color w:val="000000"/>
                <w:sz w:val="18"/>
                <w:szCs w:val="18"/>
              </w:rPr>
              <w:t>UNI</w:t>
            </w:r>
          </w:p>
        </w:tc>
        <w:tc>
          <w:tcPr>
            <w:tcW w:w="3828" w:type="dxa"/>
            <w:tcBorders>
              <w:top w:val="single" w:sz="4" w:space="0" w:color="auto"/>
              <w:left w:val="nil"/>
              <w:bottom w:val="single" w:sz="4" w:space="0" w:color="auto"/>
              <w:right w:val="single" w:sz="4" w:space="0" w:color="auto"/>
            </w:tcBorders>
            <w:vAlign w:val="center"/>
          </w:tcPr>
          <w:p w14:paraId="2A51BD55" w14:textId="00A01099" w:rsidR="00BA78D2" w:rsidRPr="00774E5F" w:rsidRDefault="00BA78D2" w:rsidP="004C4DC0">
            <w:pPr>
              <w:jc w:val="both"/>
              <w:rPr>
                <w:rFonts w:ascii="Arial" w:hAnsi="Arial" w:cs="Arial"/>
              </w:rPr>
            </w:pPr>
            <w:r w:rsidRPr="00B92BED">
              <w:rPr>
                <w:rFonts w:ascii="Arial" w:hAnsi="Arial" w:cs="Arial"/>
                <w:color w:val="000000"/>
              </w:rPr>
              <w:t>AUTOCLAVE, TIPO HORIZONTAL, CAPACIDADE APROXIMADA PARA 100 LITROS, ESTERILIZADOR A VAPOR DE ÁGUA SATURADA COM REMOÇÃO DE AR POR ALTO VÁCUO E GERADOR DE VAPOR INCORPORADO AO EQUIPAMENTO PARA ESTERILIZAÇÃO DE MATERIAL MÉDICO-HOSPITALAR. REVESTIMENTO EXTERNO CONSTRUÍDO EM CHAPA DE AÇO INOXIDÁVEL, COM ACABAMENTO ESCOVADO, PROPORCIONANDO ÓTIMA ASSEPSIA E CONSERVAÇÃO. CÂMARA INTERNA COM FORMATO RETANGULAR, CAPACIDADE MÍNIMA DE 100 LITROS E DIMENSÕES MÍNIMAS DE 410 X 410 X 600MM (A X L X P), FEITA EM CHAPA DE AÇO INOXIDÁVEL AISI 316L, OU SUPERIOR, COM ESPESSURA MÍNIMA DE 4,7 MM, ACABAMENTO POLIDO SANITÁRIO. DIMENSÕES EXTERNAS 15 X 83 X 99 CM (A X L X P).</w:t>
            </w:r>
          </w:p>
        </w:tc>
        <w:tc>
          <w:tcPr>
            <w:tcW w:w="1275" w:type="dxa"/>
            <w:tcBorders>
              <w:top w:val="single" w:sz="4" w:space="0" w:color="auto"/>
              <w:left w:val="nil"/>
              <w:bottom w:val="single" w:sz="4" w:space="0" w:color="auto"/>
              <w:right w:val="single" w:sz="4" w:space="0" w:color="auto"/>
            </w:tcBorders>
            <w:vAlign w:val="center"/>
          </w:tcPr>
          <w:p w14:paraId="1CD9335B" w14:textId="01FC8C5A"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c>
          <w:tcPr>
            <w:tcW w:w="1276" w:type="dxa"/>
            <w:tcBorders>
              <w:top w:val="single" w:sz="4" w:space="0" w:color="auto"/>
              <w:left w:val="nil"/>
              <w:bottom w:val="single" w:sz="4" w:space="0" w:color="auto"/>
              <w:right w:val="single" w:sz="4" w:space="0" w:color="auto"/>
            </w:tcBorders>
            <w:vAlign w:val="center"/>
          </w:tcPr>
          <w:p w14:paraId="5393FCDA" w14:textId="50A104AD"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r>
      <w:tr w:rsidR="00BA78D2" w:rsidRPr="00BB52DD" w14:paraId="613F8B3A" w14:textId="77777777" w:rsidTr="00AF2EB4">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760770" w14:textId="17A972DC" w:rsidR="00BA78D2" w:rsidRPr="00774E5F" w:rsidRDefault="00BA78D2" w:rsidP="00BA78D2">
            <w:pPr>
              <w:jc w:val="center"/>
              <w:rPr>
                <w:rFonts w:ascii="Arial" w:hAnsi="Arial" w:cs="Arial"/>
                <w:lang w:val="en-US"/>
              </w:rPr>
            </w:pPr>
            <w:r w:rsidRPr="005E6764">
              <w:rPr>
                <w:rFonts w:ascii="Arial" w:hAnsi="Arial" w:cs="Arial"/>
                <w:sz w:val="18"/>
                <w:szCs w:val="18"/>
              </w:rPr>
              <w:t>12</w:t>
            </w:r>
          </w:p>
        </w:tc>
        <w:tc>
          <w:tcPr>
            <w:tcW w:w="1134" w:type="dxa"/>
            <w:tcBorders>
              <w:top w:val="single" w:sz="4" w:space="0" w:color="auto"/>
              <w:left w:val="nil"/>
              <w:bottom w:val="single" w:sz="4" w:space="0" w:color="auto"/>
              <w:right w:val="single" w:sz="4" w:space="0" w:color="auto"/>
            </w:tcBorders>
            <w:vAlign w:val="center"/>
          </w:tcPr>
          <w:p w14:paraId="42082DFA" w14:textId="5AA81B04" w:rsidR="00BA78D2" w:rsidRDefault="00BA78D2" w:rsidP="00BA78D2">
            <w:pPr>
              <w:ind w:left="87" w:hanging="87"/>
              <w:jc w:val="center"/>
              <w:rPr>
                <w:rFonts w:ascii="Arial" w:hAnsi="Arial" w:cs="Arial"/>
                <w:color w:val="000000" w:themeColor="text1"/>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18444</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D8A4F0" w14:textId="7E215D86" w:rsidR="00BA78D2" w:rsidRPr="00774E5F" w:rsidRDefault="00BA78D2" w:rsidP="00BA78D2">
            <w:pPr>
              <w:jc w:val="center"/>
              <w:rPr>
                <w:rFonts w:ascii="Arial" w:hAnsi="Arial" w:cs="Arial"/>
              </w:rPr>
            </w:pPr>
            <w:r w:rsidRPr="005E6764">
              <w:rPr>
                <w:rFonts w:ascii="Arial" w:hAnsi="Arial" w:cs="Arial"/>
                <w:color w:val="000000"/>
                <w:sz w:val="18"/>
                <w:szCs w:val="18"/>
              </w:rPr>
              <w:t>6</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683C7236" w14:textId="610DE9F2" w:rsidR="00BA78D2" w:rsidRPr="00774E5F" w:rsidRDefault="00BA78D2" w:rsidP="00BA78D2">
            <w:pPr>
              <w:jc w:val="center"/>
              <w:rPr>
                <w:rFonts w:ascii="Arial" w:hAnsi="Arial" w:cs="Arial"/>
                <w:color w:val="000000"/>
                <w:lang w:val="en-US"/>
              </w:rPr>
            </w:pPr>
            <w:r w:rsidRPr="005E6764">
              <w:rPr>
                <w:rFonts w:ascii="Arial" w:hAnsi="Arial" w:cs="Arial"/>
                <w:color w:val="000000"/>
                <w:sz w:val="18"/>
                <w:szCs w:val="18"/>
              </w:rPr>
              <w:t>UNI</w:t>
            </w:r>
          </w:p>
        </w:tc>
        <w:tc>
          <w:tcPr>
            <w:tcW w:w="3828" w:type="dxa"/>
            <w:tcBorders>
              <w:top w:val="single" w:sz="4" w:space="0" w:color="auto"/>
              <w:left w:val="nil"/>
              <w:bottom w:val="single" w:sz="4" w:space="0" w:color="auto"/>
              <w:right w:val="single" w:sz="4" w:space="0" w:color="auto"/>
            </w:tcBorders>
            <w:vAlign w:val="center"/>
          </w:tcPr>
          <w:p w14:paraId="71F67873" w14:textId="6DD4C3F3" w:rsidR="00BA78D2" w:rsidRPr="00774E5F" w:rsidRDefault="00BA78D2" w:rsidP="004C4DC0">
            <w:pPr>
              <w:jc w:val="both"/>
              <w:rPr>
                <w:rFonts w:ascii="Arial" w:hAnsi="Arial" w:cs="Arial"/>
              </w:rPr>
            </w:pPr>
            <w:r w:rsidRPr="00B92BED">
              <w:rPr>
                <w:rFonts w:ascii="Arial" w:hAnsi="Arial" w:cs="Arial"/>
                <w:color w:val="000000"/>
              </w:rPr>
              <w:t xml:space="preserve">AUTOCLAVE, TIPO HORIZONTAL, CAPACIDADE APROXIMADA PARA 21 LITROS, ESTERILIZADOR A VAPOR DE ÁGUA SATURADA COM REMOÇÃO DE AR POR ALTO VÁCUO E GERADOR DE VAPOR INCORPORADO AO EQUIPAMENTO PARA ESTERILIZAÇÃO DE MATERIAL MÉDICO-HOSPITALAR. REVESTIMENTO EXTERNO CONSTRUÍDO EM CHAPA DE AÇO INOXIDÁVEL, COM ACABAMENTO ESCOVADO, PROPORCIONANDO ÓTIMA ASSEPSIA E CONSERVAÇÃO. CÂMARA INTERNA COM FORMATO RETANGULAR, CAPACIDADE MÍNIMA DE 21 LITROS E DIMENSÕES MÍNIMAS DE 33,00X 40,00 X 29000 </w:t>
            </w:r>
            <w:r w:rsidRPr="00B92BED">
              <w:rPr>
                <w:rFonts w:ascii="Arial" w:hAnsi="Arial" w:cs="Arial"/>
                <w:color w:val="000000"/>
              </w:rPr>
              <w:lastRenderedPageBreak/>
              <w:t>GRAMAS (A X L X P), FEITA EM CHAPA DE AÇO INOXIDÁVEL, ACABAMENTO POLIDO SANITÁRIO.</w:t>
            </w:r>
          </w:p>
        </w:tc>
        <w:tc>
          <w:tcPr>
            <w:tcW w:w="1275" w:type="dxa"/>
            <w:tcBorders>
              <w:top w:val="single" w:sz="4" w:space="0" w:color="auto"/>
              <w:left w:val="nil"/>
              <w:bottom w:val="single" w:sz="4" w:space="0" w:color="auto"/>
              <w:right w:val="single" w:sz="4" w:space="0" w:color="auto"/>
            </w:tcBorders>
            <w:vAlign w:val="center"/>
          </w:tcPr>
          <w:p w14:paraId="1777D721" w14:textId="4C3D5297"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lastRenderedPageBreak/>
              <w:t xml:space="preserve">R$ </w:t>
            </w:r>
            <w:proofErr w:type="gramStart"/>
            <w:r w:rsidRPr="0084422B">
              <w:rPr>
                <w:rFonts w:ascii="Arial" w:eastAsia="Times New Roman" w:hAnsi="Arial" w:cs="Arial"/>
                <w:b/>
                <w:color w:val="FF0000"/>
                <w:lang w:eastAsia="pt-BR"/>
              </w:rPr>
              <w:t>XXX,XX</w:t>
            </w:r>
            <w:proofErr w:type="gramEnd"/>
          </w:p>
        </w:tc>
        <w:tc>
          <w:tcPr>
            <w:tcW w:w="1276" w:type="dxa"/>
            <w:tcBorders>
              <w:top w:val="single" w:sz="4" w:space="0" w:color="auto"/>
              <w:left w:val="nil"/>
              <w:bottom w:val="single" w:sz="4" w:space="0" w:color="auto"/>
              <w:right w:val="single" w:sz="4" w:space="0" w:color="auto"/>
            </w:tcBorders>
            <w:vAlign w:val="center"/>
          </w:tcPr>
          <w:p w14:paraId="6B84D07F" w14:textId="6796515B"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r>
      <w:tr w:rsidR="00BA78D2" w:rsidRPr="00BB52DD" w14:paraId="55EDBAA5" w14:textId="77777777" w:rsidTr="00AF2EB4">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7D0925" w14:textId="166E35B8" w:rsidR="00BA78D2" w:rsidRPr="00774E5F" w:rsidRDefault="00BA78D2" w:rsidP="00BA78D2">
            <w:pPr>
              <w:jc w:val="center"/>
              <w:rPr>
                <w:rFonts w:ascii="Arial" w:hAnsi="Arial" w:cs="Arial"/>
                <w:lang w:val="en-US"/>
              </w:rPr>
            </w:pPr>
            <w:r w:rsidRPr="005E6764">
              <w:rPr>
                <w:rFonts w:ascii="Arial" w:hAnsi="Arial" w:cs="Arial"/>
                <w:sz w:val="18"/>
                <w:szCs w:val="18"/>
              </w:rPr>
              <w:t>13</w:t>
            </w:r>
          </w:p>
        </w:tc>
        <w:tc>
          <w:tcPr>
            <w:tcW w:w="1134" w:type="dxa"/>
            <w:tcBorders>
              <w:top w:val="single" w:sz="4" w:space="0" w:color="auto"/>
              <w:left w:val="nil"/>
              <w:bottom w:val="single" w:sz="4" w:space="0" w:color="auto"/>
              <w:right w:val="single" w:sz="4" w:space="0" w:color="auto"/>
            </w:tcBorders>
            <w:vAlign w:val="center"/>
          </w:tcPr>
          <w:p w14:paraId="1ED4D059" w14:textId="1D0F91D0" w:rsidR="00BA78D2" w:rsidRDefault="00BA78D2" w:rsidP="00BA78D2">
            <w:pPr>
              <w:ind w:left="87" w:hanging="87"/>
              <w:jc w:val="center"/>
              <w:rPr>
                <w:rFonts w:ascii="Arial" w:hAnsi="Arial" w:cs="Arial"/>
                <w:color w:val="000000" w:themeColor="text1"/>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18443</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499C34" w14:textId="7959945A" w:rsidR="00BA78D2" w:rsidRPr="00774E5F" w:rsidRDefault="00BA78D2" w:rsidP="00BA78D2">
            <w:pPr>
              <w:jc w:val="center"/>
              <w:rPr>
                <w:rFonts w:ascii="Arial" w:hAnsi="Arial" w:cs="Arial"/>
              </w:rPr>
            </w:pPr>
            <w:r w:rsidRPr="005E6764">
              <w:rPr>
                <w:rFonts w:ascii="Arial" w:hAnsi="Arial" w:cs="Arial"/>
                <w:color w:val="000000"/>
                <w:sz w:val="18"/>
                <w:szCs w:val="18"/>
              </w:rPr>
              <w:t>40</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53FA67BB" w14:textId="7C9D3EF2" w:rsidR="00BA78D2" w:rsidRPr="00774E5F" w:rsidRDefault="00BA78D2" w:rsidP="00BA78D2">
            <w:pPr>
              <w:jc w:val="center"/>
              <w:rPr>
                <w:rFonts w:ascii="Arial" w:hAnsi="Arial" w:cs="Arial"/>
                <w:color w:val="000000"/>
                <w:lang w:val="en-US"/>
              </w:rPr>
            </w:pPr>
            <w:r w:rsidRPr="005E6764">
              <w:rPr>
                <w:rFonts w:ascii="Arial" w:hAnsi="Arial" w:cs="Arial"/>
                <w:color w:val="000000"/>
                <w:sz w:val="18"/>
                <w:szCs w:val="18"/>
              </w:rPr>
              <w:t>UNI</w:t>
            </w:r>
          </w:p>
        </w:tc>
        <w:tc>
          <w:tcPr>
            <w:tcW w:w="3828" w:type="dxa"/>
            <w:tcBorders>
              <w:top w:val="single" w:sz="4" w:space="0" w:color="auto"/>
              <w:left w:val="nil"/>
              <w:bottom w:val="single" w:sz="4" w:space="0" w:color="auto"/>
              <w:right w:val="single" w:sz="4" w:space="0" w:color="auto"/>
            </w:tcBorders>
            <w:vAlign w:val="center"/>
          </w:tcPr>
          <w:p w14:paraId="486A5FE7" w14:textId="3784CCAA" w:rsidR="00BA78D2" w:rsidRPr="00774E5F" w:rsidRDefault="00BA78D2" w:rsidP="004C4DC0">
            <w:pPr>
              <w:jc w:val="both"/>
              <w:rPr>
                <w:rFonts w:ascii="Arial" w:hAnsi="Arial" w:cs="Arial"/>
              </w:rPr>
            </w:pPr>
            <w:r w:rsidRPr="00B92BED">
              <w:rPr>
                <w:rFonts w:ascii="Arial" w:hAnsi="Arial" w:cs="Arial"/>
                <w:color w:val="000000"/>
              </w:rPr>
              <w:t>BALANÇA PARA ADULTO DIGITAL, COM ESCALA ANTROPOMÉTRICA DE 95 A 190 CM EM CHAPA DE FERRO FUNDIDO NA COR BRANCA, PISO ANTIDERRAPANTE CAPACIDADE DE 200KG, FRAÇÕES DE 100G E PÉS COM BORRACHA SINTÉTICA.</w:t>
            </w:r>
          </w:p>
        </w:tc>
        <w:tc>
          <w:tcPr>
            <w:tcW w:w="1275" w:type="dxa"/>
            <w:tcBorders>
              <w:top w:val="single" w:sz="4" w:space="0" w:color="auto"/>
              <w:left w:val="nil"/>
              <w:bottom w:val="single" w:sz="4" w:space="0" w:color="auto"/>
              <w:right w:val="single" w:sz="4" w:space="0" w:color="auto"/>
            </w:tcBorders>
            <w:vAlign w:val="center"/>
          </w:tcPr>
          <w:p w14:paraId="33EDFB22" w14:textId="0CBBFC7C"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c>
          <w:tcPr>
            <w:tcW w:w="1276" w:type="dxa"/>
            <w:tcBorders>
              <w:top w:val="single" w:sz="4" w:space="0" w:color="auto"/>
              <w:left w:val="nil"/>
              <w:bottom w:val="single" w:sz="4" w:space="0" w:color="auto"/>
              <w:right w:val="single" w:sz="4" w:space="0" w:color="auto"/>
            </w:tcBorders>
            <w:vAlign w:val="center"/>
          </w:tcPr>
          <w:p w14:paraId="4BC81580" w14:textId="22D1CE28"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r>
      <w:tr w:rsidR="00BA78D2" w:rsidRPr="00BB52DD" w14:paraId="2E3DB463" w14:textId="77777777" w:rsidTr="00AF2EB4">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547A6B8" w14:textId="7CAC6E3F" w:rsidR="00BA78D2" w:rsidRPr="00774E5F" w:rsidRDefault="00BA78D2" w:rsidP="00BA78D2">
            <w:pPr>
              <w:jc w:val="center"/>
              <w:rPr>
                <w:rFonts w:ascii="Arial" w:hAnsi="Arial" w:cs="Arial"/>
                <w:lang w:val="en-US"/>
              </w:rPr>
            </w:pPr>
            <w:r w:rsidRPr="005E6764">
              <w:rPr>
                <w:rFonts w:ascii="Arial" w:hAnsi="Arial" w:cs="Arial"/>
                <w:sz w:val="18"/>
                <w:szCs w:val="18"/>
              </w:rPr>
              <w:t>14</w:t>
            </w:r>
          </w:p>
        </w:tc>
        <w:tc>
          <w:tcPr>
            <w:tcW w:w="1134" w:type="dxa"/>
            <w:tcBorders>
              <w:top w:val="single" w:sz="4" w:space="0" w:color="auto"/>
              <w:left w:val="nil"/>
              <w:bottom w:val="single" w:sz="4" w:space="0" w:color="auto"/>
              <w:right w:val="single" w:sz="4" w:space="0" w:color="auto"/>
            </w:tcBorders>
            <w:vAlign w:val="center"/>
          </w:tcPr>
          <w:p w14:paraId="48D3AB79" w14:textId="7E0E5494" w:rsidR="00BA78D2" w:rsidRDefault="00BA78D2" w:rsidP="00BA78D2">
            <w:pPr>
              <w:ind w:left="87" w:hanging="87"/>
              <w:jc w:val="center"/>
              <w:rPr>
                <w:rFonts w:ascii="Arial" w:hAnsi="Arial" w:cs="Arial"/>
                <w:color w:val="000000" w:themeColor="text1"/>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320151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66177F" w14:textId="06CFAEFA" w:rsidR="00BA78D2" w:rsidRPr="00774E5F" w:rsidRDefault="00BA78D2" w:rsidP="00BA78D2">
            <w:pPr>
              <w:jc w:val="center"/>
              <w:rPr>
                <w:rFonts w:ascii="Arial" w:hAnsi="Arial" w:cs="Arial"/>
              </w:rPr>
            </w:pPr>
            <w:r w:rsidRPr="005E6764">
              <w:rPr>
                <w:rFonts w:ascii="Arial" w:hAnsi="Arial" w:cs="Arial"/>
                <w:color w:val="000000"/>
                <w:sz w:val="18"/>
                <w:szCs w:val="18"/>
              </w:rPr>
              <w:t>40</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16A05B79" w14:textId="68784E03" w:rsidR="00BA78D2" w:rsidRPr="00774E5F" w:rsidRDefault="00BA78D2" w:rsidP="00BA78D2">
            <w:pPr>
              <w:jc w:val="center"/>
              <w:rPr>
                <w:rFonts w:ascii="Arial" w:hAnsi="Arial" w:cs="Arial"/>
                <w:color w:val="000000"/>
                <w:lang w:val="en-US"/>
              </w:rPr>
            </w:pPr>
            <w:r w:rsidRPr="005E6764">
              <w:rPr>
                <w:rFonts w:ascii="Arial" w:hAnsi="Arial" w:cs="Arial"/>
                <w:color w:val="000000"/>
                <w:sz w:val="18"/>
                <w:szCs w:val="18"/>
              </w:rPr>
              <w:t>UNI</w:t>
            </w:r>
          </w:p>
        </w:tc>
        <w:tc>
          <w:tcPr>
            <w:tcW w:w="3828" w:type="dxa"/>
            <w:tcBorders>
              <w:top w:val="single" w:sz="4" w:space="0" w:color="auto"/>
              <w:left w:val="nil"/>
              <w:bottom w:val="single" w:sz="4" w:space="0" w:color="auto"/>
              <w:right w:val="single" w:sz="4" w:space="0" w:color="auto"/>
            </w:tcBorders>
            <w:vAlign w:val="center"/>
          </w:tcPr>
          <w:p w14:paraId="20E20002" w14:textId="6A55B4D6" w:rsidR="00BA78D2" w:rsidRPr="00774E5F" w:rsidRDefault="00BA78D2" w:rsidP="004C4DC0">
            <w:pPr>
              <w:jc w:val="both"/>
              <w:rPr>
                <w:rFonts w:ascii="Arial" w:hAnsi="Arial" w:cs="Arial"/>
              </w:rPr>
            </w:pPr>
            <w:r w:rsidRPr="00B92BED">
              <w:rPr>
                <w:rFonts w:ascii="Arial" w:hAnsi="Arial" w:cs="Arial"/>
                <w:color w:val="000000"/>
              </w:rPr>
              <w:t>Balança pediátrica, eletrônica, capacidade para 15Kg, frações de 5g, concha anatômica para acomodar o bebê 110/120 volts.</w:t>
            </w:r>
          </w:p>
        </w:tc>
        <w:tc>
          <w:tcPr>
            <w:tcW w:w="1275" w:type="dxa"/>
            <w:tcBorders>
              <w:top w:val="single" w:sz="4" w:space="0" w:color="auto"/>
              <w:left w:val="nil"/>
              <w:bottom w:val="single" w:sz="4" w:space="0" w:color="auto"/>
              <w:right w:val="single" w:sz="4" w:space="0" w:color="auto"/>
            </w:tcBorders>
            <w:vAlign w:val="center"/>
          </w:tcPr>
          <w:p w14:paraId="19271868" w14:textId="65DE9558"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c>
          <w:tcPr>
            <w:tcW w:w="1276" w:type="dxa"/>
            <w:tcBorders>
              <w:top w:val="single" w:sz="4" w:space="0" w:color="auto"/>
              <w:left w:val="nil"/>
              <w:bottom w:val="single" w:sz="4" w:space="0" w:color="auto"/>
              <w:right w:val="single" w:sz="4" w:space="0" w:color="auto"/>
            </w:tcBorders>
            <w:vAlign w:val="center"/>
          </w:tcPr>
          <w:p w14:paraId="0BE012CB" w14:textId="27142F61"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r>
      <w:tr w:rsidR="00BA78D2" w:rsidRPr="00BB52DD" w14:paraId="387AA405" w14:textId="77777777" w:rsidTr="00AF2EB4">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B2C213" w14:textId="75075739" w:rsidR="00BA78D2" w:rsidRPr="00774E5F" w:rsidRDefault="00BA78D2" w:rsidP="00BA78D2">
            <w:pPr>
              <w:jc w:val="center"/>
              <w:rPr>
                <w:rFonts w:ascii="Arial" w:hAnsi="Arial" w:cs="Arial"/>
                <w:lang w:val="en-US"/>
              </w:rPr>
            </w:pPr>
            <w:r w:rsidRPr="005E6764">
              <w:rPr>
                <w:rFonts w:ascii="Arial" w:hAnsi="Arial" w:cs="Arial"/>
                <w:sz w:val="18"/>
                <w:szCs w:val="18"/>
              </w:rPr>
              <w:t>15</w:t>
            </w:r>
          </w:p>
        </w:tc>
        <w:tc>
          <w:tcPr>
            <w:tcW w:w="1134" w:type="dxa"/>
            <w:tcBorders>
              <w:top w:val="single" w:sz="4" w:space="0" w:color="auto"/>
              <w:left w:val="nil"/>
              <w:bottom w:val="single" w:sz="4" w:space="0" w:color="auto"/>
              <w:right w:val="single" w:sz="4" w:space="0" w:color="auto"/>
            </w:tcBorders>
            <w:vAlign w:val="center"/>
          </w:tcPr>
          <w:p w14:paraId="6FCC0613" w14:textId="35AA0B9C" w:rsidR="00BA78D2" w:rsidRDefault="00BA78D2" w:rsidP="00BA78D2">
            <w:pPr>
              <w:ind w:left="87" w:hanging="87"/>
              <w:jc w:val="center"/>
              <w:rPr>
                <w:rFonts w:ascii="Arial" w:hAnsi="Arial" w:cs="Arial"/>
                <w:color w:val="000000" w:themeColor="text1"/>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120011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12096E" w14:textId="578C3AB5" w:rsidR="00BA78D2" w:rsidRPr="00774E5F" w:rsidRDefault="00BA78D2" w:rsidP="00BA78D2">
            <w:pPr>
              <w:jc w:val="center"/>
              <w:rPr>
                <w:rFonts w:ascii="Arial" w:hAnsi="Arial" w:cs="Arial"/>
              </w:rPr>
            </w:pPr>
            <w:r w:rsidRPr="005E6764">
              <w:rPr>
                <w:rFonts w:ascii="Arial" w:hAnsi="Arial" w:cs="Arial"/>
                <w:color w:val="000000"/>
                <w:sz w:val="18"/>
                <w:szCs w:val="18"/>
              </w:rPr>
              <w:t>50</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2C00849F" w14:textId="39B52631" w:rsidR="00BA78D2" w:rsidRPr="00774E5F" w:rsidRDefault="00BA78D2" w:rsidP="00BA78D2">
            <w:pPr>
              <w:jc w:val="center"/>
              <w:rPr>
                <w:rFonts w:ascii="Arial" w:hAnsi="Arial" w:cs="Arial"/>
                <w:color w:val="000000"/>
                <w:lang w:val="en-US"/>
              </w:rPr>
            </w:pPr>
            <w:r w:rsidRPr="005E6764">
              <w:rPr>
                <w:rFonts w:ascii="Arial" w:hAnsi="Arial" w:cs="Arial"/>
                <w:color w:val="000000"/>
                <w:sz w:val="18"/>
                <w:szCs w:val="18"/>
              </w:rPr>
              <w:t>UNI</w:t>
            </w:r>
          </w:p>
        </w:tc>
        <w:tc>
          <w:tcPr>
            <w:tcW w:w="3828" w:type="dxa"/>
            <w:tcBorders>
              <w:top w:val="single" w:sz="4" w:space="0" w:color="auto"/>
              <w:left w:val="nil"/>
              <w:bottom w:val="single" w:sz="4" w:space="0" w:color="auto"/>
              <w:right w:val="single" w:sz="4" w:space="0" w:color="auto"/>
            </w:tcBorders>
            <w:vAlign w:val="center"/>
          </w:tcPr>
          <w:p w14:paraId="2AECA26E" w14:textId="758709FA" w:rsidR="00BA78D2" w:rsidRPr="00774E5F" w:rsidRDefault="00BA78D2" w:rsidP="004C4DC0">
            <w:pPr>
              <w:jc w:val="both"/>
              <w:rPr>
                <w:rFonts w:ascii="Arial" w:hAnsi="Arial" w:cs="Arial"/>
              </w:rPr>
            </w:pPr>
            <w:r w:rsidRPr="00B92BED">
              <w:rPr>
                <w:rFonts w:ascii="Arial" w:hAnsi="Arial" w:cs="Arial"/>
                <w:color w:val="000000"/>
              </w:rPr>
              <w:t>BANCO GIRATÓRIO EM AÇO INOXIDÁVEL, COM QUATRO PÉS DE TUBOS 7/8 REDONDOS, ALTURA REGULÁVEL (MÍNIMA 47 CM E MÁXIMA 61 CM), ATRAVÉS DE EIXO CENTRAL COM APROXIMADAMENTE 35 CM DE DIÂMETRO, ASSENTO COM ACABAMENTO BOLEADO (ANTI-CORTANTE), PÉS COM PONTEIRAS DE BORRACHA</w:t>
            </w:r>
          </w:p>
        </w:tc>
        <w:tc>
          <w:tcPr>
            <w:tcW w:w="1275" w:type="dxa"/>
            <w:tcBorders>
              <w:top w:val="single" w:sz="4" w:space="0" w:color="auto"/>
              <w:left w:val="nil"/>
              <w:bottom w:val="single" w:sz="4" w:space="0" w:color="auto"/>
              <w:right w:val="single" w:sz="4" w:space="0" w:color="auto"/>
            </w:tcBorders>
            <w:vAlign w:val="center"/>
          </w:tcPr>
          <w:p w14:paraId="53200CB2" w14:textId="4C6A70FB"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c>
          <w:tcPr>
            <w:tcW w:w="1276" w:type="dxa"/>
            <w:tcBorders>
              <w:top w:val="single" w:sz="4" w:space="0" w:color="auto"/>
              <w:left w:val="nil"/>
              <w:bottom w:val="single" w:sz="4" w:space="0" w:color="auto"/>
              <w:right w:val="single" w:sz="4" w:space="0" w:color="auto"/>
            </w:tcBorders>
            <w:vAlign w:val="center"/>
          </w:tcPr>
          <w:p w14:paraId="0F93E9BD" w14:textId="2A7D37BC"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r>
      <w:tr w:rsidR="00BA78D2" w:rsidRPr="00BB52DD" w14:paraId="2192E9CF" w14:textId="77777777" w:rsidTr="00AF2EB4">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5A05710" w14:textId="5896B667" w:rsidR="00BA78D2" w:rsidRPr="00774E5F" w:rsidRDefault="00BA78D2" w:rsidP="00BA78D2">
            <w:pPr>
              <w:jc w:val="center"/>
              <w:rPr>
                <w:rFonts w:ascii="Arial" w:hAnsi="Arial" w:cs="Arial"/>
                <w:lang w:val="en-US"/>
              </w:rPr>
            </w:pPr>
            <w:r w:rsidRPr="005E6764">
              <w:rPr>
                <w:rFonts w:ascii="Arial" w:hAnsi="Arial" w:cs="Arial"/>
                <w:sz w:val="18"/>
                <w:szCs w:val="18"/>
              </w:rPr>
              <w:t>16</w:t>
            </w:r>
          </w:p>
        </w:tc>
        <w:tc>
          <w:tcPr>
            <w:tcW w:w="1134" w:type="dxa"/>
            <w:tcBorders>
              <w:top w:val="single" w:sz="4" w:space="0" w:color="auto"/>
              <w:left w:val="nil"/>
              <w:bottom w:val="single" w:sz="4" w:space="0" w:color="auto"/>
              <w:right w:val="single" w:sz="4" w:space="0" w:color="auto"/>
            </w:tcBorders>
            <w:vAlign w:val="center"/>
          </w:tcPr>
          <w:p w14:paraId="1338C227" w14:textId="28E06D8D" w:rsidR="00BA78D2" w:rsidRDefault="00BA78D2" w:rsidP="00BA78D2">
            <w:pPr>
              <w:ind w:left="87" w:hanging="87"/>
              <w:jc w:val="center"/>
              <w:rPr>
                <w:rFonts w:ascii="Arial" w:hAnsi="Arial" w:cs="Arial"/>
                <w:color w:val="000000" w:themeColor="text1"/>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32154</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7D14A2" w14:textId="44D795C9" w:rsidR="00BA78D2" w:rsidRPr="00774E5F" w:rsidRDefault="00BA78D2" w:rsidP="00BA78D2">
            <w:pPr>
              <w:jc w:val="center"/>
              <w:rPr>
                <w:rFonts w:ascii="Arial" w:hAnsi="Arial" w:cs="Arial"/>
              </w:rPr>
            </w:pPr>
            <w:r w:rsidRPr="005E6764">
              <w:rPr>
                <w:rFonts w:ascii="Arial" w:hAnsi="Arial" w:cs="Arial"/>
                <w:color w:val="000000"/>
                <w:sz w:val="18"/>
                <w:szCs w:val="18"/>
              </w:rPr>
              <w:t>40</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708D42BF" w14:textId="1D9A1883" w:rsidR="00BA78D2" w:rsidRPr="00774E5F" w:rsidRDefault="00BA78D2" w:rsidP="00BA78D2">
            <w:pPr>
              <w:jc w:val="center"/>
              <w:rPr>
                <w:rFonts w:ascii="Arial" w:hAnsi="Arial" w:cs="Arial"/>
                <w:color w:val="000000"/>
                <w:lang w:val="en-US"/>
              </w:rPr>
            </w:pPr>
            <w:r w:rsidRPr="005E6764">
              <w:rPr>
                <w:rFonts w:ascii="Arial" w:hAnsi="Arial" w:cs="Arial"/>
                <w:color w:val="000000"/>
                <w:sz w:val="18"/>
                <w:szCs w:val="18"/>
              </w:rPr>
              <w:t>UNI</w:t>
            </w:r>
          </w:p>
        </w:tc>
        <w:tc>
          <w:tcPr>
            <w:tcW w:w="3828" w:type="dxa"/>
            <w:tcBorders>
              <w:top w:val="single" w:sz="4" w:space="0" w:color="auto"/>
              <w:left w:val="nil"/>
              <w:bottom w:val="single" w:sz="4" w:space="0" w:color="auto"/>
              <w:right w:val="single" w:sz="4" w:space="0" w:color="auto"/>
            </w:tcBorders>
            <w:vAlign w:val="center"/>
          </w:tcPr>
          <w:p w14:paraId="7646868E" w14:textId="3BAB20EC" w:rsidR="00BA78D2" w:rsidRPr="00774E5F" w:rsidRDefault="00BA78D2" w:rsidP="004C4DC0">
            <w:pPr>
              <w:jc w:val="both"/>
              <w:rPr>
                <w:rFonts w:ascii="Arial" w:hAnsi="Arial" w:cs="Arial"/>
              </w:rPr>
            </w:pPr>
            <w:r w:rsidRPr="00B92BED">
              <w:rPr>
                <w:rFonts w:ascii="Arial" w:hAnsi="Arial" w:cs="Arial"/>
                <w:color w:val="000000"/>
              </w:rPr>
              <w:t>BIOMBO HOSPITALAR TRIPLO COM ESTRUTURA TUBULAR EM AÇO REDONDO, CONTENDO CORTINAS EM PLÁSTICO PVC 0,20 BRANCO; PÉS COM RODÍZIOS GIRATÓRIO DE 2" DE DIÂMETRO; PINTURA ELETROSTÁTICA A PÓ EPÓXI, COM AS SEGUINTES DIMENSÕES: 1,82M LARGURA ABERTO X 0,66M LARGURA</w:t>
            </w:r>
            <w:r>
              <w:rPr>
                <w:rFonts w:ascii="Arial" w:hAnsi="Arial" w:cs="Arial"/>
                <w:color w:val="000000"/>
              </w:rPr>
              <w:t xml:space="preserve"> </w:t>
            </w:r>
            <w:r w:rsidRPr="00B92BED">
              <w:rPr>
                <w:rFonts w:ascii="Arial" w:hAnsi="Arial" w:cs="Arial"/>
                <w:color w:val="000000"/>
              </w:rPr>
              <w:t xml:space="preserve">FECHADO X 1,77M ALTURA X 0,50 M COMPRIMENTO </w:t>
            </w:r>
          </w:p>
        </w:tc>
        <w:tc>
          <w:tcPr>
            <w:tcW w:w="1275" w:type="dxa"/>
            <w:tcBorders>
              <w:top w:val="single" w:sz="4" w:space="0" w:color="auto"/>
              <w:left w:val="nil"/>
              <w:bottom w:val="single" w:sz="4" w:space="0" w:color="auto"/>
              <w:right w:val="single" w:sz="4" w:space="0" w:color="auto"/>
            </w:tcBorders>
            <w:vAlign w:val="center"/>
          </w:tcPr>
          <w:p w14:paraId="0AA4E874" w14:textId="20CFE604"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c>
          <w:tcPr>
            <w:tcW w:w="1276" w:type="dxa"/>
            <w:tcBorders>
              <w:top w:val="single" w:sz="4" w:space="0" w:color="auto"/>
              <w:left w:val="nil"/>
              <w:bottom w:val="single" w:sz="4" w:space="0" w:color="auto"/>
              <w:right w:val="single" w:sz="4" w:space="0" w:color="auto"/>
            </w:tcBorders>
            <w:vAlign w:val="center"/>
          </w:tcPr>
          <w:p w14:paraId="73766F26" w14:textId="62B7DC33"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r>
      <w:tr w:rsidR="00BA78D2" w:rsidRPr="00BB52DD" w14:paraId="094F27E0" w14:textId="77777777" w:rsidTr="00AF2EB4">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0633CF" w14:textId="2F1AD494" w:rsidR="00BA78D2" w:rsidRPr="00774E5F" w:rsidRDefault="00BA78D2" w:rsidP="00BA78D2">
            <w:pPr>
              <w:jc w:val="center"/>
              <w:rPr>
                <w:rFonts w:ascii="Arial" w:hAnsi="Arial" w:cs="Arial"/>
                <w:lang w:val="en-US"/>
              </w:rPr>
            </w:pPr>
            <w:r w:rsidRPr="005E6764">
              <w:rPr>
                <w:rFonts w:ascii="Arial" w:hAnsi="Arial" w:cs="Arial"/>
                <w:sz w:val="18"/>
                <w:szCs w:val="18"/>
              </w:rPr>
              <w:t>17</w:t>
            </w:r>
          </w:p>
        </w:tc>
        <w:tc>
          <w:tcPr>
            <w:tcW w:w="1134" w:type="dxa"/>
            <w:tcBorders>
              <w:top w:val="single" w:sz="4" w:space="0" w:color="auto"/>
              <w:left w:val="nil"/>
              <w:bottom w:val="single" w:sz="4" w:space="0" w:color="auto"/>
              <w:right w:val="single" w:sz="4" w:space="0" w:color="auto"/>
            </w:tcBorders>
            <w:vAlign w:val="center"/>
          </w:tcPr>
          <w:p w14:paraId="3AFE6A3C" w14:textId="3359F940" w:rsidR="00BA78D2" w:rsidRDefault="00BA78D2" w:rsidP="00BA78D2">
            <w:pPr>
              <w:ind w:left="87" w:hanging="87"/>
              <w:jc w:val="center"/>
              <w:rPr>
                <w:rFonts w:ascii="Arial" w:hAnsi="Arial" w:cs="Arial"/>
                <w:color w:val="000000" w:themeColor="text1"/>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358412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3E5810" w14:textId="1DBBCAAB" w:rsidR="00BA78D2" w:rsidRPr="00774E5F" w:rsidRDefault="00BA78D2" w:rsidP="00BA78D2">
            <w:pPr>
              <w:jc w:val="center"/>
              <w:rPr>
                <w:rFonts w:ascii="Arial" w:hAnsi="Arial" w:cs="Arial"/>
              </w:rPr>
            </w:pPr>
            <w:r w:rsidRPr="005E6764">
              <w:rPr>
                <w:rFonts w:ascii="Arial" w:hAnsi="Arial" w:cs="Arial"/>
                <w:color w:val="000000"/>
                <w:sz w:val="18"/>
                <w:szCs w:val="18"/>
              </w:rPr>
              <w:t>90</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6BC5369A" w14:textId="485AC15C" w:rsidR="00BA78D2" w:rsidRPr="00774E5F" w:rsidRDefault="00BA78D2" w:rsidP="00BA78D2">
            <w:pPr>
              <w:jc w:val="center"/>
              <w:rPr>
                <w:rFonts w:ascii="Arial" w:hAnsi="Arial" w:cs="Arial"/>
                <w:color w:val="000000"/>
                <w:lang w:val="en-US"/>
              </w:rPr>
            </w:pPr>
            <w:r w:rsidRPr="005E6764">
              <w:rPr>
                <w:rFonts w:ascii="Arial" w:hAnsi="Arial" w:cs="Arial"/>
                <w:color w:val="000000"/>
                <w:sz w:val="18"/>
                <w:szCs w:val="18"/>
              </w:rPr>
              <w:t>UNI</w:t>
            </w:r>
          </w:p>
        </w:tc>
        <w:tc>
          <w:tcPr>
            <w:tcW w:w="3828" w:type="dxa"/>
            <w:tcBorders>
              <w:top w:val="single" w:sz="4" w:space="0" w:color="auto"/>
              <w:left w:val="nil"/>
              <w:bottom w:val="single" w:sz="4" w:space="0" w:color="auto"/>
              <w:right w:val="single" w:sz="4" w:space="0" w:color="auto"/>
            </w:tcBorders>
            <w:vAlign w:val="center"/>
          </w:tcPr>
          <w:p w14:paraId="07CC9527" w14:textId="5CB8CBF3" w:rsidR="00BA78D2" w:rsidRPr="00774E5F" w:rsidRDefault="00BA78D2" w:rsidP="004C4DC0">
            <w:pPr>
              <w:jc w:val="both"/>
              <w:rPr>
                <w:rFonts w:ascii="Arial" w:hAnsi="Arial" w:cs="Arial"/>
              </w:rPr>
            </w:pPr>
            <w:r w:rsidRPr="00B92BED">
              <w:rPr>
                <w:rFonts w:ascii="Arial" w:hAnsi="Arial" w:cs="Arial"/>
                <w:color w:val="000000"/>
              </w:rPr>
              <w:t xml:space="preserve">BRAÇADEIRA PARA INJEÇÃO ENDOVENOSA, COLUNA INFERIOR EM TUBO REDONDO PINTADO NA COR BRANCA, HASTE SUPERIOR EM TUBO CROMADO, CONCHA EM AÇO INODIXÁVEL COM ACABAMENTO BOLEADO (ANTICORTANTE), MOVIMENTO REGULÁVEL, BASE EM FERRO FUNDIDO, ALTURA REGULÁVEL MÍNIMA DE 0,85 E MÁXIMA DE 1,25 M </w:t>
            </w:r>
          </w:p>
        </w:tc>
        <w:tc>
          <w:tcPr>
            <w:tcW w:w="1275" w:type="dxa"/>
            <w:tcBorders>
              <w:top w:val="single" w:sz="4" w:space="0" w:color="auto"/>
              <w:left w:val="nil"/>
              <w:bottom w:val="single" w:sz="4" w:space="0" w:color="auto"/>
              <w:right w:val="single" w:sz="4" w:space="0" w:color="auto"/>
            </w:tcBorders>
            <w:vAlign w:val="center"/>
          </w:tcPr>
          <w:p w14:paraId="4E82BF86" w14:textId="42878BEF"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c>
          <w:tcPr>
            <w:tcW w:w="1276" w:type="dxa"/>
            <w:tcBorders>
              <w:top w:val="single" w:sz="4" w:space="0" w:color="auto"/>
              <w:left w:val="nil"/>
              <w:bottom w:val="single" w:sz="4" w:space="0" w:color="auto"/>
              <w:right w:val="single" w:sz="4" w:space="0" w:color="auto"/>
            </w:tcBorders>
            <w:vAlign w:val="center"/>
          </w:tcPr>
          <w:p w14:paraId="08FA6707" w14:textId="65102FE1"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r>
      <w:tr w:rsidR="00BA78D2" w:rsidRPr="00BB52DD" w14:paraId="607916C1" w14:textId="77777777" w:rsidTr="00AF2EB4">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508C68" w14:textId="387507D6" w:rsidR="00BA78D2" w:rsidRPr="00774E5F" w:rsidRDefault="00BA78D2" w:rsidP="00BA78D2">
            <w:pPr>
              <w:jc w:val="center"/>
              <w:rPr>
                <w:rFonts w:ascii="Arial" w:hAnsi="Arial" w:cs="Arial"/>
                <w:lang w:val="en-US"/>
              </w:rPr>
            </w:pPr>
            <w:r w:rsidRPr="005E6764">
              <w:rPr>
                <w:rFonts w:ascii="Arial" w:hAnsi="Arial" w:cs="Arial"/>
                <w:sz w:val="18"/>
                <w:szCs w:val="18"/>
              </w:rPr>
              <w:t>18</w:t>
            </w:r>
          </w:p>
        </w:tc>
        <w:tc>
          <w:tcPr>
            <w:tcW w:w="1134" w:type="dxa"/>
            <w:tcBorders>
              <w:top w:val="single" w:sz="4" w:space="0" w:color="auto"/>
              <w:left w:val="nil"/>
              <w:bottom w:val="single" w:sz="4" w:space="0" w:color="auto"/>
              <w:right w:val="single" w:sz="4" w:space="0" w:color="auto"/>
            </w:tcBorders>
            <w:vAlign w:val="center"/>
          </w:tcPr>
          <w:p w14:paraId="0D275943" w14:textId="7CBA7F6B" w:rsidR="00BA78D2" w:rsidRDefault="00BA78D2" w:rsidP="00BA78D2">
            <w:pPr>
              <w:ind w:left="87" w:hanging="87"/>
              <w:jc w:val="center"/>
              <w:rPr>
                <w:rFonts w:ascii="Arial" w:hAnsi="Arial" w:cs="Arial"/>
                <w:color w:val="000000" w:themeColor="text1"/>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150154</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980CE6" w14:textId="19B7348B" w:rsidR="00BA78D2" w:rsidRPr="00774E5F" w:rsidRDefault="00BA78D2" w:rsidP="00BA78D2">
            <w:pPr>
              <w:jc w:val="center"/>
              <w:rPr>
                <w:rFonts w:ascii="Arial" w:hAnsi="Arial" w:cs="Arial"/>
              </w:rPr>
            </w:pPr>
            <w:r w:rsidRPr="005E6764">
              <w:rPr>
                <w:rFonts w:ascii="Arial" w:hAnsi="Arial" w:cs="Arial"/>
                <w:color w:val="000000"/>
                <w:sz w:val="18"/>
                <w:szCs w:val="18"/>
              </w:rPr>
              <w:t>240</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193397D1" w14:textId="246777F6" w:rsidR="00BA78D2" w:rsidRPr="00774E5F" w:rsidRDefault="00BA78D2" w:rsidP="00BA78D2">
            <w:pPr>
              <w:jc w:val="center"/>
              <w:rPr>
                <w:rFonts w:ascii="Arial" w:hAnsi="Arial" w:cs="Arial"/>
                <w:color w:val="000000"/>
                <w:lang w:val="en-US"/>
              </w:rPr>
            </w:pPr>
            <w:r w:rsidRPr="005E6764">
              <w:rPr>
                <w:rFonts w:ascii="Arial" w:hAnsi="Arial" w:cs="Arial"/>
                <w:color w:val="000000"/>
                <w:sz w:val="18"/>
                <w:szCs w:val="18"/>
              </w:rPr>
              <w:t>UNI</w:t>
            </w:r>
          </w:p>
        </w:tc>
        <w:tc>
          <w:tcPr>
            <w:tcW w:w="3828" w:type="dxa"/>
            <w:tcBorders>
              <w:top w:val="single" w:sz="4" w:space="0" w:color="auto"/>
              <w:left w:val="nil"/>
              <w:bottom w:val="single" w:sz="4" w:space="0" w:color="auto"/>
              <w:right w:val="single" w:sz="4" w:space="0" w:color="auto"/>
            </w:tcBorders>
            <w:vAlign w:val="center"/>
          </w:tcPr>
          <w:p w14:paraId="6B53F29B" w14:textId="3071EC70" w:rsidR="00BA78D2" w:rsidRPr="00774E5F" w:rsidRDefault="00BA78D2" w:rsidP="004C4DC0">
            <w:pPr>
              <w:jc w:val="both"/>
              <w:rPr>
                <w:rFonts w:ascii="Arial" w:hAnsi="Arial" w:cs="Arial"/>
              </w:rPr>
            </w:pPr>
            <w:r w:rsidRPr="00B92BED">
              <w:rPr>
                <w:rFonts w:ascii="Arial" w:hAnsi="Arial" w:cs="Arial"/>
                <w:color w:val="000000"/>
              </w:rPr>
              <w:t xml:space="preserve">CADEIRA COM ESPALDAR MÉDIO, ESTRUTURA EM AÇO PINTADO EM EPÓXI NA COR PRETA FOSCA, ASSENTO E ENCOSTO EM MADEIRA COMPENSADA MOLDADA ANATOMICAMENTE, ALMOFADAS DE ESPUMA INJETADA COM 4 CM DE ESPESSURA, REVESTIDA EM TECIDO NA COR AZUL ROYAL, COM </w:t>
            </w:r>
            <w:r w:rsidRPr="00B92BED">
              <w:rPr>
                <w:rFonts w:ascii="Arial" w:hAnsi="Arial" w:cs="Arial"/>
                <w:color w:val="000000"/>
              </w:rPr>
              <w:lastRenderedPageBreak/>
              <w:t>PROTEÇÃO DAS BORDAS EM PERFIL DE PVC DE ALTO IMPACTO, BRAÇOS EM ALMA DE AÇO VAZADO, REVESTIDOS EM POLIURETANO, BASE GIRATÓRIA COM REGULAGEM MECÂNICA OU A GÁS E ALTURA DO ASSENTO COM NO MÍNIMO 5 (CINCO) POSIÇÕES, 5 (CINCO) PÁS COM RODÍZIOS DUPLOS DE NYLON. MEDINDO APROXIMADAMENTE: 45 X 45 X 42 CM (AX LX P).</w:t>
            </w:r>
          </w:p>
        </w:tc>
        <w:tc>
          <w:tcPr>
            <w:tcW w:w="1275" w:type="dxa"/>
            <w:tcBorders>
              <w:top w:val="single" w:sz="4" w:space="0" w:color="auto"/>
              <w:left w:val="nil"/>
              <w:bottom w:val="single" w:sz="4" w:space="0" w:color="auto"/>
              <w:right w:val="single" w:sz="4" w:space="0" w:color="auto"/>
            </w:tcBorders>
            <w:vAlign w:val="center"/>
          </w:tcPr>
          <w:p w14:paraId="0E8F21AB" w14:textId="3909C5B2"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lastRenderedPageBreak/>
              <w:t xml:space="preserve">R$ </w:t>
            </w:r>
            <w:proofErr w:type="gramStart"/>
            <w:r w:rsidRPr="0084422B">
              <w:rPr>
                <w:rFonts w:ascii="Arial" w:eastAsia="Times New Roman" w:hAnsi="Arial" w:cs="Arial"/>
                <w:b/>
                <w:color w:val="FF0000"/>
                <w:lang w:eastAsia="pt-BR"/>
              </w:rPr>
              <w:t>XXX,XX</w:t>
            </w:r>
            <w:proofErr w:type="gramEnd"/>
          </w:p>
        </w:tc>
        <w:tc>
          <w:tcPr>
            <w:tcW w:w="1276" w:type="dxa"/>
            <w:tcBorders>
              <w:top w:val="single" w:sz="4" w:space="0" w:color="auto"/>
              <w:left w:val="nil"/>
              <w:bottom w:val="single" w:sz="4" w:space="0" w:color="auto"/>
              <w:right w:val="single" w:sz="4" w:space="0" w:color="auto"/>
            </w:tcBorders>
            <w:vAlign w:val="center"/>
          </w:tcPr>
          <w:p w14:paraId="240B4C41" w14:textId="46F21A46"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r>
      <w:tr w:rsidR="00BA78D2" w:rsidRPr="00BB52DD" w14:paraId="156073FC" w14:textId="77777777" w:rsidTr="00AF2EB4">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89547C" w14:textId="1D8856E3" w:rsidR="00BA78D2" w:rsidRPr="00774E5F" w:rsidRDefault="00BA78D2" w:rsidP="00BA78D2">
            <w:pPr>
              <w:jc w:val="center"/>
              <w:rPr>
                <w:rFonts w:ascii="Arial" w:hAnsi="Arial" w:cs="Arial"/>
                <w:lang w:val="en-US"/>
              </w:rPr>
            </w:pPr>
            <w:r w:rsidRPr="005E6764">
              <w:rPr>
                <w:rFonts w:ascii="Arial" w:hAnsi="Arial" w:cs="Arial"/>
                <w:sz w:val="18"/>
                <w:szCs w:val="18"/>
              </w:rPr>
              <w:t>19</w:t>
            </w:r>
          </w:p>
        </w:tc>
        <w:tc>
          <w:tcPr>
            <w:tcW w:w="1134" w:type="dxa"/>
            <w:tcBorders>
              <w:top w:val="single" w:sz="4" w:space="0" w:color="auto"/>
              <w:left w:val="nil"/>
              <w:bottom w:val="single" w:sz="4" w:space="0" w:color="auto"/>
              <w:right w:val="single" w:sz="4" w:space="0" w:color="auto"/>
            </w:tcBorders>
            <w:vAlign w:val="center"/>
          </w:tcPr>
          <w:p w14:paraId="047B0FBD" w14:textId="1279FFE9" w:rsidR="00BA78D2" w:rsidRDefault="00BA78D2" w:rsidP="00BA78D2">
            <w:pPr>
              <w:ind w:left="87" w:hanging="87"/>
              <w:jc w:val="center"/>
              <w:rPr>
                <w:rFonts w:ascii="Arial" w:hAnsi="Arial" w:cs="Arial"/>
                <w:color w:val="000000" w:themeColor="text1"/>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401257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176E5A" w14:textId="6D5B3F05" w:rsidR="00BA78D2" w:rsidRPr="00774E5F" w:rsidRDefault="00BA78D2" w:rsidP="00BA78D2">
            <w:pPr>
              <w:jc w:val="center"/>
              <w:rPr>
                <w:rFonts w:ascii="Arial" w:hAnsi="Arial" w:cs="Arial"/>
              </w:rPr>
            </w:pPr>
            <w:r w:rsidRPr="005E6764">
              <w:rPr>
                <w:rFonts w:ascii="Arial" w:hAnsi="Arial" w:cs="Arial"/>
                <w:color w:val="000000"/>
                <w:sz w:val="18"/>
                <w:szCs w:val="18"/>
              </w:rPr>
              <w:t>45</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1DF11803" w14:textId="608D978E" w:rsidR="00BA78D2" w:rsidRPr="00774E5F" w:rsidRDefault="00BA78D2" w:rsidP="00BA78D2">
            <w:pPr>
              <w:jc w:val="center"/>
              <w:rPr>
                <w:rFonts w:ascii="Arial" w:hAnsi="Arial" w:cs="Arial"/>
                <w:color w:val="000000"/>
                <w:lang w:val="en-US"/>
              </w:rPr>
            </w:pPr>
            <w:r w:rsidRPr="005E6764">
              <w:rPr>
                <w:rFonts w:ascii="Arial" w:hAnsi="Arial" w:cs="Arial"/>
                <w:color w:val="000000"/>
                <w:sz w:val="18"/>
                <w:szCs w:val="18"/>
              </w:rPr>
              <w:t>UNI</w:t>
            </w:r>
          </w:p>
        </w:tc>
        <w:tc>
          <w:tcPr>
            <w:tcW w:w="3828" w:type="dxa"/>
            <w:tcBorders>
              <w:top w:val="single" w:sz="4" w:space="0" w:color="auto"/>
              <w:left w:val="nil"/>
              <w:bottom w:val="single" w:sz="4" w:space="0" w:color="auto"/>
              <w:right w:val="single" w:sz="4" w:space="0" w:color="auto"/>
            </w:tcBorders>
            <w:vAlign w:val="center"/>
          </w:tcPr>
          <w:p w14:paraId="4532F01A" w14:textId="32FBFC6D" w:rsidR="00BA78D2" w:rsidRPr="00774E5F" w:rsidRDefault="00BA78D2" w:rsidP="004C4DC0">
            <w:pPr>
              <w:jc w:val="both"/>
              <w:rPr>
                <w:rFonts w:ascii="Arial" w:hAnsi="Arial" w:cs="Arial"/>
              </w:rPr>
            </w:pPr>
            <w:r w:rsidRPr="00B92BED">
              <w:rPr>
                <w:rFonts w:ascii="Arial" w:hAnsi="Arial" w:cs="Arial"/>
                <w:color w:val="000000"/>
              </w:rPr>
              <w:t>CADEIRA DE RODAS COM ESTRUTURA EM AÇO PINTADA EM EPOXY NA COR PRETA (ENCOSTO, ASSENTO E DESCANSA PÉS), RODÍZIOS TRASEIROS INFLÁVEIS, DOBRÁVEL EM X, ASSENTO E ENCOSTO EM NYLON OU CURVIM PRETO, COM CAPACIDADE PARA ATÉ 100 QUILOS.</w:t>
            </w:r>
          </w:p>
        </w:tc>
        <w:tc>
          <w:tcPr>
            <w:tcW w:w="1275" w:type="dxa"/>
            <w:tcBorders>
              <w:top w:val="single" w:sz="4" w:space="0" w:color="auto"/>
              <w:left w:val="nil"/>
              <w:bottom w:val="single" w:sz="4" w:space="0" w:color="auto"/>
              <w:right w:val="single" w:sz="4" w:space="0" w:color="auto"/>
            </w:tcBorders>
            <w:vAlign w:val="center"/>
          </w:tcPr>
          <w:p w14:paraId="4E31E1B9" w14:textId="50E6DCC0"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c>
          <w:tcPr>
            <w:tcW w:w="1276" w:type="dxa"/>
            <w:tcBorders>
              <w:top w:val="single" w:sz="4" w:space="0" w:color="auto"/>
              <w:left w:val="nil"/>
              <w:bottom w:val="single" w:sz="4" w:space="0" w:color="auto"/>
              <w:right w:val="single" w:sz="4" w:space="0" w:color="auto"/>
            </w:tcBorders>
            <w:vAlign w:val="center"/>
          </w:tcPr>
          <w:p w14:paraId="6AAD4C99" w14:textId="43AF8C1D"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r>
      <w:tr w:rsidR="00BA78D2" w:rsidRPr="00BB52DD" w14:paraId="640AB99E" w14:textId="77777777" w:rsidTr="00AF2EB4">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481F6C" w14:textId="080FB346" w:rsidR="00BA78D2" w:rsidRPr="00774E5F" w:rsidRDefault="00BA78D2" w:rsidP="00BA78D2">
            <w:pPr>
              <w:jc w:val="center"/>
              <w:rPr>
                <w:rFonts w:ascii="Arial" w:hAnsi="Arial" w:cs="Arial"/>
                <w:lang w:val="en-US"/>
              </w:rPr>
            </w:pPr>
            <w:r w:rsidRPr="005E6764">
              <w:rPr>
                <w:rFonts w:ascii="Arial" w:hAnsi="Arial" w:cs="Arial"/>
                <w:sz w:val="18"/>
                <w:szCs w:val="18"/>
              </w:rPr>
              <w:t>20</w:t>
            </w:r>
          </w:p>
        </w:tc>
        <w:tc>
          <w:tcPr>
            <w:tcW w:w="1134" w:type="dxa"/>
            <w:tcBorders>
              <w:top w:val="single" w:sz="4" w:space="0" w:color="auto"/>
              <w:left w:val="nil"/>
              <w:bottom w:val="single" w:sz="4" w:space="0" w:color="auto"/>
              <w:right w:val="single" w:sz="4" w:space="0" w:color="auto"/>
            </w:tcBorders>
            <w:vAlign w:val="center"/>
          </w:tcPr>
          <w:p w14:paraId="39EA367F" w14:textId="5D5D3774" w:rsidR="00BA78D2" w:rsidRDefault="00BA78D2" w:rsidP="00BA78D2">
            <w:pPr>
              <w:ind w:left="87" w:hanging="87"/>
              <w:jc w:val="center"/>
              <w:rPr>
                <w:rFonts w:ascii="Arial" w:hAnsi="Arial" w:cs="Arial"/>
                <w:color w:val="000000" w:themeColor="text1"/>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412254</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396BD1" w14:textId="5C2551BA" w:rsidR="00BA78D2" w:rsidRPr="00774E5F" w:rsidRDefault="00BA78D2" w:rsidP="00BA78D2">
            <w:pPr>
              <w:jc w:val="center"/>
              <w:rPr>
                <w:rFonts w:ascii="Arial" w:hAnsi="Arial" w:cs="Arial"/>
              </w:rPr>
            </w:pPr>
            <w:r w:rsidRPr="005E6764">
              <w:rPr>
                <w:rFonts w:ascii="Arial" w:hAnsi="Arial" w:cs="Arial"/>
                <w:color w:val="000000"/>
                <w:sz w:val="18"/>
                <w:szCs w:val="18"/>
              </w:rPr>
              <w:t>235</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5AEA2E48" w14:textId="1EBD3EB0" w:rsidR="00BA78D2" w:rsidRPr="00774E5F" w:rsidRDefault="00BA78D2" w:rsidP="00BA78D2">
            <w:pPr>
              <w:jc w:val="center"/>
              <w:rPr>
                <w:rFonts w:ascii="Arial" w:hAnsi="Arial" w:cs="Arial"/>
                <w:color w:val="000000"/>
                <w:lang w:val="en-US"/>
              </w:rPr>
            </w:pPr>
            <w:r w:rsidRPr="005E6764">
              <w:rPr>
                <w:rFonts w:ascii="Arial" w:hAnsi="Arial" w:cs="Arial"/>
                <w:color w:val="000000"/>
                <w:sz w:val="18"/>
                <w:szCs w:val="18"/>
              </w:rPr>
              <w:t>UNI</w:t>
            </w:r>
          </w:p>
        </w:tc>
        <w:tc>
          <w:tcPr>
            <w:tcW w:w="3828" w:type="dxa"/>
            <w:tcBorders>
              <w:top w:val="single" w:sz="4" w:space="0" w:color="auto"/>
              <w:left w:val="nil"/>
              <w:bottom w:val="single" w:sz="4" w:space="0" w:color="auto"/>
              <w:right w:val="single" w:sz="4" w:space="0" w:color="auto"/>
            </w:tcBorders>
            <w:vAlign w:val="center"/>
          </w:tcPr>
          <w:p w14:paraId="64FE5593" w14:textId="5D1AB1EA" w:rsidR="00BA78D2" w:rsidRPr="00774E5F" w:rsidRDefault="00BA78D2" w:rsidP="004C4DC0">
            <w:pPr>
              <w:jc w:val="both"/>
              <w:rPr>
                <w:rFonts w:ascii="Arial" w:hAnsi="Arial" w:cs="Arial"/>
              </w:rPr>
            </w:pPr>
            <w:r w:rsidRPr="00B92BED">
              <w:rPr>
                <w:rFonts w:ascii="Arial" w:hAnsi="Arial" w:cs="Arial"/>
                <w:color w:val="000000"/>
              </w:rPr>
              <w:t>CADEIRA EMPILHÁVEL COM ASSENTO E ENCOSTO CONJUGADO NA FORMA DE CONCHA, EM POLIPROPILENO NA COR PRETA, FORMADA POR DUPLO "U" LATERAL UNIDOS POR DUAS HASTES QUE PERMITEM O ENCAIXE DO ASSENTO POR SISTEMA DE PRESSÃO, PONTEIRAS EM PLÁSTICO RESISTENTE NOS PÉS. MEDINDO APROXIMADAMENTE: 45 X 45 X 42 CM (AX LX P).</w:t>
            </w:r>
          </w:p>
        </w:tc>
        <w:tc>
          <w:tcPr>
            <w:tcW w:w="1275" w:type="dxa"/>
            <w:tcBorders>
              <w:top w:val="single" w:sz="4" w:space="0" w:color="auto"/>
              <w:left w:val="nil"/>
              <w:bottom w:val="single" w:sz="4" w:space="0" w:color="auto"/>
              <w:right w:val="single" w:sz="4" w:space="0" w:color="auto"/>
            </w:tcBorders>
            <w:vAlign w:val="center"/>
          </w:tcPr>
          <w:p w14:paraId="0C25C4F1" w14:textId="409F109F"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c>
          <w:tcPr>
            <w:tcW w:w="1276" w:type="dxa"/>
            <w:tcBorders>
              <w:top w:val="single" w:sz="4" w:space="0" w:color="auto"/>
              <w:left w:val="nil"/>
              <w:bottom w:val="single" w:sz="4" w:space="0" w:color="auto"/>
              <w:right w:val="single" w:sz="4" w:space="0" w:color="auto"/>
            </w:tcBorders>
            <w:vAlign w:val="center"/>
          </w:tcPr>
          <w:p w14:paraId="2001118B" w14:textId="314D86AB"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r>
      <w:tr w:rsidR="00BA78D2" w:rsidRPr="00BB52DD" w14:paraId="7C3E2828" w14:textId="77777777" w:rsidTr="00AF2EB4">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202C62" w14:textId="64283EE3" w:rsidR="00BA78D2" w:rsidRPr="00774E5F" w:rsidRDefault="00BA78D2" w:rsidP="00BA78D2">
            <w:pPr>
              <w:jc w:val="center"/>
              <w:rPr>
                <w:rFonts w:ascii="Arial" w:hAnsi="Arial" w:cs="Arial"/>
                <w:lang w:val="en-US"/>
              </w:rPr>
            </w:pPr>
            <w:r w:rsidRPr="005E6764">
              <w:rPr>
                <w:rFonts w:ascii="Arial" w:hAnsi="Arial" w:cs="Arial"/>
                <w:sz w:val="18"/>
                <w:szCs w:val="18"/>
              </w:rPr>
              <w:t>21</w:t>
            </w:r>
          </w:p>
        </w:tc>
        <w:tc>
          <w:tcPr>
            <w:tcW w:w="1134" w:type="dxa"/>
            <w:tcBorders>
              <w:top w:val="single" w:sz="4" w:space="0" w:color="auto"/>
              <w:left w:val="nil"/>
              <w:bottom w:val="single" w:sz="4" w:space="0" w:color="auto"/>
              <w:right w:val="single" w:sz="4" w:space="0" w:color="auto"/>
            </w:tcBorders>
            <w:vAlign w:val="center"/>
          </w:tcPr>
          <w:p w14:paraId="1F538944" w14:textId="77018558" w:rsidR="00BA78D2" w:rsidRDefault="00BA78D2" w:rsidP="00BA78D2">
            <w:pPr>
              <w:ind w:left="87" w:hanging="87"/>
              <w:jc w:val="center"/>
              <w:rPr>
                <w:rFonts w:ascii="Arial" w:hAnsi="Arial" w:cs="Arial"/>
                <w:color w:val="000000" w:themeColor="text1"/>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402354</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C5AB20" w14:textId="10657CFA" w:rsidR="00BA78D2" w:rsidRPr="00774E5F" w:rsidRDefault="00BA78D2" w:rsidP="00BA78D2">
            <w:pPr>
              <w:jc w:val="center"/>
              <w:rPr>
                <w:rFonts w:ascii="Arial" w:hAnsi="Arial" w:cs="Arial"/>
              </w:rPr>
            </w:pPr>
            <w:r w:rsidRPr="005E6764">
              <w:rPr>
                <w:rFonts w:ascii="Arial" w:hAnsi="Arial" w:cs="Arial"/>
                <w:color w:val="000000"/>
                <w:sz w:val="18"/>
                <w:szCs w:val="18"/>
              </w:rPr>
              <w:t>245</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5442D805" w14:textId="20784DFA" w:rsidR="00BA78D2" w:rsidRPr="00774E5F" w:rsidRDefault="00BA78D2" w:rsidP="00BA78D2">
            <w:pPr>
              <w:jc w:val="center"/>
              <w:rPr>
                <w:rFonts w:ascii="Arial" w:hAnsi="Arial" w:cs="Arial"/>
                <w:color w:val="000000"/>
                <w:lang w:val="en-US"/>
              </w:rPr>
            </w:pPr>
            <w:r w:rsidRPr="005E6764">
              <w:rPr>
                <w:rFonts w:ascii="Arial" w:hAnsi="Arial" w:cs="Arial"/>
                <w:color w:val="000000"/>
                <w:sz w:val="18"/>
                <w:szCs w:val="18"/>
              </w:rPr>
              <w:t>UNI</w:t>
            </w:r>
          </w:p>
        </w:tc>
        <w:tc>
          <w:tcPr>
            <w:tcW w:w="3828" w:type="dxa"/>
            <w:tcBorders>
              <w:top w:val="single" w:sz="4" w:space="0" w:color="auto"/>
              <w:left w:val="nil"/>
              <w:bottom w:val="single" w:sz="4" w:space="0" w:color="auto"/>
              <w:right w:val="single" w:sz="4" w:space="0" w:color="auto"/>
            </w:tcBorders>
            <w:vAlign w:val="center"/>
          </w:tcPr>
          <w:p w14:paraId="23661926" w14:textId="42542A6A" w:rsidR="00BA78D2" w:rsidRPr="00774E5F" w:rsidRDefault="00BA78D2" w:rsidP="004C4DC0">
            <w:pPr>
              <w:jc w:val="both"/>
              <w:rPr>
                <w:rFonts w:ascii="Arial" w:hAnsi="Arial" w:cs="Arial"/>
              </w:rPr>
            </w:pPr>
            <w:r w:rsidRPr="00B92BED">
              <w:rPr>
                <w:rFonts w:ascii="Arial" w:hAnsi="Arial" w:cs="Arial"/>
                <w:color w:val="000000"/>
              </w:rPr>
              <w:t>CADEIRA FIXA, ESTRUTURA EM AÇO PINTADA EM EPÓXI NA COR PRETA FOSCA, ASSENTO E ENCOSTO EM MADEIRA COMPENSADA MOLDADA ANATOMICAMENTE, ALMOFADA DE ESPUMA INJETADA, COM 4 CM DE ESPESSURA, REVESTIDA EM CURVIM NA COR AZUL ROYAL, COM PROTEÇÃO DAS BORDAS EM PERFIL DE PVC DE ALTO IMPACTO, COM PONTEIRAS EM PLÁSTICO RESISTENTE NOS PÉS. MEDINDO APROXIMADAMENTE: 45 X 45 X 42 CM (AX LX P).</w:t>
            </w:r>
          </w:p>
        </w:tc>
        <w:tc>
          <w:tcPr>
            <w:tcW w:w="1275" w:type="dxa"/>
            <w:tcBorders>
              <w:top w:val="single" w:sz="4" w:space="0" w:color="auto"/>
              <w:left w:val="nil"/>
              <w:bottom w:val="single" w:sz="4" w:space="0" w:color="auto"/>
              <w:right w:val="single" w:sz="4" w:space="0" w:color="auto"/>
            </w:tcBorders>
            <w:vAlign w:val="center"/>
          </w:tcPr>
          <w:p w14:paraId="1EDF9EC6" w14:textId="06341EF9"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c>
          <w:tcPr>
            <w:tcW w:w="1276" w:type="dxa"/>
            <w:tcBorders>
              <w:top w:val="single" w:sz="4" w:space="0" w:color="auto"/>
              <w:left w:val="nil"/>
              <w:bottom w:val="single" w:sz="4" w:space="0" w:color="auto"/>
              <w:right w:val="single" w:sz="4" w:space="0" w:color="auto"/>
            </w:tcBorders>
            <w:vAlign w:val="center"/>
          </w:tcPr>
          <w:p w14:paraId="03DACEDA" w14:textId="1894E990"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r>
      <w:tr w:rsidR="00BA78D2" w:rsidRPr="00BB52DD" w14:paraId="290FB714" w14:textId="77777777" w:rsidTr="00AF2EB4">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5E3099" w14:textId="31EBFFFF" w:rsidR="00BA78D2" w:rsidRPr="00774E5F" w:rsidRDefault="00BA78D2" w:rsidP="00BA78D2">
            <w:pPr>
              <w:jc w:val="center"/>
              <w:rPr>
                <w:rFonts w:ascii="Arial" w:hAnsi="Arial" w:cs="Arial"/>
                <w:lang w:val="en-US"/>
              </w:rPr>
            </w:pPr>
            <w:r w:rsidRPr="005E6764">
              <w:rPr>
                <w:rFonts w:ascii="Arial" w:hAnsi="Arial" w:cs="Arial"/>
                <w:sz w:val="18"/>
                <w:szCs w:val="18"/>
              </w:rPr>
              <w:t>22</w:t>
            </w:r>
          </w:p>
        </w:tc>
        <w:tc>
          <w:tcPr>
            <w:tcW w:w="1134" w:type="dxa"/>
            <w:tcBorders>
              <w:top w:val="single" w:sz="4" w:space="0" w:color="auto"/>
              <w:left w:val="nil"/>
              <w:bottom w:val="single" w:sz="4" w:space="0" w:color="auto"/>
              <w:right w:val="single" w:sz="4" w:space="0" w:color="auto"/>
            </w:tcBorders>
            <w:vAlign w:val="center"/>
          </w:tcPr>
          <w:p w14:paraId="057B25AB" w14:textId="45C8AB29" w:rsidR="00BA78D2" w:rsidRDefault="00BA78D2" w:rsidP="00BA78D2">
            <w:pPr>
              <w:ind w:left="87" w:hanging="87"/>
              <w:jc w:val="center"/>
              <w:rPr>
                <w:rFonts w:ascii="Arial" w:hAnsi="Arial" w:cs="Arial"/>
                <w:color w:val="000000" w:themeColor="text1"/>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39920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60BA8E" w14:textId="3E5B0F59" w:rsidR="00BA78D2" w:rsidRPr="00774E5F" w:rsidRDefault="00BA78D2" w:rsidP="00BA78D2">
            <w:pPr>
              <w:jc w:val="center"/>
              <w:rPr>
                <w:rFonts w:ascii="Arial" w:hAnsi="Arial" w:cs="Arial"/>
              </w:rPr>
            </w:pPr>
            <w:r w:rsidRPr="005E6764">
              <w:rPr>
                <w:rFonts w:ascii="Arial" w:hAnsi="Arial" w:cs="Arial"/>
                <w:color w:val="000000"/>
                <w:sz w:val="18"/>
                <w:szCs w:val="18"/>
              </w:rPr>
              <w:t>245</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79E1C495" w14:textId="46689FCD" w:rsidR="00BA78D2" w:rsidRPr="00774E5F" w:rsidRDefault="00BA78D2" w:rsidP="00BA78D2">
            <w:pPr>
              <w:jc w:val="center"/>
              <w:rPr>
                <w:rFonts w:ascii="Arial" w:hAnsi="Arial" w:cs="Arial"/>
                <w:color w:val="000000"/>
                <w:lang w:val="en-US"/>
              </w:rPr>
            </w:pPr>
            <w:r w:rsidRPr="005E6764">
              <w:rPr>
                <w:rFonts w:ascii="Arial" w:hAnsi="Arial" w:cs="Arial"/>
                <w:color w:val="000000"/>
                <w:sz w:val="18"/>
                <w:szCs w:val="18"/>
              </w:rPr>
              <w:t>UNI</w:t>
            </w:r>
          </w:p>
        </w:tc>
        <w:tc>
          <w:tcPr>
            <w:tcW w:w="3828" w:type="dxa"/>
            <w:tcBorders>
              <w:top w:val="single" w:sz="4" w:space="0" w:color="auto"/>
              <w:left w:val="nil"/>
              <w:bottom w:val="single" w:sz="4" w:space="0" w:color="auto"/>
              <w:right w:val="single" w:sz="4" w:space="0" w:color="auto"/>
            </w:tcBorders>
            <w:vAlign w:val="center"/>
          </w:tcPr>
          <w:p w14:paraId="653F70A7" w14:textId="36C7467A" w:rsidR="00BA78D2" w:rsidRPr="00774E5F" w:rsidRDefault="00BA78D2" w:rsidP="004C4DC0">
            <w:pPr>
              <w:jc w:val="both"/>
              <w:rPr>
                <w:rFonts w:ascii="Arial" w:hAnsi="Arial" w:cs="Arial"/>
              </w:rPr>
            </w:pPr>
            <w:r w:rsidRPr="00B92BED">
              <w:rPr>
                <w:rFonts w:ascii="Arial" w:hAnsi="Arial" w:cs="Arial"/>
                <w:color w:val="000000"/>
              </w:rPr>
              <w:t xml:space="preserve">CADEIRA FIXA, ESTRUTURA EM AÇO PINTADA EM ÉPOXI NA COR PRETA FOSCA, ASSENTO E ENCOSTO EM MADEIRA COMPENSADA MOLDADA ANATOMICAMENTE, ALMOFADAS DE ESPUMA INJETADA COM 4 CM DE ESPESSURA REVESTIDA EM TECIDO NA COR AZUL ROYAL, COM PROTEÇÃO DAS BORDAS EM PERFIL </w:t>
            </w:r>
            <w:r w:rsidRPr="00B92BED">
              <w:rPr>
                <w:rFonts w:ascii="Arial" w:hAnsi="Arial" w:cs="Arial"/>
                <w:color w:val="000000"/>
              </w:rPr>
              <w:lastRenderedPageBreak/>
              <w:t>DE PVC DE ALTO IMPACTO, COM PONTEIRAS EM PLÁSTICO RESISTENTE NOS PÉS. MEDINDO APROXIMADAMENTE: 45 X 45 X 42 CM (AX LX P).</w:t>
            </w:r>
          </w:p>
        </w:tc>
        <w:tc>
          <w:tcPr>
            <w:tcW w:w="1275" w:type="dxa"/>
            <w:tcBorders>
              <w:top w:val="single" w:sz="4" w:space="0" w:color="auto"/>
              <w:left w:val="nil"/>
              <w:bottom w:val="single" w:sz="4" w:space="0" w:color="auto"/>
              <w:right w:val="single" w:sz="4" w:space="0" w:color="auto"/>
            </w:tcBorders>
            <w:vAlign w:val="center"/>
          </w:tcPr>
          <w:p w14:paraId="4DD19F7E" w14:textId="23D0E825"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lastRenderedPageBreak/>
              <w:t xml:space="preserve">R$ </w:t>
            </w:r>
            <w:proofErr w:type="gramStart"/>
            <w:r w:rsidRPr="0084422B">
              <w:rPr>
                <w:rFonts w:ascii="Arial" w:eastAsia="Times New Roman" w:hAnsi="Arial" w:cs="Arial"/>
                <w:b/>
                <w:color w:val="FF0000"/>
                <w:lang w:eastAsia="pt-BR"/>
              </w:rPr>
              <w:t>XXX,XX</w:t>
            </w:r>
            <w:proofErr w:type="gramEnd"/>
          </w:p>
        </w:tc>
        <w:tc>
          <w:tcPr>
            <w:tcW w:w="1276" w:type="dxa"/>
            <w:tcBorders>
              <w:top w:val="single" w:sz="4" w:space="0" w:color="auto"/>
              <w:left w:val="nil"/>
              <w:bottom w:val="single" w:sz="4" w:space="0" w:color="auto"/>
              <w:right w:val="single" w:sz="4" w:space="0" w:color="auto"/>
            </w:tcBorders>
            <w:vAlign w:val="center"/>
          </w:tcPr>
          <w:p w14:paraId="7DE08308" w14:textId="20669B13"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r>
      <w:tr w:rsidR="00BA78D2" w:rsidRPr="00BB52DD" w14:paraId="5630926D" w14:textId="77777777" w:rsidTr="00AF2EB4">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953625" w14:textId="15E78958" w:rsidR="00BA78D2" w:rsidRPr="00774E5F" w:rsidRDefault="00BA78D2" w:rsidP="00BA78D2">
            <w:pPr>
              <w:jc w:val="center"/>
              <w:rPr>
                <w:rFonts w:ascii="Arial" w:hAnsi="Arial" w:cs="Arial"/>
                <w:lang w:val="en-US"/>
              </w:rPr>
            </w:pPr>
            <w:r w:rsidRPr="005E6764">
              <w:rPr>
                <w:rFonts w:ascii="Arial" w:hAnsi="Arial" w:cs="Arial"/>
                <w:sz w:val="18"/>
                <w:szCs w:val="18"/>
              </w:rPr>
              <w:t>23</w:t>
            </w:r>
          </w:p>
        </w:tc>
        <w:tc>
          <w:tcPr>
            <w:tcW w:w="1134" w:type="dxa"/>
            <w:tcBorders>
              <w:top w:val="single" w:sz="4" w:space="0" w:color="auto"/>
              <w:left w:val="nil"/>
              <w:bottom w:val="single" w:sz="4" w:space="0" w:color="auto"/>
              <w:right w:val="single" w:sz="4" w:space="0" w:color="auto"/>
            </w:tcBorders>
            <w:vAlign w:val="center"/>
          </w:tcPr>
          <w:p w14:paraId="014AEEAE" w14:textId="6E8CB255" w:rsidR="00BA78D2" w:rsidRDefault="00BA78D2" w:rsidP="00BA78D2">
            <w:pPr>
              <w:ind w:left="87" w:hanging="87"/>
              <w:jc w:val="center"/>
              <w:rPr>
                <w:rFonts w:ascii="Arial" w:hAnsi="Arial" w:cs="Arial"/>
                <w:color w:val="000000" w:themeColor="text1"/>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15549</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B33665" w14:textId="26A25E04" w:rsidR="00BA78D2" w:rsidRPr="00774E5F" w:rsidRDefault="00BA78D2" w:rsidP="00BA78D2">
            <w:pPr>
              <w:jc w:val="center"/>
              <w:rPr>
                <w:rFonts w:ascii="Arial" w:hAnsi="Arial" w:cs="Arial"/>
              </w:rPr>
            </w:pPr>
            <w:r w:rsidRPr="005E6764">
              <w:rPr>
                <w:rFonts w:ascii="Arial" w:hAnsi="Arial" w:cs="Arial"/>
                <w:color w:val="000000"/>
                <w:sz w:val="18"/>
                <w:szCs w:val="18"/>
              </w:rPr>
              <w:t>145</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203A887A" w14:textId="3DFD9219" w:rsidR="00BA78D2" w:rsidRPr="00774E5F" w:rsidRDefault="00BA78D2" w:rsidP="00BA78D2">
            <w:pPr>
              <w:jc w:val="center"/>
              <w:rPr>
                <w:rFonts w:ascii="Arial" w:hAnsi="Arial" w:cs="Arial"/>
                <w:color w:val="000000"/>
                <w:lang w:val="en-US"/>
              </w:rPr>
            </w:pPr>
            <w:r w:rsidRPr="005E6764">
              <w:rPr>
                <w:rFonts w:ascii="Arial" w:hAnsi="Arial" w:cs="Arial"/>
                <w:color w:val="000000"/>
                <w:sz w:val="18"/>
                <w:szCs w:val="18"/>
              </w:rPr>
              <w:t>UNI</w:t>
            </w:r>
          </w:p>
        </w:tc>
        <w:tc>
          <w:tcPr>
            <w:tcW w:w="3828" w:type="dxa"/>
            <w:tcBorders>
              <w:top w:val="single" w:sz="4" w:space="0" w:color="auto"/>
              <w:left w:val="nil"/>
              <w:bottom w:val="single" w:sz="4" w:space="0" w:color="auto"/>
              <w:right w:val="single" w:sz="4" w:space="0" w:color="auto"/>
            </w:tcBorders>
            <w:vAlign w:val="center"/>
          </w:tcPr>
          <w:p w14:paraId="00926FC0" w14:textId="43DAB055" w:rsidR="00BA78D2" w:rsidRPr="00774E5F" w:rsidRDefault="00BA78D2" w:rsidP="004C4DC0">
            <w:pPr>
              <w:jc w:val="both"/>
              <w:rPr>
                <w:rFonts w:ascii="Arial" w:hAnsi="Arial" w:cs="Arial"/>
              </w:rPr>
            </w:pPr>
            <w:r w:rsidRPr="00B92BED">
              <w:rPr>
                <w:rFonts w:ascii="Arial" w:hAnsi="Arial" w:cs="Arial"/>
                <w:color w:val="000000"/>
              </w:rPr>
              <w:t>CADEIRA LONGARINA 3 LUGARES, ESTRUTURA EM AÇO PINTADO EM EPÓXI NA COR PRETA FOSCA, COM SAPATAS DESLIZANTES E PÉS REGULÁVEIS, ASSENTO E ENCOSTO EM MADEIRA COMPENSADA MOLDADA ANATOMICAMENTE, ALMOFADAS DE ESPUMA INJETADA COM 4 CM DE ESPESSURA REVESTIDA EM CURVIM NA COR AZUL ROYAL, COM PROTEÇÃO DAS BORDAS EM PERFIL DE PVC DE ALTO IMPACTO. MEDINDO APROXIMADAMENTE: 45 X 45 X 42 CM (AX LX P), CADA ASSENTO.</w:t>
            </w:r>
          </w:p>
        </w:tc>
        <w:tc>
          <w:tcPr>
            <w:tcW w:w="1275" w:type="dxa"/>
            <w:tcBorders>
              <w:top w:val="single" w:sz="4" w:space="0" w:color="auto"/>
              <w:left w:val="nil"/>
              <w:bottom w:val="single" w:sz="4" w:space="0" w:color="auto"/>
              <w:right w:val="single" w:sz="4" w:space="0" w:color="auto"/>
            </w:tcBorders>
            <w:vAlign w:val="center"/>
          </w:tcPr>
          <w:p w14:paraId="0CD5D628" w14:textId="1B57F442"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c>
          <w:tcPr>
            <w:tcW w:w="1276" w:type="dxa"/>
            <w:tcBorders>
              <w:top w:val="single" w:sz="4" w:space="0" w:color="auto"/>
              <w:left w:val="nil"/>
              <w:bottom w:val="single" w:sz="4" w:space="0" w:color="auto"/>
              <w:right w:val="single" w:sz="4" w:space="0" w:color="auto"/>
            </w:tcBorders>
            <w:vAlign w:val="center"/>
          </w:tcPr>
          <w:p w14:paraId="02857D9D" w14:textId="18423EFA"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r>
      <w:tr w:rsidR="00BA78D2" w:rsidRPr="00BB52DD" w14:paraId="40A8D21A" w14:textId="77777777" w:rsidTr="00AF2EB4">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6D76D5" w14:textId="37AB9242" w:rsidR="00BA78D2" w:rsidRPr="00774E5F" w:rsidRDefault="00BA78D2" w:rsidP="00BA78D2">
            <w:pPr>
              <w:jc w:val="center"/>
              <w:rPr>
                <w:rFonts w:ascii="Arial" w:hAnsi="Arial" w:cs="Arial"/>
                <w:lang w:val="en-US"/>
              </w:rPr>
            </w:pPr>
            <w:r w:rsidRPr="005E6764">
              <w:rPr>
                <w:rFonts w:ascii="Arial" w:hAnsi="Arial" w:cs="Arial"/>
                <w:sz w:val="18"/>
                <w:szCs w:val="18"/>
              </w:rPr>
              <w:t>24</w:t>
            </w:r>
          </w:p>
        </w:tc>
        <w:tc>
          <w:tcPr>
            <w:tcW w:w="1134" w:type="dxa"/>
            <w:tcBorders>
              <w:top w:val="single" w:sz="4" w:space="0" w:color="auto"/>
              <w:left w:val="nil"/>
              <w:bottom w:val="single" w:sz="4" w:space="0" w:color="auto"/>
              <w:right w:val="single" w:sz="4" w:space="0" w:color="auto"/>
            </w:tcBorders>
            <w:vAlign w:val="center"/>
          </w:tcPr>
          <w:p w14:paraId="4374907C" w14:textId="4C16BE99" w:rsidR="00BA78D2" w:rsidRDefault="00BA78D2" w:rsidP="00BA78D2">
            <w:pPr>
              <w:ind w:left="87" w:hanging="87"/>
              <w:jc w:val="center"/>
              <w:rPr>
                <w:rFonts w:ascii="Arial" w:hAnsi="Arial" w:cs="Arial"/>
                <w:color w:val="000000" w:themeColor="text1"/>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339541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D7CD58" w14:textId="1F9ADE82" w:rsidR="00BA78D2" w:rsidRPr="00774E5F" w:rsidRDefault="00BA78D2" w:rsidP="00BA78D2">
            <w:pPr>
              <w:jc w:val="center"/>
              <w:rPr>
                <w:rFonts w:ascii="Arial" w:hAnsi="Arial" w:cs="Arial"/>
              </w:rPr>
            </w:pPr>
            <w:r w:rsidRPr="005E6764">
              <w:rPr>
                <w:rFonts w:ascii="Arial" w:hAnsi="Arial" w:cs="Arial"/>
                <w:color w:val="000000"/>
                <w:sz w:val="18"/>
                <w:szCs w:val="18"/>
              </w:rPr>
              <w:t>6</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16EDA32E" w14:textId="1356DC6C" w:rsidR="00BA78D2" w:rsidRPr="00774E5F" w:rsidRDefault="00BA78D2" w:rsidP="00BA78D2">
            <w:pPr>
              <w:jc w:val="center"/>
              <w:rPr>
                <w:rFonts w:ascii="Arial" w:hAnsi="Arial" w:cs="Arial"/>
                <w:color w:val="000000"/>
                <w:lang w:val="en-US"/>
              </w:rPr>
            </w:pPr>
            <w:r w:rsidRPr="005E6764">
              <w:rPr>
                <w:rFonts w:ascii="Arial" w:hAnsi="Arial" w:cs="Arial"/>
                <w:color w:val="000000"/>
                <w:sz w:val="18"/>
                <w:szCs w:val="18"/>
              </w:rPr>
              <w:t>UNI</w:t>
            </w:r>
          </w:p>
        </w:tc>
        <w:tc>
          <w:tcPr>
            <w:tcW w:w="3828" w:type="dxa"/>
            <w:tcBorders>
              <w:top w:val="single" w:sz="4" w:space="0" w:color="auto"/>
              <w:left w:val="nil"/>
              <w:bottom w:val="single" w:sz="4" w:space="0" w:color="auto"/>
              <w:right w:val="single" w:sz="4" w:space="0" w:color="auto"/>
            </w:tcBorders>
            <w:vAlign w:val="center"/>
          </w:tcPr>
          <w:p w14:paraId="3599D901" w14:textId="0652E1BF" w:rsidR="00BA78D2" w:rsidRPr="00774E5F" w:rsidRDefault="00BA78D2" w:rsidP="004C4DC0">
            <w:pPr>
              <w:jc w:val="both"/>
              <w:rPr>
                <w:rFonts w:ascii="Arial" w:hAnsi="Arial" w:cs="Arial"/>
              </w:rPr>
            </w:pPr>
            <w:r w:rsidRPr="00B92BED">
              <w:rPr>
                <w:rFonts w:ascii="Arial" w:hAnsi="Arial" w:cs="Arial"/>
                <w:color w:val="000000"/>
              </w:rPr>
              <w:t xml:space="preserve">CADEIRA ODONTOLÓGICA TOTALMENTE AUTOMÁTICA, COM BASE DE TAMANHO REDUZIDO EM AÇO E PINTURA TEXTURIZADA; ENCOSTO DE CABEÇA ANATÔMICO, REMOVÍVEL, ARTICULÁVEL E COM REGULAGEM DE ALTURA. ESTOFAMENTO EM POLIURETANO/PVC, SEM COSTURAS, COM MOVIMENTOS SUAVES E SILENCIOSOS DE SUBIDA E DESCIDA DA CADEIRA, INCLINAÇÃO DO ENCOSTO, POSIÇÃO AUTOMÁTICA DE SAÍDA DO PACIENTE (VOLTA A ZERO) E INTERRUPÇÃO DE SEGURANÇA AO ACIONAR NOVAMENTE O BOTÃO DA POSIÇÃO AUTOMÁTICA, MOVIMENTOS ESSES REALIZADOS POR MOTOREDUTORES ELÉTRICOS ISENTOS DE ÓLEO, ACIONADOS ATRAVÉS DE PEDAL DE COMANDO FIXADO NA PARTE TRASEIRA DA BASE. SEM COMANDOS NA LATERAL DO ENCOSTO; COM APOIO DE BRAÇOS DE AMBOS OS LADOS, FIXOS NA BASE E ARTICULADOS PELO MENOS NO LADO DIREITO (PARA FACILITAR A ENTRADA E SAÍDA DO PACIENTE); EQUIPO TIPO "KART ACOPLADO", COM SISTEMA QUE PERMITA A ADEQUADA FIXAÇÃO EM QUALQUER ALTURA DESEJADA, COM MESA COM SUPORTE PARA 01 SERINGA </w:t>
            </w:r>
            <w:r w:rsidRPr="00B92BED">
              <w:rPr>
                <w:rFonts w:ascii="Arial" w:hAnsi="Arial" w:cs="Arial"/>
                <w:color w:val="000000"/>
              </w:rPr>
              <w:lastRenderedPageBreak/>
              <w:t>TRÍPLICE E 02 INSTRUMENTOS ROTATÓRIOS; SERINGA TRÍPLICE COM SISTEMA INDEPENDENTE DE ÁGUA E AR, COM 02 BOTÕES PARA ACIONAMENTO (UM PARA O AR E OUTRO PARA A ÁGUA) QUE ACIONADOS SIMULTANEAMENTE FORMAM O SPRAY; 02 SAÍDAS TIPO BORDEN DE 02 FUROS PARA INSTRUMENTOS ROTATÓRIOS SENDO 01 PARA ALTA ROTAÇÃO E 01 PARA MICRO MOTOR; MANGUEIRAS EM SILICONE, LISAS, COM SISTEMA DE REGULAGEM DE SPRAY DO TIPO ANELAR;UNIDADE AUXILIAR INSTALADA ERGONOMICAMENTE AO LADO DA CADEIRA E FIXADA A ELA, COMPOSTA POR CUBA/CUSPIDEIRA DE PORCELANA, 01 SERINGA TRÍPLICE E 02 SUGADORES. SISTEMA DE ACIONAMENTO DE ÁGUA PARA ENXAGUE DA CUSPIDEIRA ATRAVÉS DE REGISTRO; ACIONAMENTO AUTOMÁTICO DOS SUGADORES QUANDO DE SUA REMOÇÃO DO SUPORTE; SISTEMA DE ÁGUA PRESSURIZADA PARA ABASTECIMENTO DOS INSTRUMENTOS ATRAVÉS DE GARRAFA PLÁSTICA TIPO "PET", COM CAPACIDADE PARA 01 LITRO; REFLETOR ODONTOLÓGICO; COM BRAÇO MULTIARTICULADO QUE ALCANCE QUALQUER CAMPO DE TRABALHO COM ESPELHO ÓPTICO MULTIFACETADO; LÂMPADA HALÓGENA QUE PROPORCIONE LUZ BRANCA E FRIA; INTENSIDADE DE LUZ EM TORNO DE 25.000 LUX; ACIONAMENTO LIGA/DESLIGA QUE NÃO NECESSITE DO USO DAS MÃOS, COM PEGA MÃO FIXO, DE FÁCIL POSICIONAMENTO E ASSEPSIA;</w:t>
            </w:r>
          </w:p>
        </w:tc>
        <w:tc>
          <w:tcPr>
            <w:tcW w:w="1275" w:type="dxa"/>
            <w:tcBorders>
              <w:top w:val="single" w:sz="4" w:space="0" w:color="auto"/>
              <w:left w:val="nil"/>
              <w:bottom w:val="single" w:sz="4" w:space="0" w:color="auto"/>
              <w:right w:val="single" w:sz="4" w:space="0" w:color="auto"/>
            </w:tcBorders>
            <w:vAlign w:val="center"/>
          </w:tcPr>
          <w:p w14:paraId="6A26C52A" w14:textId="4076BCBC"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lastRenderedPageBreak/>
              <w:t xml:space="preserve">R$ </w:t>
            </w:r>
            <w:proofErr w:type="gramStart"/>
            <w:r w:rsidRPr="0084422B">
              <w:rPr>
                <w:rFonts w:ascii="Arial" w:eastAsia="Times New Roman" w:hAnsi="Arial" w:cs="Arial"/>
                <w:b/>
                <w:color w:val="FF0000"/>
                <w:lang w:eastAsia="pt-BR"/>
              </w:rPr>
              <w:t>XXX,XX</w:t>
            </w:r>
            <w:proofErr w:type="gramEnd"/>
          </w:p>
        </w:tc>
        <w:tc>
          <w:tcPr>
            <w:tcW w:w="1276" w:type="dxa"/>
            <w:tcBorders>
              <w:top w:val="single" w:sz="4" w:space="0" w:color="auto"/>
              <w:left w:val="nil"/>
              <w:bottom w:val="single" w:sz="4" w:space="0" w:color="auto"/>
              <w:right w:val="single" w:sz="4" w:space="0" w:color="auto"/>
            </w:tcBorders>
            <w:vAlign w:val="center"/>
          </w:tcPr>
          <w:p w14:paraId="6C66D93C" w14:textId="26334FD1"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r>
      <w:tr w:rsidR="00BA78D2" w:rsidRPr="00BB52DD" w14:paraId="1B87A3B5" w14:textId="77777777" w:rsidTr="00AF2EB4">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20B0E1" w14:textId="34AB0CF1" w:rsidR="00BA78D2" w:rsidRPr="00774E5F" w:rsidRDefault="00BA78D2" w:rsidP="00BA78D2">
            <w:pPr>
              <w:jc w:val="center"/>
              <w:rPr>
                <w:rFonts w:ascii="Arial" w:hAnsi="Arial" w:cs="Arial"/>
                <w:lang w:val="en-US"/>
              </w:rPr>
            </w:pPr>
            <w:r w:rsidRPr="005E6764">
              <w:rPr>
                <w:rFonts w:ascii="Arial" w:hAnsi="Arial" w:cs="Arial"/>
                <w:sz w:val="18"/>
                <w:szCs w:val="18"/>
              </w:rPr>
              <w:t>25</w:t>
            </w:r>
          </w:p>
        </w:tc>
        <w:tc>
          <w:tcPr>
            <w:tcW w:w="1134" w:type="dxa"/>
            <w:tcBorders>
              <w:top w:val="single" w:sz="4" w:space="0" w:color="auto"/>
              <w:left w:val="nil"/>
              <w:bottom w:val="single" w:sz="4" w:space="0" w:color="auto"/>
              <w:right w:val="single" w:sz="4" w:space="0" w:color="auto"/>
            </w:tcBorders>
            <w:vAlign w:val="center"/>
          </w:tcPr>
          <w:p w14:paraId="232E6C4D" w14:textId="211C4801" w:rsidR="00BA78D2" w:rsidRDefault="00BA78D2" w:rsidP="00BA78D2">
            <w:pPr>
              <w:ind w:left="87" w:hanging="87"/>
              <w:jc w:val="center"/>
              <w:rPr>
                <w:rFonts w:ascii="Arial" w:hAnsi="Arial" w:cs="Arial"/>
                <w:color w:val="000000" w:themeColor="text1"/>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12003</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FD812A" w14:textId="550308A8" w:rsidR="00BA78D2" w:rsidRPr="00774E5F" w:rsidRDefault="00BA78D2" w:rsidP="00BA78D2">
            <w:pPr>
              <w:jc w:val="center"/>
              <w:rPr>
                <w:rFonts w:ascii="Arial" w:hAnsi="Arial" w:cs="Arial"/>
              </w:rPr>
            </w:pPr>
            <w:r w:rsidRPr="005E6764">
              <w:rPr>
                <w:rFonts w:ascii="Arial" w:hAnsi="Arial" w:cs="Arial"/>
                <w:color w:val="000000"/>
                <w:sz w:val="18"/>
                <w:szCs w:val="18"/>
              </w:rPr>
              <w:t>40</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06511522" w14:textId="706FFB02" w:rsidR="00BA78D2" w:rsidRPr="00774E5F" w:rsidRDefault="00BA78D2" w:rsidP="00BA78D2">
            <w:pPr>
              <w:jc w:val="center"/>
              <w:rPr>
                <w:rFonts w:ascii="Arial" w:hAnsi="Arial" w:cs="Arial"/>
                <w:color w:val="000000"/>
                <w:lang w:val="en-US"/>
              </w:rPr>
            </w:pPr>
            <w:r w:rsidRPr="005E6764">
              <w:rPr>
                <w:rFonts w:ascii="Arial" w:hAnsi="Arial" w:cs="Arial"/>
                <w:color w:val="000000"/>
                <w:sz w:val="18"/>
                <w:szCs w:val="18"/>
              </w:rPr>
              <w:t>UNI</w:t>
            </w:r>
          </w:p>
        </w:tc>
        <w:tc>
          <w:tcPr>
            <w:tcW w:w="3828" w:type="dxa"/>
            <w:tcBorders>
              <w:top w:val="single" w:sz="4" w:space="0" w:color="auto"/>
              <w:left w:val="nil"/>
              <w:bottom w:val="single" w:sz="4" w:space="0" w:color="auto"/>
              <w:right w:val="single" w:sz="4" w:space="0" w:color="auto"/>
            </w:tcBorders>
            <w:vAlign w:val="center"/>
          </w:tcPr>
          <w:p w14:paraId="6FA469E7" w14:textId="12FD5DBC" w:rsidR="00BA78D2" w:rsidRPr="00774E5F" w:rsidRDefault="00BA78D2" w:rsidP="004C4DC0">
            <w:pPr>
              <w:jc w:val="both"/>
              <w:rPr>
                <w:rFonts w:ascii="Arial" w:hAnsi="Arial" w:cs="Arial"/>
              </w:rPr>
            </w:pPr>
            <w:r w:rsidRPr="00B92BED">
              <w:rPr>
                <w:rFonts w:ascii="Arial" w:hAnsi="Arial" w:cs="Arial"/>
                <w:color w:val="000000"/>
              </w:rPr>
              <w:t xml:space="preserve">CADEIRA PARA COLETA DE SANGUE COM ASSENTO E ENCOSTO ESTOFADOS NA COR AZUL ROYAL, ESPESSURA MÍNIMA DE 4 CM, COM PROTEÇÃO DAS BORDAS EM PERFIL DE PVC DE ALTO IMPACTO NA COR PRETA. APOIO PARA O BRAÇO TAMBÉM ESTOFADO, NA COR AZUL ROYAL. APOIO PARA O BRAÇO COM REGULAGEM DE ALTURA; ESTRUTURA TUBULAR EM AÇO, </w:t>
            </w:r>
            <w:r w:rsidRPr="00B92BED">
              <w:rPr>
                <w:rFonts w:ascii="Arial" w:hAnsi="Arial" w:cs="Arial"/>
                <w:color w:val="000000"/>
              </w:rPr>
              <w:lastRenderedPageBreak/>
              <w:t>PINTADA NA COR BRANCA COM PONTERIA DE BORRACHA NOS PÉS. MEDINDO APROXIMADAMENTE: 80 X 65 X 60 CM (AX LX P).</w:t>
            </w:r>
          </w:p>
        </w:tc>
        <w:tc>
          <w:tcPr>
            <w:tcW w:w="1275" w:type="dxa"/>
            <w:tcBorders>
              <w:top w:val="single" w:sz="4" w:space="0" w:color="auto"/>
              <w:left w:val="nil"/>
              <w:bottom w:val="single" w:sz="4" w:space="0" w:color="auto"/>
              <w:right w:val="single" w:sz="4" w:space="0" w:color="auto"/>
            </w:tcBorders>
            <w:vAlign w:val="center"/>
          </w:tcPr>
          <w:p w14:paraId="117FB7BC" w14:textId="1989BE66"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lastRenderedPageBreak/>
              <w:t xml:space="preserve">R$ </w:t>
            </w:r>
            <w:proofErr w:type="gramStart"/>
            <w:r w:rsidRPr="0084422B">
              <w:rPr>
                <w:rFonts w:ascii="Arial" w:eastAsia="Times New Roman" w:hAnsi="Arial" w:cs="Arial"/>
                <w:b/>
                <w:color w:val="FF0000"/>
                <w:lang w:eastAsia="pt-BR"/>
              </w:rPr>
              <w:t>XXX,XX</w:t>
            </w:r>
            <w:proofErr w:type="gramEnd"/>
          </w:p>
        </w:tc>
        <w:tc>
          <w:tcPr>
            <w:tcW w:w="1276" w:type="dxa"/>
            <w:tcBorders>
              <w:top w:val="single" w:sz="4" w:space="0" w:color="auto"/>
              <w:left w:val="nil"/>
              <w:bottom w:val="single" w:sz="4" w:space="0" w:color="auto"/>
              <w:right w:val="single" w:sz="4" w:space="0" w:color="auto"/>
            </w:tcBorders>
            <w:vAlign w:val="center"/>
          </w:tcPr>
          <w:p w14:paraId="6BB861AA" w14:textId="545A0EBE"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r>
      <w:tr w:rsidR="00BA78D2" w:rsidRPr="00BB52DD" w14:paraId="5671CABE" w14:textId="77777777" w:rsidTr="00AF2EB4">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54C591" w14:textId="1D01BF41" w:rsidR="00BA78D2" w:rsidRPr="00774E5F" w:rsidRDefault="00BA78D2" w:rsidP="00BA78D2">
            <w:pPr>
              <w:jc w:val="center"/>
              <w:rPr>
                <w:rFonts w:ascii="Arial" w:hAnsi="Arial" w:cs="Arial"/>
                <w:lang w:val="en-US"/>
              </w:rPr>
            </w:pPr>
            <w:r w:rsidRPr="005E6764">
              <w:rPr>
                <w:rFonts w:ascii="Arial" w:hAnsi="Arial" w:cs="Arial"/>
                <w:sz w:val="18"/>
                <w:szCs w:val="18"/>
              </w:rPr>
              <w:t>26</w:t>
            </w:r>
          </w:p>
        </w:tc>
        <w:tc>
          <w:tcPr>
            <w:tcW w:w="1134" w:type="dxa"/>
            <w:tcBorders>
              <w:top w:val="single" w:sz="4" w:space="0" w:color="auto"/>
              <w:left w:val="nil"/>
              <w:bottom w:val="single" w:sz="4" w:space="0" w:color="auto"/>
              <w:right w:val="single" w:sz="4" w:space="0" w:color="auto"/>
            </w:tcBorders>
            <w:vAlign w:val="center"/>
          </w:tcPr>
          <w:p w14:paraId="072C1256" w14:textId="6712DECD" w:rsidR="00BA78D2" w:rsidRDefault="00BA78D2" w:rsidP="00BA78D2">
            <w:pPr>
              <w:ind w:left="87" w:hanging="87"/>
              <w:jc w:val="center"/>
              <w:rPr>
                <w:rFonts w:ascii="Arial" w:hAnsi="Arial" w:cs="Arial"/>
                <w:color w:val="000000" w:themeColor="text1"/>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407024</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C82BBC" w14:textId="59FA5588" w:rsidR="00BA78D2" w:rsidRPr="00774E5F" w:rsidRDefault="00BA78D2" w:rsidP="00BA78D2">
            <w:pPr>
              <w:jc w:val="center"/>
              <w:rPr>
                <w:rFonts w:ascii="Arial" w:hAnsi="Arial" w:cs="Arial"/>
              </w:rPr>
            </w:pPr>
            <w:r w:rsidRPr="005E6764">
              <w:rPr>
                <w:rFonts w:ascii="Arial" w:hAnsi="Arial" w:cs="Arial"/>
                <w:color w:val="000000"/>
                <w:sz w:val="18"/>
                <w:szCs w:val="18"/>
              </w:rPr>
              <w:t>45</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5A429181" w14:textId="73B0344B" w:rsidR="00BA78D2" w:rsidRPr="00774E5F" w:rsidRDefault="00BA78D2" w:rsidP="00BA78D2">
            <w:pPr>
              <w:jc w:val="center"/>
              <w:rPr>
                <w:rFonts w:ascii="Arial" w:hAnsi="Arial" w:cs="Arial"/>
                <w:color w:val="000000"/>
                <w:lang w:val="en-US"/>
              </w:rPr>
            </w:pPr>
            <w:r w:rsidRPr="005E6764">
              <w:rPr>
                <w:rFonts w:ascii="Arial" w:hAnsi="Arial" w:cs="Arial"/>
                <w:color w:val="000000"/>
                <w:sz w:val="18"/>
                <w:szCs w:val="18"/>
              </w:rPr>
              <w:t>UNI</w:t>
            </w:r>
          </w:p>
        </w:tc>
        <w:tc>
          <w:tcPr>
            <w:tcW w:w="3828" w:type="dxa"/>
            <w:tcBorders>
              <w:top w:val="single" w:sz="4" w:space="0" w:color="auto"/>
              <w:left w:val="nil"/>
              <w:bottom w:val="single" w:sz="4" w:space="0" w:color="auto"/>
              <w:right w:val="single" w:sz="4" w:space="0" w:color="auto"/>
            </w:tcBorders>
            <w:vAlign w:val="center"/>
          </w:tcPr>
          <w:p w14:paraId="46D4E345" w14:textId="49D3250B" w:rsidR="00BA78D2" w:rsidRPr="00774E5F" w:rsidRDefault="00BA78D2" w:rsidP="004C4DC0">
            <w:pPr>
              <w:jc w:val="both"/>
              <w:rPr>
                <w:rFonts w:ascii="Arial" w:hAnsi="Arial" w:cs="Arial"/>
              </w:rPr>
            </w:pPr>
            <w:r w:rsidRPr="00B92BED">
              <w:rPr>
                <w:rFonts w:ascii="Arial" w:hAnsi="Arial" w:cs="Arial"/>
                <w:color w:val="000000"/>
              </w:rPr>
              <w:t>Cafeteira Elétrica, na cor preta. Design moderno, e potência de 600W o ideal para preparar até 20 xícaras de café a qualquer momento do dia. Jarra em vidro especial resistente a choque térmico, removível e fácil de lavar sem deixar resíduos e odores. Com indicador de nível de água para dosar a quantidade desejada. A base deve mantém o recipiente aquecido, com o sistema de placa de aquecimento que conserva a temperatura do café sem alterar o sabor.</w:t>
            </w:r>
          </w:p>
        </w:tc>
        <w:tc>
          <w:tcPr>
            <w:tcW w:w="1275" w:type="dxa"/>
            <w:tcBorders>
              <w:top w:val="single" w:sz="4" w:space="0" w:color="auto"/>
              <w:left w:val="nil"/>
              <w:bottom w:val="single" w:sz="4" w:space="0" w:color="auto"/>
              <w:right w:val="single" w:sz="4" w:space="0" w:color="auto"/>
            </w:tcBorders>
            <w:vAlign w:val="center"/>
          </w:tcPr>
          <w:p w14:paraId="701FACFF" w14:textId="1DF47800"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c>
          <w:tcPr>
            <w:tcW w:w="1276" w:type="dxa"/>
            <w:tcBorders>
              <w:top w:val="single" w:sz="4" w:space="0" w:color="auto"/>
              <w:left w:val="nil"/>
              <w:bottom w:val="single" w:sz="4" w:space="0" w:color="auto"/>
              <w:right w:val="single" w:sz="4" w:space="0" w:color="auto"/>
            </w:tcBorders>
            <w:vAlign w:val="center"/>
          </w:tcPr>
          <w:p w14:paraId="0A3CB82A" w14:textId="46AC5DD5"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r>
      <w:tr w:rsidR="00BA78D2" w:rsidRPr="00BB52DD" w14:paraId="6299C60E" w14:textId="77777777" w:rsidTr="00AF2EB4">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794973" w14:textId="44410451" w:rsidR="00BA78D2" w:rsidRPr="00774E5F" w:rsidRDefault="00BA78D2" w:rsidP="00BA78D2">
            <w:pPr>
              <w:jc w:val="center"/>
              <w:rPr>
                <w:rFonts w:ascii="Arial" w:hAnsi="Arial" w:cs="Arial"/>
                <w:lang w:val="en-US"/>
              </w:rPr>
            </w:pPr>
            <w:r w:rsidRPr="005E6764">
              <w:rPr>
                <w:rFonts w:ascii="Arial" w:hAnsi="Arial" w:cs="Arial"/>
                <w:sz w:val="18"/>
                <w:szCs w:val="18"/>
              </w:rPr>
              <w:t>27</w:t>
            </w:r>
          </w:p>
        </w:tc>
        <w:tc>
          <w:tcPr>
            <w:tcW w:w="1134" w:type="dxa"/>
            <w:tcBorders>
              <w:top w:val="single" w:sz="4" w:space="0" w:color="auto"/>
              <w:left w:val="nil"/>
              <w:bottom w:val="single" w:sz="4" w:space="0" w:color="auto"/>
              <w:right w:val="single" w:sz="4" w:space="0" w:color="auto"/>
            </w:tcBorders>
            <w:vAlign w:val="center"/>
          </w:tcPr>
          <w:p w14:paraId="72037DB1" w14:textId="0D4F71CB" w:rsidR="00BA78D2" w:rsidRDefault="00BA78D2" w:rsidP="00BA78D2">
            <w:pPr>
              <w:ind w:left="87" w:hanging="87"/>
              <w:jc w:val="center"/>
              <w:rPr>
                <w:rFonts w:ascii="Arial" w:hAnsi="Arial" w:cs="Arial"/>
                <w:color w:val="000000" w:themeColor="text1"/>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407057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F9E2FE" w14:textId="3BCD2E78" w:rsidR="00BA78D2" w:rsidRPr="00774E5F" w:rsidRDefault="00BA78D2" w:rsidP="00BA78D2">
            <w:pPr>
              <w:jc w:val="center"/>
              <w:rPr>
                <w:rFonts w:ascii="Arial" w:hAnsi="Arial" w:cs="Arial"/>
              </w:rPr>
            </w:pPr>
            <w:r w:rsidRPr="005E6764">
              <w:rPr>
                <w:rFonts w:ascii="Arial" w:hAnsi="Arial" w:cs="Arial"/>
                <w:color w:val="000000"/>
                <w:sz w:val="18"/>
                <w:szCs w:val="18"/>
              </w:rPr>
              <w:t>40</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2F85EF22" w14:textId="497C9480" w:rsidR="00BA78D2" w:rsidRPr="00774E5F" w:rsidRDefault="00BA78D2" w:rsidP="00BA78D2">
            <w:pPr>
              <w:jc w:val="center"/>
              <w:rPr>
                <w:rFonts w:ascii="Arial" w:hAnsi="Arial" w:cs="Arial"/>
                <w:color w:val="000000"/>
                <w:lang w:val="en-US"/>
              </w:rPr>
            </w:pPr>
            <w:r w:rsidRPr="005E6764">
              <w:rPr>
                <w:rFonts w:ascii="Arial" w:hAnsi="Arial" w:cs="Arial"/>
                <w:color w:val="000000"/>
                <w:sz w:val="18"/>
                <w:szCs w:val="18"/>
              </w:rPr>
              <w:t>UNI</w:t>
            </w:r>
          </w:p>
        </w:tc>
        <w:tc>
          <w:tcPr>
            <w:tcW w:w="3828" w:type="dxa"/>
            <w:tcBorders>
              <w:top w:val="single" w:sz="4" w:space="0" w:color="auto"/>
              <w:left w:val="nil"/>
              <w:bottom w:val="single" w:sz="4" w:space="0" w:color="auto"/>
              <w:right w:val="single" w:sz="4" w:space="0" w:color="auto"/>
            </w:tcBorders>
            <w:vAlign w:val="center"/>
          </w:tcPr>
          <w:p w14:paraId="4033C26B" w14:textId="4B59C359" w:rsidR="00BA78D2" w:rsidRPr="00774E5F" w:rsidRDefault="00BA78D2" w:rsidP="004C4DC0">
            <w:pPr>
              <w:jc w:val="both"/>
              <w:rPr>
                <w:rFonts w:ascii="Arial" w:hAnsi="Arial" w:cs="Arial"/>
              </w:rPr>
            </w:pPr>
            <w:r w:rsidRPr="00B92BED">
              <w:rPr>
                <w:rFonts w:ascii="Arial" w:hAnsi="Arial" w:cs="Arial"/>
                <w:color w:val="000000"/>
              </w:rPr>
              <w:t>CANETA DE ALTA ROTAÇÃO; TOTALMENTE ESTERILIZÁVEL EM AUTOCLAVE ATÉ 135ºC; ADAPTÁVEL AO SISTEMA BORDEN 02 FUROS; COM Nº DE SÉRIE REGISTRADO NO MOTOR; BAIXO NÍVEL DE RUÍDO; REFRIGERAÇÃO POR SPRAY DUPLO; SISTEMA DE TROCA DE BROCAS CONVENCIONAL; CABEÇA PEQUENA E ARREDONDADA; LEVE, SILENCIOSA E COM NÍVEIS MÍNIMOS DE VIBRAÇÃO; ROTAÇÃO EM TORNO DE 380.000 RPM; PRESSÃO DE ENTRADA DE AR DE 32 LIBRAS/POL²; LUBRIFICÁVEL POR ÓLEO EM SPRAY.</w:t>
            </w:r>
          </w:p>
        </w:tc>
        <w:tc>
          <w:tcPr>
            <w:tcW w:w="1275" w:type="dxa"/>
            <w:tcBorders>
              <w:top w:val="single" w:sz="4" w:space="0" w:color="auto"/>
              <w:left w:val="nil"/>
              <w:bottom w:val="single" w:sz="4" w:space="0" w:color="auto"/>
              <w:right w:val="single" w:sz="4" w:space="0" w:color="auto"/>
            </w:tcBorders>
            <w:vAlign w:val="center"/>
          </w:tcPr>
          <w:p w14:paraId="1CB65F43" w14:textId="5D98994E"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c>
          <w:tcPr>
            <w:tcW w:w="1276" w:type="dxa"/>
            <w:tcBorders>
              <w:top w:val="single" w:sz="4" w:space="0" w:color="auto"/>
              <w:left w:val="nil"/>
              <w:bottom w:val="single" w:sz="4" w:space="0" w:color="auto"/>
              <w:right w:val="single" w:sz="4" w:space="0" w:color="auto"/>
            </w:tcBorders>
            <w:vAlign w:val="center"/>
          </w:tcPr>
          <w:p w14:paraId="1B713F65" w14:textId="423E38E0"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r>
      <w:tr w:rsidR="00BA78D2" w:rsidRPr="00BB52DD" w14:paraId="6A793C69" w14:textId="77777777" w:rsidTr="00AF2EB4">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9AA135" w14:textId="4DA806CC" w:rsidR="00BA78D2" w:rsidRPr="00774E5F" w:rsidRDefault="00BA78D2" w:rsidP="00BA78D2">
            <w:pPr>
              <w:jc w:val="center"/>
              <w:rPr>
                <w:rFonts w:ascii="Arial" w:hAnsi="Arial" w:cs="Arial"/>
                <w:lang w:val="en-US"/>
              </w:rPr>
            </w:pPr>
            <w:r w:rsidRPr="005E6764">
              <w:rPr>
                <w:rFonts w:ascii="Arial" w:hAnsi="Arial" w:cs="Arial"/>
                <w:sz w:val="18"/>
                <w:szCs w:val="18"/>
              </w:rPr>
              <w:t>28</w:t>
            </w:r>
          </w:p>
        </w:tc>
        <w:tc>
          <w:tcPr>
            <w:tcW w:w="1134" w:type="dxa"/>
            <w:tcBorders>
              <w:top w:val="single" w:sz="4" w:space="0" w:color="auto"/>
              <w:left w:val="nil"/>
              <w:bottom w:val="single" w:sz="4" w:space="0" w:color="auto"/>
              <w:right w:val="single" w:sz="4" w:space="0" w:color="auto"/>
            </w:tcBorders>
            <w:vAlign w:val="center"/>
          </w:tcPr>
          <w:p w14:paraId="012720D6" w14:textId="4219954E" w:rsidR="00BA78D2" w:rsidRDefault="00BA78D2" w:rsidP="00BA78D2">
            <w:pPr>
              <w:ind w:left="87" w:hanging="87"/>
              <w:jc w:val="center"/>
              <w:rPr>
                <w:rFonts w:ascii="Arial" w:hAnsi="Arial" w:cs="Arial"/>
                <w:color w:val="000000" w:themeColor="text1"/>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162487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235629" w14:textId="6A8198F7" w:rsidR="00BA78D2" w:rsidRPr="00774E5F" w:rsidRDefault="00BA78D2" w:rsidP="00BA78D2">
            <w:pPr>
              <w:jc w:val="center"/>
              <w:rPr>
                <w:rFonts w:ascii="Arial" w:hAnsi="Arial" w:cs="Arial"/>
              </w:rPr>
            </w:pPr>
            <w:r w:rsidRPr="005E6764">
              <w:rPr>
                <w:rFonts w:ascii="Arial" w:hAnsi="Arial" w:cs="Arial"/>
                <w:color w:val="000000"/>
                <w:sz w:val="18"/>
                <w:szCs w:val="18"/>
              </w:rPr>
              <w:t>10</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47AD3802" w14:textId="08D62E73" w:rsidR="00BA78D2" w:rsidRPr="00774E5F" w:rsidRDefault="00BA78D2" w:rsidP="00BA78D2">
            <w:pPr>
              <w:jc w:val="center"/>
              <w:rPr>
                <w:rFonts w:ascii="Arial" w:hAnsi="Arial" w:cs="Arial"/>
                <w:color w:val="000000"/>
                <w:lang w:val="en-US"/>
              </w:rPr>
            </w:pPr>
            <w:r w:rsidRPr="005E6764">
              <w:rPr>
                <w:rFonts w:ascii="Arial" w:hAnsi="Arial" w:cs="Arial"/>
                <w:color w:val="000000"/>
                <w:sz w:val="18"/>
                <w:szCs w:val="18"/>
              </w:rPr>
              <w:t>UNI</w:t>
            </w:r>
          </w:p>
        </w:tc>
        <w:tc>
          <w:tcPr>
            <w:tcW w:w="3828" w:type="dxa"/>
            <w:tcBorders>
              <w:top w:val="single" w:sz="4" w:space="0" w:color="auto"/>
              <w:left w:val="nil"/>
              <w:bottom w:val="single" w:sz="4" w:space="0" w:color="auto"/>
              <w:right w:val="single" w:sz="4" w:space="0" w:color="auto"/>
            </w:tcBorders>
            <w:vAlign w:val="center"/>
          </w:tcPr>
          <w:p w14:paraId="5B4A78A5" w14:textId="1BC0A8C7" w:rsidR="00BA78D2" w:rsidRPr="00774E5F" w:rsidRDefault="00BA78D2" w:rsidP="004C4DC0">
            <w:pPr>
              <w:jc w:val="both"/>
              <w:rPr>
                <w:rFonts w:ascii="Arial" w:hAnsi="Arial" w:cs="Arial"/>
              </w:rPr>
            </w:pPr>
            <w:r w:rsidRPr="00B92BED">
              <w:rPr>
                <w:rFonts w:ascii="Arial" w:hAnsi="Arial" w:cs="Arial"/>
                <w:color w:val="000000"/>
              </w:rPr>
              <w:t>CANETA DE BAIXA ROTAÇÃO CONFECCIONADA EM ALUMÍNIO ANODIZADO, MATERIAL LEVE E DE FÁCIL ASSEPSIA COM REFRIGERAÇÃO. SEU SISTEMA DEVE ENCAIXAR TIPO INTRA (UNIVERSAL), PERMITINDO ACOPLAMENTO EM DIVERSAS PEÇAS DO MESMO SISTEMA.PEÇA DE BAIXO RUÍDO E DE FÁCIL MANUSEIO COM TROCA DE BROCAS ATRAVÉS DE CHAVE LOCALIZADA ATRÁS DA CABEÇA DA PEÇA. ENGRENAGENS COM TRANSMISSÃO 1:1, COM ÂNGULO DE 20º ENTRE O LONGO EIXO E O PESCOÇO DA CABEÇA. ACOPLÁVEL A MICRO MOTORES DE SISTEMA INTRA E PERMITE GIRO LIVRE DE 360º.</w:t>
            </w:r>
          </w:p>
        </w:tc>
        <w:tc>
          <w:tcPr>
            <w:tcW w:w="1275" w:type="dxa"/>
            <w:tcBorders>
              <w:top w:val="single" w:sz="4" w:space="0" w:color="auto"/>
              <w:left w:val="nil"/>
              <w:bottom w:val="single" w:sz="4" w:space="0" w:color="auto"/>
              <w:right w:val="single" w:sz="4" w:space="0" w:color="auto"/>
            </w:tcBorders>
            <w:vAlign w:val="center"/>
          </w:tcPr>
          <w:p w14:paraId="53033C90" w14:textId="6818C6A9"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c>
          <w:tcPr>
            <w:tcW w:w="1276" w:type="dxa"/>
            <w:tcBorders>
              <w:top w:val="single" w:sz="4" w:space="0" w:color="auto"/>
              <w:left w:val="nil"/>
              <w:bottom w:val="single" w:sz="4" w:space="0" w:color="auto"/>
              <w:right w:val="single" w:sz="4" w:space="0" w:color="auto"/>
            </w:tcBorders>
            <w:vAlign w:val="center"/>
          </w:tcPr>
          <w:p w14:paraId="3E374C5C" w14:textId="198A20B5"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r>
      <w:tr w:rsidR="00BA78D2" w:rsidRPr="00BB52DD" w14:paraId="29055384" w14:textId="77777777" w:rsidTr="00AF2EB4">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D20D1B" w14:textId="49179A35" w:rsidR="00BA78D2" w:rsidRPr="00774E5F" w:rsidRDefault="00BA78D2" w:rsidP="00BA78D2">
            <w:pPr>
              <w:jc w:val="center"/>
              <w:rPr>
                <w:rFonts w:ascii="Arial" w:hAnsi="Arial" w:cs="Arial"/>
                <w:lang w:val="en-US"/>
              </w:rPr>
            </w:pPr>
            <w:r w:rsidRPr="005E6764">
              <w:rPr>
                <w:rFonts w:ascii="Arial" w:hAnsi="Arial" w:cs="Arial"/>
                <w:sz w:val="18"/>
                <w:szCs w:val="18"/>
              </w:rPr>
              <w:t>29</w:t>
            </w:r>
          </w:p>
        </w:tc>
        <w:tc>
          <w:tcPr>
            <w:tcW w:w="1134" w:type="dxa"/>
            <w:tcBorders>
              <w:top w:val="single" w:sz="4" w:space="0" w:color="auto"/>
              <w:left w:val="nil"/>
              <w:bottom w:val="single" w:sz="4" w:space="0" w:color="auto"/>
              <w:right w:val="single" w:sz="4" w:space="0" w:color="auto"/>
            </w:tcBorders>
            <w:vAlign w:val="center"/>
          </w:tcPr>
          <w:p w14:paraId="374D7669" w14:textId="2983BAC6" w:rsidR="00BA78D2" w:rsidRDefault="00BA78D2" w:rsidP="00BA78D2">
            <w:pPr>
              <w:ind w:left="87" w:hanging="87"/>
              <w:jc w:val="center"/>
              <w:rPr>
                <w:rFonts w:ascii="Arial" w:hAnsi="Arial" w:cs="Arial"/>
                <w:color w:val="000000" w:themeColor="text1"/>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12001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C47D6D" w14:textId="3DA0F766" w:rsidR="00BA78D2" w:rsidRPr="00774E5F" w:rsidRDefault="00BA78D2" w:rsidP="00BA78D2">
            <w:pPr>
              <w:jc w:val="center"/>
              <w:rPr>
                <w:rFonts w:ascii="Arial" w:hAnsi="Arial" w:cs="Arial"/>
              </w:rPr>
            </w:pPr>
            <w:r w:rsidRPr="005E6764">
              <w:rPr>
                <w:rFonts w:ascii="Arial" w:hAnsi="Arial" w:cs="Arial"/>
                <w:color w:val="000000"/>
                <w:sz w:val="18"/>
                <w:szCs w:val="18"/>
              </w:rPr>
              <w:t>45</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5A0C8BEC" w14:textId="633FEA1B" w:rsidR="00BA78D2" w:rsidRPr="00774E5F" w:rsidRDefault="00BA78D2" w:rsidP="00BA78D2">
            <w:pPr>
              <w:jc w:val="center"/>
              <w:rPr>
                <w:rFonts w:ascii="Arial" w:hAnsi="Arial" w:cs="Arial"/>
                <w:color w:val="000000"/>
                <w:lang w:val="en-US"/>
              </w:rPr>
            </w:pPr>
            <w:r w:rsidRPr="005E6764">
              <w:rPr>
                <w:rFonts w:ascii="Arial" w:hAnsi="Arial" w:cs="Arial"/>
                <w:color w:val="000000"/>
                <w:sz w:val="18"/>
                <w:szCs w:val="18"/>
              </w:rPr>
              <w:t>UNI</w:t>
            </w:r>
          </w:p>
        </w:tc>
        <w:tc>
          <w:tcPr>
            <w:tcW w:w="3828" w:type="dxa"/>
            <w:tcBorders>
              <w:top w:val="single" w:sz="4" w:space="0" w:color="auto"/>
              <w:left w:val="nil"/>
              <w:bottom w:val="single" w:sz="4" w:space="0" w:color="auto"/>
              <w:right w:val="single" w:sz="4" w:space="0" w:color="auto"/>
            </w:tcBorders>
            <w:vAlign w:val="center"/>
          </w:tcPr>
          <w:p w14:paraId="2E60C7F5" w14:textId="2604F6C9" w:rsidR="00BA78D2" w:rsidRPr="00774E5F" w:rsidRDefault="00BA78D2" w:rsidP="004C4DC0">
            <w:pPr>
              <w:jc w:val="both"/>
              <w:rPr>
                <w:rFonts w:ascii="Arial" w:hAnsi="Arial" w:cs="Arial"/>
              </w:rPr>
            </w:pPr>
            <w:r w:rsidRPr="00B92BED">
              <w:rPr>
                <w:rFonts w:ascii="Arial" w:hAnsi="Arial" w:cs="Arial"/>
                <w:color w:val="000000"/>
              </w:rPr>
              <w:t xml:space="preserve">CARRO DE CURATIVO COM ARMAÇÃO EM TUBOS CROMADOS, TAMPO E PRATELEIRA EM AÇO INOXIDÁVEL, GRADIL CROMADO EM </w:t>
            </w:r>
            <w:r w:rsidRPr="00B92BED">
              <w:rPr>
                <w:rFonts w:ascii="Arial" w:hAnsi="Arial" w:cs="Arial"/>
                <w:color w:val="000000"/>
              </w:rPr>
              <w:lastRenderedPageBreak/>
              <w:t xml:space="preserve">TODA A VOLTA, RODAS COM 3" DE DIÂMETRO, PROVIDO DE BALDE E BACIA DE AÇO INOXIDÁVEL COM OS RESPECTIVOS SUPORTES. MEDINDO APROXIMADAMENTE: 85 X 75 X 15 </w:t>
            </w:r>
            <w:proofErr w:type="gramStart"/>
            <w:r w:rsidRPr="00B92BED">
              <w:rPr>
                <w:rFonts w:ascii="Arial" w:hAnsi="Arial" w:cs="Arial"/>
                <w:color w:val="000000"/>
              </w:rPr>
              <w:t>( A</w:t>
            </w:r>
            <w:proofErr w:type="gramEnd"/>
            <w:r w:rsidRPr="00B92BED">
              <w:rPr>
                <w:rFonts w:ascii="Arial" w:hAnsi="Arial" w:cs="Arial"/>
                <w:color w:val="000000"/>
              </w:rPr>
              <w:t xml:space="preserve"> X L X P)</w:t>
            </w:r>
          </w:p>
        </w:tc>
        <w:tc>
          <w:tcPr>
            <w:tcW w:w="1275" w:type="dxa"/>
            <w:tcBorders>
              <w:top w:val="single" w:sz="4" w:space="0" w:color="auto"/>
              <w:left w:val="nil"/>
              <w:bottom w:val="single" w:sz="4" w:space="0" w:color="auto"/>
              <w:right w:val="single" w:sz="4" w:space="0" w:color="auto"/>
            </w:tcBorders>
            <w:vAlign w:val="center"/>
          </w:tcPr>
          <w:p w14:paraId="51E3D912" w14:textId="63157507"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lastRenderedPageBreak/>
              <w:t xml:space="preserve">R$ </w:t>
            </w:r>
            <w:proofErr w:type="gramStart"/>
            <w:r w:rsidRPr="0084422B">
              <w:rPr>
                <w:rFonts w:ascii="Arial" w:eastAsia="Times New Roman" w:hAnsi="Arial" w:cs="Arial"/>
                <w:b/>
                <w:color w:val="FF0000"/>
                <w:lang w:eastAsia="pt-BR"/>
              </w:rPr>
              <w:t>XXX,XX</w:t>
            </w:r>
            <w:proofErr w:type="gramEnd"/>
          </w:p>
        </w:tc>
        <w:tc>
          <w:tcPr>
            <w:tcW w:w="1276" w:type="dxa"/>
            <w:tcBorders>
              <w:top w:val="single" w:sz="4" w:space="0" w:color="auto"/>
              <w:left w:val="nil"/>
              <w:bottom w:val="single" w:sz="4" w:space="0" w:color="auto"/>
              <w:right w:val="single" w:sz="4" w:space="0" w:color="auto"/>
            </w:tcBorders>
            <w:vAlign w:val="center"/>
          </w:tcPr>
          <w:p w14:paraId="2D0B63ED" w14:textId="49376D00"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r>
      <w:tr w:rsidR="00BA78D2" w:rsidRPr="00BB52DD" w14:paraId="4849405F" w14:textId="77777777" w:rsidTr="00AF2EB4">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D5A34E" w14:textId="277C42DB" w:rsidR="00BA78D2" w:rsidRPr="00774E5F" w:rsidRDefault="00BA78D2" w:rsidP="00BA78D2">
            <w:pPr>
              <w:jc w:val="center"/>
              <w:rPr>
                <w:rFonts w:ascii="Arial" w:hAnsi="Arial" w:cs="Arial"/>
                <w:lang w:val="en-US"/>
              </w:rPr>
            </w:pPr>
            <w:r w:rsidRPr="005E6764">
              <w:rPr>
                <w:rFonts w:ascii="Arial" w:hAnsi="Arial" w:cs="Arial"/>
                <w:sz w:val="18"/>
                <w:szCs w:val="18"/>
              </w:rPr>
              <w:t>30</w:t>
            </w:r>
          </w:p>
        </w:tc>
        <w:tc>
          <w:tcPr>
            <w:tcW w:w="1134" w:type="dxa"/>
            <w:tcBorders>
              <w:top w:val="single" w:sz="4" w:space="0" w:color="auto"/>
              <w:left w:val="nil"/>
              <w:bottom w:val="single" w:sz="4" w:space="0" w:color="auto"/>
              <w:right w:val="single" w:sz="4" w:space="0" w:color="auto"/>
            </w:tcBorders>
            <w:vAlign w:val="center"/>
          </w:tcPr>
          <w:p w14:paraId="44E6C658" w14:textId="651D8A1F" w:rsidR="00BA78D2" w:rsidRDefault="00BA78D2" w:rsidP="00BA78D2">
            <w:pPr>
              <w:ind w:left="87" w:hanging="87"/>
              <w:jc w:val="center"/>
              <w:rPr>
                <w:rFonts w:ascii="Arial" w:hAnsi="Arial" w:cs="Arial"/>
                <w:color w:val="000000" w:themeColor="text1"/>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416014</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540418" w14:textId="3948BACD" w:rsidR="00BA78D2" w:rsidRPr="00774E5F" w:rsidRDefault="00BA78D2" w:rsidP="00BA78D2">
            <w:pPr>
              <w:jc w:val="center"/>
              <w:rPr>
                <w:rFonts w:ascii="Arial" w:hAnsi="Arial" w:cs="Arial"/>
              </w:rPr>
            </w:pPr>
            <w:r w:rsidRPr="005E6764">
              <w:rPr>
                <w:rFonts w:ascii="Arial" w:hAnsi="Arial" w:cs="Arial"/>
                <w:color w:val="000000"/>
                <w:sz w:val="18"/>
                <w:szCs w:val="18"/>
              </w:rPr>
              <w:t>95</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062DFCAA" w14:textId="363327C2" w:rsidR="00BA78D2" w:rsidRPr="00774E5F" w:rsidRDefault="00BA78D2" w:rsidP="00BA78D2">
            <w:pPr>
              <w:jc w:val="center"/>
              <w:rPr>
                <w:rFonts w:ascii="Arial" w:hAnsi="Arial" w:cs="Arial"/>
                <w:color w:val="000000"/>
                <w:lang w:val="en-US"/>
              </w:rPr>
            </w:pPr>
            <w:r w:rsidRPr="005E6764">
              <w:rPr>
                <w:rFonts w:ascii="Arial" w:hAnsi="Arial" w:cs="Arial"/>
                <w:color w:val="000000"/>
                <w:sz w:val="18"/>
                <w:szCs w:val="18"/>
              </w:rPr>
              <w:t>UNI</w:t>
            </w:r>
          </w:p>
        </w:tc>
        <w:tc>
          <w:tcPr>
            <w:tcW w:w="3828" w:type="dxa"/>
            <w:tcBorders>
              <w:top w:val="single" w:sz="4" w:space="0" w:color="auto"/>
              <w:left w:val="nil"/>
              <w:bottom w:val="single" w:sz="4" w:space="0" w:color="auto"/>
              <w:right w:val="single" w:sz="4" w:space="0" w:color="auto"/>
            </w:tcBorders>
            <w:vAlign w:val="center"/>
          </w:tcPr>
          <w:p w14:paraId="2D42C779" w14:textId="63891CC9" w:rsidR="00BA78D2" w:rsidRPr="00774E5F" w:rsidRDefault="00BA78D2" w:rsidP="004C4DC0">
            <w:pPr>
              <w:jc w:val="both"/>
              <w:rPr>
                <w:rFonts w:ascii="Arial" w:hAnsi="Arial" w:cs="Arial"/>
              </w:rPr>
            </w:pPr>
            <w:r w:rsidRPr="00B92BED">
              <w:rPr>
                <w:rFonts w:ascii="Arial" w:hAnsi="Arial" w:cs="Arial"/>
                <w:color w:val="000000"/>
              </w:rPr>
              <w:t>CLAVICULÁRIO EM ALUMÍNIO COM 2 PORTAS DESLIZANTES EM ACRÍLICO TRANSPARENTE, COM CAPACIDADE PARA 50 CHAVES COM FECHADURA</w:t>
            </w:r>
          </w:p>
        </w:tc>
        <w:tc>
          <w:tcPr>
            <w:tcW w:w="1275" w:type="dxa"/>
            <w:tcBorders>
              <w:top w:val="single" w:sz="4" w:space="0" w:color="auto"/>
              <w:left w:val="nil"/>
              <w:bottom w:val="single" w:sz="4" w:space="0" w:color="auto"/>
              <w:right w:val="single" w:sz="4" w:space="0" w:color="auto"/>
            </w:tcBorders>
            <w:vAlign w:val="center"/>
          </w:tcPr>
          <w:p w14:paraId="75EB2BE5" w14:textId="6E5D8292"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c>
          <w:tcPr>
            <w:tcW w:w="1276" w:type="dxa"/>
            <w:tcBorders>
              <w:top w:val="single" w:sz="4" w:space="0" w:color="auto"/>
              <w:left w:val="nil"/>
              <w:bottom w:val="single" w:sz="4" w:space="0" w:color="auto"/>
              <w:right w:val="single" w:sz="4" w:space="0" w:color="auto"/>
            </w:tcBorders>
            <w:vAlign w:val="center"/>
          </w:tcPr>
          <w:p w14:paraId="59FFE035" w14:textId="1467189F"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r>
      <w:tr w:rsidR="00BA78D2" w:rsidRPr="00BB52DD" w14:paraId="4D5D7585" w14:textId="77777777" w:rsidTr="00AF2EB4">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290FAA" w14:textId="1E2226A9" w:rsidR="00BA78D2" w:rsidRPr="00774E5F" w:rsidRDefault="00BA78D2" w:rsidP="00BA78D2">
            <w:pPr>
              <w:jc w:val="center"/>
              <w:rPr>
                <w:rFonts w:ascii="Arial" w:hAnsi="Arial" w:cs="Arial"/>
                <w:lang w:val="en-US"/>
              </w:rPr>
            </w:pPr>
            <w:r w:rsidRPr="005E6764">
              <w:rPr>
                <w:rFonts w:ascii="Arial" w:hAnsi="Arial" w:cs="Arial"/>
                <w:sz w:val="18"/>
                <w:szCs w:val="18"/>
              </w:rPr>
              <w:t>31</w:t>
            </w:r>
          </w:p>
        </w:tc>
        <w:tc>
          <w:tcPr>
            <w:tcW w:w="1134" w:type="dxa"/>
            <w:tcBorders>
              <w:top w:val="single" w:sz="4" w:space="0" w:color="auto"/>
              <w:left w:val="nil"/>
              <w:bottom w:val="single" w:sz="4" w:space="0" w:color="auto"/>
              <w:right w:val="single" w:sz="4" w:space="0" w:color="auto"/>
            </w:tcBorders>
            <w:vAlign w:val="center"/>
          </w:tcPr>
          <w:p w14:paraId="1D4AA3D5" w14:textId="1F31DA7E" w:rsidR="00BA78D2" w:rsidRDefault="00BA78D2" w:rsidP="00BA78D2">
            <w:pPr>
              <w:ind w:left="87" w:hanging="87"/>
              <w:jc w:val="center"/>
              <w:rPr>
                <w:rFonts w:ascii="Arial" w:hAnsi="Arial" w:cs="Arial"/>
                <w:color w:val="000000" w:themeColor="text1"/>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413205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7BE943" w14:textId="5697D6FC" w:rsidR="00BA78D2" w:rsidRPr="00774E5F" w:rsidRDefault="00BA78D2" w:rsidP="00BA78D2">
            <w:pPr>
              <w:jc w:val="center"/>
              <w:rPr>
                <w:rFonts w:ascii="Arial" w:hAnsi="Arial" w:cs="Arial"/>
              </w:rPr>
            </w:pPr>
            <w:r w:rsidRPr="005E6764">
              <w:rPr>
                <w:rFonts w:ascii="Arial" w:hAnsi="Arial" w:cs="Arial"/>
                <w:color w:val="000000"/>
                <w:sz w:val="18"/>
                <w:szCs w:val="18"/>
              </w:rPr>
              <w:t>10</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53B082BC" w14:textId="1A1F58C4" w:rsidR="00BA78D2" w:rsidRPr="00774E5F" w:rsidRDefault="00BA78D2" w:rsidP="00BA78D2">
            <w:pPr>
              <w:jc w:val="center"/>
              <w:rPr>
                <w:rFonts w:ascii="Arial" w:hAnsi="Arial" w:cs="Arial"/>
                <w:color w:val="000000"/>
                <w:lang w:val="en-US"/>
              </w:rPr>
            </w:pPr>
            <w:r w:rsidRPr="005E6764">
              <w:rPr>
                <w:rFonts w:ascii="Arial" w:hAnsi="Arial" w:cs="Arial"/>
                <w:color w:val="000000"/>
                <w:sz w:val="18"/>
                <w:szCs w:val="18"/>
              </w:rPr>
              <w:t>UNI</w:t>
            </w:r>
          </w:p>
        </w:tc>
        <w:tc>
          <w:tcPr>
            <w:tcW w:w="3828" w:type="dxa"/>
            <w:tcBorders>
              <w:top w:val="single" w:sz="4" w:space="0" w:color="auto"/>
              <w:left w:val="nil"/>
              <w:bottom w:val="single" w:sz="4" w:space="0" w:color="auto"/>
              <w:right w:val="single" w:sz="4" w:space="0" w:color="auto"/>
            </w:tcBorders>
            <w:vAlign w:val="center"/>
          </w:tcPr>
          <w:p w14:paraId="35944681" w14:textId="3F9D1B2A" w:rsidR="00BA78D2" w:rsidRPr="00774E5F" w:rsidRDefault="00BA78D2" w:rsidP="004C4DC0">
            <w:pPr>
              <w:jc w:val="both"/>
              <w:rPr>
                <w:rFonts w:ascii="Arial" w:hAnsi="Arial" w:cs="Arial"/>
              </w:rPr>
            </w:pPr>
            <w:r w:rsidRPr="00B92BED">
              <w:rPr>
                <w:rFonts w:ascii="Arial" w:hAnsi="Arial" w:cs="Arial"/>
                <w:color w:val="000000"/>
              </w:rPr>
              <w:t>COMPRESSOR ODONTOLÓGICO. COMPRESSOR DE FERRO FUNDIDO, CABEÇOTE COM 2 (DOIS) PISTÕES, RESERVATÓRIO EM CHAPA DE AÇO, CAPACIDADE APROXIMADA DE 130 LITROS, VÁLVULA DE SEGURANÇA AUTOMÁTICA, REGISTRO PARA DESCARGA DE ÁGUA DE CONDENSAÇÃO, VÁLVULA REGULADORA DE PRESSÃO, MANÔMETRO, PRESSOSTATO DE COMANDO AUTOMÁTICO, 50 A 120 LIBRAS DE PRESSÃO, MOTOR TRIFÁSICO DE 2 HP E 1 CHAVE MAGNÉTICA SALVA-MOTOR 220 V.</w:t>
            </w:r>
          </w:p>
        </w:tc>
        <w:tc>
          <w:tcPr>
            <w:tcW w:w="1275" w:type="dxa"/>
            <w:tcBorders>
              <w:top w:val="single" w:sz="4" w:space="0" w:color="auto"/>
              <w:left w:val="nil"/>
              <w:bottom w:val="single" w:sz="4" w:space="0" w:color="auto"/>
              <w:right w:val="single" w:sz="4" w:space="0" w:color="auto"/>
            </w:tcBorders>
            <w:vAlign w:val="center"/>
          </w:tcPr>
          <w:p w14:paraId="1461A566" w14:textId="52284FB9"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c>
          <w:tcPr>
            <w:tcW w:w="1276" w:type="dxa"/>
            <w:tcBorders>
              <w:top w:val="single" w:sz="4" w:space="0" w:color="auto"/>
              <w:left w:val="nil"/>
              <w:bottom w:val="single" w:sz="4" w:space="0" w:color="auto"/>
              <w:right w:val="single" w:sz="4" w:space="0" w:color="auto"/>
            </w:tcBorders>
            <w:vAlign w:val="center"/>
          </w:tcPr>
          <w:p w14:paraId="0112E811" w14:textId="6F873C61"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r>
      <w:tr w:rsidR="00BA78D2" w:rsidRPr="00BB52DD" w14:paraId="21B50B00" w14:textId="77777777" w:rsidTr="00AF2EB4">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99D8E4" w14:textId="0927EA6F" w:rsidR="00BA78D2" w:rsidRPr="00774E5F" w:rsidRDefault="00BA78D2" w:rsidP="00BA78D2">
            <w:pPr>
              <w:jc w:val="center"/>
              <w:rPr>
                <w:rFonts w:ascii="Arial" w:hAnsi="Arial" w:cs="Arial"/>
                <w:lang w:val="en-US"/>
              </w:rPr>
            </w:pPr>
            <w:r w:rsidRPr="005E6764">
              <w:rPr>
                <w:rFonts w:ascii="Arial" w:hAnsi="Arial" w:cs="Arial"/>
                <w:sz w:val="18"/>
                <w:szCs w:val="18"/>
              </w:rPr>
              <w:t>32</w:t>
            </w:r>
          </w:p>
        </w:tc>
        <w:tc>
          <w:tcPr>
            <w:tcW w:w="1134" w:type="dxa"/>
            <w:tcBorders>
              <w:top w:val="single" w:sz="4" w:space="0" w:color="auto"/>
              <w:left w:val="nil"/>
              <w:bottom w:val="single" w:sz="4" w:space="0" w:color="auto"/>
              <w:right w:val="single" w:sz="4" w:space="0" w:color="auto"/>
            </w:tcBorders>
            <w:vAlign w:val="center"/>
          </w:tcPr>
          <w:p w14:paraId="3A227014" w14:textId="5B596570" w:rsidR="00BA78D2" w:rsidRDefault="00BA78D2" w:rsidP="00BA78D2">
            <w:pPr>
              <w:ind w:left="87" w:hanging="87"/>
              <w:jc w:val="center"/>
              <w:rPr>
                <w:rFonts w:ascii="Arial" w:hAnsi="Arial" w:cs="Arial"/>
                <w:color w:val="000000" w:themeColor="text1"/>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101241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329385" w14:textId="0F954D9C" w:rsidR="00BA78D2" w:rsidRPr="00774E5F" w:rsidRDefault="00BA78D2" w:rsidP="00BA78D2">
            <w:pPr>
              <w:jc w:val="center"/>
              <w:rPr>
                <w:rFonts w:ascii="Arial" w:hAnsi="Arial" w:cs="Arial"/>
              </w:rPr>
            </w:pPr>
            <w:r w:rsidRPr="005E6764">
              <w:rPr>
                <w:rFonts w:ascii="Arial" w:hAnsi="Arial" w:cs="Arial"/>
                <w:color w:val="000000"/>
                <w:sz w:val="18"/>
                <w:szCs w:val="18"/>
              </w:rPr>
              <w:t>5</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6D523080" w14:textId="6DCF1DEE" w:rsidR="00BA78D2" w:rsidRPr="00774E5F" w:rsidRDefault="00BA78D2" w:rsidP="00BA78D2">
            <w:pPr>
              <w:jc w:val="center"/>
              <w:rPr>
                <w:rFonts w:ascii="Arial" w:hAnsi="Arial" w:cs="Arial"/>
                <w:color w:val="000000"/>
                <w:lang w:val="en-US"/>
              </w:rPr>
            </w:pPr>
            <w:r w:rsidRPr="005E6764">
              <w:rPr>
                <w:rFonts w:ascii="Arial" w:hAnsi="Arial" w:cs="Arial"/>
                <w:color w:val="000000"/>
                <w:sz w:val="18"/>
                <w:szCs w:val="18"/>
              </w:rPr>
              <w:t>UNI</w:t>
            </w:r>
          </w:p>
        </w:tc>
        <w:tc>
          <w:tcPr>
            <w:tcW w:w="3828" w:type="dxa"/>
            <w:tcBorders>
              <w:top w:val="single" w:sz="4" w:space="0" w:color="auto"/>
              <w:left w:val="nil"/>
              <w:bottom w:val="single" w:sz="4" w:space="0" w:color="auto"/>
              <w:right w:val="single" w:sz="4" w:space="0" w:color="auto"/>
            </w:tcBorders>
            <w:vAlign w:val="center"/>
          </w:tcPr>
          <w:p w14:paraId="051BA0E1" w14:textId="3DBC1F82" w:rsidR="00BA78D2" w:rsidRPr="00774E5F" w:rsidRDefault="00BA78D2" w:rsidP="004C4DC0">
            <w:pPr>
              <w:jc w:val="both"/>
              <w:rPr>
                <w:rFonts w:ascii="Arial" w:hAnsi="Arial" w:cs="Arial"/>
              </w:rPr>
            </w:pPr>
            <w:r w:rsidRPr="00B92BED">
              <w:rPr>
                <w:rFonts w:ascii="Arial" w:hAnsi="Arial" w:cs="Arial"/>
                <w:color w:val="000000"/>
              </w:rPr>
              <w:t>COMPRESSOR ODONTOLÓGICO.COMPRESSOR DE FERRO FUNDIDO, CABEÇOTE COM 2 (DOIS) PISTÕES, RESERVATÓRIO EM CHAPA DE AÇO, CAPACIDADE APROXIMADA DE 50 LITROS, VÁLVULA DE SEGURANÇA AUTOMÁTICA, REGISTRO PARA DESCARGA DE ÁGUA DE CONDENSAÇÃO, VÁLVULA REGULADORA DE PRESSÃO, MANÔMETRO, PRESSOSTATO DE COMANDO AUTOMÁTICO, 50 A 120 LIBRAS DE PRESSÃO, MOTOR TRIFÁSICO DE 1 HP E 1 CHAVE MAGNÉTICA SALVA-MOTOR 220 V.</w:t>
            </w:r>
          </w:p>
        </w:tc>
        <w:tc>
          <w:tcPr>
            <w:tcW w:w="1275" w:type="dxa"/>
            <w:tcBorders>
              <w:top w:val="single" w:sz="4" w:space="0" w:color="auto"/>
              <w:left w:val="nil"/>
              <w:bottom w:val="single" w:sz="4" w:space="0" w:color="auto"/>
              <w:right w:val="single" w:sz="4" w:space="0" w:color="auto"/>
            </w:tcBorders>
            <w:vAlign w:val="center"/>
          </w:tcPr>
          <w:p w14:paraId="0FF78D51" w14:textId="32243CB7"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c>
          <w:tcPr>
            <w:tcW w:w="1276" w:type="dxa"/>
            <w:tcBorders>
              <w:top w:val="single" w:sz="4" w:space="0" w:color="auto"/>
              <w:left w:val="nil"/>
              <w:bottom w:val="single" w:sz="4" w:space="0" w:color="auto"/>
              <w:right w:val="single" w:sz="4" w:space="0" w:color="auto"/>
            </w:tcBorders>
            <w:vAlign w:val="center"/>
          </w:tcPr>
          <w:p w14:paraId="26F50B08" w14:textId="333A0C7A"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r>
      <w:tr w:rsidR="00BA78D2" w:rsidRPr="00BB52DD" w14:paraId="0A183FB9" w14:textId="77777777" w:rsidTr="00AF2EB4">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CBF9FC" w14:textId="7511955E" w:rsidR="00BA78D2" w:rsidRPr="00774E5F" w:rsidRDefault="00BA78D2" w:rsidP="00BA78D2">
            <w:pPr>
              <w:jc w:val="center"/>
              <w:rPr>
                <w:rFonts w:ascii="Arial" w:hAnsi="Arial" w:cs="Arial"/>
                <w:lang w:val="en-US"/>
              </w:rPr>
            </w:pPr>
            <w:r w:rsidRPr="005E6764">
              <w:rPr>
                <w:rFonts w:ascii="Arial" w:hAnsi="Arial" w:cs="Arial"/>
                <w:sz w:val="18"/>
                <w:szCs w:val="18"/>
              </w:rPr>
              <w:t>33</w:t>
            </w:r>
          </w:p>
        </w:tc>
        <w:tc>
          <w:tcPr>
            <w:tcW w:w="1134" w:type="dxa"/>
            <w:tcBorders>
              <w:top w:val="single" w:sz="4" w:space="0" w:color="auto"/>
              <w:left w:val="nil"/>
              <w:bottom w:val="single" w:sz="4" w:space="0" w:color="auto"/>
              <w:right w:val="single" w:sz="4" w:space="0" w:color="auto"/>
            </w:tcBorders>
            <w:vAlign w:val="center"/>
          </w:tcPr>
          <w:p w14:paraId="024222FD" w14:textId="3E9C1A81" w:rsidR="00BA78D2" w:rsidRDefault="00BA78D2" w:rsidP="00BA78D2">
            <w:pPr>
              <w:ind w:left="87" w:hanging="87"/>
              <w:jc w:val="center"/>
              <w:rPr>
                <w:rFonts w:ascii="Arial" w:hAnsi="Arial" w:cs="Arial"/>
                <w:color w:val="000000" w:themeColor="text1"/>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17488</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44E507" w14:textId="05B19B50" w:rsidR="00BA78D2" w:rsidRPr="00774E5F" w:rsidRDefault="00BA78D2" w:rsidP="00BA78D2">
            <w:pPr>
              <w:jc w:val="center"/>
              <w:rPr>
                <w:rFonts w:ascii="Arial" w:hAnsi="Arial" w:cs="Arial"/>
              </w:rPr>
            </w:pPr>
            <w:r w:rsidRPr="005E6764">
              <w:rPr>
                <w:rFonts w:ascii="Arial" w:hAnsi="Arial" w:cs="Arial"/>
                <w:color w:val="000000"/>
                <w:sz w:val="18"/>
                <w:szCs w:val="18"/>
              </w:rPr>
              <w:t>30</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74132252" w14:textId="099FF461" w:rsidR="00BA78D2" w:rsidRPr="00774E5F" w:rsidRDefault="00BA78D2" w:rsidP="00BA78D2">
            <w:pPr>
              <w:jc w:val="center"/>
              <w:rPr>
                <w:rFonts w:ascii="Arial" w:hAnsi="Arial" w:cs="Arial"/>
                <w:color w:val="000000"/>
                <w:lang w:val="en-US"/>
              </w:rPr>
            </w:pPr>
            <w:r w:rsidRPr="005E6764">
              <w:rPr>
                <w:rFonts w:ascii="Arial" w:hAnsi="Arial" w:cs="Arial"/>
                <w:color w:val="000000"/>
                <w:sz w:val="18"/>
                <w:szCs w:val="18"/>
              </w:rPr>
              <w:t>UNI</w:t>
            </w:r>
          </w:p>
        </w:tc>
        <w:tc>
          <w:tcPr>
            <w:tcW w:w="3828" w:type="dxa"/>
            <w:tcBorders>
              <w:top w:val="single" w:sz="4" w:space="0" w:color="auto"/>
              <w:left w:val="nil"/>
              <w:bottom w:val="single" w:sz="4" w:space="0" w:color="auto"/>
              <w:right w:val="single" w:sz="4" w:space="0" w:color="auto"/>
            </w:tcBorders>
            <w:vAlign w:val="center"/>
          </w:tcPr>
          <w:p w14:paraId="1D18A066" w14:textId="586ED613" w:rsidR="00BA78D2" w:rsidRPr="00774E5F" w:rsidRDefault="00BA78D2" w:rsidP="004C4DC0">
            <w:pPr>
              <w:jc w:val="both"/>
              <w:rPr>
                <w:rFonts w:ascii="Arial" w:hAnsi="Arial" w:cs="Arial"/>
              </w:rPr>
            </w:pPr>
            <w:r w:rsidRPr="00B92BED">
              <w:rPr>
                <w:rFonts w:ascii="Arial" w:hAnsi="Arial" w:cs="Arial"/>
                <w:color w:val="000000"/>
              </w:rPr>
              <w:t xml:space="preserve">CONJUNTO DE MICRO-MOTOR E CONTRA-ÂNGULO; COM SISTEMA DE ENCAIXE UNIVERSAL TIPO INTRA; LEVE, ANATÔMICO, E COM BAIXO NÍVEL DE RUÍDO; LUBRIFICÁVEL, POR ÓLEO EM SPRAY; ROTAÇÃO EM TORNO DE 20.000 RPM. ADAPTÁVEL AO SISTEMA BORDEN 02 FUROS; PRESSÃO DE ENTRADA DE AR DE 32 LIBRAS/POL² (PRESSÃO DE TRABALHO). CONTRA-ÂNGULO COM SISTEMA DE TROCA DE BROCAS CONVENCIONAL; PASSÍVEL DE USO COM BROCAS DO TIPO “AR” E “FG” </w:t>
            </w:r>
            <w:r w:rsidRPr="00B92BED">
              <w:rPr>
                <w:rFonts w:ascii="Arial" w:hAnsi="Arial" w:cs="Arial"/>
                <w:color w:val="000000"/>
              </w:rPr>
              <w:lastRenderedPageBreak/>
              <w:t>(ESTAS COM USO DE ADAPTADOR TIPO “FG”).</w:t>
            </w:r>
          </w:p>
        </w:tc>
        <w:tc>
          <w:tcPr>
            <w:tcW w:w="1275" w:type="dxa"/>
            <w:tcBorders>
              <w:top w:val="single" w:sz="4" w:space="0" w:color="auto"/>
              <w:left w:val="nil"/>
              <w:bottom w:val="single" w:sz="4" w:space="0" w:color="auto"/>
              <w:right w:val="single" w:sz="4" w:space="0" w:color="auto"/>
            </w:tcBorders>
            <w:vAlign w:val="center"/>
          </w:tcPr>
          <w:p w14:paraId="54CE1F3A" w14:textId="54FD6F8C"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lastRenderedPageBreak/>
              <w:t xml:space="preserve">R$ </w:t>
            </w:r>
            <w:proofErr w:type="gramStart"/>
            <w:r w:rsidRPr="0084422B">
              <w:rPr>
                <w:rFonts w:ascii="Arial" w:eastAsia="Times New Roman" w:hAnsi="Arial" w:cs="Arial"/>
                <w:b/>
                <w:color w:val="FF0000"/>
                <w:lang w:eastAsia="pt-BR"/>
              </w:rPr>
              <w:t>XXX,XX</w:t>
            </w:r>
            <w:proofErr w:type="gramEnd"/>
          </w:p>
        </w:tc>
        <w:tc>
          <w:tcPr>
            <w:tcW w:w="1276" w:type="dxa"/>
            <w:tcBorders>
              <w:top w:val="single" w:sz="4" w:space="0" w:color="auto"/>
              <w:left w:val="nil"/>
              <w:bottom w:val="single" w:sz="4" w:space="0" w:color="auto"/>
              <w:right w:val="single" w:sz="4" w:space="0" w:color="auto"/>
            </w:tcBorders>
            <w:vAlign w:val="center"/>
          </w:tcPr>
          <w:p w14:paraId="0290DA6D" w14:textId="19AD35CA"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r>
      <w:tr w:rsidR="00BA78D2" w:rsidRPr="00BB52DD" w14:paraId="590CC6A3" w14:textId="77777777" w:rsidTr="00AF2EB4">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C367DD" w14:textId="2F177085" w:rsidR="00BA78D2" w:rsidRPr="00774E5F" w:rsidRDefault="00BA78D2" w:rsidP="00BA78D2">
            <w:pPr>
              <w:jc w:val="center"/>
              <w:rPr>
                <w:rFonts w:ascii="Arial" w:hAnsi="Arial" w:cs="Arial"/>
                <w:lang w:val="en-US"/>
              </w:rPr>
            </w:pPr>
            <w:r w:rsidRPr="005E6764">
              <w:rPr>
                <w:rFonts w:ascii="Arial" w:hAnsi="Arial" w:cs="Arial"/>
                <w:sz w:val="18"/>
                <w:szCs w:val="18"/>
              </w:rPr>
              <w:t>34</w:t>
            </w:r>
          </w:p>
        </w:tc>
        <w:tc>
          <w:tcPr>
            <w:tcW w:w="1134" w:type="dxa"/>
            <w:tcBorders>
              <w:top w:val="single" w:sz="4" w:space="0" w:color="auto"/>
              <w:left w:val="nil"/>
              <w:bottom w:val="single" w:sz="4" w:space="0" w:color="auto"/>
              <w:right w:val="single" w:sz="4" w:space="0" w:color="auto"/>
            </w:tcBorders>
            <w:vAlign w:val="center"/>
          </w:tcPr>
          <w:p w14:paraId="20746B25" w14:textId="31445B16" w:rsidR="00BA78D2" w:rsidRDefault="00BA78D2" w:rsidP="00BA78D2">
            <w:pPr>
              <w:ind w:left="87" w:hanging="87"/>
              <w:jc w:val="center"/>
              <w:rPr>
                <w:rFonts w:ascii="Arial" w:hAnsi="Arial" w:cs="Arial"/>
                <w:color w:val="000000" w:themeColor="text1"/>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174511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3F2676" w14:textId="26671A62" w:rsidR="00BA78D2" w:rsidRPr="00774E5F" w:rsidRDefault="00BA78D2" w:rsidP="00BA78D2">
            <w:pPr>
              <w:jc w:val="center"/>
              <w:rPr>
                <w:rFonts w:ascii="Arial" w:hAnsi="Arial" w:cs="Arial"/>
              </w:rPr>
            </w:pPr>
            <w:r w:rsidRPr="005E6764">
              <w:rPr>
                <w:rFonts w:ascii="Arial" w:hAnsi="Arial" w:cs="Arial"/>
                <w:color w:val="000000"/>
                <w:sz w:val="18"/>
                <w:szCs w:val="18"/>
              </w:rPr>
              <w:t>50</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6AB3434C" w14:textId="5C6BEEB4" w:rsidR="00BA78D2" w:rsidRPr="00774E5F" w:rsidRDefault="00BA78D2" w:rsidP="00BA78D2">
            <w:pPr>
              <w:jc w:val="center"/>
              <w:rPr>
                <w:rFonts w:ascii="Arial" w:hAnsi="Arial" w:cs="Arial"/>
                <w:color w:val="000000"/>
                <w:lang w:val="en-US"/>
              </w:rPr>
            </w:pPr>
            <w:r w:rsidRPr="005E6764">
              <w:rPr>
                <w:rFonts w:ascii="Arial" w:hAnsi="Arial" w:cs="Arial"/>
                <w:color w:val="000000"/>
                <w:sz w:val="18"/>
                <w:szCs w:val="18"/>
              </w:rPr>
              <w:t>UNI</w:t>
            </w:r>
          </w:p>
        </w:tc>
        <w:tc>
          <w:tcPr>
            <w:tcW w:w="3828" w:type="dxa"/>
            <w:tcBorders>
              <w:top w:val="single" w:sz="4" w:space="0" w:color="auto"/>
              <w:left w:val="nil"/>
              <w:bottom w:val="single" w:sz="4" w:space="0" w:color="auto"/>
              <w:right w:val="single" w:sz="4" w:space="0" w:color="auto"/>
            </w:tcBorders>
            <w:vAlign w:val="center"/>
          </w:tcPr>
          <w:p w14:paraId="7A29B0EB" w14:textId="33B145B6" w:rsidR="00BA78D2" w:rsidRPr="00774E5F" w:rsidRDefault="00BA78D2" w:rsidP="004C4DC0">
            <w:pPr>
              <w:jc w:val="both"/>
              <w:rPr>
                <w:rFonts w:ascii="Arial" w:hAnsi="Arial" w:cs="Arial"/>
              </w:rPr>
            </w:pPr>
            <w:r w:rsidRPr="00B92BED">
              <w:rPr>
                <w:rFonts w:ascii="Arial" w:hAnsi="Arial" w:cs="Arial"/>
                <w:color w:val="000000"/>
              </w:rPr>
              <w:t>CONJUNTO INFANTIL, COMPOSTO DE MESA E QUATRO CADEIRAS: MESA NA COR VERMELHA PRODUZIDA EM POLIPROPILENO RESISTENTE. MEDINDO APROXIMADAMENTE: 47 X 70 X 70 CM (A X L X P); CADEIRAS: COLORIDAS COM PÉS REMOVÍVEIS PRODUZIDOS EM POLIPROPILENO RESISTENTE SENDO: 1 (UMA) CADEIRA AZUL; 1 (UMA) CADEIRA AMARELA; 1 (UMA) CADEIRA VERDE; 1 (UMA) CADEIRA VERMELHA. MEDINDO APROXIMADAMENTE: 67 X 30 X 30 CM (AX L X P).</w:t>
            </w:r>
          </w:p>
        </w:tc>
        <w:tc>
          <w:tcPr>
            <w:tcW w:w="1275" w:type="dxa"/>
            <w:tcBorders>
              <w:top w:val="single" w:sz="4" w:space="0" w:color="auto"/>
              <w:left w:val="nil"/>
              <w:bottom w:val="single" w:sz="4" w:space="0" w:color="auto"/>
              <w:right w:val="single" w:sz="4" w:space="0" w:color="auto"/>
            </w:tcBorders>
            <w:vAlign w:val="center"/>
          </w:tcPr>
          <w:p w14:paraId="2C75204F" w14:textId="24F53763"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c>
          <w:tcPr>
            <w:tcW w:w="1276" w:type="dxa"/>
            <w:tcBorders>
              <w:top w:val="single" w:sz="4" w:space="0" w:color="auto"/>
              <w:left w:val="nil"/>
              <w:bottom w:val="single" w:sz="4" w:space="0" w:color="auto"/>
              <w:right w:val="single" w:sz="4" w:space="0" w:color="auto"/>
            </w:tcBorders>
            <w:vAlign w:val="center"/>
          </w:tcPr>
          <w:p w14:paraId="246530C5" w14:textId="6E5AA2DC"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r>
      <w:tr w:rsidR="00BA78D2" w:rsidRPr="00BB52DD" w14:paraId="68FB2D22" w14:textId="77777777" w:rsidTr="00AF2EB4">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290492" w14:textId="32CC142F" w:rsidR="00BA78D2" w:rsidRPr="00774E5F" w:rsidRDefault="00BA78D2" w:rsidP="00BA78D2">
            <w:pPr>
              <w:jc w:val="center"/>
              <w:rPr>
                <w:rFonts w:ascii="Arial" w:hAnsi="Arial" w:cs="Arial"/>
                <w:lang w:val="en-US"/>
              </w:rPr>
            </w:pPr>
            <w:r w:rsidRPr="005E6764">
              <w:rPr>
                <w:rFonts w:ascii="Arial" w:hAnsi="Arial" w:cs="Arial"/>
                <w:sz w:val="18"/>
                <w:szCs w:val="18"/>
              </w:rPr>
              <w:t>35</w:t>
            </w:r>
          </w:p>
        </w:tc>
        <w:tc>
          <w:tcPr>
            <w:tcW w:w="1134" w:type="dxa"/>
            <w:tcBorders>
              <w:top w:val="single" w:sz="4" w:space="0" w:color="auto"/>
              <w:left w:val="nil"/>
              <w:bottom w:val="single" w:sz="4" w:space="0" w:color="auto"/>
              <w:right w:val="single" w:sz="4" w:space="0" w:color="auto"/>
            </w:tcBorders>
            <w:vAlign w:val="center"/>
          </w:tcPr>
          <w:p w14:paraId="7DA14308" w14:textId="5A2F2A56" w:rsidR="00BA78D2" w:rsidRDefault="00BA78D2" w:rsidP="00BA78D2">
            <w:pPr>
              <w:ind w:left="87" w:hanging="87"/>
              <w:jc w:val="center"/>
              <w:rPr>
                <w:rFonts w:ascii="Arial" w:hAnsi="Arial" w:cs="Arial"/>
                <w:color w:val="000000" w:themeColor="text1"/>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178562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957C9F" w14:textId="5E780839" w:rsidR="00BA78D2" w:rsidRPr="00774E5F" w:rsidRDefault="00BA78D2" w:rsidP="00BA78D2">
            <w:pPr>
              <w:jc w:val="center"/>
              <w:rPr>
                <w:rFonts w:ascii="Arial" w:hAnsi="Arial" w:cs="Arial"/>
              </w:rPr>
            </w:pPr>
            <w:r w:rsidRPr="005E6764">
              <w:rPr>
                <w:rFonts w:ascii="Arial" w:hAnsi="Arial" w:cs="Arial"/>
                <w:color w:val="000000"/>
                <w:sz w:val="18"/>
                <w:szCs w:val="18"/>
              </w:rPr>
              <w:t>30</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37DABD33" w14:textId="3DE04A86" w:rsidR="00BA78D2" w:rsidRPr="00774E5F" w:rsidRDefault="00BA78D2" w:rsidP="00BA78D2">
            <w:pPr>
              <w:jc w:val="center"/>
              <w:rPr>
                <w:rFonts w:ascii="Arial" w:hAnsi="Arial" w:cs="Arial"/>
                <w:color w:val="000000"/>
                <w:lang w:val="en-US"/>
              </w:rPr>
            </w:pPr>
            <w:r w:rsidRPr="005E6764">
              <w:rPr>
                <w:rFonts w:ascii="Arial" w:hAnsi="Arial" w:cs="Arial"/>
                <w:color w:val="000000"/>
                <w:sz w:val="18"/>
                <w:szCs w:val="18"/>
              </w:rPr>
              <w:t>UNI</w:t>
            </w:r>
          </w:p>
        </w:tc>
        <w:tc>
          <w:tcPr>
            <w:tcW w:w="3828" w:type="dxa"/>
            <w:tcBorders>
              <w:top w:val="single" w:sz="4" w:space="0" w:color="auto"/>
              <w:left w:val="nil"/>
              <w:bottom w:val="single" w:sz="4" w:space="0" w:color="auto"/>
              <w:right w:val="single" w:sz="4" w:space="0" w:color="auto"/>
            </w:tcBorders>
            <w:vAlign w:val="center"/>
          </w:tcPr>
          <w:p w14:paraId="5D991468" w14:textId="6097CC05" w:rsidR="00BA78D2" w:rsidRPr="00774E5F" w:rsidRDefault="00BA78D2" w:rsidP="004C4DC0">
            <w:pPr>
              <w:jc w:val="both"/>
              <w:rPr>
                <w:rFonts w:ascii="Arial" w:hAnsi="Arial" w:cs="Arial"/>
              </w:rPr>
            </w:pPr>
            <w:r w:rsidRPr="00B92BED">
              <w:rPr>
                <w:rFonts w:ascii="Arial" w:hAnsi="Arial" w:cs="Arial"/>
                <w:color w:val="000000"/>
              </w:rPr>
              <w:t>CORTINA HOSPITALAR EM VINIL NA COR AZUL PARA SEPARAÇÃO ENTRE LEITOS, COM TRILHOS RETOS PARA FIXAÇÃO EM TETO, FABRICADA EM MATERIAL COM RETARDANTE DE CHAMAS, REPELENTE À ÁGUA, ÓLEO E BACTERICIDA, COM TELA NA PARTE SUPERIOR. MEDINDO APROXIMADAMENTE: 300 X 210 CM (A X L)</w:t>
            </w:r>
          </w:p>
        </w:tc>
        <w:tc>
          <w:tcPr>
            <w:tcW w:w="1275" w:type="dxa"/>
            <w:tcBorders>
              <w:top w:val="single" w:sz="4" w:space="0" w:color="auto"/>
              <w:left w:val="nil"/>
              <w:bottom w:val="single" w:sz="4" w:space="0" w:color="auto"/>
              <w:right w:val="single" w:sz="4" w:space="0" w:color="auto"/>
            </w:tcBorders>
            <w:vAlign w:val="center"/>
          </w:tcPr>
          <w:p w14:paraId="54B0D38A" w14:textId="2626C038"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c>
          <w:tcPr>
            <w:tcW w:w="1276" w:type="dxa"/>
            <w:tcBorders>
              <w:top w:val="single" w:sz="4" w:space="0" w:color="auto"/>
              <w:left w:val="nil"/>
              <w:bottom w:val="single" w:sz="4" w:space="0" w:color="auto"/>
              <w:right w:val="single" w:sz="4" w:space="0" w:color="auto"/>
            </w:tcBorders>
            <w:vAlign w:val="center"/>
          </w:tcPr>
          <w:p w14:paraId="1EB03558" w14:textId="37A8E635"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r>
      <w:tr w:rsidR="00BA78D2" w:rsidRPr="00BB52DD" w14:paraId="30D39DB1" w14:textId="77777777" w:rsidTr="00AF2EB4">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57471F" w14:textId="3A7AD7C0" w:rsidR="00BA78D2" w:rsidRPr="00774E5F" w:rsidRDefault="00BA78D2" w:rsidP="00BA78D2">
            <w:pPr>
              <w:jc w:val="center"/>
              <w:rPr>
                <w:rFonts w:ascii="Arial" w:hAnsi="Arial" w:cs="Arial"/>
                <w:lang w:val="en-US"/>
              </w:rPr>
            </w:pPr>
            <w:r w:rsidRPr="005E6764">
              <w:rPr>
                <w:rFonts w:ascii="Arial" w:hAnsi="Arial" w:cs="Arial"/>
                <w:sz w:val="18"/>
                <w:szCs w:val="18"/>
              </w:rPr>
              <w:t>36</w:t>
            </w:r>
          </w:p>
        </w:tc>
        <w:tc>
          <w:tcPr>
            <w:tcW w:w="1134" w:type="dxa"/>
            <w:tcBorders>
              <w:top w:val="single" w:sz="4" w:space="0" w:color="auto"/>
              <w:left w:val="nil"/>
              <w:bottom w:val="single" w:sz="4" w:space="0" w:color="auto"/>
              <w:right w:val="single" w:sz="4" w:space="0" w:color="auto"/>
            </w:tcBorders>
            <w:vAlign w:val="center"/>
          </w:tcPr>
          <w:p w14:paraId="1D503D11" w14:textId="15B3A4DD" w:rsidR="00BA78D2" w:rsidRDefault="00BA78D2" w:rsidP="00BA78D2">
            <w:pPr>
              <w:ind w:left="87" w:hanging="87"/>
              <w:jc w:val="center"/>
              <w:rPr>
                <w:rFonts w:ascii="Arial" w:hAnsi="Arial" w:cs="Arial"/>
                <w:color w:val="000000" w:themeColor="text1"/>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113022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436F9F" w14:textId="27C86A09" w:rsidR="00BA78D2" w:rsidRPr="00774E5F" w:rsidRDefault="00BA78D2" w:rsidP="00BA78D2">
            <w:pPr>
              <w:jc w:val="center"/>
              <w:rPr>
                <w:rFonts w:ascii="Arial" w:hAnsi="Arial" w:cs="Arial"/>
              </w:rPr>
            </w:pPr>
            <w:r w:rsidRPr="005E6764">
              <w:rPr>
                <w:rFonts w:ascii="Arial" w:hAnsi="Arial" w:cs="Arial"/>
                <w:color w:val="000000"/>
                <w:sz w:val="18"/>
                <w:szCs w:val="18"/>
              </w:rPr>
              <w:t>15</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781DF44F" w14:textId="4E989424" w:rsidR="00BA78D2" w:rsidRPr="00774E5F" w:rsidRDefault="00BA78D2" w:rsidP="00BA78D2">
            <w:pPr>
              <w:jc w:val="center"/>
              <w:rPr>
                <w:rFonts w:ascii="Arial" w:hAnsi="Arial" w:cs="Arial"/>
                <w:color w:val="000000"/>
                <w:lang w:val="en-US"/>
              </w:rPr>
            </w:pPr>
            <w:r w:rsidRPr="005E6764">
              <w:rPr>
                <w:rFonts w:ascii="Arial" w:hAnsi="Arial" w:cs="Arial"/>
                <w:color w:val="000000"/>
                <w:sz w:val="18"/>
                <w:szCs w:val="18"/>
              </w:rPr>
              <w:t>UNI</w:t>
            </w:r>
          </w:p>
        </w:tc>
        <w:tc>
          <w:tcPr>
            <w:tcW w:w="3828" w:type="dxa"/>
            <w:tcBorders>
              <w:top w:val="single" w:sz="4" w:space="0" w:color="auto"/>
              <w:left w:val="nil"/>
              <w:bottom w:val="single" w:sz="4" w:space="0" w:color="auto"/>
              <w:right w:val="single" w:sz="4" w:space="0" w:color="auto"/>
            </w:tcBorders>
            <w:vAlign w:val="center"/>
          </w:tcPr>
          <w:p w14:paraId="30327AD4" w14:textId="4E77FDBF" w:rsidR="00BA78D2" w:rsidRPr="00774E5F" w:rsidRDefault="00BA78D2" w:rsidP="004C4DC0">
            <w:pPr>
              <w:jc w:val="both"/>
              <w:rPr>
                <w:rFonts w:ascii="Arial" w:hAnsi="Arial" w:cs="Arial"/>
              </w:rPr>
            </w:pPr>
            <w:r w:rsidRPr="00B92BED">
              <w:rPr>
                <w:rFonts w:ascii="Arial" w:hAnsi="Arial" w:cs="Arial"/>
                <w:color w:val="000000"/>
              </w:rPr>
              <w:t xml:space="preserve">ELETROCARDIÓGRAFO DIGITAL DE 3 CANAIS, ATUALIZÁVEL, QUE PROPORCIONE DIAGNÓSTICO RÁPIDO E PRECISO E POSSIBILITE O ARMAZENAMENTO DE EXAMES NA MEMÓRIA EM FORMATO DIGITAL, PERMITINDO A TRANSFERÊNCIA PARA COMPUTADORES. BAIXO PESO, ESTRUTURA COMPACTA E BATERIA COM AUTONOMIA PARA, NO MÍNIMO, 3 HORAS E 200 EXAMES. DISPLAY DE CRISTAL LÍQUIDO QUE PERMITA A EXIBIÇÃO CONTÍNUA DAS INFORMAÇÕES DO PACIENTE E EXAME. COMUNICAÇÃO WIRELESS COM PC PERMITINDO A TRANSFERÊNCIA DE EXAMES DO ELETROCARDIÓGRAFO PARA O COMPUTADOR ATRAVÉS DE INTERFACE INFRAVERMELHO. DEVE SER PROVIDO DE SOFTWARE QUE POSSIBILITE VISUALIZAR, EDITAR E LAUDAR O EXAME EM COMPUTADOR PODENDO AINDA EXPORTAR OS EXAMES PARA PDF. CARACTERÍSTICAS PRINCIPAIS: (1) MODOS DE OPERAÇÃO AUTOMÁTICO, MANUAL E </w:t>
            </w:r>
            <w:r w:rsidRPr="00B92BED">
              <w:rPr>
                <w:rFonts w:ascii="Arial" w:hAnsi="Arial" w:cs="Arial"/>
                <w:color w:val="000000"/>
              </w:rPr>
              <w:lastRenderedPageBreak/>
              <w:t>PRÉPROGRAMADO; (2) IMPRESSÃO EM FORMATO MULTICANAL EM PAPEL 60MM: 1, 2, 2+R (DII LONGO) E 3 CANAIS; (3) DISPLAY DE LCD; (4) TECLADO ALFANUMÉRICO; (5) PAPEL EM ROLO OU Z-FOLD; (6) ALIMENTAÇÃO DUPLA: REDE AC 110/220V E BATERIAS INTERNAS RECARREGÁVEIS COM CAPACIDADE PARA 200 EXAMES; (7) ARMAZENAMENTO DO ÚLTIMO EXAME, PERMITINDO CÓPIAS ADICIONAIS; (8) IMPRESSÃO DA DATA, HORA, AJUSTES DO ELETROCARDIÓGRAFO E INFORMAÇÕES RELATIVAS AOS EXAMES OPCIONAIS; (9) MEMÓRIA PARA 20 EXAMES COMPLETOS; (10) DETECÇÃO E ANÁLISE DE ARRITMIAS; (11) ANÁLISE DA VARIABILIDADE DA FREQUÊNCIA CARDÍACA; (12) DIGITALIZAÇÃO DO ECG E ARQUIVAMENTO EM PC; (13) TRANSFERÊNCIA EM TEMPO REAL PARA O PC, COM ANÁLISE INTERPRETATIVA.</w:t>
            </w:r>
          </w:p>
        </w:tc>
        <w:tc>
          <w:tcPr>
            <w:tcW w:w="1275" w:type="dxa"/>
            <w:tcBorders>
              <w:top w:val="single" w:sz="4" w:space="0" w:color="auto"/>
              <w:left w:val="nil"/>
              <w:bottom w:val="single" w:sz="4" w:space="0" w:color="auto"/>
              <w:right w:val="single" w:sz="4" w:space="0" w:color="auto"/>
            </w:tcBorders>
            <w:vAlign w:val="center"/>
          </w:tcPr>
          <w:p w14:paraId="1B9EE1DF" w14:textId="65944C21"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lastRenderedPageBreak/>
              <w:t xml:space="preserve">R$ </w:t>
            </w:r>
            <w:proofErr w:type="gramStart"/>
            <w:r w:rsidRPr="0084422B">
              <w:rPr>
                <w:rFonts w:ascii="Arial" w:eastAsia="Times New Roman" w:hAnsi="Arial" w:cs="Arial"/>
                <w:b/>
                <w:color w:val="FF0000"/>
                <w:lang w:eastAsia="pt-BR"/>
              </w:rPr>
              <w:t>XXX,XX</w:t>
            </w:r>
            <w:proofErr w:type="gramEnd"/>
          </w:p>
        </w:tc>
        <w:tc>
          <w:tcPr>
            <w:tcW w:w="1276" w:type="dxa"/>
            <w:tcBorders>
              <w:top w:val="single" w:sz="4" w:space="0" w:color="auto"/>
              <w:left w:val="nil"/>
              <w:bottom w:val="single" w:sz="4" w:space="0" w:color="auto"/>
              <w:right w:val="single" w:sz="4" w:space="0" w:color="auto"/>
            </w:tcBorders>
            <w:vAlign w:val="center"/>
          </w:tcPr>
          <w:p w14:paraId="394BED19" w14:textId="053975C5"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r>
      <w:tr w:rsidR="00BA78D2" w:rsidRPr="00BB52DD" w14:paraId="677880F4" w14:textId="77777777" w:rsidTr="00AF2EB4">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8D5030" w14:textId="6C4E6BF7" w:rsidR="00BA78D2" w:rsidRPr="00774E5F" w:rsidRDefault="00BA78D2" w:rsidP="00BA78D2">
            <w:pPr>
              <w:jc w:val="center"/>
              <w:rPr>
                <w:rFonts w:ascii="Arial" w:hAnsi="Arial" w:cs="Arial"/>
                <w:lang w:val="en-US"/>
              </w:rPr>
            </w:pPr>
            <w:r w:rsidRPr="005E6764">
              <w:rPr>
                <w:rFonts w:ascii="Arial" w:hAnsi="Arial" w:cs="Arial"/>
                <w:sz w:val="18"/>
                <w:szCs w:val="18"/>
              </w:rPr>
              <w:t>37</w:t>
            </w:r>
          </w:p>
        </w:tc>
        <w:tc>
          <w:tcPr>
            <w:tcW w:w="1134" w:type="dxa"/>
            <w:tcBorders>
              <w:top w:val="single" w:sz="4" w:space="0" w:color="auto"/>
              <w:left w:val="nil"/>
              <w:bottom w:val="single" w:sz="4" w:space="0" w:color="auto"/>
              <w:right w:val="single" w:sz="4" w:space="0" w:color="auto"/>
            </w:tcBorders>
            <w:vAlign w:val="center"/>
          </w:tcPr>
          <w:p w14:paraId="5D4A034C" w14:textId="1790CBEF" w:rsidR="00BA78D2" w:rsidRDefault="00BA78D2" w:rsidP="00BA78D2">
            <w:pPr>
              <w:ind w:left="87" w:hanging="87"/>
              <w:jc w:val="center"/>
              <w:rPr>
                <w:rFonts w:ascii="Arial" w:hAnsi="Arial" w:cs="Arial"/>
                <w:color w:val="000000" w:themeColor="text1"/>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29144</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6D6DD9" w14:textId="28EC4433" w:rsidR="00BA78D2" w:rsidRPr="00774E5F" w:rsidRDefault="00BA78D2" w:rsidP="00BA78D2">
            <w:pPr>
              <w:jc w:val="center"/>
              <w:rPr>
                <w:rFonts w:ascii="Arial" w:hAnsi="Arial" w:cs="Arial"/>
              </w:rPr>
            </w:pPr>
            <w:r w:rsidRPr="005E6764">
              <w:rPr>
                <w:rFonts w:ascii="Arial" w:hAnsi="Arial" w:cs="Arial"/>
                <w:color w:val="000000"/>
                <w:sz w:val="18"/>
                <w:szCs w:val="18"/>
              </w:rPr>
              <w:t>30</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301C059C" w14:textId="0B013119" w:rsidR="00BA78D2" w:rsidRPr="00774E5F" w:rsidRDefault="00BA78D2" w:rsidP="00BA78D2">
            <w:pPr>
              <w:jc w:val="center"/>
              <w:rPr>
                <w:rFonts w:ascii="Arial" w:hAnsi="Arial" w:cs="Arial"/>
                <w:color w:val="000000"/>
                <w:lang w:val="en-US"/>
              </w:rPr>
            </w:pPr>
            <w:r w:rsidRPr="005E6764">
              <w:rPr>
                <w:rFonts w:ascii="Arial" w:hAnsi="Arial" w:cs="Arial"/>
                <w:color w:val="000000"/>
                <w:sz w:val="18"/>
                <w:szCs w:val="18"/>
              </w:rPr>
              <w:t>UNI</w:t>
            </w:r>
          </w:p>
        </w:tc>
        <w:tc>
          <w:tcPr>
            <w:tcW w:w="3828" w:type="dxa"/>
            <w:tcBorders>
              <w:top w:val="single" w:sz="4" w:space="0" w:color="auto"/>
              <w:left w:val="nil"/>
              <w:bottom w:val="single" w:sz="4" w:space="0" w:color="auto"/>
              <w:right w:val="single" w:sz="4" w:space="0" w:color="auto"/>
            </w:tcBorders>
            <w:vAlign w:val="center"/>
          </w:tcPr>
          <w:p w14:paraId="3E0FFB2D" w14:textId="47C53405" w:rsidR="00BA78D2" w:rsidRPr="00774E5F" w:rsidRDefault="00BA78D2" w:rsidP="004C4DC0">
            <w:pPr>
              <w:jc w:val="both"/>
              <w:rPr>
                <w:rFonts w:ascii="Arial" w:hAnsi="Arial" w:cs="Arial"/>
              </w:rPr>
            </w:pPr>
            <w:r w:rsidRPr="00B92BED">
              <w:rPr>
                <w:rFonts w:ascii="Arial" w:hAnsi="Arial" w:cs="Arial"/>
                <w:color w:val="000000"/>
              </w:rPr>
              <w:t>EQUIPAMENTO DE LIMPEZA ULTRASSÔNICA PARA REMOÇÃO DE DEBRIS E CIMENTOS DE INSTRUMENTAIS MÉDICO-ODONTOLÓGICOS, QUE PROPORCIONE ATRAVÉS DO PROCESSO DE CAVITAÇÃO ULTRASSÔNICA, UMA LIMPEZA UNIFORME, INDEPENDENTE DE CARGA OU POSIÇÃO DOS INSTRUMENTAIS NO TANQUE; COM MÍNIMA EMISSÃO DE RUÍDOS SONOROS; QUE OPERE NA FREQUÊNCIA APROXIMADA DE 40 A 50 KHZ; POTÊNCIA MÍNIMA DE 200W; TENSÃO DE OPERAÇÃO 110V; COM TANQUE EM AÇO INOXIDÁVEL; CAPACIDADE APROXIMADA DE 1,5 LITROS, COM 01 CESTA EM AÇO INOXIDÁVEL PARA COLOCAÇÃO DE INSTRUMENTAIS; TAMPA; DRENO PARA DISPENSAÇÃO DA ÁGUA; TIMER. MEDIDAS APROXIMADAS: 30 X 24 X 20 CM (A X L X P).</w:t>
            </w:r>
          </w:p>
        </w:tc>
        <w:tc>
          <w:tcPr>
            <w:tcW w:w="1275" w:type="dxa"/>
            <w:tcBorders>
              <w:top w:val="single" w:sz="4" w:space="0" w:color="auto"/>
              <w:left w:val="nil"/>
              <w:bottom w:val="single" w:sz="4" w:space="0" w:color="auto"/>
              <w:right w:val="single" w:sz="4" w:space="0" w:color="auto"/>
            </w:tcBorders>
            <w:vAlign w:val="center"/>
          </w:tcPr>
          <w:p w14:paraId="0623CE75" w14:textId="0867A9A3"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c>
          <w:tcPr>
            <w:tcW w:w="1276" w:type="dxa"/>
            <w:tcBorders>
              <w:top w:val="single" w:sz="4" w:space="0" w:color="auto"/>
              <w:left w:val="nil"/>
              <w:bottom w:val="single" w:sz="4" w:space="0" w:color="auto"/>
              <w:right w:val="single" w:sz="4" w:space="0" w:color="auto"/>
            </w:tcBorders>
            <w:vAlign w:val="center"/>
          </w:tcPr>
          <w:p w14:paraId="26B42191" w14:textId="0BE385FE"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r>
      <w:tr w:rsidR="00BA78D2" w:rsidRPr="00BB52DD" w14:paraId="3D0484B1" w14:textId="77777777" w:rsidTr="00AF2EB4">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4A164F" w14:textId="73697689" w:rsidR="00BA78D2" w:rsidRPr="00774E5F" w:rsidRDefault="00BA78D2" w:rsidP="00BA78D2">
            <w:pPr>
              <w:jc w:val="center"/>
              <w:rPr>
                <w:rFonts w:ascii="Arial" w:hAnsi="Arial" w:cs="Arial"/>
                <w:lang w:val="en-US"/>
              </w:rPr>
            </w:pPr>
            <w:r w:rsidRPr="005E6764">
              <w:rPr>
                <w:rFonts w:ascii="Arial" w:hAnsi="Arial" w:cs="Arial"/>
                <w:sz w:val="18"/>
                <w:szCs w:val="18"/>
              </w:rPr>
              <w:t>38</w:t>
            </w:r>
          </w:p>
        </w:tc>
        <w:tc>
          <w:tcPr>
            <w:tcW w:w="1134" w:type="dxa"/>
            <w:tcBorders>
              <w:top w:val="single" w:sz="4" w:space="0" w:color="auto"/>
              <w:left w:val="nil"/>
              <w:bottom w:val="single" w:sz="4" w:space="0" w:color="auto"/>
              <w:right w:val="single" w:sz="4" w:space="0" w:color="auto"/>
            </w:tcBorders>
            <w:vAlign w:val="center"/>
          </w:tcPr>
          <w:p w14:paraId="2D46C17F" w14:textId="2FF553FE" w:rsidR="00BA78D2" w:rsidRDefault="00BA78D2" w:rsidP="00BA78D2">
            <w:pPr>
              <w:ind w:left="87" w:hanging="87"/>
              <w:jc w:val="center"/>
              <w:rPr>
                <w:rFonts w:ascii="Arial" w:hAnsi="Arial" w:cs="Arial"/>
                <w:color w:val="000000" w:themeColor="text1"/>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091245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79F517" w14:textId="71A3F23D" w:rsidR="00BA78D2" w:rsidRPr="00774E5F" w:rsidRDefault="00BA78D2" w:rsidP="00BA78D2">
            <w:pPr>
              <w:jc w:val="center"/>
              <w:rPr>
                <w:rFonts w:ascii="Arial" w:hAnsi="Arial" w:cs="Arial"/>
              </w:rPr>
            </w:pPr>
            <w:r w:rsidRPr="005E6764">
              <w:rPr>
                <w:rFonts w:ascii="Arial" w:hAnsi="Arial" w:cs="Arial"/>
                <w:color w:val="000000"/>
                <w:sz w:val="18"/>
                <w:szCs w:val="18"/>
              </w:rPr>
              <w:t>90</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77BC1F8F" w14:textId="39910C7D" w:rsidR="00BA78D2" w:rsidRPr="00774E5F" w:rsidRDefault="00BA78D2" w:rsidP="00BA78D2">
            <w:pPr>
              <w:jc w:val="center"/>
              <w:rPr>
                <w:rFonts w:ascii="Arial" w:hAnsi="Arial" w:cs="Arial"/>
                <w:color w:val="000000"/>
                <w:lang w:val="en-US"/>
              </w:rPr>
            </w:pPr>
            <w:r w:rsidRPr="005E6764">
              <w:rPr>
                <w:rFonts w:ascii="Arial" w:hAnsi="Arial" w:cs="Arial"/>
                <w:color w:val="000000"/>
                <w:sz w:val="18"/>
                <w:szCs w:val="18"/>
              </w:rPr>
              <w:t>UNI</w:t>
            </w:r>
          </w:p>
        </w:tc>
        <w:tc>
          <w:tcPr>
            <w:tcW w:w="3828" w:type="dxa"/>
            <w:tcBorders>
              <w:top w:val="single" w:sz="4" w:space="0" w:color="auto"/>
              <w:left w:val="nil"/>
              <w:bottom w:val="single" w:sz="4" w:space="0" w:color="auto"/>
              <w:right w:val="single" w:sz="4" w:space="0" w:color="auto"/>
            </w:tcBorders>
            <w:vAlign w:val="center"/>
          </w:tcPr>
          <w:p w14:paraId="0713B799" w14:textId="0C98FAD8" w:rsidR="00BA78D2" w:rsidRPr="00774E5F" w:rsidRDefault="00BA78D2" w:rsidP="004C4DC0">
            <w:pPr>
              <w:jc w:val="both"/>
              <w:rPr>
                <w:rFonts w:ascii="Arial" w:hAnsi="Arial" w:cs="Arial"/>
              </w:rPr>
            </w:pPr>
            <w:r w:rsidRPr="00B92BED">
              <w:rPr>
                <w:rFonts w:ascii="Arial" w:hAnsi="Arial" w:cs="Arial"/>
                <w:color w:val="000000"/>
              </w:rPr>
              <w:t xml:space="preserve">ESCADA PARA USO HOSPITALAR, ESTRUTURA TUBULAR PINTADA NA COR BRANCA COM 2 DEGRAUS, PISO DE BORRACHA ANTIDERRAPANTE, CINTA EM AÇO INOXIDÁVEL EM </w:t>
            </w:r>
            <w:r w:rsidRPr="00B92BED">
              <w:rPr>
                <w:rFonts w:ascii="Arial" w:hAnsi="Arial" w:cs="Arial"/>
                <w:color w:val="000000"/>
              </w:rPr>
              <w:lastRenderedPageBreak/>
              <w:t>TORNO DOS DEGRAUS E PÉS COM PONTEIRA DE BORRACHA.</w:t>
            </w:r>
          </w:p>
        </w:tc>
        <w:tc>
          <w:tcPr>
            <w:tcW w:w="1275" w:type="dxa"/>
            <w:tcBorders>
              <w:top w:val="single" w:sz="4" w:space="0" w:color="auto"/>
              <w:left w:val="nil"/>
              <w:bottom w:val="single" w:sz="4" w:space="0" w:color="auto"/>
              <w:right w:val="single" w:sz="4" w:space="0" w:color="auto"/>
            </w:tcBorders>
            <w:vAlign w:val="center"/>
          </w:tcPr>
          <w:p w14:paraId="1A772BCC" w14:textId="32982875"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lastRenderedPageBreak/>
              <w:t xml:space="preserve">R$ </w:t>
            </w:r>
            <w:proofErr w:type="gramStart"/>
            <w:r w:rsidRPr="0084422B">
              <w:rPr>
                <w:rFonts w:ascii="Arial" w:eastAsia="Times New Roman" w:hAnsi="Arial" w:cs="Arial"/>
                <w:b/>
                <w:color w:val="FF0000"/>
                <w:lang w:eastAsia="pt-BR"/>
              </w:rPr>
              <w:t>XXX,XX</w:t>
            </w:r>
            <w:proofErr w:type="gramEnd"/>
          </w:p>
        </w:tc>
        <w:tc>
          <w:tcPr>
            <w:tcW w:w="1276" w:type="dxa"/>
            <w:tcBorders>
              <w:top w:val="single" w:sz="4" w:space="0" w:color="auto"/>
              <w:left w:val="nil"/>
              <w:bottom w:val="single" w:sz="4" w:space="0" w:color="auto"/>
              <w:right w:val="single" w:sz="4" w:space="0" w:color="auto"/>
            </w:tcBorders>
            <w:vAlign w:val="center"/>
          </w:tcPr>
          <w:p w14:paraId="68D7E1F6" w14:textId="1254D96A"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r>
      <w:tr w:rsidR="00BA78D2" w:rsidRPr="00BB52DD" w14:paraId="53EFBED0" w14:textId="77777777" w:rsidTr="00AF2EB4">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151212" w14:textId="63DBE55E" w:rsidR="00BA78D2" w:rsidRPr="00774E5F" w:rsidRDefault="00BA78D2" w:rsidP="00BA78D2">
            <w:pPr>
              <w:jc w:val="center"/>
              <w:rPr>
                <w:rFonts w:ascii="Arial" w:hAnsi="Arial" w:cs="Arial"/>
                <w:lang w:val="en-US"/>
              </w:rPr>
            </w:pPr>
            <w:r w:rsidRPr="005E6764">
              <w:rPr>
                <w:rFonts w:ascii="Arial" w:hAnsi="Arial" w:cs="Arial"/>
                <w:sz w:val="18"/>
                <w:szCs w:val="18"/>
              </w:rPr>
              <w:t>39</w:t>
            </w:r>
          </w:p>
        </w:tc>
        <w:tc>
          <w:tcPr>
            <w:tcW w:w="1134" w:type="dxa"/>
            <w:tcBorders>
              <w:top w:val="single" w:sz="4" w:space="0" w:color="auto"/>
              <w:left w:val="nil"/>
              <w:bottom w:val="single" w:sz="4" w:space="0" w:color="auto"/>
              <w:right w:val="single" w:sz="4" w:space="0" w:color="auto"/>
            </w:tcBorders>
            <w:vAlign w:val="center"/>
          </w:tcPr>
          <w:p w14:paraId="53632B82" w14:textId="05FB2A22" w:rsidR="00BA78D2" w:rsidRDefault="00BA78D2" w:rsidP="00BA78D2">
            <w:pPr>
              <w:ind w:left="87" w:hanging="87"/>
              <w:jc w:val="center"/>
              <w:rPr>
                <w:rFonts w:ascii="Arial" w:hAnsi="Arial" w:cs="Arial"/>
                <w:color w:val="000000" w:themeColor="text1"/>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42125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88F471" w14:textId="0F8C0BCF" w:rsidR="00BA78D2" w:rsidRPr="00774E5F" w:rsidRDefault="00BA78D2" w:rsidP="00BA78D2">
            <w:pPr>
              <w:jc w:val="center"/>
              <w:rPr>
                <w:rFonts w:ascii="Arial" w:hAnsi="Arial" w:cs="Arial"/>
              </w:rPr>
            </w:pPr>
            <w:r w:rsidRPr="005E6764">
              <w:rPr>
                <w:rFonts w:ascii="Arial" w:hAnsi="Arial" w:cs="Arial"/>
                <w:color w:val="000000"/>
                <w:sz w:val="18"/>
                <w:szCs w:val="18"/>
              </w:rPr>
              <w:t>30</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07166134" w14:textId="0AADB32F" w:rsidR="00BA78D2" w:rsidRPr="00774E5F" w:rsidRDefault="00BA78D2" w:rsidP="00BA78D2">
            <w:pPr>
              <w:jc w:val="center"/>
              <w:rPr>
                <w:rFonts w:ascii="Arial" w:hAnsi="Arial" w:cs="Arial"/>
                <w:color w:val="000000"/>
                <w:lang w:val="en-US"/>
              </w:rPr>
            </w:pPr>
            <w:r w:rsidRPr="005E6764">
              <w:rPr>
                <w:rFonts w:ascii="Arial" w:hAnsi="Arial" w:cs="Arial"/>
                <w:color w:val="000000"/>
                <w:sz w:val="18"/>
                <w:szCs w:val="18"/>
              </w:rPr>
              <w:t>UNI</w:t>
            </w:r>
          </w:p>
        </w:tc>
        <w:tc>
          <w:tcPr>
            <w:tcW w:w="3828" w:type="dxa"/>
            <w:tcBorders>
              <w:top w:val="single" w:sz="4" w:space="0" w:color="auto"/>
              <w:left w:val="nil"/>
              <w:bottom w:val="single" w:sz="4" w:space="0" w:color="auto"/>
              <w:right w:val="single" w:sz="4" w:space="0" w:color="auto"/>
            </w:tcBorders>
            <w:vAlign w:val="center"/>
          </w:tcPr>
          <w:p w14:paraId="009BCCAE" w14:textId="44BFC147" w:rsidR="00BA78D2" w:rsidRPr="00774E5F" w:rsidRDefault="00BA78D2" w:rsidP="004C4DC0">
            <w:pPr>
              <w:jc w:val="both"/>
              <w:rPr>
                <w:rFonts w:ascii="Arial" w:hAnsi="Arial" w:cs="Arial"/>
              </w:rPr>
            </w:pPr>
            <w:r w:rsidRPr="00B92BED">
              <w:rPr>
                <w:rFonts w:ascii="Arial" w:hAnsi="Arial" w:cs="Arial"/>
                <w:color w:val="000000"/>
              </w:rPr>
              <w:t>ESFIGMOMANÔMETRO COM PEDESTAL DE FERRO ESMALTADO COM RODÍZIOS, MANÔMETRO QUADRADO, MOSTRADOR ANALÓGICO, ESCALA DE 0 A 300MMHG, BRAÇADEIRAS DE NYLON COM FIXAÇÃO POR VELCRO PARA USO EM LACTENTE, PRÉ-ESCOLAR, ESCOLAR E ADULTO, MANGUITO E TUBO DE BORRACHA COM BOMBA INSUFLADORA (PERA) E VÁLVULA PARA DESCARGA DE AR, PROVIDO DE CESTO METÁLICO RESISTENTE PARA GUARDA DA BRAÇADEIRA E PERA INSUFLADORA.</w:t>
            </w:r>
            <w:r w:rsidRPr="00B92BED">
              <w:rPr>
                <w:rFonts w:ascii="Arial" w:hAnsi="Arial" w:cs="Arial"/>
                <w:color w:val="000000"/>
              </w:rPr>
              <w:br/>
              <w:t xml:space="preserve"> </w:t>
            </w:r>
          </w:p>
        </w:tc>
        <w:tc>
          <w:tcPr>
            <w:tcW w:w="1275" w:type="dxa"/>
            <w:tcBorders>
              <w:top w:val="single" w:sz="4" w:space="0" w:color="auto"/>
              <w:left w:val="nil"/>
              <w:bottom w:val="single" w:sz="4" w:space="0" w:color="auto"/>
              <w:right w:val="single" w:sz="4" w:space="0" w:color="auto"/>
            </w:tcBorders>
            <w:vAlign w:val="center"/>
          </w:tcPr>
          <w:p w14:paraId="7407D8F1" w14:textId="5C2560DE"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c>
          <w:tcPr>
            <w:tcW w:w="1276" w:type="dxa"/>
            <w:tcBorders>
              <w:top w:val="single" w:sz="4" w:space="0" w:color="auto"/>
              <w:left w:val="nil"/>
              <w:bottom w:val="single" w:sz="4" w:space="0" w:color="auto"/>
              <w:right w:val="single" w:sz="4" w:space="0" w:color="auto"/>
            </w:tcBorders>
            <w:vAlign w:val="center"/>
          </w:tcPr>
          <w:p w14:paraId="6C1A9C6C" w14:textId="210208AE"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r>
      <w:tr w:rsidR="00BA78D2" w:rsidRPr="00BB52DD" w14:paraId="24013882" w14:textId="77777777" w:rsidTr="00AF2EB4">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78F0BB" w14:textId="0B66AB45" w:rsidR="00BA78D2" w:rsidRPr="00774E5F" w:rsidRDefault="00BA78D2" w:rsidP="00BA78D2">
            <w:pPr>
              <w:jc w:val="center"/>
              <w:rPr>
                <w:rFonts w:ascii="Arial" w:hAnsi="Arial" w:cs="Arial"/>
                <w:lang w:val="en-US"/>
              </w:rPr>
            </w:pPr>
            <w:r w:rsidRPr="005E6764">
              <w:rPr>
                <w:rFonts w:ascii="Arial" w:hAnsi="Arial" w:cs="Arial"/>
                <w:sz w:val="18"/>
                <w:szCs w:val="18"/>
              </w:rPr>
              <w:t>40</w:t>
            </w:r>
          </w:p>
        </w:tc>
        <w:tc>
          <w:tcPr>
            <w:tcW w:w="1134" w:type="dxa"/>
            <w:tcBorders>
              <w:top w:val="single" w:sz="4" w:space="0" w:color="auto"/>
              <w:left w:val="nil"/>
              <w:bottom w:val="single" w:sz="4" w:space="0" w:color="auto"/>
              <w:right w:val="single" w:sz="4" w:space="0" w:color="auto"/>
            </w:tcBorders>
            <w:vAlign w:val="center"/>
          </w:tcPr>
          <w:p w14:paraId="16B7F39A" w14:textId="7CC52DCF" w:rsidR="00BA78D2" w:rsidRDefault="00BA78D2" w:rsidP="00BA78D2">
            <w:pPr>
              <w:ind w:left="87" w:hanging="87"/>
              <w:jc w:val="center"/>
              <w:rPr>
                <w:rFonts w:ascii="Arial" w:hAnsi="Arial" w:cs="Arial"/>
                <w:color w:val="000000" w:themeColor="text1"/>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42895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09213B" w14:textId="337B63CC" w:rsidR="00BA78D2" w:rsidRPr="00774E5F" w:rsidRDefault="00BA78D2" w:rsidP="00BA78D2">
            <w:pPr>
              <w:jc w:val="center"/>
              <w:rPr>
                <w:rFonts w:ascii="Arial" w:hAnsi="Arial" w:cs="Arial"/>
              </w:rPr>
            </w:pPr>
            <w:r w:rsidRPr="005E6764">
              <w:rPr>
                <w:rFonts w:ascii="Arial" w:hAnsi="Arial" w:cs="Arial"/>
                <w:color w:val="000000"/>
                <w:sz w:val="18"/>
                <w:szCs w:val="18"/>
              </w:rPr>
              <w:t>55</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3B4C9672" w14:textId="1FB05DDB" w:rsidR="00BA78D2" w:rsidRPr="00774E5F" w:rsidRDefault="00BA78D2" w:rsidP="00BA78D2">
            <w:pPr>
              <w:jc w:val="center"/>
              <w:rPr>
                <w:rFonts w:ascii="Arial" w:hAnsi="Arial" w:cs="Arial"/>
                <w:color w:val="000000"/>
                <w:lang w:val="en-US"/>
              </w:rPr>
            </w:pPr>
            <w:r w:rsidRPr="005E6764">
              <w:rPr>
                <w:rFonts w:ascii="Arial" w:hAnsi="Arial" w:cs="Arial"/>
                <w:color w:val="000000"/>
                <w:sz w:val="18"/>
                <w:szCs w:val="18"/>
              </w:rPr>
              <w:t>UNI</w:t>
            </w:r>
          </w:p>
        </w:tc>
        <w:tc>
          <w:tcPr>
            <w:tcW w:w="3828" w:type="dxa"/>
            <w:tcBorders>
              <w:top w:val="single" w:sz="4" w:space="0" w:color="auto"/>
              <w:left w:val="nil"/>
              <w:bottom w:val="single" w:sz="4" w:space="0" w:color="auto"/>
              <w:right w:val="single" w:sz="4" w:space="0" w:color="auto"/>
            </w:tcBorders>
            <w:vAlign w:val="center"/>
          </w:tcPr>
          <w:p w14:paraId="04346E3B" w14:textId="4C0D5EBE" w:rsidR="00BA78D2" w:rsidRPr="00774E5F" w:rsidRDefault="00BA78D2" w:rsidP="004C4DC0">
            <w:pPr>
              <w:jc w:val="both"/>
              <w:rPr>
                <w:rFonts w:ascii="Arial" w:hAnsi="Arial" w:cs="Arial"/>
              </w:rPr>
            </w:pPr>
            <w:r w:rsidRPr="00B92BED">
              <w:rPr>
                <w:rFonts w:ascii="Arial" w:hAnsi="Arial" w:cs="Arial"/>
                <w:color w:val="000000"/>
              </w:rPr>
              <w:t>ESPELHO SEM MOLDURA COM BORDAS BISOTADAS EM TODO O ENTORNO, COM NO MÍNIMO 4MM DE ESPESSURA. MEDINDO APROXIMADAMENTE: 100 X 50CM (AX L)</w:t>
            </w:r>
          </w:p>
        </w:tc>
        <w:tc>
          <w:tcPr>
            <w:tcW w:w="1275" w:type="dxa"/>
            <w:tcBorders>
              <w:top w:val="single" w:sz="4" w:space="0" w:color="auto"/>
              <w:left w:val="nil"/>
              <w:bottom w:val="single" w:sz="4" w:space="0" w:color="auto"/>
              <w:right w:val="single" w:sz="4" w:space="0" w:color="auto"/>
            </w:tcBorders>
            <w:vAlign w:val="center"/>
          </w:tcPr>
          <w:p w14:paraId="6A75869A" w14:textId="6613C17E"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c>
          <w:tcPr>
            <w:tcW w:w="1276" w:type="dxa"/>
            <w:tcBorders>
              <w:top w:val="single" w:sz="4" w:space="0" w:color="auto"/>
              <w:left w:val="nil"/>
              <w:bottom w:val="single" w:sz="4" w:space="0" w:color="auto"/>
              <w:right w:val="single" w:sz="4" w:space="0" w:color="auto"/>
            </w:tcBorders>
            <w:vAlign w:val="center"/>
          </w:tcPr>
          <w:p w14:paraId="39B9B27D" w14:textId="1EF2E727"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r>
      <w:tr w:rsidR="00BA78D2" w:rsidRPr="00BB52DD" w14:paraId="04A6B694" w14:textId="77777777" w:rsidTr="00AF2EB4">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B47EB4" w14:textId="37F8841A" w:rsidR="00BA78D2" w:rsidRPr="00774E5F" w:rsidRDefault="00BA78D2" w:rsidP="00BA78D2">
            <w:pPr>
              <w:jc w:val="center"/>
              <w:rPr>
                <w:rFonts w:ascii="Arial" w:hAnsi="Arial" w:cs="Arial"/>
                <w:lang w:val="en-US"/>
              </w:rPr>
            </w:pPr>
            <w:r w:rsidRPr="005E6764">
              <w:rPr>
                <w:rFonts w:ascii="Arial" w:hAnsi="Arial" w:cs="Arial"/>
                <w:sz w:val="18"/>
                <w:szCs w:val="18"/>
              </w:rPr>
              <w:t>41</w:t>
            </w:r>
          </w:p>
        </w:tc>
        <w:tc>
          <w:tcPr>
            <w:tcW w:w="1134" w:type="dxa"/>
            <w:tcBorders>
              <w:top w:val="single" w:sz="4" w:space="0" w:color="auto"/>
              <w:left w:val="nil"/>
              <w:bottom w:val="single" w:sz="4" w:space="0" w:color="auto"/>
              <w:right w:val="single" w:sz="4" w:space="0" w:color="auto"/>
            </w:tcBorders>
            <w:vAlign w:val="center"/>
          </w:tcPr>
          <w:p w14:paraId="0B6D9CE8" w14:textId="53F0B48F" w:rsidR="00BA78D2" w:rsidRDefault="00BA78D2" w:rsidP="00BA78D2">
            <w:pPr>
              <w:ind w:left="87" w:hanging="87"/>
              <w:jc w:val="center"/>
              <w:rPr>
                <w:rFonts w:ascii="Arial" w:hAnsi="Arial" w:cs="Arial"/>
                <w:color w:val="000000" w:themeColor="text1"/>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29358</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2917C6" w14:textId="544BA6FE" w:rsidR="00BA78D2" w:rsidRPr="00774E5F" w:rsidRDefault="00BA78D2" w:rsidP="00BA78D2">
            <w:pPr>
              <w:jc w:val="center"/>
              <w:rPr>
                <w:rFonts w:ascii="Arial" w:hAnsi="Arial" w:cs="Arial"/>
              </w:rPr>
            </w:pPr>
            <w:r w:rsidRPr="005E6764">
              <w:rPr>
                <w:rFonts w:ascii="Arial" w:hAnsi="Arial" w:cs="Arial"/>
                <w:color w:val="000000"/>
                <w:sz w:val="18"/>
                <w:szCs w:val="18"/>
              </w:rPr>
              <w:t>120</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4E81AFD7" w14:textId="75523E54" w:rsidR="00BA78D2" w:rsidRPr="00774E5F" w:rsidRDefault="00BA78D2" w:rsidP="00BA78D2">
            <w:pPr>
              <w:jc w:val="center"/>
              <w:rPr>
                <w:rFonts w:ascii="Arial" w:hAnsi="Arial" w:cs="Arial"/>
                <w:color w:val="000000"/>
                <w:lang w:val="en-US"/>
              </w:rPr>
            </w:pPr>
            <w:r w:rsidRPr="005E6764">
              <w:rPr>
                <w:rFonts w:ascii="Arial" w:hAnsi="Arial" w:cs="Arial"/>
                <w:color w:val="000000"/>
                <w:sz w:val="18"/>
                <w:szCs w:val="18"/>
              </w:rPr>
              <w:t>UNI</w:t>
            </w:r>
          </w:p>
        </w:tc>
        <w:tc>
          <w:tcPr>
            <w:tcW w:w="3828" w:type="dxa"/>
            <w:tcBorders>
              <w:top w:val="single" w:sz="4" w:space="0" w:color="auto"/>
              <w:left w:val="nil"/>
              <w:bottom w:val="single" w:sz="4" w:space="0" w:color="auto"/>
              <w:right w:val="single" w:sz="4" w:space="0" w:color="auto"/>
            </w:tcBorders>
            <w:vAlign w:val="center"/>
          </w:tcPr>
          <w:p w14:paraId="6043ABB0" w14:textId="6F2E1778" w:rsidR="00BA78D2" w:rsidRPr="00774E5F" w:rsidRDefault="00BA78D2" w:rsidP="004C4DC0">
            <w:pPr>
              <w:jc w:val="both"/>
              <w:rPr>
                <w:rFonts w:ascii="Arial" w:hAnsi="Arial" w:cs="Arial"/>
              </w:rPr>
            </w:pPr>
            <w:r w:rsidRPr="00B92BED">
              <w:rPr>
                <w:rFonts w:ascii="Arial" w:hAnsi="Arial" w:cs="Arial"/>
                <w:color w:val="000000"/>
              </w:rPr>
              <w:t xml:space="preserve">ESTANTE EM AÇO CARBONO EM CHAPA 22, COM SEIS PRATELEIRAS GRADUÁVEIS, LATERAL E FUNDO ABERTOS COM REFORÇO EM X, NA COR CINZA CLARO, TRATAMENTO DE FOSFATIZAÇÃO, PINTURA EM ESMALTE SINTÉTICO, ELETROSTÁTICO, SECAGEM EM ESTUFA. MEDINDO APROXIMADAMENTE: 200 X 92 X 30 CM </w:t>
            </w:r>
            <w:proofErr w:type="gramStart"/>
            <w:r w:rsidRPr="00B92BED">
              <w:rPr>
                <w:rFonts w:ascii="Arial" w:hAnsi="Arial" w:cs="Arial"/>
                <w:color w:val="000000"/>
              </w:rPr>
              <w:t>( A</w:t>
            </w:r>
            <w:proofErr w:type="gramEnd"/>
            <w:r w:rsidRPr="00B92BED">
              <w:rPr>
                <w:rFonts w:ascii="Arial" w:hAnsi="Arial" w:cs="Arial"/>
                <w:color w:val="000000"/>
              </w:rPr>
              <w:t xml:space="preserve"> X L X P)</w:t>
            </w:r>
          </w:p>
        </w:tc>
        <w:tc>
          <w:tcPr>
            <w:tcW w:w="1275" w:type="dxa"/>
            <w:tcBorders>
              <w:top w:val="single" w:sz="4" w:space="0" w:color="auto"/>
              <w:left w:val="nil"/>
              <w:bottom w:val="single" w:sz="4" w:space="0" w:color="auto"/>
              <w:right w:val="single" w:sz="4" w:space="0" w:color="auto"/>
            </w:tcBorders>
            <w:vAlign w:val="center"/>
          </w:tcPr>
          <w:p w14:paraId="1F1E5DF3" w14:textId="679A779E"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c>
          <w:tcPr>
            <w:tcW w:w="1276" w:type="dxa"/>
            <w:tcBorders>
              <w:top w:val="single" w:sz="4" w:space="0" w:color="auto"/>
              <w:left w:val="nil"/>
              <w:bottom w:val="single" w:sz="4" w:space="0" w:color="auto"/>
              <w:right w:val="single" w:sz="4" w:space="0" w:color="auto"/>
            </w:tcBorders>
            <w:vAlign w:val="center"/>
          </w:tcPr>
          <w:p w14:paraId="6B06F30A" w14:textId="2BEBC7EF"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r>
      <w:tr w:rsidR="00BA78D2" w:rsidRPr="00BB52DD" w14:paraId="0F9F295F" w14:textId="77777777" w:rsidTr="00AF2EB4">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C0118B" w14:textId="564759A4" w:rsidR="00BA78D2" w:rsidRPr="00774E5F" w:rsidRDefault="00BA78D2" w:rsidP="00BA78D2">
            <w:pPr>
              <w:jc w:val="center"/>
              <w:rPr>
                <w:rFonts w:ascii="Arial" w:hAnsi="Arial" w:cs="Arial"/>
                <w:lang w:val="en-US"/>
              </w:rPr>
            </w:pPr>
            <w:r w:rsidRPr="005E6764">
              <w:rPr>
                <w:rFonts w:ascii="Arial" w:hAnsi="Arial" w:cs="Arial"/>
                <w:sz w:val="18"/>
                <w:szCs w:val="18"/>
              </w:rPr>
              <w:t>42</w:t>
            </w:r>
          </w:p>
        </w:tc>
        <w:tc>
          <w:tcPr>
            <w:tcW w:w="1134" w:type="dxa"/>
            <w:tcBorders>
              <w:top w:val="single" w:sz="4" w:space="0" w:color="auto"/>
              <w:left w:val="nil"/>
              <w:bottom w:val="single" w:sz="4" w:space="0" w:color="auto"/>
              <w:right w:val="single" w:sz="4" w:space="0" w:color="auto"/>
            </w:tcBorders>
            <w:vAlign w:val="center"/>
          </w:tcPr>
          <w:p w14:paraId="7A6DBB7D" w14:textId="0A46DCF2" w:rsidR="00BA78D2" w:rsidRDefault="00BA78D2" w:rsidP="00BA78D2">
            <w:pPr>
              <w:ind w:left="87" w:hanging="87"/>
              <w:jc w:val="center"/>
              <w:rPr>
                <w:rFonts w:ascii="Arial" w:hAnsi="Arial" w:cs="Arial"/>
                <w:color w:val="000000" w:themeColor="text1"/>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446165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BE9AE0" w14:textId="5B96E6C3" w:rsidR="00BA78D2" w:rsidRPr="00774E5F" w:rsidRDefault="00BA78D2" w:rsidP="00BA78D2">
            <w:pPr>
              <w:jc w:val="center"/>
              <w:rPr>
                <w:rFonts w:ascii="Arial" w:hAnsi="Arial" w:cs="Arial"/>
              </w:rPr>
            </w:pPr>
            <w:r w:rsidRPr="005E6764">
              <w:rPr>
                <w:rFonts w:ascii="Arial" w:hAnsi="Arial" w:cs="Arial"/>
                <w:color w:val="000000"/>
                <w:sz w:val="18"/>
                <w:szCs w:val="18"/>
              </w:rPr>
              <w:t>120</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514875F1" w14:textId="471F9F2E" w:rsidR="00BA78D2" w:rsidRPr="00774E5F" w:rsidRDefault="00BA78D2" w:rsidP="00BA78D2">
            <w:pPr>
              <w:jc w:val="center"/>
              <w:rPr>
                <w:rFonts w:ascii="Arial" w:hAnsi="Arial" w:cs="Arial"/>
                <w:color w:val="000000"/>
                <w:lang w:val="en-US"/>
              </w:rPr>
            </w:pPr>
            <w:r w:rsidRPr="005E6764">
              <w:rPr>
                <w:rFonts w:ascii="Arial" w:hAnsi="Arial" w:cs="Arial"/>
                <w:color w:val="000000"/>
                <w:sz w:val="18"/>
                <w:szCs w:val="18"/>
              </w:rPr>
              <w:t>UNI</w:t>
            </w:r>
          </w:p>
        </w:tc>
        <w:tc>
          <w:tcPr>
            <w:tcW w:w="3828" w:type="dxa"/>
            <w:tcBorders>
              <w:top w:val="single" w:sz="4" w:space="0" w:color="auto"/>
              <w:left w:val="nil"/>
              <w:bottom w:val="single" w:sz="4" w:space="0" w:color="auto"/>
              <w:right w:val="single" w:sz="4" w:space="0" w:color="auto"/>
            </w:tcBorders>
            <w:vAlign w:val="center"/>
          </w:tcPr>
          <w:p w14:paraId="63E16DF9" w14:textId="232A8779" w:rsidR="00BA78D2" w:rsidRPr="00774E5F" w:rsidRDefault="00BA78D2" w:rsidP="004C4DC0">
            <w:pPr>
              <w:jc w:val="both"/>
              <w:rPr>
                <w:rFonts w:ascii="Arial" w:hAnsi="Arial" w:cs="Arial"/>
              </w:rPr>
            </w:pPr>
            <w:r w:rsidRPr="00B92BED">
              <w:rPr>
                <w:rFonts w:ascii="Arial" w:hAnsi="Arial" w:cs="Arial"/>
                <w:color w:val="000000"/>
              </w:rPr>
              <w:t xml:space="preserve">ESTANTE INFANTIL EM MDF REVESTIDA EM FÓRMICA NA COR BRANCA COM TRÊS PRATELEIRAS, MEDINDO APROXIMADAMENTE 80 X 70 X 30 CM </w:t>
            </w:r>
            <w:proofErr w:type="gramStart"/>
            <w:r w:rsidRPr="00B92BED">
              <w:rPr>
                <w:rFonts w:ascii="Arial" w:hAnsi="Arial" w:cs="Arial"/>
                <w:color w:val="000000"/>
              </w:rPr>
              <w:t>( A</w:t>
            </w:r>
            <w:proofErr w:type="gramEnd"/>
            <w:r w:rsidRPr="00B92BED">
              <w:rPr>
                <w:rFonts w:ascii="Arial" w:hAnsi="Arial" w:cs="Arial"/>
                <w:color w:val="000000"/>
              </w:rPr>
              <w:t xml:space="preserve"> X L X P)</w:t>
            </w:r>
          </w:p>
        </w:tc>
        <w:tc>
          <w:tcPr>
            <w:tcW w:w="1275" w:type="dxa"/>
            <w:tcBorders>
              <w:top w:val="single" w:sz="4" w:space="0" w:color="auto"/>
              <w:left w:val="nil"/>
              <w:bottom w:val="single" w:sz="4" w:space="0" w:color="auto"/>
              <w:right w:val="single" w:sz="4" w:space="0" w:color="auto"/>
            </w:tcBorders>
            <w:vAlign w:val="center"/>
          </w:tcPr>
          <w:p w14:paraId="5A44D7FA" w14:textId="0F61E602"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c>
          <w:tcPr>
            <w:tcW w:w="1276" w:type="dxa"/>
            <w:tcBorders>
              <w:top w:val="single" w:sz="4" w:space="0" w:color="auto"/>
              <w:left w:val="nil"/>
              <w:bottom w:val="single" w:sz="4" w:space="0" w:color="auto"/>
              <w:right w:val="single" w:sz="4" w:space="0" w:color="auto"/>
            </w:tcBorders>
            <w:vAlign w:val="center"/>
          </w:tcPr>
          <w:p w14:paraId="1E1E6897" w14:textId="39C18776"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r>
      <w:tr w:rsidR="00BA78D2" w:rsidRPr="00BB52DD" w14:paraId="6BC2205D" w14:textId="77777777" w:rsidTr="00AF2EB4">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2E20D4" w14:textId="319BE5AE" w:rsidR="00BA78D2" w:rsidRPr="00774E5F" w:rsidRDefault="00BA78D2" w:rsidP="00BA78D2">
            <w:pPr>
              <w:jc w:val="center"/>
              <w:rPr>
                <w:rFonts w:ascii="Arial" w:hAnsi="Arial" w:cs="Arial"/>
                <w:lang w:val="en-US"/>
              </w:rPr>
            </w:pPr>
            <w:r w:rsidRPr="005E6764">
              <w:rPr>
                <w:rFonts w:ascii="Arial" w:hAnsi="Arial" w:cs="Arial"/>
                <w:sz w:val="18"/>
                <w:szCs w:val="18"/>
              </w:rPr>
              <w:t>43</w:t>
            </w:r>
          </w:p>
        </w:tc>
        <w:tc>
          <w:tcPr>
            <w:tcW w:w="1134" w:type="dxa"/>
            <w:tcBorders>
              <w:top w:val="single" w:sz="4" w:space="0" w:color="auto"/>
              <w:left w:val="nil"/>
              <w:bottom w:val="single" w:sz="4" w:space="0" w:color="auto"/>
              <w:right w:val="single" w:sz="4" w:space="0" w:color="auto"/>
            </w:tcBorders>
            <w:vAlign w:val="center"/>
          </w:tcPr>
          <w:p w14:paraId="05AE6034" w14:textId="44C70AF1" w:rsidR="00BA78D2" w:rsidRDefault="00BA78D2" w:rsidP="00BA78D2">
            <w:pPr>
              <w:ind w:left="87" w:hanging="87"/>
              <w:jc w:val="center"/>
              <w:rPr>
                <w:rFonts w:ascii="Arial" w:hAnsi="Arial" w:cs="Arial"/>
                <w:color w:val="000000" w:themeColor="text1"/>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473445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AD4FAF" w14:textId="22FBAB60" w:rsidR="00BA78D2" w:rsidRPr="00774E5F" w:rsidRDefault="00BA78D2" w:rsidP="00BA78D2">
            <w:pPr>
              <w:jc w:val="center"/>
              <w:rPr>
                <w:rFonts w:ascii="Arial" w:hAnsi="Arial" w:cs="Arial"/>
              </w:rPr>
            </w:pPr>
            <w:r w:rsidRPr="005E6764">
              <w:rPr>
                <w:rFonts w:ascii="Arial" w:hAnsi="Arial" w:cs="Arial"/>
                <w:color w:val="000000"/>
                <w:sz w:val="18"/>
                <w:szCs w:val="18"/>
              </w:rPr>
              <w:t>40</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4CD6A72B" w14:textId="2BEA43F7" w:rsidR="00BA78D2" w:rsidRPr="00774E5F" w:rsidRDefault="00BA78D2" w:rsidP="00BA78D2">
            <w:pPr>
              <w:jc w:val="center"/>
              <w:rPr>
                <w:rFonts w:ascii="Arial" w:hAnsi="Arial" w:cs="Arial"/>
                <w:color w:val="000000"/>
                <w:lang w:val="en-US"/>
              </w:rPr>
            </w:pPr>
            <w:r w:rsidRPr="005E6764">
              <w:rPr>
                <w:rFonts w:ascii="Arial" w:hAnsi="Arial" w:cs="Arial"/>
                <w:color w:val="000000"/>
                <w:sz w:val="18"/>
                <w:szCs w:val="18"/>
              </w:rPr>
              <w:t>UNI</w:t>
            </w:r>
          </w:p>
        </w:tc>
        <w:tc>
          <w:tcPr>
            <w:tcW w:w="3828" w:type="dxa"/>
            <w:tcBorders>
              <w:top w:val="single" w:sz="4" w:space="0" w:color="auto"/>
              <w:left w:val="nil"/>
              <w:bottom w:val="single" w:sz="4" w:space="0" w:color="auto"/>
              <w:right w:val="single" w:sz="4" w:space="0" w:color="auto"/>
            </w:tcBorders>
            <w:vAlign w:val="center"/>
          </w:tcPr>
          <w:p w14:paraId="61D7F81B" w14:textId="553E1626" w:rsidR="00BA78D2" w:rsidRPr="00774E5F" w:rsidRDefault="00BA78D2" w:rsidP="004C4DC0">
            <w:pPr>
              <w:jc w:val="both"/>
              <w:rPr>
                <w:rFonts w:ascii="Arial" w:hAnsi="Arial" w:cs="Arial"/>
              </w:rPr>
            </w:pPr>
            <w:r w:rsidRPr="00B92BED">
              <w:rPr>
                <w:rFonts w:ascii="Arial" w:hAnsi="Arial" w:cs="Arial"/>
                <w:color w:val="000000"/>
              </w:rPr>
              <w:t>FOCO PORTÁTIL, COM UMA LÂMPADA, FILTRO ATÉRMICO ESPELHADO, HASTE FLEXÍVEL CROMADA, SUPORTE COM APOIO PINTADO NA COR BRANCA, COM 3 RODÍZIOS, 110/220 V</w:t>
            </w:r>
          </w:p>
        </w:tc>
        <w:tc>
          <w:tcPr>
            <w:tcW w:w="1275" w:type="dxa"/>
            <w:tcBorders>
              <w:top w:val="single" w:sz="4" w:space="0" w:color="auto"/>
              <w:left w:val="nil"/>
              <w:bottom w:val="single" w:sz="4" w:space="0" w:color="auto"/>
              <w:right w:val="single" w:sz="4" w:space="0" w:color="auto"/>
            </w:tcBorders>
            <w:vAlign w:val="center"/>
          </w:tcPr>
          <w:p w14:paraId="35561BB2" w14:textId="50767E33"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c>
          <w:tcPr>
            <w:tcW w:w="1276" w:type="dxa"/>
            <w:tcBorders>
              <w:top w:val="single" w:sz="4" w:space="0" w:color="auto"/>
              <w:left w:val="nil"/>
              <w:bottom w:val="single" w:sz="4" w:space="0" w:color="auto"/>
              <w:right w:val="single" w:sz="4" w:space="0" w:color="auto"/>
            </w:tcBorders>
            <w:vAlign w:val="center"/>
          </w:tcPr>
          <w:p w14:paraId="4371471E" w14:textId="6CD45D8A"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r>
      <w:tr w:rsidR="00BA78D2" w:rsidRPr="00BB52DD" w14:paraId="651DF478" w14:textId="77777777" w:rsidTr="00AF2EB4">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695E6C" w14:textId="49E48B38" w:rsidR="00BA78D2" w:rsidRPr="00774E5F" w:rsidRDefault="00BA78D2" w:rsidP="00BA78D2">
            <w:pPr>
              <w:jc w:val="center"/>
              <w:rPr>
                <w:rFonts w:ascii="Arial" w:hAnsi="Arial" w:cs="Arial"/>
                <w:lang w:val="en-US"/>
              </w:rPr>
            </w:pPr>
            <w:r w:rsidRPr="005E6764">
              <w:rPr>
                <w:rFonts w:ascii="Arial" w:hAnsi="Arial" w:cs="Arial"/>
                <w:sz w:val="18"/>
                <w:szCs w:val="18"/>
              </w:rPr>
              <w:t>44</w:t>
            </w:r>
          </w:p>
        </w:tc>
        <w:tc>
          <w:tcPr>
            <w:tcW w:w="1134" w:type="dxa"/>
            <w:tcBorders>
              <w:top w:val="single" w:sz="4" w:space="0" w:color="auto"/>
              <w:left w:val="nil"/>
              <w:bottom w:val="single" w:sz="4" w:space="0" w:color="auto"/>
              <w:right w:val="single" w:sz="4" w:space="0" w:color="auto"/>
            </w:tcBorders>
            <w:vAlign w:val="center"/>
          </w:tcPr>
          <w:p w14:paraId="1858403C" w14:textId="5FBDADE5" w:rsidR="00BA78D2" w:rsidRDefault="00BA78D2" w:rsidP="00BA78D2">
            <w:pPr>
              <w:ind w:left="87" w:hanging="87"/>
              <w:jc w:val="center"/>
              <w:rPr>
                <w:rFonts w:ascii="Arial" w:hAnsi="Arial" w:cs="Arial"/>
                <w:color w:val="000000" w:themeColor="text1"/>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784512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A4FFF6" w14:textId="0AC52022" w:rsidR="00BA78D2" w:rsidRPr="00774E5F" w:rsidRDefault="00BA78D2" w:rsidP="00BA78D2">
            <w:pPr>
              <w:jc w:val="center"/>
              <w:rPr>
                <w:rFonts w:ascii="Arial" w:hAnsi="Arial" w:cs="Arial"/>
              </w:rPr>
            </w:pPr>
            <w:r w:rsidRPr="005E6764">
              <w:rPr>
                <w:rFonts w:ascii="Arial" w:hAnsi="Arial" w:cs="Arial"/>
                <w:color w:val="000000"/>
                <w:sz w:val="18"/>
                <w:szCs w:val="18"/>
              </w:rPr>
              <w:t>45</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30FC42C1" w14:textId="476E6815" w:rsidR="00BA78D2" w:rsidRPr="00774E5F" w:rsidRDefault="00BA78D2" w:rsidP="00BA78D2">
            <w:pPr>
              <w:jc w:val="center"/>
              <w:rPr>
                <w:rFonts w:ascii="Arial" w:hAnsi="Arial" w:cs="Arial"/>
                <w:color w:val="000000"/>
                <w:lang w:val="en-US"/>
              </w:rPr>
            </w:pPr>
            <w:r w:rsidRPr="005E6764">
              <w:rPr>
                <w:rFonts w:ascii="Arial" w:hAnsi="Arial" w:cs="Arial"/>
                <w:color w:val="000000"/>
                <w:sz w:val="18"/>
                <w:szCs w:val="18"/>
              </w:rPr>
              <w:t>UNI</w:t>
            </w:r>
          </w:p>
        </w:tc>
        <w:tc>
          <w:tcPr>
            <w:tcW w:w="3828" w:type="dxa"/>
            <w:tcBorders>
              <w:top w:val="single" w:sz="4" w:space="0" w:color="auto"/>
              <w:left w:val="nil"/>
              <w:bottom w:val="single" w:sz="4" w:space="0" w:color="auto"/>
              <w:right w:val="single" w:sz="4" w:space="0" w:color="auto"/>
            </w:tcBorders>
            <w:vAlign w:val="center"/>
          </w:tcPr>
          <w:p w14:paraId="5899BD67" w14:textId="719BBC27" w:rsidR="00BA78D2" w:rsidRPr="00774E5F" w:rsidRDefault="00BA78D2" w:rsidP="004C4DC0">
            <w:pPr>
              <w:jc w:val="both"/>
              <w:rPr>
                <w:rFonts w:ascii="Arial" w:hAnsi="Arial" w:cs="Arial"/>
              </w:rPr>
            </w:pPr>
            <w:r w:rsidRPr="00B92BED">
              <w:rPr>
                <w:rFonts w:ascii="Arial" w:hAnsi="Arial" w:cs="Arial"/>
                <w:color w:val="000000"/>
              </w:rPr>
              <w:t>FORNO DE MICROONDAS COM CAPACIDADE PARA 30/32 LITROS, 110/220 VOLTS, LINHA BRANCA.</w:t>
            </w:r>
          </w:p>
        </w:tc>
        <w:tc>
          <w:tcPr>
            <w:tcW w:w="1275" w:type="dxa"/>
            <w:tcBorders>
              <w:top w:val="single" w:sz="4" w:space="0" w:color="auto"/>
              <w:left w:val="nil"/>
              <w:bottom w:val="single" w:sz="4" w:space="0" w:color="auto"/>
              <w:right w:val="single" w:sz="4" w:space="0" w:color="auto"/>
            </w:tcBorders>
            <w:vAlign w:val="center"/>
          </w:tcPr>
          <w:p w14:paraId="1D0409B6" w14:textId="2A15705E"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c>
          <w:tcPr>
            <w:tcW w:w="1276" w:type="dxa"/>
            <w:tcBorders>
              <w:top w:val="single" w:sz="4" w:space="0" w:color="auto"/>
              <w:left w:val="nil"/>
              <w:bottom w:val="single" w:sz="4" w:space="0" w:color="auto"/>
              <w:right w:val="single" w:sz="4" w:space="0" w:color="auto"/>
            </w:tcBorders>
            <w:vAlign w:val="center"/>
          </w:tcPr>
          <w:p w14:paraId="3EF5572B" w14:textId="13849C18"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r>
      <w:tr w:rsidR="00BA78D2" w:rsidRPr="00BB52DD" w14:paraId="2BD9B617" w14:textId="77777777" w:rsidTr="00AF2EB4">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DCBDC2" w14:textId="7E8E0BCA" w:rsidR="00BA78D2" w:rsidRPr="00774E5F" w:rsidRDefault="00BA78D2" w:rsidP="00BA78D2">
            <w:pPr>
              <w:jc w:val="center"/>
              <w:rPr>
                <w:rFonts w:ascii="Arial" w:hAnsi="Arial" w:cs="Arial"/>
                <w:lang w:val="en-US"/>
              </w:rPr>
            </w:pPr>
            <w:r w:rsidRPr="005E6764">
              <w:rPr>
                <w:rFonts w:ascii="Arial" w:hAnsi="Arial" w:cs="Arial"/>
                <w:sz w:val="18"/>
                <w:szCs w:val="18"/>
              </w:rPr>
              <w:t>45</w:t>
            </w:r>
          </w:p>
        </w:tc>
        <w:tc>
          <w:tcPr>
            <w:tcW w:w="1134" w:type="dxa"/>
            <w:tcBorders>
              <w:top w:val="single" w:sz="4" w:space="0" w:color="auto"/>
              <w:left w:val="nil"/>
              <w:bottom w:val="single" w:sz="4" w:space="0" w:color="auto"/>
              <w:right w:val="single" w:sz="4" w:space="0" w:color="auto"/>
            </w:tcBorders>
            <w:vAlign w:val="center"/>
          </w:tcPr>
          <w:p w14:paraId="066886A2" w14:textId="2A674CAE" w:rsidR="00BA78D2" w:rsidRDefault="00BA78D2" w:rsidP="00BA78D2">
            <w:pPr>
              <w:ind w:left="87" w:hanging="87"/>
              <w:jc w:val="center"/>
              <w:rPr>
                <w:rFonts w:ascii="Arial" w:hAnsi="Arial" w:cs="Arial"/>
                <w:color w:val="000000" w:themeColor="text1"/>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445216</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01AF71" w14:textId="57F57245" w:rsidR="00BA78D2" w:rsidRPr="00774E5F" w:rsidRDefault="00BA78D2" w:rsidP="00BA78D2">
            <w:pPr>
              <w:jc w:val="center"/>
              <w:rPr>
                <w:rFonts w:ascii="Arial" w:hAnsi="Arial" w:cs="Arial"/>
              </w:rPr>
            </w:pPr>
            <w:r w:rsidRPr="005E6764">
              <w:rPr>
                <w:rFonts w:ascii="Arial" w:hAnsi="Arial" w:cs="Arial"/>
                <w:color w:val="000000"/>
                <w:sz w:val="18"/>
                <w:szCs w:val="18"/>
              </w:rPr>
              <w:t>45</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22B483E7" w14:textId="7E2DB0B5" w:rsidR="00BA78D2" w:rsidRPr="00774E5F" w:rsidRDefault="00BA78D2" w:rsidP="00BA78D2">
            <w:pPr>
              <w:jc w:val="center"/>
              <w:rPr>
                <w:rFonts w:ascii="Arial" w:hAnsi="Arial" w:cs="Arial"/>
                <w:color w:val="000000"/>
                <w:lang w:val="en-US"/>
              </w:rPr>
            </w:pPr>
            <w:r w:rsidRPr="005E6764">
              <w:rPr>
                <w:rFonts w:ascii="Arial" w:hAnsi="Arial" w:cs="Arial"/>
                <w:color w:val="000000"/>
                <w:sz w:val="18"/>
                <w:szCs w:val="18"/>
              </w:rPr>
              <w:t>UNI</w:t>
            </w:r>
          </w:p>
        </w:tc>
        <w:tc>
          <w:tcPr>
            <w:tcW w:w="3828" w:type="dxa"/>
            <w:tcBorders>
              <w:top w:val="single" w:sz="4" w:space="0" w:color="auto"/>
              <w:left w:val="nil"/>
              <w:bottom w:val="single" w:sz="4" w:space="0" w:color="auto"/>
              <w:right w:val="single" w:sz="4" w:space="0" w:color="auto"/>
            </w:tcBorders>
            <w:vAlign w:val="center"/>
          </w:tcPr>
          <w:p w14:paraId="02350685" w14:textId="39E10252" w:rsidR="00BA78D2" w:rsidRPr="00774E5F" w:rsidRDefault="00BA78D2" w:rsidP="004C4DC0">
            <w:pPr>
              <w:jc w:val="both"/>
              <w:rPr>
                <w:rFonts w:ascii="Arial" w:hAnsi="Arial" w:cs="Arial"/>
              </w:rPr>
            </w:pPr>
            <w:r w:rsidRPr="00B92BED">
              <w:rPr>
                <w:rFonts w:ascii="Arial" w:hAnsi="Arial" w:cs="Arial"/>
                <w:color w:val="000000"/>
              </w:rPr>
              <w:t>GELADEIRA DOMÉSTICA DE UMA PORTA, CAPACIDADE MÍNIMA DE 270/280 LITROS, GABINETE DOTADO DE ACESSÓRIOS, NA COR BRANCA, 110 VOLTS</w:t>
            </w:r>
          </w:p>
        </w:tc>
        <w:tc>
          <w:tcPr>
            <w:tcW w:w="1275" w:type="dxa"/>
            <w:tcBorders>
              <w:top w:val="single" w:sz="4" w:space="0" w:color="auto"/>
              <w:left w:val="nil"/>
              <w:bottom w:val="single" w:sz="4" w:space="0" w:color="auto"/>
              <w:right w:val="single" w:sz="4" w:space="0" w:color="auto"/>
            </w:tcBorders>
            <w:vAlign w:val="center"/>
          </w:tcPr>
          <w:p w14:paraId="4747C860" w14:textId="6165054E"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c>
          <w:tcPr>
            <w:tcW w:w="1276" w:type="dxa"/>
            <w:tcBorders>
              <w:top w:val="single" w:sz="4" w:space="0" w:color="auto"/>
              <w:left w:val="nil"/>
              <w:bottom w:val="single" w:sz="4" w:space="0" w:color="auto"/>
              <w:right w:val="single" w:sz="4" w:space="0" w:color="auto"/>
            </w:tcBorders>
            <w:vAlign w:val="center"/>
          </w:tcPr>
          <w:p w14:paraId="27DEDD3A" w14:textId="7B897133"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r>
      <w:tr w:rsidR="00BA78D2" w:rsidRPr="00BB52DD" w14:paraId="16A42036" w14:textId="77777777" w:rsidTr="00AF2EB4">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7F1DCB" w14:textId="0822D34B" w:rsidR="00BA78D2" w:rsidRPr="00774E5F" w:rsidRDefault="00BA78D2" w:rsidP="00BA78D2">
            <w:pPr>
              <w:jc w:val="center"/>
              <w:rPr>
                <w:rFonts w:ascii="Arial" w:hAnsi="Arial" w:cs="Arial"/>
                <w:lang w:val="en-US"/>
              </w:rPr>
            </w:pPr>
            <w:r w:rsidRPr="005E6764">
              <w:rPr>
                <w:rFonts w:ascii="Arial" w:hAnsi="Arial" w:cs="Arial"/>
                <w:sz w:val="18"/>
                <w:szCs w:val="18"/>
              </w:rPr>
              <w:lastRenderedPageBreak/>
              <w:t>46</w:t>
            </w:r>
          </w:p>
        </w:tc>
        <w:tc>
          <w:tcPr>
            <w:tcW w:w="1134" w:type="dxa"/>
            <w:tcBorders>
              <w:top w:val="single" w:sz="4" w:space="0" w:color="auto"/>
              <w:left w:val="nil"/>
              <w:bottom w:val="single" w:sz="4" w:space="0" w:color="auto"/>
              <w:right w:val="single" w:sz="4" w:space="0" w:color="auto"/>
            </w:tcBorders>
            <w:vAlign w:val="center"/>
          </w:tcPr>
          <w:p w14:paraId="27A6B76F" w14:textId="3B108D02" w:rsidR="00BA78D2" w:rsidRDefault="00BA78D2" w:rsidP="00BA78D2">
            <w:pPr>
              <w:ind w:left="87" w:hanging="87"/>
              <w:jc w:val="center"/>
              <w:rPr>
                <w:rFonts w:ascii="Arial" w:hAnsi="Arial" w:cs="Arial"/>
                <w:color w:val="000000" w:themeColor="text1"/>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115478</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D7EA21" w14:textId="04FE5860" w:rsidR="00BA78D2" w:rsidRPr="00774E5F" w:rsidRDefault="00BA78D2" w:rsidP="00BA78D2">
            <w:pPr>
              <w:jc w:val="center"/>
              <w:rPr>
                <w:rFonts w:ascii="Arial" w:hAnsi="Arial" w:cs="Arial"/>
              </w:rPr>
            </w:pPr>
            <w:r w:rsidRPr="005E6764">
              <w:rPr>
                <w:rFonts w:ascii="Arial" w:hAnsi="Arial" w:cs="Arial"/>
                <w:color w:val="000000"/>
                <w:sz w:val="18"/>
                <w:szCs w:val="18"/>
              </w:rPr>
              <w:t>35</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133DB9F0" w14:textId="2C911BC4" w:rsidR="00BA78D2" w:rsidRPr="00774E5F" w:rsidRDefault="00BA78D2" w:rsidP="00BA78D2">
            <w:pPr>
              <w:jc w:val="center"/>
              <w:rPr>
                <w:rFonts w:ascii="Arial" w:hAnsi="Arial" w:cs="Arial"/>
                <w:color w:val="000000"/>
                <w:lang w:val="en-US"/>
              </w:rPr>
            </w:pPr>
            <w:r w:rsidRPr="005E6764">
              <w:rPr>
                <w:rFonts w:ascii="Arial" w:hAnsi="Arial" w:cs="Arial"/>
                <w:color w:val="000000"/>
                <w:sz w:val="18"/>
                <w:szCs w:val="18"/>
              </w:rPr>
              <w:t>UNI</w:t>
            </w:r>
          </w:p>
        </w:tc>
        <w:tc>
          <w:tcPr>
            <w:tcW w:w="3828" w:type="dxa"/>
            <w:tcBorders>
              <w:top w:val="single" w:sz="4" w:space="0" w:color="auto"/>
              <w:left w:val="nil"/>
              <w:bottom w:val="single" w:sz="4" w:space="0" w:color="auto"/>
              <w:right w:val="single" w:sz="4" w:space="0" w:color="auto"/>
            </w:tcBorders>
            <w:vAlign w:val="center"/>
          </w:tcPr>
          <w:p w14:paraId="4212E1FC" w14:textId="55E2ED38" w:rsidR="00BA78D2" w:rsidRPr="00774E5F" w:rsidRDefault="00BA78D2" w:rsidP="004C4DC0">
            <w:pPr>
              <w:jc w:val="both"/>
              <w:rPr>
                <w:rFonts w:ascii="Arial" w:hAnsi="Arial" w:cs="Arial"/>
              </w:rPr>
            </w:pPr>
            <w:r w:rsidRPr="00B92BED">
              <w:rPr>
                <w:rFonts w:ascii="Arial" w:hAnsi="Arial" w:cs="Arial"/>
                <w:color w:val="000000"/>
              </w:rPr>
              <w:t>GELADEIRA TIPO FRIGOBAR, CAPACIDADE PARA 120 LITROS, LINHA BRANCA, GABINETE COM ACESSÓRIOS, 110/220V.</w:t>
            </w:r>
          </w:p>
        </w:tc>
        <w:tc>
          <w:tcPr>
            <w:tcW w:w="1275" w:type="dxa"/>
            <w:tcBorders>
              <w:top w:val="single" w:sz="4" w:space="0" w:color="auto"/>
              <w:left w:val="nil"/>
              <w:bottom w:val="single" w:sz="4" w:space="0" w:color="auto"/>
              <w:right w:val="single" w:sz="4" w:space="0" w:color="auto"/>
            </w:tcBorders>
            <w:vAlign w:val="center"/>
          </w:tcPr>
          <w:p w14:paraId="69746A6B" w14:textId="62C8B8FF"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c>
          <w:tcPr>
            <w:tcW w:w="1276" w:type="dxa"/>
            <w:tcBorders>
              <w:top w:val="single" w:sz="4" w:space="0" w:color="auto"/>
              <w:left w:val="nil"/>
              <w:bottom w:val="single" w:sz="4" w:space="0" w:color="auto"/>
              <w:right w:val="single" w:sz="4" w:space="0" w:color="auto"/>
            </w:tcBorders>
            <w:vAlign w:val="center"/>
          </w:tcPr>
          <w:p w14:paraId="32237DF6" w14:textId="496DF810"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r>
      <w:tr w:rsidR="00BA78D2" w:rsidRPr="00BB52DD" w14:paraId="66BE9420" w14:textId="77777777" w:rsidTr="00AF2EB4">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7ADF2C" w14:textId="7DB34DF7" w:rsidR="00BA78D2" w:rsidRPr="00774E5F" w:rsidRDefault="00BA78D2" w:rsidP="00BA78D2">
            <w:pPr>
              <w:jc w:val="center"/>
              <w:rPr>
                <w:rFonts w:ascii="Arial" w:hAnsi="Arial" w:cs="Arial"/>
                <w:lang w:val="en-US"/>
              </w:rPr>
            </w:pPr>
            <w:r w:rsidRPr="005E6764">
              <w:rPr>
                <w:rFonts w:ascii="Arial" w:hAnsi="Arial" w:cs="Arial"/>
                <w:sz w:val="18"/>
                <w:szCs w:val="18"/>
              </w:rPr>
              <w:t>47</w:t>
            </w:r>
          </w:p>
        </w:tc>
        <w:tc>
          <w:tcPr>
            <w:tcW w:w="1134" w:type="dxa"/>
            <w:tcBorders>
              <w:top w:val="single" w:sz="4" w:space="0" w:color="auto"/>
              <w:left w:val="nil"/>
              <w:bottom w:val="single" w:sz="4" w:space="0" w:color="auto"/>
              <w:right w:val="single" w:sz="4" w:space="0" w:color="auto"/>
            </w:tcBorders>
            <w:vAlign w:val="center"/>
          </w:tcPr>
          <w:p w14:paraId="6BD04431" w14:textId="62C2E7A7" w:rsidR="00BA78D2" w:rsidRDefault="00BA78D2" w:rsidP="00BA78D2">
            <w:pPr>
              <w:ind w:left="87" w:hanging="87"/>
              <w:jc w:val="center"/>
              <w:rPr>
                <w:rFonts w:ascii="Arial" w:hAnsi="Arial" w:cs="Arial"/>
                <w:color w:val="000000" w:themeColor="text1"/>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419949</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D50842" w14:textId="6A3DD34C" w:rsidR="00BA78D2" w:rsidRPr="00774E5F" w:rsidRDefault="00BA78D2" w:rsidP="00BA78D2">
            <w:pPr>
              <w:jc w:val="center"/>
              <w:rPr>
                <w:rFonts w:ascii="Arial" w:hAnsi="Arial" w:cs="Arial"/>
              </w:rPr>
            </w:pPr>
            <w:r w:rsidRPr="005E6764">
              <w:rPr>
                <w:rFonts w:ascii="Arial" w:hAnsi="Arial" w:cs="Arial"/>
                <w:color w:val="000000"/>
                <w:sz w:val="18"/>
                <w:szCs w:val="18"/>
              </w:rPr>
              <w:t>40</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1AAA9A94" w14:textId="60DFFE72" w:rsidR="00BA78D2" w:rsidRPr="00774E5F" w:rsidRDefault="00BA78D2" w:rsidP="00BA78D2">
            <w:pPr>
              <w:jc w:val="center"/>
              <w:rPr>
                <w:rFonts w:ascii="Arial" w:hAnsi="Arial" w:cs="Arial"/>
                <w:color w:val="000000"/>
                <w:lang w:val="en-US"/>
              </w:rPr>
            </w:pPr>
            <w:r w:rsidRPr="005E6764">
              <w:rPr>
                <w:rFonts w:ascii="Arial" w:hAnsi="Arial" w:cs="Arial"/>
                <w:color w:val="000000"/>
                <w:sz w:val="18"/>
                <w:szCs w:val="18"/>
              </w:rPr>
              <w:t>UNI</w:t>
            </w:r>
          </w:p>
        </w:tc>
        <w:tc>
          <w:tcPr>
            <w:tcW w:w="3828" w:type="dxa"/>
            <w:tcBorders>
              <w:top w:val="single" w:sz="4" w:space="0" w:color="auto"/>
              <w:left w:val="nil"/>
              <w:bottom w:val="single" w:sz="4" w:space="0" w:color="auto"/>
              <w:right w:val="single" w:sz="4" w:space="0" w:color="auto"/>
            </w:tcBorders>
            <w:vAlign w:val="center"/>
          </w:tcPr>
          <w:p w14:paraId="1DF8E800" w14:textId="0C315494" w:rsidR="00BA78D2" w:rsidRPr="00774E5F" w:rsidRDefault="00BA78D2" w:rsidP="004C4DC0">
            <w:pPr>
              <w:jc w:val="both"/>
              <w:rPr>
                <w:rFonts w:ascii="Arial" w:hAnsi="Arial" w:cs="Arial"/>
              </w:rPr>
            </w:pPr>
            <w:r w:rsidRPr="00B92BED">
              <w:rPr>
                <w:rFonts w:ascii="Arial" w:hAnsi="Arial" w:cs="Arial"/>
                <w:color w:val="000000"/>
              </w:rPr>
              <w:t>HAMPER EM AÇO INOXIDÁVEL, COM RODÍZIOS DE APROXIMADAMENTE 3” DE DIÂMETRO, ACOMPANHA SACO DE TECIDO BRANCO REFORÇADO. MEDINDO APROXIMADAMENTE: 50 X 80 CM (AX D).</w:t>
            </w:r>
          </w:p>
        </w:tc>
        <w:tc>
          <w:tcPr>
            <w:tcW w:w="1275" w:type="dxa"/>
            <w:tcBorders>
              <w:top w:val="single" w:sz="4" w:space="0" w:color="auto"/>
              <w:left w:val="nil"/>
              <w:bottom w:val="single" w:sz="4" w:space="0" w:color="auto"/>
              <w:right w:val="single" w:sz="4" w:space="0" w:color="auto"/>
            </w:tcBorders>
            <w:vAlign w:val="center"/>
          </w:tcPr>
          <w:p w14:paraId="70E8FF5F" w14:textId="1AD24718"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c>
          <w:tcPr>
            <w:tcW w:w="1276" w:type="dxa"/>
            <w:tcBorders>
              <w:top w:val="single" w:sz="4" w:space="0" w:color="auto"/>
              <w:left w:val="nil"/>
              <w:bottom w:val="single" w:sz="4" w:space="0" w:color="auto"/>
              <w:right w:val="single" w:sz="4" w:space="0" w:color="auto"/>
            </w:tcBorders>
            <w:vAlign w:val="center"/>
          </w:tcPr>
          <w:p w14:paraId="3599C245" w14:textId="0FFE2FED"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r>
      <w:tr w:rsidR="00BA78D2" w:rsidRPr="00BB52DD" w14:paraId="5DDEDCA2" w14:textId="77777777" w:rsidTr="00AF2EB4">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5D4B81" w14:textId="5B865A3A" w:rsidR="00BA78D2" w:rsidRPr="00774E5F" w:rsidRDefault="00BA78D2" w:rsidP="00BA78D2">
            <w:pPr>
              <w:jc w:val="center"/>
              <w:rPr>
                <w:rFonts w:ascii="Arial" w:hAnsi="Arial" w:cs="Arial"/>
                <w:lang w:val="en-US"/>
              </w:rPr>
            </w:pPr>
            <w:r w:rsidRPr="005E6764">
              <w:rPr>
                <w:rFonts w:ascii="Arial" w:hAnsi="Arial" w:cs="Arial"/>
                <w:sz w:val="18"/>
                <w:szCs w:val="18"/>
              </w:rPr>
              <w:t>48</w:t>
            </w:r>
          </w:p>
        </w:tc>
        <w:tc>
          <w:tcPr>
            <w:tcW w:w="1134" w:type="dxa"/>
            <w:tcBorders>
              <w:top w:val="single" w:sz="4" w:space="0" w:color="auto"/>
              <w:left w:val="nil"/>
              <w:bottom w:val="single" w:sz="4" w:space="0" w:color="auto"/>
              <w:right w:val="single" w:sz="4" w:space="0" w:color="auto"/>
            </w:tcBorders>
            <w:vAlign w:val="center"/>
          </w:tcPr>
          <w:p w14:paraId="1C267C2A" w14:textId="4C404035" w:rsidR="00BA78D2" w:rsidRDefault="00BA78D2" w:rsidP="00BA78D2">
            <w:pPr>
              <w:ind w:left="87" w:hanging="87"/>
              <w:jc w:val="center"/>
              <w:rPr>
                <w:rFonts w:ascii="Arial" w:hAnsi="Arial" w:cs="Arial"/>
                <w:color w:val="000000" w:themeColor="text1"/>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347602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762B1B" w14:textId="57EC02A0" w:rsidR="00BA78D2" w:rsidRPr="00774E5F" w:rsidRDefault="00BA78D2" w:rsidP="00BA78D2">
            <w:pPr>
              <w:jc w:val="center"/>
              <w:rPr>
                <w:rFonts w:ascii="Arial" w:hAnsi="Arial" w:cs="Arial"/>
              </w:rPr>
            </w:pPr>
            <w:r w:rsidRPr="005E6764">
              <w:rPr>
                <w:rFonts w:ascii="Arial" w:hAnsi="Arial" w:cs="Arial"/>
                <w:color w:val="000000"/>
                <w:sz w:val="18"/>
                <w:szCs w:val="18"/>
              </w:rPr>
              <w:t>4</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4F606819" w14:textId="142D9802" w:rsidR="00BA78D2" w:rsidRPr="00774E5F" w:rsidRDefault="00BA78D2" w:rsidP="00BA78D2">
            <w:pPr>
              <w:jc w:val="center"/>
              <w:rPr>
                <w:rFonts w:ascii="Arial" w:hAnsi="Arial" w:cs="Arial"/>
                <w:color w:val="000000"/>
                <w:lang w:val="en-US"/>
              </w:rPr>
            </w:pPr>
            <w:r w:rsidRPr="005E6764">
              <w:rPr>
                <w:rFonts w:ascii="Arial" w:hAnsi="Arial" w:cs="Arial"/>
                <w:color w:val="000000"/>
                <w:sz w:val="18"/>
                <w:szCs w:val="18"/>
              </w:rPr>
              <w:t>UNI</w:t>
            </w:r>
          </w:p>
        </w:tc>
        <w:tc>
          <w:tcPr>
            <w:tcW w:w="3828" w:type="dxa"/>
            <w:tcBorders>
              <w:top w:val="single" w:sz="4" w:space="0" w:color="auto"/>
              <w:left w:val="nil"/>
              <w:bottom w:val="single" w:sz="4" w:space="0" w:color="auto"/>
              <w:right w:val="single" w:sz="4" w:space="0" w:color="auto"/>
            </w:tcBorders>
            <w:vAlign w:val="center"/>
          </w:tcPr>
          <w:p w14:paraId="40867740" w14:textId="342D3D13" w:rsidR="00BA78D2" w:rsidRPr="00774E5F" w:rsidRDefault="00BA78D2" w:rsidP="004C4DC0">
            <w:pPr>
              <w:jc w:val="both"/>
              <w:rPr>
                <w:rFonts w:ascii="Arial" w:hAnsi="Arial" w:cs="Arial"/>
              </w:rPr>
            </w:pPr>
            <w:r w:rsidRPr="00B92BED">
              <w:rPr>
                <w:rFonts w:ascii="Arial" w:hAnsi="Arial" w:cs="Arial"/>
                <w:color w:val="000000"/>
              </w:rPr>
              <w:t>KIT MATERIAL EDUCATIVO. DENTES FIXOS NA BASE. SIMULAÇÃO DE TÁRTARO.BASE DE RESINA RÍGIDA. ARTICULADOR DE ALUMÍNIO GENGIVA DE BORRACHA DE SILICONEUTILIZADO EM DENTÍSTICA E PERIODONTIA.</w:t>
            </w:r>
          </w:p>
        </w:tc>
        <w:tc>
          <w:tcPr>
            <w:tcW w:w="1275" w:type="dxa"/>
            <w:tcBorders>
              <w:top w:val="single" w:sz="4" w:space="0" w:color="auto"/>
              <w:left w:val="nil"/>
              <w:bottom w:val="single" w:sz="4" w:space="0" w:color="auto"/>
              <w:right w:val="single" w:sz="4" w:space="0" w:color="auto"/>
            </w:tcBorders>
            <w:vAlign w:val="center"/>
          </w:tcPr>
          <w:p w14:paraId="0199A8DF" w14:textId="25814029"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c>
          <w:tcPr>
            <w:tcW w:w="1276" w:type="dxa"/>
            <w:tcBorders>
              <w:top w:val="single" w:sz="4" w:space="0" w:color="auto"/>
              <w:left w:val="nil"/>
              <w:bottom w:val="single" w:sz="4" w:space="0" w:color="auto"/>
              <w:right w:val="single" w:sz="4" w:space="0" w:color="auto"/>
            </w:tcBorders>
            <w:vAlign w:val="center"/>
          </w:tcPr>
          <w:p w14:paraId="7EF02596" w14:textId="6A872D0C"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r>
      <w:tr w:rsidR="00BA78D2" w:rsidRPr="00BB52DD" w14:paraId="2CD6A3FB" w14:textId="77777777" w:rsidTr="00AF2EB4">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42BCBB" w14:textId="468CCC28" w:rsidR="00BA78D2" w:rsidRPr="00774E5F" w:rsidRDefault="00BA78D2" w:rsidP="00BA78D2">
            <w:pPr>
              <w:jc w:val="center"/>
              <w:rPr>
                <w:rFonts w:ascii="Arial" w:hAnsi="Arial" w:cs="Arial"/>
                <w:lang w:val="en-US"/>
              </w:rPr>
            </w:pPr>
            <w:r w:rsidRPr="005E6764">
              <w:rPr>
                <w:rFonts w:ascii="Arial" w:hAnsi="Arial" w:cs="Arial"/>
                <w:sz w:val="18"/>
                <w:szCs w:val="18"/>
              </w:rPr>
              <w:t>49</w:t>
            </w:r>
          </w:p>
        </w:tc>
        <w:tc>
          <w:tcPr>
            <w:tcW w:w="1134" w:type="dxa"/>
            <w:tcBorders>
              <w:top w:val="single" w:sz="4" w:space="0" w:color="auto"/>
              <w:left w:val="nil"/>
              <w:bottom w:val="single" w:sz="4" w:space="0" w:color="auto"/>
              <w:right w:val="single" w:sz="4" w:space="0" w:color="auto"/>
            </w:tcBorders>
            <w:vAlign w:val="center"/>
          </w:tcPr>
          <w:p w14:paraId="184F0796" w14:textId="2280F499" w:rsidR="00BA78D2" w:rsidRDefault="00BA78D2" w:rsidP="00BA78D2">
            <w:pPr>
              <w:ind w:left="87" w:hanging="87"/>
              <w:jc w:val="center"/>
              <w:rPr>
                <w:rFonts w:ascii="Arial" w:hAnsi="Arial" w:cs="Arial"/>
                <w:color w:val="000000" w:themeColor="text1"/>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347603</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E2BB11" w14:textId="483451CC" w:rsidR="00BA78D2" w:rsidRPr="00774E5F" w:rsidRDefault="00BA78D2" w:rsidP="00BA78D2">
            <w:pPr>
              <w:jc w:val="center"/>
              <w:rPr>
                <w:rFonts w:ascii="Arial" w:hAnsi="Arial" w:cs="Arial"/>
              </w:rPr>
            </w:pPr>
            <w:r w:rsidRPr="005E6764">
              <w:rPr>
                <w:rFonts w:ascii="Arial" w:hAnsi="Arial" w:cs="Arial"/>
                <w:color w:val="000000"/>
                <w:sz w:val="18"/>
                <w:szCs w:val="18"/>
              </w:rPr>
              <w:t>215</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572F5025" w14:textId="1A32CC23" w:rsidR="00BA78D2" w:rsidRPr="00774E5F" w:rsidRDefault="00BA78D2" w:rsidP="00BA78D2">
            <w:pPr>
              <w:jc w:val="center"/>
              <w:rPr>
                <w:rFonts w:ascii="Arial" w:hAnsi="Arial" w:cs="Arial"/>
                <w:color w:val="000000"/>
                <w:lang w:val="en-US"/>
              </w:rPr>
            </w:pPr>
            <w:r w:rsidRPr="005E6764">
              <w:rPr>
                <w:rFonts w:ascii="Arial" w:hAnsi="Arial" w:cs="Arial"/>
                <w:color w:val="000000"/>
                <w:sz w:val="18"/>
                <w:szCs w:val="18"/>
              </w:rPr>
              <w:t>UNI</w:t>
            </w:r>
          </w:p>
        </w:tc>
        <w:tc>
          <w:tcPr>
            <w:tcW w:w="3828" w:type="dxa"/>
            <w:tcBorders>
              <w:top w:val="single" w:sz="4" w:space="0" w:color="auto"/>
              <w:left w:val="nil"/>
              <w:bottom w:val="single" w:sz="4" w:space="0" w:color="auto"/>
              <w:right w:val="single" w:sz="4" w:space="0" w:color="auto"/>
            </w:tcBorders>
            <w:vAlign w:val="center"/>
          </w:tcPr>
          <w:p w14:paraId="4D227488" w14:textId="29CE2A11" w:rsidR="00BA78D2" w:rsidRPr="00774E5F" w:rsidRDefault="00BA78D2" w:rsidP="004C4DC0">
            <w:pPr>
              <w:jc w:val="both"/>
              <w:rPr>
                <w:rFonts w:ascii="Arial" w:hAnsi="Arial" w:cs="Arial"/>
              </w:rPr>
            </w:pPr>
            <w:r w:rsidRPr="00B92BED">
              <w:rPr>
                <w:rFonts w:ascii="Arial" w:hAnsi="Arial" w:cs="Arial"/>
                <w:color w:val="000000"/>
              </w:rPr>
              <w:t>LIXEIRA COM TAMPA ACIONADA POR PEDAL EM POLIPROPILENO NA COR BRANCA, COM CAPACIDADE PARA 10 LITROS.</w:t>
            </w:r>
          </w:p>
        </w:tc>
        <w:tc>
          <w:tcPr>
            <w:tcW w:w="1275" w:type="dxa"/>
            <w:tcBorders>
              <w:top w:val="single" w:sz="4" w:space="0" w:color="auto"/>
              <w:left w:val="nil"/>
              <w:bottom w:val="single" w:sz="4" w:space="0" w:color="auto"/>
              <w:right w:val="single" w:sz="4" w:space="0" w:color="auto"/>
            </w:tcBorders>
            <w:vAlign w:val="center"/>
          </w:tcPr>
          <w:p w14:paraId="3DDD5E1F" w14:textId="5ED8227D"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c>
          <w:tcPr>
            <w:tcW w:w="1276" w:type="dxa"/>
            <w:tcBorders>
              <w:top w:val="single" w:sz="4" w:space="0" w:color="auto"/>
              <w:left w:val="nil"/>
              <w:bottom w:val="single" w:sz="4" w:space="0" w:color="auto"/>
              <w:right w:val="single" w:sz="4" w:space="0" w:color="auto"/>
            </w:tcBorders>
            <w:vAlign w:val="center"/>
          </w:tcPr>
          <w:p w14:paraId="7070A77F" w14:textId="24AFFC4A"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r>
      <w:tr w:rsidR="00BA78D2" w:rsidRPr="00BB52DD" w14:paraId="28A830CD" w14:textId="77777777" w:rsidTr="00AF2EB4">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C99E48" w14:textId="65308F5D" w:rsidR="00BA78D2" w:rsidRPr="00774E5F" w:rsidRDefault="00BA78D2" w:rsidP="00BA78D2">
            <w:pPr>
              <w:jc w:val="center"/>
              <w:rPr>
                <w:rFonts w:ascii="Arial" w:hAnsi="Arial" w:cs="Arial"/>
                <w:lang w:val="en-US"/>
              </w:rPr>
            </w:pPr>
            <w:r w:rsidRPr="005E6764">
              <w:rPr>
                <w:rFonts w:ascii="Arial" w:hAnsi="Arial" w:cs="Arial"/>
                <w:sz w:val="18"/>
                <w:szCs w:val="18"/>
              </w:rPr>
              <w:t>50</w:t>
            </w:r>
          </w:p>
        </w:tc>
        <w:tc>
          <w:tcPr>
            <w:tcW w:w="1134" w:type="dxa"/>
            <w:tcBorders>
              <w:top w:val="single" w:sz="4" w:space="0" w:color="auto"/>
              <w:left w:val="nil"/>
              <w:bottom w:val="single" w:sz="4" w:space="0" w:color="auto"/>
              <w:right w:val="single" w:sz="4" w:space="0" w:color="auto"/>
            </w:tcBorders>
            <w:vAlign w:val="center"/>
          </w:tcPr>
          <w:p w14:paraId="2BC9E26F" w14:textId="12F8BDAD" w:rsidR="00BA78D2" w:rsidRDefault="00BA78D2" w:rsidP="00BA78D2">
            <w:pPr>
              <w:ind w:left="87" w:hanging="87"/>
              <w:jc w:val="center"/>
              <w:rPr>
                <w:rFonts w:ascii="Arial" w:hAnsi="Arial" w:cs="Arial"/>
                <w:color w:val="000000" w:themeColor="text1"/>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35387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009197" w14:textId="6B9155FC" w:rsidR="00BA78D2" w:rsidRPr="00774E5F" w:rsidRDefault="00BA78D2" w:rsidP="00BA78D2">
            <w:pPr>
              <w:jc w:val="center"/>
              <w:rPr>
                <w:rFonts w:ascii="Arial" w:hAnsi="Arial" w:cs="Arial"/>
              </w:rPr>
            </w:pPr>
            <w:r w:rsidRPr="005E6764">
              <w:rPr>
                <w:rFonts w:ascii="Arial" w:hAnsi="Arial" w:cs="Arial"/>
                <w:color w:val="000000"/>
                <w:sz w:val="18"/>
                <w:szCs w:val="18"/>
              </w:rPr>
              <w:t>215</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5FDE42D1" w14:textId="419C90F8" w:rsidR="00BA78D2" w:rsidRPr="00774E5F" w:rsidRDefault="00BA78D2" w:rsidP="00BA78D2">
            <w:pPr>
              <w:jc w:val="center"/>
              <w:rPr>
                <w:rFonts w:ascii="Arial" w:hAnsi="Arial" w:cs="Arial"/>
                <w:color w:val="000000"/>
                <w:lang w:val="en-US"/>
              </w:rPr>
            </w:pPr>
            <w:r w:rsidRPr="005E6764">
              <w:rPr>
                <w:rFonts w:ascii="Arial" w:hAnsi="Arial" w:cs="Arial"/>
                <w:color w:val="000000"/>
                <w:sz w:val="18"/>
                <w:szCs w:val="18"/>
              </w:rPr>
              <w:t>UNI</w:t>
            </w:r>
          </w:p>
        </w:tc>
        <w:tc>
          <w:tcPr>
            <w:tcW w:w="3828" w:type="dxa"/>
            <w:tcBorders>
              <w:top w:val="single" w:sz="4" w:space="0" w:color="auto"/>
              <w:left w:val="nil"/>
              <w:bottom w:val="single" w:sz="4" w:space="0" w:color="auto"/>
              <w:right w:val="single" w:sz="4" w:space="0" w:color="auto"/>
            </w:tcBorders>
            <w:vAlign w:val="center"/>
          </w:tcPr>
          <w:p w14:paraId="6CB63A98" w14:textId="2E724DA4" w:rsidR="00BA78D2" w:rsidRPr="00774E5F" w:rsidRDefault="00BA78D2" w:rsidP="004C4DC0">
            <w:pPr>
              <w:jc w:val="both"/>
              <w:rPr>
                <w:rFonts w:ascii="Arial" w:hAnsi="Arial" w:cs="Arial"/>
              </w:rPr>
            </w:pPr>
            <w:r w:rsidRPr="00B92BED">
              <w:rPr>
                <w:rFonts w:ascii="Arial" w:hAnsi="Arial" w:cs="Arial"/>
                <w:color w:val="000000"/>
              </w:rPr>
              <w:t>LIXEIRA EM AÇO INOXIDÁVEL COM PEDAL, CAPACIDADE PARA 10 LITROS.</w:t>
            </w:r>
          </w:p>
        </w:tc>
        <w:tc>
          <w:tcPr>
            <w:tcW w:w="1275" w:type="dxa"/>
            <w:tcBorders>
              <w:top w:val="single" w:sz="4" w:space="0" w:color="auto"/>
              <w:left w:val="nil"/>
              <w:bottom w:val="single" w:sz="4" w:space="0" w:color="auto"/>
              <w:right w:val="single" w:sz="4" w:space="0" w:color="auto"/>
            </w:tcBorders>
            <w:vAlign w:val="center"/>
          </w:tcPr>
          <w:p w14:paraId="25F2BDED" w14:textId="0E6E656C"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c>
          <w:tcPr>
            <w:tcW w:w="1276" w:type="dxa"/>
            <w:tcBorders>
              <w:top w:val="single" w:sz="4" w:space="0" w:color="auto"/>
              <w:left w:val="nil"/>
              <w:bottom w:val="single" w:sz="4" w:space="0" w:color="auto"/>
              <w:right w:val="single" w:sz="4" w:space="0" w:color="auto"/>
            </w:tcBorders>
            <w:vAlign w:val="center"/>
          </w:tcPr>
          <w:p w14:paraId="6C6CE55E" w14:textId="3C359F1A"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r>
      <w:tr w:rsidR="00BA78D2" w:rsidRPr="00BB52DD" w14:paraId="2CFE394F" w14:textId="77777777" w:rsidTr="00AF2EB4">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312585" w14:textId="7219545B" w:rsidR="00BA78D2" w:rsidRPr="00774E5F" w:rsidRDefault="00BA78D2" w:rsidP="00BA78D2">
            <w:pPr>
              <w:jc w:val="center"/>
              <w:rPr>
                <w:rFonts w:ascii="Arial" w:hAnsi="Arial" w:cs="Arial"/>
                <w:lang w:val="en-US"/>
              </w:rPr>
            </w:pPr>
            <w:r w:rsidRPr="005E6764">
              <w:rPr>
                <w:rFonts w:ascii="Arial" w:hAnsi="Arial" w:cs="Arial"/>
                <w:sz w:val="18"/>
                <w:szCs w:val="18"/>
              </w:rPr>
              <w:t>51</w:t>
            </w:r>
          </w:p>
        </w:tc>
        <w:tc>
          <w:tcPr>
            <w:tcW w:w="1134" w:type="dxa"/>
            <w:tcBorders>
              <w:top w:val="single" w:sz="4" w:space="0" w:color="auto"/>
              <w:left w:val="nil"/>
              <w:bottom w:val="single" w:sz="4" w:space="0" w:color="auto"/>
              <w:right w:val="single" w:sz="4" w:space="0" w:color="auto"/>
            </w:tcBorders>
            <w:vAlign w:val="center"/>
          </w:tcPr>
          <w:p w14:paraId="6279630A" w14:textId="50C627B6" w:rsidR="00BA78D2" w:rsidRDefault="00BA78D2" w:rsidP="00BA78D2">
            <w:pPr>
              <w:ind w:left="87" w:hanging="87"/>
              <w:jc w:val="center"/>
              <w:rPr>
                <w:rFonts w:ascii="Arial" w:hAnsi="Arial" w:cs="Arial"/>
                <w:color w:val="000000" w:themeColor="text1"/>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424287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D95D0F" w14:textId="5CEE464F" w:rsidR="00BA78D2" w:rsidRPr="00774E5F" w:rsidRDefault="00BA78D2" w:rsidP="00BA78D2">
            <w:pPr>
              <w:jc w:val="center"/>
              <w:rPr>
                <w:rFonts w:ascii="Arial" w:hAnsi="Arial" w:cs="Arial"/>
              </w:rPr>
            </w:pPr>
            <w:r w:rsidRPr="005E6764">
              <w:rPr>
                <w:rFonts w:ascii="Arial" w:hAnsi="Arial" w:cs="Arial"/>
                <w:color w:val="000000"/>
                <w:sz w:val="18"/>
                <w:szCs w:val="18"/>
              </w:rPr>
              <w:t>215</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5ED3EDE7" w14:textId="3C0C32B2" w:rsidR="00BA78D2" w:rsidRPr="00774E5F" w:rsidRDefault="00BA78D2" w:rsidP="00BA78D2">
            <w:pPr>
              <w:jc w:val="center"/>
              <w:rPr>
                <w:rFonts w:ascii="Arial" w:hAnsi="Arial" w:cs="Arial"/>
                <w:color w:val="000000"/>
                <w:lang w:val="en-US"/>
              </w:rPr>
            </w:pPr>
            <w:r w:rsidRPr="005E6764">
              <w:rPr>
                <w:rFonts w:ascii="Arial" w:hAnsi="Arial" w:cs="Arial"/>
                <w:color w:val="000000"/>
                <w:sz w:val="18"/>
                <w:szCs w:val="18"/>
              </w:rPr>
              <w:t>UNI</w:t>
            </w:r>
          </w:p>
        </w:tc>
        <w:tc>
          <w:tcPr>
            <w:tcW w:w="3828" w:type="dxa"/>
            <w:tcBorders>
              <w:top w:val="single" w:sz="4" w:space="0" w:color="auto"/>
              <w:left w:val="nil"/>
              <w:bottom w:val="single" w:sz="4" w:space="0" w:color="auto"/>
              <w:right w:val="single" w:sz="4" w:space="0" w:color="auto"/>
            </w:tcBorders>
            <w:vAlign w:val="center"/>
          </w:tcPr>
          <w:p w14:paraId="035A8E83" w14:textId="3B01A304" w:rsidR="00BA78D2" w:rsidRPr="00774E5F" w:rsidRDefault="00BA78D2" w:rsidP="004C4DC0">
            <w:pPr>
              <w:jc w:val="both"/>
              <w:rPr>
                <w:rFonts w:ascii="Arial" w:hAnsi="Arial" w:cs="Arial"/>
              </w:rPr>
            </w:pPr>
            <w:r w:rsidRPr="00B92BED">
              <w:rPr>
                <w:rFonts w:ascii="Arial" w:hAnsi="Arial" w:cs="Arial"/>
                <w:color w:val="000000"/>
              </w:rPr>
              <w:t>LIXEIRA EM AÇO INOXIDÁVEL COM PEDAL, CAPACIDADE PARA 20 LITROS.</w:t>
            </w:r>
          </w:p>
        </w:tc>
        <w:tc>
          <w:tcPr>
            <w:tcW w:w="1275" w:type="dxa"/>
            <w:tcBorders>
              <w:top w:val="single" w:sz="4" w:space="0" w:color="auto"/>
              <w:left w:val="nil"/>
              <w:bottom w:val="single" w:sz="4" w:space="0" w:color="auto"/>
              <w:right w:val="single" w:sz="4" w:space="0" w:color="auto"/>
            </w:tcBorders>
            <w:vAlign w:val="center"/>
          </w:tcPr>
          <w:p w14:paraId="4419F807" w14:textId="70256B21"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c>
          <w:tcPr>
            <w:tcW w:w="1276" w:type="dxa"/>
            <w:tcBorders>
              <w:top w:val="single" w:sz="4" w:space="0" w:color="auto"/>
              <w:left w:val="nil"/>
              <w:bottom w:val="single" w:sz="4" w:space="0" w:color="auto"/>
              <w:right w:val="single" w:sz="4" w:space="0" w:color="auto"/>
            </w:tcBorders>
            <w:vAlign w:val="center"/>
          </w:tcPr>
          <w:p w14:paraId="334D067A" w14:textId="668BC427"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r>
      <w:tr w:rsidR="00BA78D2" w:rsidRPr="00BB52DD" w14:paraId="3C4E7EE5" w14:textId="77777777" w:rsidTr="00AF2EB4">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C9EB27" w14:textId="48D7ADD0" w:rsidR="00BA78D2" w:rsidRPr="00774E5F" w:rsidRDefault="00BA78D2" w:rsidP="00BA78D2">
            <w:pPr>
              <w:jc w:val="center"/>
              <w:rPr>
                <w:rFonts w:ascii="Arial" w:hAnsi="Arial" w:cs="Arial"/>
                <w:lang w:val="en-US"/>
              </w:rPr>
            </w:pPr>
            <w:r w:rsidRPr="005E6764">
              <w:rPr>
                <w:rFonts w:ascii="Arial" w:hAnsi="Arial" w:cs="Arial"/>
                <w:sz w:val="18"/>
                <w:szCs w:val="18"/>
              </w:rPr>
              <w:t>52</w:t>
            </w:r>
          </w:p>
        </w:tc>
        <w:tc>
          <w:tcPr>
            <w:tcW w:w="1134" w:type="dxa"/>
            <w:tcBorders>
              <w:top w:val="single" w:sz="4" w:space="0" w:color="auto"/>
              <w:left w:val="nil"/>
              <w:bottom w:val="single" w:sz="4" w:space="0" w:color="auto"/>
              <w:right w:val="single" w:sz="4" w:space="0" w:color="auto"/>
            </w:tcBorders>
            <w:vAlign w:val="center"/>
          </w:tcPr>
          <w:p w14:paraId="5F4F34F9" w14:textId="1533EAD8" w:rsidR="00BA78D2" w:rsidRDefault="00BA78D2" w:rsidP="00BA78D2">
            <w:pPr>
              <w:ind w:left="87" w:hanging="87"/>
              <w:jc w:val="center"/>
              <w:rPr>
                <w:rFonts w:ascii="Arial" w:hAnsi="Arial" w:cs="Arial"/>
                <w:color w:val="000000" w:themeColor="text1"/>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40129</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B00D65" w14:textId="03C511A0" w:rsidR="00BA78D2" w:rsidRPr="00774E5F" w:rsidRDefault="00BA78D2" w:rsidP="00BA78D2">
            <w:pPr>
              <w:jc w:val="center"/>
              <w:rPr>
                <w:rFonts w:ascii="Arial" w:hAnsi="Arial" w:cs="Arial"/>
              </w:rPr>
            </w:pPr>
            <w:r w:rsidRPr="005E6764">
              <w:rPr>
                <w:rFonts w:ascii="Arial" w:hAnsi="Arial" w:cs="Arial"/>
                <w:color w:val="000000"/>
                <w:sz w:val="18"/>
                <w:szCs w:val="18"/>
              </w:rPr>
              <w:t>3</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08FECCD6" w14:textId="3A41E098" w:rsidR="00BA78D2" w:rsidRPr="00774E5F" w:rsidRDefault="00BA78D2" w:rsidP="00BA78D2">
            <w:pPr>
              <w:jc w:val="center"/>
              <w:rPr>
                <w:rFonts w:ascii="Arial" w:hAnsi="Arial" w:cs="Arial"/>
                <w:color w:val="000000"/>
                <w:lang w:val="en-US"/>
              </w:rPr>
            </w:pPr>
            <w:r w:rsidRPr="005E6764">
              <w:rPr>
                <w:rFonts w:ascii="Arial" w:hAnsi="Arial" w:cs="Arial"/>
                <w:color w:val="000000"/>
                <w:sz w:val="18"/>
                <w:szCs w:val="18"/>
              </w:rPr>
              <w:t>UNI</w:t>
            </w:r>
          </w:p>
        </w:tc>
        <w:tc>
          <w:tcPr>
            <w:tcW w:w="3828" w:type="dxa"/>
            <w:tcBorders>
              <w:top w:val="single" w:sz="4" w:space="0" w:color="auto"/>
              <w:left w:val="nil"/>
              <w:bottom w:val="single" w:sz="4" w:space="0" w:color="auto"/>
              <w:right w:val="single" w:sz="4" w:space="0" w:color="auto"/>
            </w:tcBorders>
            <w:vAlign w:val="center"/>
          </w:tcPr>
          <w:p w14:paraId="3204EC02" w14:textId="0C520D46" w:rsidR="00BA78D2" w:rsidRPr="00774E5F" w:rsidRDefault="00BA78D2" w:rsidP="004C4DC0">
            <w:pPr>
              <w:jc w:val="both"/>
              <w:rPr>
                <w:rFonts w:ascii="Arial" w:hAnsi="Arial" w:cs="Arial"/>
              </w:rPr>
            </w:pPr>
            <w:r w:rsidRPr="00B92BED">
              <w:rPr>
                <w:rFonts w:ascii="Arial" w:hAnsi="Arial" w:cs="Arial"/>
                <w:color w:val="000000"/>
              </w:rPr>
              <w:t xml:space="preserve">LOCALIZADOR APICAL. EQUIPAMENTO DE ALTA PRECISÃO QUE UTILIZE TECNOLOGIA AVANÇADA PARA TRATAMENTO ENDODÔNTICO (CANAL) ATRAVÉS DA MEDIDA DO COMPRIMENTO DE TRABALHO DO DENTE, MESMO EM CANAIS ÚMIDOS OU SECOS. CARACTERÍSTICAS: INDICA COM PRECISÃO A JUNÇÃO CEMENTODENTÁRIA.; A MEDIÇÃO NÃO É INFLUENCIADA PELA ESPESSURA DA LIMA; OPERA DE FORMA AUTOMÁTICA, NÃO SÃO NECESSÁRIOS AJUSTES MANUAIS; * DISPENSA A UTILIZAÇÃO DE MÉTODOS CONVENCIONAIS RADIOGRÁFICO; MENOR TEMPO PARA A OBTENÇÃO DO COMPRIMENTO DE TRABALHO; POSSUIR TELA FRONTAL LCD BRILHANTE E COLORIDA; CORPO INJETADO EM ABS. INDICADOR QUANDO A LIMA É COLOCADA NO CANAL DA RAIZ DENTÁRIA. INDICADOR SONORO COM INTENSIDADE AJUSTÁVEL. INDICADOR DE NÍVEL DE BATERIA </w:t>
            </w:r>
            <w:r w:rsidRPr="00B92BED">
              <w:rPr>
                <w:rFonts w:ascii="Arial" w:hAnsi="Arial" w:cs="Arial"/>
                <w:color w:val="000000"/>
              </w:rPr>
              <w:lastRenderedPageBreak/>
              <w:t>NO PAINEL; EQUIPAMENTO ENERGIZADO POR UMA BATERIA RECARREGÁVEL; DISPLAY DE LCD - CRISTAL LÍQUIDO: TELA DE 4,5, COLORIDA E ALTO CONTRASTE; CALIBRAGEM AUTOMÁTICA E ALTA TECNOLOGIA EM SEU CIRCUITO ELETRÔNICO; NÃO SOFRE INTERFERÊNCIA DAS ESTRUTURAS ANATÔMICAS ADJACENTES AO DENTE. DESSA FORMA, O FATO DO CANAL ESTAR SECO, OU CHEIO COM ELETRÓLITOS, SANGUE OU COM UMA SALMOURA FISIOLÓGICA NÃO AFETA O RESULTADO DA MEDIÇÃO; BASE METÁLICA (ALUMÍNIO ANODIZADO) PROPORCIONANDO UMA EXCELENTE ESTABILIDADE DE APOIO; ALIMENTAÇÃO: BIVOLT AUTOMÁTICO 100 - 240 V; FREQÊNCIA: 50/60 HZ; PESO LÍQUIDO: 0,336 KG; PESO BRUTO: 0,690 KG; BATERIA: 3,7V 750 MA; TELA LCD: 4,5.</w:t>
            </w:r>
          </w:p>
        </w:tc>
        <w:tc>
          <w:tcPr>
            <w:tcW w:w="1275" w:type="dxa"/>
            <w:tcBorders>
              <w:top w:val="single" w:sz="4" w:space="0" w:color="auto"/>
              <w:left w:val="nil"/>
              <w:bottom w:val="single" w:sz="4" w:space="0" w:color="auto"/>
              <w:right w:val="single" w:sz="4" w:space="0" w:color="auto"/>
            </w:tcBorders>
            <w:vAlign w:val="center"/>
          </w:tcPr>
          <w:p w14:paraId="01DEE066" w14:textId="1AF0ED0E"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lastRenderedPageBreak/>
              <w:t xml:space="preserve">R$ </w:t>
            </w:r>
            <w:proofErr w:type="gramStart"/>
            <w:r w:rsidRPr="0084422B">
              <w:rPr>
                <w:rFonts w:ascii="Arial" w:eastAsia="Times New Roman" w:hAnsi="Arial" w:cs="Arial"/>
                <w:b/>
                <w:color w:val="FF0000"/>
                <w:lang w:eastAsia="pt-BR"/>
              </w:rPr>
              <w:t>XXX,XX</w:t>
            </w:r>
            <w:proofErr w:type="gramEnd"/>
          </w:p>
        </w:tc>
        <w:tc>
          <w:tcPr>
            <w:tcW w:w="1276" w:type="dxa"/>
            <w:tcBorders>
              <w:top w:val="single" w:sz="4" w:space="0" w:color="auto"/>
              <w:left w:val="nil"/>
              <w:bottom w:val="single" w:sz="4" w:space="0" w:color="auto"/>
              <w:right w:val="single" w:sz="4" w:space="0" w:color="auto"/>
            </w:tcBorders>
            <w:vAlign w:val="center"/>
          </w:tcPr>
          <w:p w14:paraId="5E534A19" w14:textId="27C2E03E"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r>
      <w:tr w:rsidR="00BA78D2" w:rsidRPr="00BB52DD" w14:paraId="3177D535" w14:textId="77777777" w:rsidTr="00AF2EB4">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791E6F" w14:textId="42D3F90B" w:rsidR="00BA78D2" w:rsidRPr="00774E5F" w:rsidRDefault="00BA78D2" w:rsidP="00BA78D2">
            <w:pPr>
              <w:jc w:val="center"/>
              <w:rPr>
                <w:rFonts w:ascii="Arial" w:hAnsi="Arial" w:cs="Arial"/>
                <w:lang w:val="en-US"/>
              </w:rPr>
            </w:pPr>
            <w:r w:rsidRPr="005E6764">
              <w:rPr>
                <w:rFonts w:ascii="Arial" w:hAnsi="Arial" w:cs="Arial"/>
                <w:sz w:val="18"/>
                <w:szCs w:val="18"/>
              </w:rPr>
              <w:t>53</w:t>
            </w:r>
          </w:p>
        </w:tc>
        <w:tc>
          <w:tcPr>
            <w:tcW w:w="1134" w:type="dxa"/>
            <w:tcBorders>
              <w:top w:val="single" w:sz="4" w:space="0" w:color="auto"/>
              <w:left w:val="nil"/>
              <w:bottom w:val="single" w:sz="4" w:space="0" w:color="auto"/>
              <w:right w:val="single" w:sz="4" w:space="0" w:color="auto"/>
            </w:tcBorders>
            <w:vAlign w:val="center"/>
          </w:tcPr>
          <w:p w14:paraId="4F917CD6" w14:textId="5905E0D4" w:rsidR="00BA78D2" w:rsidRDefault="00BA78D2" w:rsidP="00BA78D2">
            <w:pPr>
              <w:ind w:left="87" w:hanging="87"/>
              <w:jc w:val="center"/>
              <w:rPr>
                <w:rFonts w:ascii="Arial" w:hAnsi="Arial" w:cs="Arial"/>
                <w:color w:val="000000" w:themeColor="text1"/>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383869</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6F08E4" w14:textId="518F09F1" w:rsidR="00BA78D2" w:rsidRPr="00774E5F" w:rsidRDefault="00BA78D2" w:rsidP="00BA78D2">
            <w:pPr>
              <w:jc w:val="center"/>
              <w:rPr>
                <w:rFonts w:ascii="Arial" w:hAnsi="Arial" w:cs="Arial"/>
              </w:rPr>
            </w:pPr>
            <w:r w:rsidRPr="005E6764">
              <w:rPr>
                <w:rFonts w:ascii="Arial" w:hAnsi="Arial" w:cs="Arial"/>
                <w:color w:val="000000"/>
                <w:sz w:val="18"/>
                <w:szCs w:val="18"/>
              </w:rPr>
              <w:t>200</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0DB4E2EE" w14:textId="777D5616" w:rsidR="00BA78D2" w:rsidRPr="00774E5F" w:rsidRDefault="00BA78D2" w:rsidP="00BA78D2">
            <w:pPr>
              <w:jc w:val="center"/>
              <w:rPr>
                <w:rFonts w:ascii="Arial" w:hAnsi="Arial" w:cs="Arial"/>
                <w:color w:val="000000"/>
                <w:lang w:val="en-US"/>
              </w:rPr>
            </w:pPr>
            <w:r w:rsidRPr="005E6764">
              <w:rPr>
                <w:rFonts w:ascii="Arial" w:hAnsi="Arial" w:cs="Arial"/>
                <w:color w:val="000000"/>
                <w:sz w:val="18"/>
                <w:szCs w:val="18"/>
              </w:rPr>
              <w:t>UNI</w:t>
            </w:r>
          </w:p>
        </w:tc>
        <w:tc>
          <w:tcPr>
            <w:tcW w:w="3828" w:type="dxa"/>
            <w:tcBorders>
              <w:top w:val="single" w:sz="4" w:space="0" w:color="auto"/>
              <w:left w:val="nil"/>
              <w:bottom w:val="single" w:sz="4" w:space="0" w:color="auto"/>
              <w:right w:val="single" w:sz="4" w:space="0" w:color="auto"/>
            </w:tcBorders>
            <w:vAlign w:val="center"/>
          </w:tcPr>
          <w:p w14:paraId="6F727E9A" w14:textId="1E5C8DA5" w:rsidR="00BA78D2" w:rsidRPr="00774E5F" w:rsidRDefault="00BA78D2" w:rsidP="004C4DC0">
            <w:pPr>
              <w:jc w:val="both"/>
              <w:rPr>
                <w:rFonts w:ascii="Arial" w:hAnsi="Arial" w:cs="Arial"/>
              </w:rPr>
            </w:pPr>
            <w:r w:rsidRPr="00B92BED">
              <w:rPr>
                <w:rFonts w:ascii="Arial" w:hAnsi="Arial" w:cs="Arial"/>
                <w:color w:val="000000"/>
              </w:rPr>
              <w:t>MESA AUXILIAR TIPO MÓDULO COM GAVETEIRO EM MDF, COM ESPESSURA DE 1,5 CM, REVESTIDO COM LAMINADO MELAMÍNICO NA COR BRANCA, DOTADO DE QUATRO A CINCO GAVETAS COM DESLIZAMENTO ATRAVÉS DE CORREDIÇAS COM ROLDANAS, PUXADORES E ALÇAS LATERAIS CROMADOS OU AZUIS, COM RODÍZIOS DUPLOS. MEDINDO APROXIMADAMENTE: 80 X 50 X 45 CM (A X L X P).</w:t>
            </w:r>
          </w:p>
        </w:tc>
        <w:tc>
          <w:tcPr>
            <w:tcW w:w="1275" w:type="dxa"/>
            <w:tcBorders>
              <w:top w:val="single" w:sz="4" w:space="0" w:color="auto"/>
              <w:left w:val="nil"/>
              <w:bottom w:val="single" w:sz="4" w:space="0" w:color="auto"/>
              <w:right w:val="single" w:sz="4" w:space="0" w:color="auto"/>
            </w:tcBorders>
            <w:vAlign w:val="center"/>
          </w:tcPr>
          <w:p w14:paraId="166FD85A" w14:textId="7A21802A"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c>
          <w:tcPr>
            <w:tcW w:w="1276" w:type="dxa"/>
            <w:tcBorders>
              <w:top w:val="single" w:sz="4" w:space="0" w:color="auto"/>
              <w:left w:val="nil"/>
              <w:bottom w:val="single" w:sz="4" w:space="0" w:color="auto"/>
              <w:right w:val="single" w:sz="4" w:space="0" w:color="auto"/>
            </w:tcBorders>
            <w:vAlign w:val="center"/>
          </w:tcPr>
          <w:p w14:paraId="5BCBB8A7" w14:textId="723EBCB2"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r>
      <w:tr w:rsidR="00BA78D2" w:rsidRPr="00BB52DD" w14:paraId="4B4B2663" w14:textId="77777777" w:rsidTr="00AF2EB4">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1AFC3D" w14:textId="5FB2ABF6" w:rsidR="00BA78D2" w:rsidRPr="00774E5F" w:rsidRDefault="00BA78D2" w:rsidP="00BA78D2">
            <w:pPr>
              <w:jc w:val="center"/>
              <w:rPr>
                <w:rFonts w:ascii="Arial" w:hAnsi="Arial" w:cs="Arial"/>
                <w:lang w:val="en-US"/>
              </w:rPr>
            </w:pPr>
            <w:r w:rsidRPr="005E6764">
              <w:rPr>
                <w:rFonts w:ascii="Arial" w:hAnsi="Arial" w:cs="Arial"/>
                <w:sz w:val="18"/>
                <w:szCs w:val="18"/>
              </w:rPr>
              <w:t>54</w:t>
            </w:r>
          </w:p>
        </w:tc>
        <w:tc>
          <w:tcPr>
            <w:tcW w:w="1134" w:type="dxa"/>
            <w:tcBorders>
              <w:top w:val="single" w:sz="4" w:space="0" w:color="auto"/>
              <w:left w:val="nil"/>
              <w:bottom w:val="single" w:sz="4" w:space="0" w:color="auto"/>
              <w:right w:val="single" w:sz="4" w:space="0" w:color="auto"/>
            </w:tcBorders>
            <w:vAlign w:val="center"/>
          </w:tcPr>
          <w:p w14:paraId="4D4B9B88" w14:textId="647BDEF9" w:rsidR="00BA78D2" w:rsidRDefault="00BA78D2" w:rsidP="00BA78D2">
            <w:pPr>
              <w:ind w:left="87" w:hanging="87"/>
              <w:jc w:val="center"/>
              <w:rPr>
                <w:rFonts w:ascii="Arial" w:hAnsi="Arial" w:cs="Arial"/>
                <w:color w:val="000000" w:themeColor="text1"/>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354121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9A9568" w14:textId="7F25D1CB" w:rsidR="00BA78D2" w:rsidRPr="00774E5F" w:rsidRDefault="00BA78D2" w:rsidP="00BA78D2">
            <w:pPr>
              <w:jc w:val="center"/>
              <w:rPr>
                <w:rFonts w:ascii="Arial" w:hAnsi="Arial" w:cs="Arial"/>
              </w:rPr>
            </w:pPr>
            <w:r w:rsidRPr="005E6764">
              <w:rPr>
                <w:rFonts w:ascii="Arial" w:hAnsi="Arial" w:cs="Arial"/>
                <w:color w:val="000000"/>
                <w:sz w:val="18"/>
                <w:szCs w:val="18"/>
              </w:rPr>
              <w:t>70</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0D62B14B" w14:textId="68EE42B1" w:rsidR="00BA78D2" w:rsidRPr="00774E5F" w:rsidRDefault="00BA78D2" w:rsidP="00BA78D2">
            <w:pPr>
              <w:jc w:val="center"/>
              <w:rPr>
                <w:rFonts w:ascii="Arial" w:hAnsi="Arial" w:cs="Arial"/>
                <w:color w:val="000000"/>
                <w:lang w:val="en-US"/>
              </w:rPr>
            </w:pPr>
            <w:r w:rsidRPr="005E6764">
              <w:rPr>
                <w:rFonts w:ascii="Arial" w:hAnsi="Arial" w:cs="Arial"/>
                <w:color w:val="000000"/>
                <w:sz w:val="18"/>
                <w:szCs w:val="18"/>
              </w:rPr>
              <w:t>UNI</w:t>
            </w:r>
          </w:p>
        </w:tc>
        <w:tc>
          <w:tcPr>
            <w:tcW w:w="3828" w:type="dxa"/>
            <w:tcBorders>
              <w:top w:val="single" w:sz="4" w:space="0" w:color="auto"/>
              <w:left w:val="nil"/>
              <w:bottom w:val="single" w:sz="4" w:space="0" w:color="auto"/>
              <w:right w:val="single" w:sz="4" w:space="0" w:color="auto"/>
            </w:tcBorders>
            <w:vAlign w:val="center"/>
          </w:tcPr>
          <w:p w14:paraId="1E383D0D" w14:textId="17817A83" w:rsidR="00BA78D2" w:rsidRPr="00774E5F" w:rsidRDefault="00BA78D2" w:rsidP="004C4DC0">
            <w:pPr>
              <w:jc w:val="both"/>
              <w:rPr>
                <w:rFonts w:ascii="Arial" w:hAnsi="Arial" w:cs="Arial"/>
              </w:rPr>
            </w:pPr>
            <w:r w:rsidRPr="00B92BED">
              <w:rPr>
                <w:rFonts w:ascii="Arial" w:hAnsi="Arial" w:cs="Arial"/>
                <w:color w:val="000000"/>
              </w:rPr>
              <w:t>MESA AUXILIAR, COM ESTRUTURA EM TUBOS REDONDOS CROMADOS E TAMPO DE AÇO INOXIDÁVEL. MEDINDO 80 X 80 X 40 CM (AX LX P), DOTADA DE RODÍZIOS</w:t>
            </w:r>
          </w:p>
        </w:tc>
        <w:tc>
          <w:tcPr>
            <w:tcW w:w="1275" w:type="dxa"/>
            <w:tcBorders>
              <w:top w:val="single" w:sz="4" w:space="0" w:color="auto"/>
              <w:left w:val="nil"/>
              <w:bottom w:val="single" w:sz="4" w:space="0" w:color="auto"/>
              <w:right w:val="single" w:sz="4" w:space="0" w:color="auto"/>
            </w:tcBorders>
            <w:vAlign w:val="center"/>
          </w:tcPr>
          <w:p w14:paraId="6E8AD50A" w14:textId="6BD9F92A"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c>
          <w:tcPr>
            <w:tcW w:w="1276" w:type="dxa"/>
            <w:tcBorders>
              <w:top w:val="single" w:sz="4" w:space="0" w:color="auto"/>
              <w:left w:val="nil"/>
              <w:bottom w:val="single" w:sz="4" w:space="0" w:color="auto"/>
              <w:right w:val="single" w:sz="4" w:space="0" w:color="auto"/>
            </w:tcBorders>
            <w:vAlign w:val="center"/>
          </w:tcPr>
          <w:p w14:paraId="5F1BDF1C" w14:textId="2438ADE1"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r>
      <w:tr w:rsidR="00BA78D2" w:rsidRPr="00BB52DD" w14:paraId="5E2BBC64" w14:textId="77777777" w:rsidTr="00AF2EB4">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C3BDA8" w14:textId="5D45B0E1" w:rsidR="00BA78D2" w:rsidRPr="00774E5F" w:rsidRDefault="00BA78D2" w:rsidP="00BA78D2">
            <w:pPr>
              <w:jc w:val="center"/>
              <w:rPr>
                <w:rFonts w:ascii="Arial" w:hAnsi="Arial" w:cs="Arial"/>
                <w:lang w:val="en-US"/>
              </w:rPr>
            </w:pPr>
            <w:r w:rsidRPr="005E6764">
              <w:rPr>
                <w:rFonts w:ascii="Arial" w:hAnsi="Arial" w:cs="Arial"/>
                <w:sz w:val="18"/>
                <w:szCs w:val="18"/>
              </w:rPr>
              <w:t>55</w:t>
            </w:r>
          </w:p>
        </w:tc>
        <w:tc>
          <w:tcPr>
            <w:tcW w:w="1134" w:type="dxa"/>
            <w:tcBorders>
              <w:top w:val="single" w:sz="4" w:space="0" w:color="auto"/>
              <w:left w:val="nil"/>
              <w:bottom w:val="single" w:sz="4" w:space="0" w:color="auto"/>
              <w:right w:val="single" w:sz="4" w:space="0" w:color="auto"/>
            </w:tcBorders>
            <w:vAlign w:val="center"/>
          </w:tcPr>
          <w:p w14:paraId="304FAB73" w14:textId="559F97E8" w:rsidR="00BA78D2" w:rsidRDefault="00BA78D2" w:rsidP="00BA78D2">
            <w:pPr>
              <w:ind w:left="87" w:hanging="87"/>
              <w:jc w:val="center"/>
              <w:rPr>
                <w:rFonts w:ascii="Arial" w:hAnsi="Arial" w:cs="Arial"/>
                <w:color w:val="000000" w:themeColor="text1"/>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407851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71374F" w14:textId="669375E5" w:rsidR="00BA78D2" w:rsidRPr="00774E5F" w:rsidRDefault="00BA78D2" w:rsidP="00BA78D2">
            <w:pPr>
              <w:jc w:val="center"/>
              <w:rPr>
                <w:rFonts w:ascii="Arial" w:hAnsi="Arial" w:cs="Arial"/>
              </w:rPr>
            </w:pPr>
            <w:r w:rsidRPr="005E6764">
              <w:rPr>
                <w:rFonts w:ascii="Arial" w:hAnsi="Arial" w:cs="Arial"/>
                <w:color w:val="000000"/>
                <w:sz w:val="18"/>
                <w:szCs w:val="18"/>
              </w:rPr>
              <w:t>55</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4163DE6A" w14:textId="421ED17F" w:rsidR="00BA78D2" w:rsidRPr="00774E5F" w:rsidRDefault="00BA78D2" w:rsidP="00BA78D2">
            <w:pPr>
              <w:jc w:val="center"/>
              <w:rPr>
                <w:rFonts w:ascii="Arial" w:hAnsi="Arial" w:cs="Arial"/>
                <w:color w:val="000000"/>
                <w:lang w:val="en-US"/>
              </w:rPr>
            </w:pPr>
            <w:r w:rsidRPr="005E6764">
              <w:rPr>
                <w:rFonts w:ascii="Arial" w:hAnsi="Arial" w:cs="Arial"/>
                <w:color w:val="000000"/>
                <w:sz w:val="18"/>
                <w:szCs w:val="18"/>
              </w:rPr>
              <w:t>UNI</w:t>
            </w:r>
          </w:p>
        </w:tc>
        <w:tc>
          <w:tcPr>
            <w:tcW w:w="3828" w:type="dxa"/>
            <w:tcBorders>
              <w:top w:val="single" w:sz="4" w:space="0" w:color="auto"/>
              <w:left w:val="nil"/>
              <w:bottom w:val="single" w:sz="4" w:space="0" w:color="auto"/>
              <w:right w:val="single" w:sz="4" w:space="0" w:color="auto"/>
            </w:tcBorders>
            <w:vAlign w:val="center"/>
          </w:tcPr>
          <w:p w14:paraId="2F586725" w14:textId="3357BFEB" w:rsidR="00BA78D2" w:rsidRPr="00774E5F" w:rsidRDefault="00BA78D2" w:rsidP="004C4DC0">
            <w:pPr>
              <w:jc w:val="both"/>
              <w:rPr>
                <w:rFonts w:ascii="Arial" w:hAnsi="Arial" w:cs="Arial"/>
              </w:rPr>
            </w:pPr>
            <w:r w:rsidRPr="00B92BED">
              <w:rPr>
                <w:rFonts w:ascii="Arial" w:hAnsi="Arial" w:cs="Arial"/>
                <w:color w:val="000000"/>
              </w:rPr>
              <w:t>MESA DE REFEITÓRIO EM ARMAÇÃO DE FERRO, COM TAMPO EM MDF COM NO MÍNIMO 1,5 CM DE ESPESSURA REVESTIDO EM LAMINADO MELAMINICO NA COR BRANCA. MEDINDO APROXIMADAMENTE: 80 X 130 X80CM (AX LX P), COM 06 CADEIRAS.</w:t>
            </w:r>
          </w:p>
        </w:tc>
        <w:tc>
          <w:tcPr>
            <w:tcW w:w="1275" w:type="dxa"/>
            <w:tcBorders>
              <w:top w:val="single" w:sz="4" w:space="0" w:color="auto"/>
              <w:left w:val="nil"/>
              <w:bottom w:val="single" w:sz="4" w:space="0" w:color="auto"/>
              <w:right w:val="single" w:sz="4" w:space="0" w:color="auto"/>
            </w:tcBorders>
            <w:vAlign w:val="center"/>
          </w:tcPr>
          <w:p w14:paraId="6D79B9B9" w14:textId="2D7360B0"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c>
          <w:tcPr>
            <w:tcW w:w="1276" w:type="dxa"/>
            <w:tcBorders>
              <w:top w:val="single" w:sz="4" w:space="0" w:color="auto"/>
              <w:left w:val="nil"/>
              <w:bottom w:val="single" w:sz="4" w:space="0" w:color="auto"/>
              <w:right w:val="single" w:sz="4" w:space="0" w:color="auto"/>
            </w:tcBorders>
            <w:vAlign w:val="center"/>
          </w:tcPr>
          <w:p w14:paraId="71D6F2C1" w14:textId="3E511282"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r>
      <w:tr w:rsidR="00BA78D2" w:rsidRPr="00BB52DD" w14:paraId="30884176" w14:textId="77777777" w:rsidTr="00AF2EB4">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261A04" w14:textId="486A587D" w:rsidR="00BA78D2" w:rsidRPr="00774E5F" w:rsidRDefault="00BA78D2" w:rsidP="00BA78D2">
            <w:pPr>
              <w:jc w:val="center"/>
              <w:rPr>
                <w:rFonts w:ascii="Arial" w:hAnsi="Arial" w:cs="Arial"/>
                <w:lang w:val="en-US"/>
              </w:rPr>
            </w:pPr>
            <w:r w:rsidRPr="005E6764">
              <w:rPr>
                <w:rFonts w:ascii="Arial" w:hAnsi="Arial" w:cs="Arial"/>
                <w:sz w:val="18"/>
                <w:szCs w:val="18"/>
              </w:rPr>
              <w:t>56</w:t>
            </w:r>
          </w:p>
        </w:tc>
        <w:tc>
          <w:tcPr>
            <w:tcW w:w="1134" w:type="dxa"/>
            <w:tcBorders>
              <w:top w:val="single" w:sz="4" w:space="0" w:color="auto"/>
              <w:left w:val="nil"/>
              <w:bottom w:val="single" w:sz="4" w:space="0" w:color="auto"/>
              <w:right w:val="single" w:sz="4" w:space="0" w:color="auto"/>
            </w:tcBorders>
            <w:vAlign w:val="center"/>
          </w:tcPr>
          <w:p w14:paraId="19C0E7B1" w14:textId="32D17D24" w:rsidR="00BA78D2" w:rsidRDefault="00BA78D2" w:rsidP="00BA78D2">
            <w:pPr>
              <w:ind w:left="87" w:hanging="87"/>
              <w:jc w:val="center"/>
              <w:rPr>
                <w:rFonts w:ascii="Arial" w:hAnsi="Arial" w:cs="Arial"/>
                <w:color w:val="000000" w:themeColor="text1"/>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39874</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853BC8" w14:textId="29BA9DBB" w:rsidR="00BA78D2" w:rsidRPr="00774E5F" w:rsidRDefault="00BA78D2" w:rsidP="00BA78D2">
            <w:pPr>
              <w:jc w:val="center"/>
              <w:rPr>
                <w:rFonts w:ascii="Arial" w:hAnsi="Arial" w:cs="Arial"/>
              </w:rPr>
            </w:pPr>
            <w:r w:rsidRPr="005E6764">
              <w:rPr>
                <w:rFonts w:ascii="Arial" w:hAnsi="Arial" w:cs="Arial"/>
                <w:color w:val="000000"/>
                <w:sz w:val="18"/>
                <w:szCs w:val="18"/>
              </w:rPr>
              <w:t>35</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4A533043" w14:textId="7741C5A1" w:rsidR="00BA78D2" w:rsidRPr="00774E5F" w:rsidRDefault="00BA78D2" w:rsidP="00BA78D2">
            <w:pPr>
              <w:jc w:val="center"/>
              <w:rPr>
                <w:rFonts w:ascii="Arial" w:hAnsi="Arial" w:cs="Arial"/>
                <w:color w:val="000000"/>
                <w:lang w:val="en-US"/>
              </w:rPr>
            </w:pPr>
            <w:r w:rsidRPr="005E6764">
              <w:rPr>
                <w:rFonts w:ascii="Arial" w:hAnsi="Arial" w:cs="Arial"/>
                <w:color w:val="000000"/>
                <w:sz w:val="18"/>
                <w:szCs w:val="18"/>
              </w:rPr>
              <w:t>UNI</w:t>
            </w:r>
          </w:p>
        </w:tc>
        <w:tc>
          <w:tcPr>
            <w:tcW w:w="3828" w:type="dxa"/>
            <w:tcBorders>
              <w:top w:val="single" w:sz="4" w:space="0" w:color="auto"/>
              <w:left w:val="nil"/>
              <w:bottom w:val="single" w:sz="4" w:space="0" w:color="auto"/>
              <w:right w:val="single" w:sz="4" w:space="0" w:color="auto"/>
            </w:tcBorders>
            <w:vAlign w:val="center"/>
          </w:tcPr>
          <w:p w14:paraId="746F548D" w14:textId="3147A242" w:rsidR="00BA78D2" w:rsidRPr="00774E5F" w:rsidRDefault="00BA78D2" w:rsidP="004C4DC0">
            <w:pPr>
              <w:jc w:val="both"/>
              <w:rPr>
                <w:rFonts w:ascii="Arial" w:hAnsi="Arial" w:cs="Arial"/>
              </w:rPr>
            </w:pPr>
            <w:r w:rsidRPr="00B92BED">
              <w:rPr>
                <w:rFonts w:ascii="Arial" w:hAnsi="Arial" w:cs="Arial"/>
                <w:color w:val="000000"/>
              </w:rPr>
              <w:t xml:space="preserve">MESA GINECOLÓGICA, ESTRUTURA EM AGLOMERADO DE MADEIRA REVESTIDO EM LAMINADO MELAMÍNICO NA COR BEGE, COMPOSTA DE ARMÁRIO DE DUAS </w:t>
            </w:r>
            <w:r w:rsidRPr="00B92BED">
              <w:rPr>
                <w:rFonts w:ascii="Arial" w:hAnsi="Arial" w:cs="Arial"/>
                <w:color w:val="000000"/>
              </w:rPr>
              <w:lastRenderedPageBreak/>
              <w:t>PORTAS E TRÊS GAVETAS, LEITO ESTOFADO REVESTIDO EM CURVIM NA COR PRETA, CABECEIRA REGULÁVEL EM TRÊS POSIÇÕES, PORTA-COXAS ESTOFADOS E REGULÁVEIS. CAPACIDADE PARA 120 KG. MEDINDO APROXIMADAMENTE: 87 X 187 X 55 CM (POSIÇÃO CLÍNICA); 87 X 142 X 55 CM (POSIÇÃO GINECOLÓGICA) - (AX LX P).</w:t>
            </w:r>
          </w:p>
        </w:tc>
        <w:tc>
          <w:tcPr>
            <w:tcW w:w="1275" w:type="dxa"/>
            <w:tcBorders>
              <w:top w:val="single" w:sz="4" w:space="0" w:color="auto"/>
              <w:left w:val="nil"/>
              <w:bottom w:val="single" w:sz="4" w:space="0" w:color="auto"/>
              <w:right w:val="single" w:sz="4" w:space="0" w:color="auto"/>
            </w:tcBorders>
            <w:vAlign w:val="center"/>
          </w:tcPr>
          <w:p w14:paraId="6E0B99BC" w14:textId="473FE582"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lastRenderedPageBreak/>
              <w:t xml:space="preserve">R$ </w:t>
            </w:r>
            <w:proofErr w:type="gramStart"/>
            <w:r w:rsidRPr="0084422B">
              <w:rPr>
                <w:rFonts w:ascii="Arial" w:eastAsia="Times New Roman" w:hAnsi="Arial" w:cs="Arial"/>
                <w:b/>
                <w:color w:val="FF0000"/>
                <w:lang w:eastAsia="pt-BR"/>
              </w:rPr>
              <w:t>XXX,XX</w:t>
            </w:r>
            <w:proofErr w:type="gramEnd"/>
          </w:p>
        </w:tc>
        <w:tc>
          <w:tcPr>
            <w:tcW w:w="1276" w:type="dxa"/>
            <w:tcBorders>
              <w:top w:val="single" w:sz="4" w:space="0" w:color="auto"/>
              <w:left w:val="nil"/>
              <w:bottom w:val="single" w:sz="4" w:space="0" w:color="auto"/>
              <w:right w:val="single" w:sz="4" w:space="0" w:color="auto"/>
            </w:tcBorders>
            <w:vAlign w:val="center"/>
          </w:tcPr>
          <w:p w14:paraId="4E15AC85" w14:textId="795495B9"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r>
      <w:tr w:rsidR="00BA78D2" w:rsidRPr="00BB52DD" w14:paraId="136ECF4E" w14:textId="77777777" w:rsidTr="00AF2EB4">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67F43C" w14:textId="24287FB1" w:rsidR="00BA78D2" w:rsidRPr="00774E5F" w:rsidRDefault="00BA78D2" w:rsidP="00BA78D2">
            <w:pPr>
              <w:jc w:val="center"/>
              <w:rPr>
                <w:rFonts w:ascii="Arial" w:hAnsi="Arial" w:cs="Arial"/>
                <w:lang w:val="en-US"/>
              </w:rPr>
            </w:pPr>
            <w:r w:rsidRPr="005E6764">
              <w:rPr>
                <w:rFonts w:ascii="Arial" w:hAnsi="Arial" w:cs="Arial"/>
                <w:sz w:val="18"/>
                <w:szCs w:val="18"/>
              </w:rPr>
              <w:t>57</w:t>
            </w:r>
          </w:p>
        </w:tc>
        <w:tc>
          <w:tcPr>
            <w:tcW w:w="1134" w:type="dxa"/>
            <w:tcBorders>
              <w:top w:val="single" w:sz="4" w:space="0" w:color="auto"/>
              <w:left w:val="nil"/>
              <w:bottom w:val="single" w:sz="4" w:space="0" w:color="auto"/>
              <w:right w:val="single" w:sz="4" w:space="0" w:color="auto"/>
            </w:tcBorders>
            <w:vAlign w:val="center"/>
          </w:tcPr>
          <w:p w14:paraId="1F116DED" w14:textId="40B7683E" w:rsidR="00BA78D2" w:rsidRDefault="00BA78D2" w:rsidP="00BA78D2">
            <w:pPr>
              <w:ind w:left="87" w:hanging="87"/>
              <w:jc w:val="center"/>
              <w:rPr>
                <w:rFonts w:ascii="Arial" w:hAnsi="Arial" w:cs="Arial"/>
                <w:color w:val="000000" w:themeColor="text1"/>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399821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B2E58D" w14:textId="5726DC2D" w:rsidR="00BA78D2" w:rsidRPr="00774E5F" w:rsidRDefault="00BA78D2" w:rsidP="00BA78D2">
            <w:pPr>
              <w:jc w:val="center"/>
              <w:rPr>
                <w:rFonts w:ascii="Arial" w:hAnsi="Arial" w:cs="Arial"/>
              </w:rPr>
            </w:pPr>
            <w:r w:rsidRPr="005E6764">
              <w:rPr>
                <w:rFonts w:ascii="Arial" w:hAnsi="Arial" w:cs="Arial"/>
                <w:color w:val="000000"/>
                <w:sz w:val="18"/>
                <w:szCs w:val="18"/>
              </w:rPr>
              <w:t>45</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3C1D44DD" w14:textId="08D99965" w:rsidR="00BA78D2" w:rsidRPr="00774E5F" w:rsidRDefault="00BA78D2" w:rsidP="00BA78D2">
            <w:pPr>
              <w:jc w:val="center"/>
              <w:rPr>
                <w:rFonts w:ascii="Arial" w:hAnsi="Arial" w:cs="Arial"/>
                <w:color w:val="000000"/>
                <w:lang w:val="en-US"/>
              </w:rPr>
            </w:pPr>
            <w:r w:rsidRPr="005E6764">
              <w:rPr>
                <w:rFonts w:ascii="Arial" w:hAnsi="Arial" w:cs="Arial"/>
                <w:color w:val="000000"/>
                <w:sz w:val="18"/>
                <w:szCs w:val="18"/>
              </w:rPr>
              <w:t>UNI</w:t>
            </w:r>
          </w:p>
        </w:tc>
        <w:tc>
          <w:tcPr>
            <w:tcW w:w="3828" w:type="dxa"/>
            <w:tcBorders>
              <w:top w:val="single" w:sz="4" w:space="0" w:color="auto"/>
              <w:left w:val="nil"/>
              <w:bottom w:val="single" w:sz="4" w:space="0" w:color="auto"/>
              <w:right w:val="single" w:sz="4" w:space="0" w:color="auto"/>
            </w:tcBorders>
            <w:vAlign w:val="center"/>
          </w:tcPr>
          <w:p w14:paraId="49E7A8D4" w14:textId="1EDE7283" w:rsidR="00BA78D2" w:rsidRPr="00774E5F" w:rsidRDefault="00BA78D2" w:rsidP="004C4DC0">
            <w:pPr>
              <w:jc w:val="both"/>
              <w:rPr>
                <w:rFonts w:ascii="Arial" w:hAnsi="Arial" w:cs="Arial"/>
              </w:rPr>
            </w:pPr>
            <w:r w:rsidRPr="00B92BED">
              <w:rPr>
                <w:rFonts w:ascii="Arial" w:hAnsi="Arial" w:cs="Arial"/>
                <w:color w:val="000000"/>
              </w:rPr>
              <w:t>MESA MAYO, ARMAÇÃO CROMADA, ALTURA REGULÁVEL POR “BORBOLETA”, BANDEJA EM AÇO INOXIDÁVEL COM ACABAMENTO BOLEADO (ANTI-CORTANTE), 32 X 50CM (P X L), RODÍZIOS DE APROXIMADAMENTE 2 “ DE DIÂMETRO.</w:t>
            </w:r>
          </w:p>
        </w:tc>
        <w:tc>
          <w:tcPr>
            <w:tcW w:w="1275" w:type="dxa"/>
            <w:tcBorders>
              <w:top w:val="single" w:sz="4" w:space="0" w:color="auto"/>
              <w:left w:val="nil"/>
              <w:bottom w:val="single" w:sz="4" w:space="0" w:color="auto"/>
              <w:right w:val="single" w:sz="4" w:space="0" w:color="auto"/>
            </w:tcBorders>
            <w:vAlign w:val="center"/>
          </w:tcPr>
          <w:p w14:paraId="57449EFC" w14:textId="3D00D0D2"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c>
          <w:tcPr>
            <w:tcW w:w="1276" w:type="dxa"/>
            <w:tcBorders>
              <w:top w:val="single" w:sz="4" w:space="0" w:color="auto"/>
              <w:left w:val="nil"/>
              <w:bottom w:val="single" w:sz="4" w:space="0" w:color="auto"/>
              <w:right w:val="single" w:sz="4" w:space="0" w:color="auto"/>
            </w:tcBorders>
            <w:vAlign w:val="center"/>
          </w:tcPr>
          <w:p w14:paraId="7E941ECE" w14:textId="6357D071"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r>
      <w:tr w:rsidR="00BA78D2" w:rsidRPr="00BB52DD" w14:paraId="70E15BCF" w14:textId="77777777" w:rsidTr="00AF2EB4">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1F16F9" w14:textId="56DBD59E" w:rsidR="00BA78D2" w:rsidRPr="00774E5F" w:rsidRDefault="00BA78D2" w:rsidP="00BA78D2">
            <w:pPr>
              <w:jc w:val="center"/>
              <w:rPr>
                <w:rFonts w:ascii="Arial" w:hAnsi="Arial" w:cs="Arial"/>
                <w:lang w:val="en-US"/>
              </w:rPr>
            </w:pPr>
            <w:r w:rsidRPr="005E6764">
              <w:rPr>
                <w:rFonts w:ascii="Arial" w:hAnsi="Arial" w:cs="Arial"/>
                <w:sz w:val="18"/>
                <w:szCs w:val="18"/>
              </w:rPr>
              <w:t>58</w:t>
            </w:r>
          </w:p>
        </w:tc>
        <w:tc>
          <w:tcPr>
            <w:tcW w:w="1134" w:type="dxa"/>
            <w:tcBorders>
              <w:top w:val="single" w:sz="4" w:space="0" w:color="auto"/>
              <w:left w:val="nil"/>
              <w:bottom w:val="single" w:sz="4" w:space="0" w:color="auto"/>
              <w:right w:val="single" w:sz="4" w:space="0" w:color="auto"/>
            </w:tcBorders>
            <w:vAlign w:val="center"/>
          </w:tcPr>
          <w:p w14:paraId="69C139D4" w14:textId="4A9EF9EC" w:rsidR="00BA78D2" w:rsidRDefault="00BA78D2" w:rsidP="00BA78D2">
            <w:pPr>
              <w:ind w:left="87" w:hanging="87"/>
              <w:jc w:val="center"/>
              <w:rPr>
                <w:rFonts w:ascii="Arial" w:hAnsi="Arial" w:cs="Arial"/>
                <w:color w:val="000000" w:themeColor="text1"/>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40789</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D45F05" w14:textId="4FE69F4F" w:rsidR="00BA78D2" w:rsidRPr="00774E5F" w:rsidRDefault="00BA78D2" w:rsidP="00BA78D2">
            <w:pPr>
              <w:jc w:val="center"/>
              <w:rPr>
                <w:rFonts w:ascii="Arial" w:hAnsi="Arial" w:cs="Arial"/>
              </w:rPr>
            </w:pPr>
            <w:r w:rsidRPr="005E6764">
              <w:rPr>
                <w:rFonts w:ascii="Arial" w:hAnsi="Arial" w:cs="Arial"/>
                <w:color w:val="000000"/>
                <w:sz w:val="18"/>
                <w:szCs w:val="18"/>
              </w:rPr>
              <w:t>50</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524E16F6" w14:textId="5D7A8BF7" w:rsidR="00BA78D2" w:rsidRPr="00774E5F" w:rsidRDefault="00BA78D2" w:rsidP="00BA78D2">
            <w:pPr>
              <w:jc w:val="center"/>
              <w:rPr>
                <w:rFonts w:ascii="Arial" w:hAnsi="Arial" w:cs="Arial"/>
                <w:color w:val="000000"/>
                <w:lang w:val="en-US"/>
              </w:rPr>
            </w:pPr>
            <w:r w:rsidRPr="005E6764">
              <w:rPr>
                <w:rFonts w:ascii="Arial" w:hAnsi="Arial" w:cs="Arial"/>
                <w:color w:val="000000"/>
                <w:sz w:val="18"/>
                <w:szCs w:val="18"/>
              </w:rPr>
              <w:t>UNI</w:t>
            </w:r>
          </w:p>
        </w:tc>
        <w:tc>
          <w:tcPr>
            <w:tcW w:w="3828" w:type="dxa"/>
            <w:tcBorders>
              <w:top w:val="single" w:sz="4" w:space="0" w:color="auto"/>
              <w:left w:val="nil"/>
              <w:bottom w:val="single" w:sz="4" w:space="0" w:color="auto"/>
              <w:right w:val="single" w:sz="4" w:space="0" w:color="auto"/>
            </w:tcBorders>
            <w:vAlign w:val="center"/>
          </w:tcPr>
          <w:p w14:paraId="18D3B489" w14:textId="41585CA5" w:rsidR="00BA78D2" w:rsidRPr="00774E5F" w:rsidRDefault="00BA78D2" w:rsidP="004C4DC0">
            <w:pPr>
              <w:jc w:val="both"/>
              <w:rPr>
                <w:rFonts w:ascii="Arial" w:hAnsi="Arial" w:cs="Arial"/>
              </w:rPr>
            </w:pPr>
            <w:r w:rsidRPr="00B92BED">
              <w:rPr>
                <w:rFonts w:ascii="Arial" w:hAnsi="Arial" w:cs="Arial"/>
                <w:color w:val="000000"/>
              </w:rPr>
              <w:t>MESA PARA CONSULTÓRIO MÉDICO EM AÇO PINTADO NA COR BRANCA, DOTADA DE DUAS GAVETAS, COM PUXADORES DE NO MINIMO 1,5 CM DE ESPESSURA, ACABAMENTO BOLEADO (ANTICORTANTE), TAMPO E PÉS EM AÇO INOXIDÁVEL E PONTEIRAS DE BORRACHA NOS PÉS. MEDINDO APROXIMADAMENTE: 80 X 90 X 50 CM</w:t>
            </w:r>
          </w:p>
        </w:tc>
        <w:tc>
          <w:tcPr>
            <w:tcW w:w="1275" w:type="dxa"/>
            <w:tcBorders>
              <w:top w:val="single" w:sz="4" w:space="0" w:color="auto"/>
              <w:left w:val="nil"/>
              <w:bottom w:val="single" w:sz="4" w:space="0" w:color="auto"/>
              <w:right w:val="single" w:sz="4" w:space="0" w:color="auto"/>
            </w:tcBorders>
            <w:vAlign w:val="center"/>
          </w:tcPr>
          <w:p w14:paraId="0CC1A518" w14:textId="3AE47C2F"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c>
          <w:tcPr>
            <w:tcW w:w="1276" w:type="dxa"/>
            <w:tcBorders>
              <w:top w:val="single" w:sz="4" w:space="0" w:color="auto"/>
              <w:left w:val="nil"/>
              <w:bottom w:val="single" w:sz="4" w:space="0" w:color="auto"/>
              <w:right w:val="single" w:sz="4" w:space="0" w:color="auto"/>
            </w:tcBorders>
            <w:vAlign w:val="center"/>
          </w:tcPr>
          <w:p w14:paraId="7BE73B78" w14:textId="6A7CD796"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r>
      <w:tr w:rsidR="00BA78D2" w:rsidRPr="00BB52DD" w14:paraId="34C7F1A0" w14:textId="77777777" w:rsidTr="00AF2EB4">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8840FF" w14:textId="75E6FE94" w:rsidR="00BA78D2" w:rsidRPr="00774E5F" w:rsidRDefault="00BA78D2" w:rsidP="00BA78D2">
            <w:pPr>
              <w:jc w:val="center"/>
              <w:rPr>
                <w:rFonts w:ascii="Arial" w:hAnsi="Arial" w:cs="Arial"/>
                <w:lang w:val="en-US"/>
              </w:rPr>
            </w:pPr>
            <w:r w:rsidRPr="005E6764">
              <w:rPr>
                <w:rFonts w:ascii="Arial" w:hAnsi="Arial" w:cs="Arial"/>
                <w:sz w:val="18"/>
                <w:szCs w:val="18"/>
              </w:rPr>
              <w:t>59</w:t>
            </w:r>
          </w:p>
        </w:tc>
        <w:tc>
          <w:tcPr>
            <w:tcW w:w="1134" w:type="dxa"/>
            <w:tcBorders>
              <w:top w:val="single" w:sz="4" w:space="0" w:color="auto"/>
              <w:left w:val="nil"/>
              <w:bottom w:val="single" w:sz="4" w:space="0" w:color="auto"/>
              <w:right w:val="single" w:sz="4" w:space="0" w:color="auto"/>
            </w:tcBorders>
            <w:vAlign w:val="center"/>
          </w:tcPr>
          <w:p w14:paraId="5532477C" w14:textId="39C16F66" w:rsidR="00BA78D2" w:rsidRDefault="00BA78D2" w:rsidP="00BA78D2">
            <w:pPr>
              <w:ind w:left="87" w:hanging="87"/>
              <w:jc w:val="center"/>
              <w:rPr>
                <w:rFonts w:ascii="Arial" w:hAnsi="Arial" w:cs="Arial"/>
                <w:color w:val="000000" w:themeColor="text1"/>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440108</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ED3984" w14:textId="4CDB6ACE" w:rsidR="00BA78D2" w:rsidRPr="00774E5F" w:rsidRDefault="00BA78D2" w:rsidP="00BA78D2">
            <w:pPr>
              <w:jc w:val="center"/>
              <w:rPr>
                <w:rFonts w:ascii="Arial" w:hAnsi="Arial" w:cs="Arial"/>
              </w:rPr>
            </w:pPr>
            <w:r w:rsidRPr="005E6764">
              <w:rPr>
                <w:rFonts w:ascii="Arial" w:hAnsi="Arial" w:cs="Arial"/>
                <w:color w:val="000000"/>
                <w:sz w:val="18"/>
                <w:szCs w:val="18"/>
              </w:rPr>
              <w:t>210</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1BC42BC9" w14:textId="189D3702" w:rsidR="00BA78D2" w:rsidRPr="00774E5F" w:rsidRDefault="00BA78D2" w:rsidP="00BA78D2">
            <w:pPr>
              <w:jc w:val="center"/>
              <w:rPr>
                <w:rFonts w:ascii="Arial" w:hAnsi="Arial" w:cs="Arial"/>
                <w:color w:val="000000"/>
                <w:lang w:val="en-US"/>
              </w:rPr>
            </w:pPr>
            <w:r w:rsidRPr="005E6764">
              <w:rPr>
                <w:rFonts w:ascii="Arial" w:hAnsi="Arial" w:cs="Arial"/>
                <w:color w:val="000000"/>
                <w:sz w:val="18"/>
                <w:szCs w:val="18"/>
              </w:rPr>
              <w:t>UNI</w:t>
            </w:r>
          </w:p>
        </w:tc>
        <w:tc>
          <w:tcPr>
            <w:tcW w:w="3828" w:type="dxa"/>
            <w:tcBorders>
              <w:top w:val="single" w:sz="4" w:space="0" w:color="auto"/>
              <w:left w:val="nil"/>
              <w:bottom w:val="single" w:sz="4" w:space="0" w:color="auto"/>
              <w:right w:val="single" w:sz="4" w:space="0" w:color="auto"/>
            </w:tcBorders>
            <w:vAlign w:val="center"/>
          </w:tcPr>
          <w:p w14:paraId="4FD085A6" w14:textId="6253F6DB" w:rsidR="00BA78D2" w:rsidRPr="00774E5F" w:rsidRDefault="00BA78D2" w:rsidP="004C4DC0">
            <w:pPr>
              <w:jc w:val="both"/>
              <w:rPr>
                <w:rFonts w:ascii="Arial" w:hAnsi="Arial" w:cs="Arial"/>
              </w:rPr>
            </w:pPr>
            <w:r w:rsidRPr="00B92BED">
              <w:rPr>
                <w:rFonts w:ascii="Arial" w:hAnsi="Arial" w:cs="Arial"/>
                <w:color w:val="000000"/>
              </w:rPr>
              <w:t>MESA PARA ESCRITÓRIO EM MDF, ESPESSURA MÍNIMA 1,5 CM, DOTADA DE GAVETEIRO FIXO, COM CHAVE À ESQUERDA, COM 03 GAVETAS COM DESLIZAMENTO ATRAVÉS DE CORREDIÇA COM ROLDANAS, PUXADOR DE PVC TIPO ALÇA NA COR PRETA, FIXADA AO CENTRO POR PARAFUSO, NA PARTE INFERIOR DA GAVETA, ACABAMENTO DAS SUPERFÍCIES EM LAMINADO MELAMÍNICO NA COR CINZA CLARO, PROTEÇÃO DAS BORDAS EM PERFIL DE PVC NA MESMA COR; ESTRUTURA EM AÇO PINTADO EM EPÓXI NA COR CINZA CLARO COM SAPATAS DESLIZANTES E PÉS REGULÁVEIS. MEDINDO APROXIMADAMENTE: 75 X100 X 60CM (AX LX P).</w:t>
            </w:r>
          </w:p>
        </w:tc>
        <w:tc>
          <w:tcPr>
            <w:tcW w:w="1275" w:type="dxa"/>
            <w:tcBorders>
              <w:top w:val="single" w:sz="4" w:space="0" w:color="auto"/>
              <w:left w:val="nil"/>
              <w:bottom w:val="single" w:sz="4" w:space="0" w:color="auto"/>
              <w:right w:val="single" w:sz="4" w:space="0" w:color="auto"/>
            </w:tcBorders>
            <w:vAlign w:val="center"/>
          </w:tcPr>
          <w:p w14:paraId="0DA42406" w14:textId="52677E64"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c>
          <w:tcPr>
            <w:tcW w:w="1276" w:type="dxa"/>
            <w:tcBorders>
              <w:top w:val="single" w:sz="4" w:space="0" w:color="auto"/>
              <w:left w:val="nil"/>
              <w:bottom w:val="single" w:sz="4" w:space="0" w:color="auto"/>
              <w:right w:val="single" w:sz="4" w:space="0" w:color="auto"/>
            </w:tcBorders>
            <w:vAlign w:val="center"/>
          </w:tcPr>
          <w:p w14:paraId="6D06B12D" w14:textId="6768A78E"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r>
      <w:tr w:rsidR="00BA78D2" w:rsidRPr="00BB52DD" w14:paraId="729FB9D8" w14:textId="77777777" w:rsidTr="00AF2EB4">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CD1B08" w14:textId="4A321310" w:rsidR="00BA78D2" w:rsidRPr="00774E5F" w:rsidRDefault="00BA78D2" w:rsidP="00BA78D2">
            <w:pPr>
              <w:jc w:val="center"/>
              <w:rPr>
                <w:rFonts w:ascii="Arial" w:hAnsi="Arial" w:cs="Arial"/>
                <w:lang w:val="en-US"/>
              </w:rPr>
            </w:pPr>
            <w:r w:rsidRPr="005E6764">
              <w:rPr>
                <w:rFonts w:ascii="Arial" w:hAnsi="Arial" w:cs="Arial"/>
                <w:sz w:val="18"/>
                <w:szCs w:val="18"/>
              </w:rPr>
              <w:t>60</w:t>
            </w:r>
          </w:p>
        </w:tc>
        <w:tc>
          <w:tcPr>
            <w:tcW w:w="1134" w:type="dxa"/>
            <w:tcBorders>
              <w:top w:val="single" w:sz="4" w:space="0" w:color="auto"/>
              <w:left w:val="nil"/>
              <w:bottom w:val="single" w:sz="4" w:space="0" w:color="auto"/>
              <w:right w:val="single" w:sz="4" w:space="0" w:color="auto"/>
            </w:tcBorders>
            <w:vAlign w:val="center"/>
          </w:tcPr>
          <w:p w14:paraId="3E92C27F" w14:textId="7E122F0A" w:rsidR="00BA78D2" w:rsidRDefault="00BA78D2" w:rsidP="00BA78D2">
            <w:pPr>
              <w:ind w:left="87" w:hanging="87"/>
              <w:jc w:val="center"/>
              <w:rPr>
                <w:rFonts w:ascii="Arial" w:hAnsi="Arial" w:cs="Arial"/>
                <w:color w:val="000000" w:themeColor="text1"/>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 xml:space="preserve">39662 </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3C4BA5" w14:textId="1AA397DC" w:rsidR="00BA78D2" w:rsidRPr="00774E5F" w:rsidRDefault="00BA78D2" w:rsidP="00BA78D2">
            <w:pPr>
              <w:jc w:val="center"/>
              <w:rPr>
                <w:rFonts w:ascii="Arial" w:hAnsi="Arial" w:cs="Arial"/>
              </w:rPr>
            </w:pPr>
            <w:r w:rsidRPr="005E6764">
              <w:rPr>
                <w:rFonts w:ascii="Arial" w:hAnsi="Arial" w:cs="Arial"/>
                <w:color w:val="000000"/>
                <w:sz w:val="18"/>
                <w:szCs w:val="18"/>
              </w:rPr>
              <w:t>55</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672EB3AF" w14:textId="110584E7" w:rsidR="00BA78D2" w:rsidRPr="00774E5F" w:rsidRDefault="00BA78D2" w:rsidP="00BA78D2">
            <w:pPr>
              <w:jc w:val="center"/>
              <w:rPr>
                <w:rFonts w:ascii="Arial" w:hAnsi="Arial" w:cs="Arial"/>
                <w:color w:val="000000"/>
                <w:lang w:val="en-US"/>
              </w:rPr>
            </w:pPr>
            <w:r w:rsidRPr="005E6764">
              <w:rPr>
                <w:rFonts w:ascii="Arial" w:hAnsi="Arial" w:cs="Arial"/>
                <w:color w:val="000000"/>
                <w:sz w:val="18"/>
                <w:szCs w:val="18"/>
              </w:rPr>
              <w:t>UNI</w:t>
            </w:r>
          </w:p>
        </w:tc>
        <w:tc>
          <w:tcPr>
            <w:tcW w:w="3828" w:type="dxa"/>
            <w:tcBorders>
              <w:top w:val="single" w:sz="4" w:space="0" w:color="auto"/>
              <w:left w:val="nil"/>
              <w:bottom w:val="single" w:sz="4" w:space="0" w:color="auto"/>
              <w:right w:val="single" w:sz="4" w:space="0" w:color="auto"/>
            </w:tcBorders>
            <w:vAlign w:val="center"/>
          </w:tcPr>
          <w:p w14:paraId="05B02A01" w14:textId="1BC84B51" w:rsidR="00BA78D2" w:rsidRPr="00774E5F" w:rsidRDefault="00BA78D2" w:rsidP="004C4DC0">
            <w:pPr>
              <w:jc w:val="both"/>
              <w:rPr>
                <w:rFonts w:ascii="Arial" w:hAnsi="Arial" w:cs="Arial"/>
              </w:rPr>
            </w:pPr>
            <w:r w:rsidRPr="00B92BED">
              <w:rPr>
                <w:rFonts w:ascii="Arial" w:hAnsi="Arial" w:cs="Arial"/>
                <w:color w:val="000000"/>
              </w:rPr>
              <w:t xml:space="preserve">Mesa para exame clínico, estrutura tubular de aço pintado na cor branca, cabeceira regulável em três posições, leito estofado revestido em </w:t>
            </w:r>
            <w:proofErr w:type="spellStart"/>
            <w:r w:rsidRPr="00B92BED">
              <w:rPr>
                <w:rFonts w:ascii="Arial" w:hAnsi="Arial" w:cs="Arial"/>
                <w:color w:val="000000"/>
              </w:rPr>
              <w:t>curvim</w:t>
            </w:r>
            <w:proofErr w:type="spellEnd"/>
            <w:r w:rsidRPr="00B92BED">
              <w:rPr>
                <w:rFonts w:ascii="Arial" w:hAnsi="Arial" w:cs="Arial"/>
                <w:color w:val="000000"/>
              </w:rPr>
              <w:t xml:space="preserve"> na cor preta, pés com ponteira de borracha. </w:t>
            </w:r>
            <w:r w:rsidRPr="00B92BED">
              <w:rPr>
                <w:rFonts w:ascii="Arial" w:hAnsi="Arial" w:cs="Arial"/>
                <w:color w:val="000000"/>
              </w:rPr>
              <w:lastRenderedPageBreak/>
              <w:t>Medindo aproximadamente: 85 x 180 x 60 cm (</w:t>
            </w:r>
            <w:proofErr w:type="spellStart"/>
            <w:r w:rsidRPr="00B92BED">
              <w:rPr>
                <w:rFonts w:ascii="Arial" w:hAnsi="Arial" w:cs="Arial"/>
                <w:color w:val="000000"/>
              </w:rPr>
              <w:t>Ax</w:t>
            </w:r>
            <w:proofErr w:type="spellEnd"/>
            <w:r w:rsidRPr="00B92BED">
              <w:rPr>
                <w:rFonts w:ascii="Arial" w:hAnsi="Arial" w:cs="Arial"/>
                <w:color w:val="000000"/>
              </w:rPr>
              <w:t xml:space="preserve"> </w:t>
            </w:r>
            <w:proofErr w:type="spellStart"/>
            <w:r w:rsidRPr="00B92BED">
              <w:rPr>
                <w:rFonts w:ascii="Arial" w:hAnsi="Arial" w:cs="Arial"/>
                <w:color w:val="000000"/>
              </w:rPr>
              <w:t>Lx</w:t>
            </w:r>
            <w:proofErr w:type="spellEnd"/>
            <w:r w:rsidRPr="00B92BED">
              <w:rPr>
                <w:rFonts w:ascii="Arial" w:hAnsi="Arial" w:cs="Arial"/>
                <w:color w:val="000000"/>
              </w:rPr>
              <w:t xml:space="preserve"> P).</w:t>
            </w:r>
          </w:p>
        </w:tc>
        <w:tc>
          <w:tcPr>
            <w:tcW w:w="1275" w:type="dxa"/>
            <w:tcBorders>
              <w:top w:val="single" w:sz="4" w:space="0" w:color="auto"/>
              <w:left w:val="nil"/>
              <w:bottom w:val="single" w:sz="4" w:space="0" w:color="auto"/>
              <w:right w:val="single" w:sz="4" w:space="0" w:color="auto"/>
            </w:tcBorders>
            <w:vAlign w:val="center"/>
          </w:tcPr>
          <w:p w14:paraId="52480B47" w14:textId="34F0DBA3"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lastRenderedPageBreak/>
              <w:t xml:space="preserve">R$ </w:t>
            </w:r>
            <w:proofErr w:type="gramStart"/>
            <w:r w:rsidRPr="0084422B">
              <w:rPr>
                <w:rFonts w:ascii="Arial" w:eastAsia="Times New Roman" w:hAnsi="Arial" w:cs="Arial"/>
                <w:b/>
                <w:color w:val="FF0000"/>
                <w:lang w:eastAsia="pt-BR"/>
              </w:rPr>
              <w:t>XXX,XX</w:t>
            </w:r>
            <w:proofErr w:type="gramEnd"/>
          </w:p>
        </w:tc>
        <w:tc>
          <w:tcPr>
            <w:tcW w:w="1276" w:type="dxa"/>
            <w:tcBorders>
              <w:top w:val="single" w:sz="4" w:space="0" w:color="auto"/>
              <w:left w:val="nil"/>
              <w:bottom w:val="single" w:sz="4" w:space="0" w:color="auto"/>
              <w:right w:val="single" w:sz="4" w:space="0" w:color="auto"/>
            </w:tcBorders>
            <w:vAlign w:val="center"/>
          </w:tcPr>
          <w:p w14:paraId="30E5955C" w14:textId="1726C905"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r>
      <w:tr w:rsidR="00BA78D2" w:rsidRPr="00BB52DD" w14:paraId="7F518205" w14:textId="77777777" w:rsidTr="00AF2EB4">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9BEE9F" w14:textId="6DFE1B25" w:rsidR="00BA78D2" w:rsidRPr="00774E5F" w:rsidRDefault="00BA78D2" w:rsidP="00BA78D2">
            <w:pPr>
              <w:jc w:val="center"/>
              <w:rPr>
                <w:rFonts w:ascii="Arial" w:hAnsi="Arial" w:cs="Arial"/>
                <w:lang w:val="en-US"/>
              </w:rPr>
            </w:pPr>
            <w:r w:rsidRPr="005E6764">
              <w:rPr>
                <w:rFonts w:ascii="Arial" w:hAnsi="Arial" w:cs="Arial"/>
                <w:sz w:val="18"/>
                <w:szCs w:val="18"/>
              </w:rPr>
              <w:t>61</w:t>
            </w:r>
          </w:p>
        </w:tc>
        <w:tc>
          <w:tcPr>
            <w:tcW w:w="1134" w:type="dxa"/>
            <w:tcBorders>
              <w:top w:val="single" w:sz="4" w:space="0" w:color="auto"/>
              <w:left w:val="nil"/>
              <w:bottom w:val="single" w:sz="4" w:space="0" w:color="auto"/>
              <w:right w:val="single" w:sz="4" w:space="0" w:color="auto"/>
            </w:tcBorders>
            <w:vAlign w:val="center"/>
          </w:tcPr>
          <w:p w14:paraId="151E32F7" w14:textId="48644789" w:rsidR="00BA78D2" w:rsidRDefault="00BA78D2" w:rsidP="00BA78D2">
            <w:pPr>
              <w:ind w:left="87" w:hanging="87"/>
              <w:jc w:val="center"/>
              <w:rPr>
                <w:rFonts w:ascii="Arial" w:hAnsi="Arial" w:cs="Arial"/>
                <w:color w:val="000000" w:themeColor="text1"/>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418621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95E21B" w14:textId="4A193E97" w:rsidR="00BA78D2" w:rsidRPr="00774E5F" w:rsidRDefault="00BA78D2" w:rsidP="00BA78D2">
            <w:pPr>
              <w:jc w:val="center"/>
              <w:rPr>
                <w:rFonts w:ascii="Arial" w:hAnsi="Arial" w:cs="Arial"/>
              </w:rPr>
            </w:pPr>
            <w:r w:rsidRPr="005E6764">
              <w:rPr>
                <w:rFonts w:ascii="Arial" w:hAnsi="Arial" w:cs="Arial"/>
                <w:color w:val="000000"/>
                <w:sz w:val="18"/>
                <w:szCs w:val="18"/>
              </w:rPr>
              <w:t>100</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0B0FFE61" w14:textId="45830F4E" w:rsidR="00BA78D2" w:rsidRPr="00774E5F" w:rsidRDefault="00BA78D2" w:rsidP="00BA78D2">
            <w:pPr>
              <w:jc w:val="center"/>
              <w:rPr>
                <w:rFonts w:ascii="Arial" w:hAnsi="Arial" w:cs="Arial"/>
                <w:color w:val="000000"/>
                <w:lang w:val="en-US"/>
              </w:rPr>
            </w:pPr>
            <w:r w:rsidRPr="005E6764">
              <w:rPr>
                <w:rFonts w:ascii="Arial" w:hAnsi="Arial" w:cs="Arial"/>
                <w:color w:val="000000"/>
                <w:sz w:val="18"/>
                <w:szCs w:val="18"/>
              </w:rPr>
              <w:t>UNI</w:t>
            </w:r>
          </w:p>
        </w:tc>
        <w:tc>
          <w:tcPr>
            <w:tcW w:w="3828" w:type="dxa"/>
            <w:tcBorders>
              <w:top w:val="single" w:sz="4" w:space="0" w:color="auto"/>
              <w:left w:val="nil"/>
              <w:bottom w:val="single" w:sz="4" w:space="0" w:color="auto"/>
              <w:right w:val="single" w:sz="4" w:space="0" w:color="auto"/>
            </w:tcBorders>
            <w:vAlign w:val="center"/>
          </w:tcPr>
          <w:p w14:paraId="7F9E772C" w14:textId="4FEF051E" w:rsidR="00BA78D2" w:rsidRPr="00774E5F" w:rsidRDefault="00BA78D2" w:rsidP="004C4DC0">
            <w:pPr>
              <w:jc w:val="both"/>
              <w:rPr>
                <w:rFonts w:ascii="Arial" w:hAnsi="Arial" w:cs="Arial"/>
              </w:rPr>
            </w:pPr>
            <w:r w:rsidRPr="00B92BED">
              <w:rPr>
                <w:rFonts w:ascii="Arial" w:hAnsi="Arial" w:cs="Arial"/>
                <w:color w:val="000000"/>
              </w:rPr>
              <w:t>MESA PARA IMPRESSORA, ESTRUTURA METÁLICA PINTADA EM EPÓXI NA COR PRETA FOSCA, COM SAPATAS DESLIZANTES E PÉS REGULÁVEIS, TAMPO EM MDF COM ESPESSURA MÍNIMA 1,5 CM, REVESTIDO EM LAMINADO MELAMÍNICO NA COR CINZA CLARO, COM BORDAS REVESTIDAS EM PVC NA COR PRETA; SEM FENDA CENTRAL. MEDINDO APROXIMADAMENTE: 80 X 60 X 40 CM (AX LX P)</w:t>
            </w:r>
          </w:p>
        </w:tc>
        <w:tc>
          <w:tcPr>
            <w:tcW w:w="1275" w:type="dxa"/>
            <w:tcBorders>
              <w:top w:val="single" w:sz="4" w:space="0" w:color="auto"/>
              <w:left w:val="nil"/>
              <w:bottom w:val="single" w:sz="4" w:space="0" w:color="auto"/>
              <w:right w:val="single" w:sz="4" w:space="0" w:color="auto"/>
            </w:tcBorders>
            <w:vAlign w:val="center"/>
          </w:tcPr>
          <w:p w14:paraId="7D4ECC11" w14:textId="45FA7F43"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c>
          <w:tcPr>
            <w:tcW w:w="1276" w:type="dxa"/>
            <w:tcBorders>
              <w:top w:val="single" w:sz="4" w:space="0" w:color="auto"/>
              <w:left w:val="nil"/>
              <w:bottom w:val="single" w:sz="4" w:space="0" w:color="auto"/>
              <w:right w:val="single" w:sz="4" w:space="0" w:color="auto"/>
            </w:tcBorders>
            <w:vAlign w:val="center"/>
          </w:tcPr>
          <w:p w14:paraId="52F79665" w14:textId="35F0FAE4"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r>
      <w:tr w:rsidR="00BA78D2" w:rsidRPr="00BB52DD" w14:paraId="6363C1E0" w14:textId="77777777" w:rsidTr="00AF2EB4">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E6FBA4" w14:textId="1FA42B50" w:rsidR="00BA78D2" w:rsidRPr="00774E5F" w:rsidRDefault="00BA78D2" w:rsidP="00BA78D2">
            <w:pPr>
              <w:jc w:val="center"/>
              <w:rPr>
                <w:rFonts w:ascii="Arial" w:hAnsi="Arial" w:cs="Arial"/>
                <w:lang w:val="en-US"/>
              </w:rPr>
            </w:pPr>
            <w:r w:rsidRPr="005E6764">
              <w:rPr>
                <w:rFonts w:ascii="Arial" w:hAnsi="Arial" w:cs="Arial"/>
                <w:sz w:val="18"/>
                <w:szCs w:val="18"/>
              </w:rPr>
              <w:t>62</w:t>
            </w:r>
          </w:p>
        </w:tc>
        <w:tc>
          <w:tcPr>
            <w:tcW w:w="1134" w:type="dxa"/>
            <w:tcBorders>
              <w:top w:val="single" w:sz="4" w:space="0" w:color="auto"/>
              <w:left w:val="nil"/>
              <w:bottom w:val="single" w:sz="4" w:space="0" w:color="auto"/>
              <w:right w:val="single" w:sz="4" w:space="0" w:color="auto"/>
            </w:tcBorders>
            <w:vAlign w:val="center"/>
          </w:tcPr>
          <w:p w14:paraId="4650B538" w14:textId="781E669D" w:rsidR="00BA78D2" w:rsidRDefault="00BA78D2" w:rsidP="00BA78D2">
            <w:pPr>
              <w:ind w:left="87" w:hanging="87"/>
              <w:jc w:val="center"/>
              <w:rPr>
                <w:rFonts w:ascii="Arial" w:hAnsi="Arial" w:cs="Arial"/>
                <w:color w:val="000000" w:themeColor="text1"/>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412387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4512BE" w14:textId="41538AF9" w:rsidR="00BA78D2" w:rsidRPr="00774E5F" w:rsidRDefault="00BA78D2" w:rsidP="00BA78D2">
            <w:pPr>
              <w:jc w:val="center"/>
              <w:rPr>
                <w:rFonts w:ascii="Arial" w:hAnsi="Arial" w:cs="Arial"/>
              </w:rPr>
            </w:pPr>
            <w:r w:rsidRPr="005E6764">
              <w:rPr>
                <w:rFonts w:ascii="Arial" w:hAnsi="Arial" w:cs="Arial"/>
                <w:color w:val="000000"/>
                <w:sz w:val="18"/>
                <w:szCs w:val="18"/>
              </w:rPr>
              <w:t>45</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71ECBDFD" w14:textId="3D0748B3" w:rsidR="00BA78D2" w:rsidRPr="00774E5F" w:rsidRDefault="00BA78D2" w:rsidP="00BA78D2">
            <w:pPr>
              <w:jc w:val="center"/>
              <w:rPr>
                <w:rFonts w:ascii="Arial" w:hAnsi="Arial" w:cs="Arial"/>
                <w:color w:val="000000"/>
                <w:lang w:val="en-US"/>
              </w:rPr>
            </w:pPr>
            <w:r w:rsidRPr="005E6764">
              <w:rPr>
                <w:rFonts w:ascii="Arial" w:hAnsi="Arial" w:cs="Arial"/>
                <w:color w:val="000000"/>
                <w:sz w:val="18"/>
                <w:szCs w:val="18"/>
              </w:rPr>
              <w:t>UNI</w:t>
            </w:r>
          </w:p>
        </w:tc>
        <w:tc>
          <w:tcPr>
            <w:tcW w:w="3828" w:type="dxa"/>
            <w:tcBorders>
              <w:top w:val="single" w:sz="4" w:space="0" w:color="auto"/>
              <w:left w:val="nil"/>
              <w:bottom w:val="single" w:sz="4" w:space="0" w:color="auto"/>
              <w:right w:val="single" w:sz="4" w:space="0" w:color="auto"/>
            </w:tcBorders>
            <w:vAlign w:val="center"/>
          </w:tcPr>
          <w:p w14:paraId="2241913E" w14:textId="5B7CD77D" w:rsidR="00BA78D2" w:rsidRPr="00774E5F" w:rsidRDefault="00BA78D2" w:rsidP="004C4DC0">
            <w:pPr>
              <w:jc w:val="both"/>
              <w:rPr>
                <w:rFonts w:ascii="Arial" w:hAnsi="Arial" w:cs="Arial"/>
              </w:rPr>
            </w:pPr>
            <w:r w:rsidRPr="00B92BED">
              <w:rPr>
                <w:rFonts w:ascii="Arial" w:hAnsi="Arial" w:cs="Arial"/>
                <w:color w:val="000000"/>
              </w:rPr>
              <w:t>MESA PARA REUNIÃO REDONDA, TAMPO EM MDF MEDINDO NO MÍNIMO 2 CM DE ESPESSURA, REVESTIDA EM LAMINADO MELAMÍNICO NA COR CINZA CLARO, BORDAS REVESTIDAS EM PVC DE ALTO IMPACTO, ESTRUTURA TUBULAR EM AÇO PINTADA EM EPÓXI NA COR PRETA FOSCA COM 4 PÁS, SAPATAS DESLIZANTES E PÉS REGULÁVEIS. MEDINDO APROXIMADAMENTE: 100 X 75CM (D X A).</w:t>
            </w:r>
          </w:p>
        </w:tc>
        <w:tc>
          <w:tcPr>
            <w:tcW w:w="1275" w:type="dxa"/>
            <w:tcBorders>
              <w:top w:val="single" w:sz="4" w:space="0" w:color="auto"/>
              <w:left w:val="nil"/>
              <w:bottom w:val="single" w:sz="4" w:space="0" w:color="auto"/>
              <w:right w:val="single" w:sz="4" w:space="0" w:color="auto"/>
            </w:tcBorders>
            <w:vAlign w:val="center"/>
          </w:tcPr>
          <w:p w14:paraId="486DB497" w14:textId="78D5D697"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c>
          <w:tcPr>
            <w:tcW w:w="1276" w:type="dxa"/>
            <w:tcBorders>
              <w:top w:val="single" w:sz="4" w:space="0" w:color="auto"/>
              <w:left w:val="nil"/>
              <w:bottom w:val="single" w:sz="4" w:space="0" w:color="auto"/>
              <w:right w:val="single" w:sz="4" w:space="0" w:color="auto"/>
            </w:tcBorders>
            <w:vAlign w:val="center"/>
          </w:tcPr>
          <w:p w14:paraId="33B5E01F" w14:textId="3E964FEC"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r>
      <w:tr w:rsidR="00BA78D2" w:rsidRPr="00BB52DD" w14:paraId="30AD5A13" w14:textId="77777777" w:rsidTr="00AF2EB4">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F4CB15" w14:textId="5F63B5CB" w:rsidR="00BA78D2" w:rsidRPr="00774E5F" w:rsidRDefault="00BA78D2" w:rsidP="00BA78D2">
            <w:pPr>
              <w:jc w:val="center"/>
              <w:rPr>
                <w:rFonts w:ascii="Arial" w:hAnsi="Arial" w:cs="Arial"/>
                <w:lang w:val="en-US"/>
              </w:rPr>
            </w:pPr>
            <w:r w:rsidRPr="005E6764">
              <w:rPr>
                <w:rFonts w:ascii="Arial" w:hAnsi="Arial" w:cs="Arial"/>
                <w:sz w:val="18"/>
                <w:szCs w:val="18"/>
              </w:rPr>
              <w:t>63</w:t>
            </w:r>
          </w:p>
        </w:tc>
        <w:tc>
          <w:tcPr>
            <w:tcW w:w="1134" w:type="dxa"/>
            <w:tcBorders>
              <w:top w:val="single" w:sz="4" w:space="0" w:color="auto"/>
              <w:left w:val="nil"/>
              <w:bottom w:val="single" w:sz="4" w:space="0" w:color="auto"/>
              <w:right w:val="single" w:sz="4" w:space="0" w:color="auto"/>
            </w:tcBorders>
            <w:vAlign w:val="center"/>
          </w:tcPr>
          <w:p w14:paraId="201FB2C8" w14:textId="0F420F5B" w:rsidR="00BA78D2" w:rsidRDefault="00BA78D2" w:rsidP="00BA78D2">
            <w:pPr>
              <w:ind w:left="87" w:hanging="87"/>
              <w:jc w:val="center"/>
              <w:rPr>
                <w:rFonts w:ascii="Arial" w:hAnsi="Arial" w:cs="Arial"/>
                <w:color w:val="000000" w:themeColor="text1"/>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48532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1A6770" w14:textId="7453CB08" w:rsidR="00BA78D2" w:rsidRPr="00774E5F" w:rsidRDefault="00BA78D2" w:rsidP="00BA78D2">
            <w:pPr>
              <w:jc w:val="center"/>
              <w:rPr>
                <w:rFonts w:ascii="Arial" w:hAnsi="Arial" w:cs="Arial"/>
              </w:rPr>
            </w:pPr>
            <w:r w:rsidRPr="005E6764">
              <w:rPr>
                <w:rFonts w:ascii="Arial" w:hAnsi="Arial" w:cs="Arial"/>
                <w:color w:val="000000"/>
                <w:sz w:val="18"/>
                <w:szCs w:val="18"/>
              </w:rPr>
              <w:t>40</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3EFF2A26" w14:textId="4DA0DBDB" w:rsidR="00BA78D2" w:rsidRPr="00774E5F" w:rsidRDefault="00BA78D2" w:rsidP="00BA78D2">
            <w:pPr>
              <w:jc w:val="center"/>
              <w:rPr>
                <w:rFonts w:ascii="Arial" w:hAnsi="Arial" w:cs="Arial"/>
                <w:color w:val="000000"/>
                <w:lang w:val="en-US"/>
              </w:rPr>
            </w:pPr>
            <w:r w:rsidRPr="005E6764">
              <w:rPr>
                <w:rFonts w:ascii="Arial" w:hAnsi="Arial" w:cs="Arial"/>
                <w:color w:val="000000"/>
                <w:sz w:val="18"/>
                <w:szCs w:val="18"/>
              </w:rPr>
              <w:t>UNI</w:t>
            </w:r>
          </w:p>
        </w:tc>
        <w:tc>
          <w:tcPr>
            <w:tcW w:w="3828" w:type="dxa"/>
            <w:tcBorders>
              <w:top w:val="single" w:sz="4" w:space="0" w:color="auto"/>
              <w:left w:val="nil"/>
              <w:bottom w:val="single" w:sz="4" w:space="0" w:color="auto"/>
              <w:right w:val="single" w:sz="4" w:space="0" w:color="auto"/>
            </w:tcBorders>
            <w:vAlign w:val="center"/>
          </w:tcPr>
          <w:p w14:paraId="5E00D463" w14:textId="2F1F3468" w:rsidR="00BA78D2" w:rsidRPr="00774E5F" w:rsidRDefault="00BA78D2" w:rsidP="004C4DC0">
            <w:pPr>
              <w:jc w:val="both"/>
              <w:rPr>
                <w:rFonts w:ascii="Arial" w:hAnsi="Arial" w:cs="Arial"/>
              </w:rPr>
            </w:pPr>
            <w:r w:rsidRPr="00B92BED">
              <w:rPr>
                <w:rFonts w:ascii="Arial" w:hAnsi="Arial" w:cs="Arial"/>
                <w:color w:val="000000"/>
              </w:rPr>
              <w:t>MESA PARA REUNIÃO SEMI-OVAL, DE ESTRUTURA EM AÇO PINTADO EM EPÓXI NA COR CINZA CLARO, COM SAPATAS DESLIZANTES E PÉS REGULÁVEIS, TAMPO EM MDF COM ESPESSURA MÍNIMA DE 2 CM, REVESTIDO COM LAMINADO MELAMÍNICO NA COR CINZA CLARO, COM PROTEÇÃO DAS BORDAS EM PERFIL DE PVC DE ALTO IMPACTO, NA COR CINZA CLARO. MEDINDO APROXIMADAMENTE: 75 X 300 X 90 CM (AX LX P).</w:t>
            </w:r>
          </w:p>
        </w:tc>
        <w:tc>
          <w:tcPr>
            <w:tcW w:w="1275" w:type="dxa"/>
            <w:tcBorders>
              <w:top w:val="single" w:sz="4" w:space="0" w:color="auto"/>
              <w:left w:val="nil"/>
              <w:bottom w:val="single" w:sz="4" w:space="0" w:color="auto"/>
              <w:right w:val="single" w:sz="4" w:space="0" w:color="auto"/>
            </w:tcBorders>
            <w:vAlign w:val="center"/>
          </w:tcPr>
          <w:p w14:paraId="60E0B8F9" w14:textId="2784EE52"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c>
          <w:tcPr>
            <w:tcW w:w="1276" w:type="dxa"/>
            <w:tcBorders>
              <w:top w:val="single" w:sz="4" w:space="0" w:color="auto"/>
              <w:left w:val="nil"/>
              <w:bottom w:val="single" w:sz="4" w:space="0" w:color="auto"/>
              <w:right w:val="single" w:sz="4" w:space="0" w:color="auto"/>
            </w:tcBorders>
            <w:vAlign w:val="center"/>
          </w:tcPr>
          <w:p w14:paraId="28250E96" w14:textId="31B7949C"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r>
      <w:tr w:rsidR="00BA78D2" w:rsidRPr="00BB52DD" w14:paraId="07B195AA" w14:textId="77777777" w:rsidTr="00AF2EB4">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56A141" w14:textId="5B2A3712" w:rsidR="00BA78D2" w:rsidRPr="00774E5F" w:rsidRDefault="00BA78D2" w:rsidP="00BA78D2">
            <w:pPr>
              <w:jc w:val="center"/>
              <w:rPr>
                <w:rFonts w:ascii="Arial" w:hAnsi="Arial" w:cs="Arial"/>
                <w:lang w:val="en-US"/>
              </w:rPr>
            </w:pPr>
            <w:r w:rsidRPr="005E6764">
              <w:rPr>
                <w:rFonts w:ascii="Arial" w:hAnsi="Arial" w:cs="Arial"/>
                <w:sz w:val="18"/>
                <w:szCs w:val="18"/>
              </w:rPr>
              <w:t>64</w:t>
            </w:r>
          </w:p>
        </w:tc>
        <w:tc>
          <w:tcPr>
            <w:tcW w:w="1134" w:type="dxa"/>
            <w:tcBorders>
              <w:top w:val="single" w:sz="4" w:space="0" w:color="auto"/>
              <w:left w:val="nil"/>
              <w:bottom w:val="single" w:sz="4" w:space="0" w:color="auto"/>
              <w:right w:val="single" w:sz="4" w:space="0" w:color="auto"/>
            </w:tcBorders>
            <w:vAlign w:val="center"/>
          </w:tcPr>
          <w:p w14:paraId="7A750816" w14:textId="7D8F9DB4" w:rsidR="00BA78D2" w:rsidRDefault="00BA78D2" w:rsidP="00BA78D2">
            <w:pPr>
              <w:ind w:left="87" w:hanging="87"/>
              <w:jc w:val="center"/>
              <w:rPr>
                <w:rFonts w:ascii="Arial" w:hAnsi="Arial" w:cs="Arial"/>
                <w:color w:val="000000" w:themeColor="text1"/>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407819</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C42D26" w14:textId="09A1FF60" w:rsidR="00BA78D2" w:rsidRPr="00774E5F" w:rsidRDefault="00BA78D2" w:rsidP="00BA78D2">
            <w:pPr>
              <w:jc w:val="center"/>
              <w:rPr>
                <w:rFonts w:ascii="Arial" w:hAnsi="Arial" w:cs="Arial"/>
              </w:rPr>
            </w:pPr>
            <w:r w:rsidRPr="005E6764">
              <w:rPr>
                <w:rFonts w:ascii="Arial" w:hAnsi="Arial" w:cs="Arial"/>
                <w:color w:val="000000"/>
                <w:sz w:val="18"/>
                <w:szCs w:val="18"/>
              </w:rPr>
              <w:t>50</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5F050011" w14:textId="26CEB874" w:rsidR="00BA78D2" w:rsidRPr="00774E5F" w:rsidRDefault="00BA78D2" w:rsidP="00BA78D2">
            <w:pPr>
              <w:jc w:val="center"/>
              <w:rPr>
                <w:rFonts w:ascii="Arial" w:hAnsi="Arial" w:cs="Arial"/>
                <w:color w:val="000000"/>
                <w:lang w:val="en-US"/>
              </w:rPr>
            </w:pPr>
            <w:r w:rsidRPr="005E6764">
              <w:rPr>
                <w:rFonts w:ascii="Arial" w:hAnsi="Arial" w:cs="Arial"/>
                <w:color w:val="000000"/>
                <w:sz w:val="18"/>
                <w:szCs w:val="18"/>
              </w:rPr>
              <w:t>UNI</w:t>
            </w:r>
          </w:p>
        </w:tc>
        <w:tc>
          <w:tcPr>
            <w:tcW w:w="3828" w:type="dxa"/>
            <w:tcBorders>
              <w:top w:val="single" w:sz="4" w:space="0" w:color="auto"/>
              <w:left w:val="nil"/>
              <w:bottom w:val="single" w:sz="4" w:space="0" w:color="auto"/>
              <w:right w:val="single" w:sz="4" w:space="0" w:color="auto"/>
            </w:tcBorders>
            <w:vAlign w:val="center"/>
          </w:tcPr>
          <w:p w14:paraId="5DE0705A" w14:textId="638704EB" w:rsidR="00BA78D2" w:rsidRPr="00774E5F" w:rsidRDefault="00BA78D2" w:rsidP="004C4DC0">
            <w:pPr>
              <w:jc w:val="both"/>
              <w:rPr>
                <w:rFonts w:ascii="Arial" w:hAnsi="Arial" w:cs="Arial"/>
              </w:rPr>
            </w:pPr>
            <w:r w:rsidRPr="00B92BED">
              <w:rPr>
                <w:rFonts w:ascii="Arial" w:hAnsi="Arial" w:cs="Arial"/>
                <w:color w:val="000000"/>
              </w:rPr>
              <w:t>MOCHO ODONTOLÓGICO COM SISTEMA A GÁS DE REGULAGEM DA ALTURA DO ASSENTO E AJUSTE DE INCLINAÇÃO DO ENCOSTO, ACIONADO ATRAVÉS DE COMANDO POR ALAVANCA, ERGONÔMICO, CONFORTÁVEL E COM GRANDE MOBILIDADE PARA TRABALHO; ESTOFAMENTO EM POLIURETANO/PVC NA COR AZUL SEM COSTURAS; MONTADO SOBRE RODAS DUPLAS.</w:t>
            </w:r>
          </w:p>
        </w:tc>
        <w:tc>
          <w:tcPr>
            <w:tcW w:w="1275" w:type="dxa"/>
            <w:tcBorders>
              <w:top w:val="single" w:sz="4" w:space="0" w:color="auto"/>
              <w:left w:val="nil"/>
              <w:bottom w:val="single" w:sz="4" w:space="0" w:color="auto"/>
              <w:right w:val="single" w:sz="4" w:space="0" w:color="auto"/>
            </w:tcBorders>
            <w:vAlign w:val="center"/>
          </w:tcPr>
          <w:p w14:paraId="06432748" w14:textId="6ACCEFD3"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c>
          <w:tcPr>
            <w:tcW w:w="1276" w:type="dxa"/>
            <w:tcBorders>
              <w:top w:val="single" w:sz="4" w:space="0" w:color="auto"/>
              <w:left w:val="nil"/>
              <w:bottom w:val="single" w:sz="4" w:space="0" w:color="auto"/>
              <w:right w:val="single" w:sz="4" w:space="0" w:color="auto"/>
            </w:tcBorders>
            <w:vAlign w:val="center"/>
          </w:tcPr>
          <w:p w14:paraId="5946AEED" w14:textId="5319529C"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r>
      <w:tr w:rsidR="00BA78D2" w:rsidRPr="00BB52DD" w14:paraId="5157FE89" w14:textId="77777777" w:rsidTr="00AF2EB4">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0977A4" w14:textId="4DD48FD9" w:rsidR="00BA78D2" w:rsidRPr="00774E5F" w:rsidRDefault="00BA78D2" w:rsidP="00BA78D2">
            <w:pPr>
              <w:jc w:val="center"/>
              <w:rPr>
                <w:rFonts w:ascii="Arial" w:hAnsi="Arial" w:cs="Arial"/>
                <w:lang w:val="en-US"/>
              </w:rPr>
            </w:pPr>
            <w:r w:rsidRPr="005E6764">
              <w:rPr>
                <w:rFonts w:ascii="Arial" w:hAnsi="Arial" w:cs="Arial"/>
                <w:sz w:val="18"/>
                <w:szCs w:val="18"/>
              </w:rPr>
              <w:t>65</w:t>
            </w:r>
          </w:p>
        </w:tc>
        <w:tc>
          <w:tcPr>
            <w:tcW w:w="1134" w:type="dxa"/>
            <w:tcBorders>
              <w:top w:val="single" w:sz="4" w:space="0" w:color="auto"/>
              <w:left w:val="nil"/>
              <w:bottom w:val="single" w:sz="4" w:space="0" w:color="auto"/>
              <w:right w:val="single" w:sz="4" w:space="0" w:color="auto"/>
            </w:tcBorders>
            <w:vAlign w:val="center"/>
          </w:tcPr>
          <w:p w14:paraId="4C3FCFAE" w14:textId="6E9F67EC" w:rsidR="00BA78D2" w:rsidRDefault="00BA78D2" w:rsidP="00BA78D2">
            <w:pPr>
              <w:ind w:left="87" w:hanging="87"/>
              <w:jc w:val="center"/>
              <w:rPr>
                <w:rFonts w:ascii="Arial" w:hAnsi="Arial" w:cs="Arial"/>
                <w:color w:val="000000" w:themeColor="text1"/>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472671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0F1EDA" w14:textId="7462BEBE" w:rsidR="00BA78D2" w:rsidRPr="00774E5F" w:rsidRDefault="00BA78D2" w:rsidP="00BA78D2">
            <w:pPr>
              <w:jc w:val="center"/>
              <w:rPr>
                <w:rFonts w:ascii="Arial" w:hAnsi="Arial" w:cs="Arial"/>
              </w:rPr>
            </w:pPr>
            <w:r w:rsidRPr="005E6764">
              <w:rPr>
                <w:rFonts w:ascii="Arial" w:hAnsi="Arial" w:cs="Arial"/>
                <w:color w:val="000000"/>
                <w:sz w:val="18"/>
                <w:szCs w:val="18"/>
              </w:rPr>
              <w:t>15</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2A1F6677" w14:textId="0B3C8287" w:rsidR="00BA78D2" w:rsidRPr="00774E5F" w:rsidRDefault="00BA78D2" w:rsidP="00BA78D2">
            <w:pPr>
              <w:jc w:val="center"/>
              <w:rPr>
                <w:rFonts w:ascii="Arial" w:hAnsi="Arial" w:cs="Arial"/>
                <w:color w:val="000000"/>
                <w:lang w:val="en-US"/>
              </w:rPr>
            </w:pPr>
            <w:r w:rsidRPr="005E6764">
              <w:rPr>
                <w:rFonts w:ascii="Arial" w:hAnsi="Arial" w:cs="Arial"/>
                <w:color w:val="000000"/>
                <w:sz w:val="18"/>
                <w:szCs w:val="18"/>
              </w:rPr>
              <w:t>UNI</w:t>
            </w:r>
          </w:p>
        </w:tc>
        <w:tc>
          <w:tcPr>
            <w:tcW w:w="3828" w:type="dxa"/>
            <w:tcBorders>
              <w:top w:val="single" w:sz="4" w:space="0" w:color="auto"/>
              <w:left w:val="nil"/>
              <w:bottom w:val="single" w:sz="4" w:space="0" w:color="auto"/>
              <w:right w:val="single" w:sz="4" w:space="0" w:color="auto"/>
            </w:tcBorders>
            <w:vAlign w:val="center"/>
          </w:tcPr>
          <w:p w14:paraId="11AAB1D5" w14:textId="2B682021" w:rsidR="00BA78D2" w:rsidRPr="00774E5F" w:rsidRDefault="00BA78D2" w:rsidP="004C4DC0">
            <w:pPr>
              <w:jc w:val="both"/>
              <w:rPr>
                <w:rFonts w:ascii="Arial" w:hAnsi="Arial" w:cs="Arial"/>
              </w:rPr>
            </w:pPr>
            <w:r w:rsidRPr="00B92BED">
              <w:rPr>
                <w:rFonts w:ascii="Arial" w:hAnsi="Arial" w:cs="Arial"/>
                <w:color w:val="000000"/>
              </w:rPr>
              <w:t xml:space="preserve">NEGATOSCÓPIO DE 01 (UM) CORPO EM ESTRUTURA METÁLICA </w:t>
            </w:r>
            <w:r w:rsidRPr="00B92BED">
              <w:rPr>
                <w:rFonts w:ascii="Arial" w:hAnsi="Arial" w:cs="Arial"/>
                <w:color w:val="000000"/>
              </w:rPr>
              <w:lastRenderedPageBreak/>
              <w:t>GALVANIZADA COM DISPOSITIVO PARA FIXAÇÃO DE FILMES, SUPERFÍCIE FRONTAL EM ACRÍLICO TRANSLÚCIDO NA COR BRANCA, FIXAÇÃO EM PAREDE, COM INTERRUPTOR. MEDINDO APROXIMADAMENTE 50 X 30 CM (A X L)</w:t>
            </w:r>
          </w:p>
        </w:tc>
        <w:tc>
          <w:tcPr>
            <w:tcW w:w="1275" w:type="dxa"/>
            <w:tcBorders>
              <w:top w:val="single" w:sz="4" w:space="0" w:color="auto"/>
              <w:left w:val="nil"/>
              <w:bottom w:val="single" w:sz="4" w:space="0" w:color="auto"/>
              <w:right w:val="single" w:sz="4" w:space="0" w:color="auto"/>
            </w:tcBorders>
            <w:vAlign w:val="center"/>
          </w:tcPr>
          <w:p w14:paraId="5C75009C" w14:textId="0D830650"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lastRenderedPageBreak/>
              <w:t xml:space="preserve">R$ </w:t>
            </w:r>
            <w:proofErr w:type="gramStart"/>
            <w:r w:rsidRPr="0084422B">
              <w:rPr>
                <w:rFonts w:ascii="Arial" w:eastAsia="Times New Roman" w:hAnsi="Arial" w:cs="Arial"/>
                <w:b/>
                <w:color w:val="FF0000"/>
                <w:lang w:eastAsia="pt-BR"/>
              </w:rPr>
              <w:t>XXX,XX</w:t>
            </w:r>
            <w:proofErr w:type="gramEnd"/>
          </w:p>
        </w:tc>
        <w:tc>
          <w:tcPr>
            <w:tcW w:w="1276" w:type="dxa"/>
            <w:tcBorders>
              <w:top w:val="single" w:sz="4" w:space="0" w:color="auto"/>
              <w:left w:val="nil"/>
              <w:bottom w:val="single" w:sz="4" w:space="0" w:color="auto"/>
              <w:right w:val="single" w:sz="4" w:space="0" w:color="auto"/>
            </w:tcBorders>
            <w:vAlign w:val="center"/>
          </w:tcPr>
          <w:p w14:paraId="0FA53E69" w14:textId="7695E428"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r>
      <w:tr w:rsidR="00BA78D2" w:rsidRPr="00BB52DD" w14:paraId="156437DE" w14:textId="77777777" w:rsidTr="00AF2EB4">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3820D0" w14:textId="54A55679" w:rsidR="00BA78D2" w:rsidRPr="00774E5F" w:rsidRDefault="00BA78D2" w:rsidP="00BA78D2">
            <w:pPr>
              <w:jc w:val="center"/>
              <w:rPr>
                <w:rFonts w:ascii="Arial" w:hAnsi="Arial" w:cs="Arial"/>
                <w:lang w:val="en-US"/>
              </w:rPr>
            </w:pPr>
            <w:r w:rsidRPr="005E6764">
              <w:rPr>
                <w:rFonts w:ascii="Arial" w:hAnsi="Arial" w:cs="Arial"/>
                <w:sz w:val="18"/>
                <w:szCs w:val="18"/>
              </w:rPr>
              <w:t>66</w:t>
            </w:r>
          </w:p>
        </w:tc>
        <w:tc>
          <w:tcPr>
            <w:tcW w:w="1134" w:type="dxa"/>
            <w:tcBorders>
              <w:top w:val="single" w:sz="4" w:space="0" w:color="auto"/>
              <w:left w:val="nil"/>
              <w:bottom w:val="single" w:sz="4" w:space="0" w:color="auto"/>
              <w:right w:val="single" w:sz="4" w:space="0" w:color="auto"/>
            </w:tcBorders>
            <w:vAlign w:val="center"/>
          </w:tcPr>
          <w:p w14:paraId="4F4FB151" w14:textId="65F33A8B" w:rsidR="00BA78D2" w:rsidRDefault="00BA78D2" w:rsidP="00BA78D2">
            <w:pPr>
              <w:ind w:left="87" w:hanging="87"/>
              <w:jc w:val="center"/>
              <w:rPr>
                <w:rFonts w:ascii="Arial" w:hAnsi="Arial" w:cs="Arial"/>
                <w:color w:val="000000" w:themeColor="text1"/>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45465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523D87" w14:textId="3F19D77D" w:rsidR="00BA78D2" w:rsidRPr="00774E5F" w:rsidRDefault="00BA78D2" w:rsidP="00BA78D2">
            <w:pPr>
              <w:jc w:val="center"/>
              <w:rPr>
                <w:rFonts w:ascii="Arial" w:hAnsi="Arial" w:cs="Arial"/>
              </w:rPr>
            </w:pPr>
            <w:r w:rsidRPr="005E6764">
              <w:rPr>
                <w:rFonts w:ascii="Arial" w:hAnsi="Arial" w:cs="Arial"/>
                <w:color w:val="000000"/>
                <w:sz w:val="18"/>
                <w:szCs w:val="18"/>
              </w:rPr>
              <w:t>4</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510F3A5C" w14:textId="5D6CACF3" w:rsidR="00BA78D2" w:rsidRPr="00774E5F" w:rsidRDefault="00BA78D2" w:rsidP="00BA78D2">
            <w:pPr>
              <w:jc w:val="center"/>
              <w:rPr>
                <w:rFonts w:ascii="Arial" w:hAnsi="Arial" w:cs="Arial"/>
                <w:color w:val="000000"/>
                <w:lang w:val="en-US"/>
              </w:rPr>
            </w:pPr>
            <w:r w:rsidRPr="005E6764">
              <w:rPr>
                <w:rFonts w:ascii="Arial" w:hAnsi="Arial" w:cs="Arial"/>
                <w:color w:val="000000"/>
                <w:sz w:val="18"/>
                <w:szCs w:val="18"/>
              </w:rPr>
              <w:t>UNI</w:t>
            </w:r>
          </w:p>
        </w:tc>
        <w:tc>
          <w:tcPr>
            <w:tcW w:w="3828" w:type="dxa"/>
            <w:tcBorders>
              <w:top w:val="single" w:sz="4" w:space="0" w:color="auto"/>
              <w:left w:val="nil"/>
              <w:bottom w:val="single" w:sz="4" w:space="0" w:color="auto"/>
              <w:right w:val="single" w:sz="4" w:space="0" w:color="auto"/>
            </w:tcBorders>
            <w:vAlign w:val="center"/>
          </w:tcPr>
          <w:p w14:paraId="503EBEDA" w14:textId="2D33DE9D" w:rsidR="00BA78D2" w:rsidRPr="00774E5F" w:rsidRDefault="00BA78D2" w:rsidP="004C4DC0">
            <w:pPr>
              <w:jc w:val="both"/>
              <w:rPr>
                <w:rFonts w:ascii="Arial" w:hAnsi="Arial" w:cs="Arial"/>
              </w:rPr>
            </w:pPr>
            <w:r w:rsidRPr="00B92BED">
              <w:rPr>
                <w:rFonts w:ascii="Arial" w:hAnsi="Arial" w:cs="Arial"/>
                <w:color w:val="000000"/>
              </w:rPr>
              <w:t>NEGATOSCÓPIO DE LED - INDICA COM PRECISÃO A JUNÇÃO CEMENTODENTÁRIA.</w:t>
            </w:r>
            <w:r w:rsidRPr="00B92BED">
              <w:rPr>
                <w:rFonts w:ascii="Arial" w:hAnsi="Arial" w:cs="Arial"/>
                <w:color w:val="000000"/>
              </w:rPr>
              <w:br/>
              <w:t>A MEDIÇÃO NÃO É INFLUENCIADA PELA ESPESSURA DA LIMA. OPERA DE FORMA AUTOMÁTICA, NÃO SÃO NECESSÁRIOS AJUSTES MANUAIS. DISPENSA A UTILIZAÇÃO DE MÉTODOS CONVENCIONAIS RADIOGRÁFICO. MENOR TEMPO PARA A OBTENÇÃO DO COMPRIMENTO DE TRABALHO. POSSUI TELA FRONTAL LCD BRILHANTE E COLORIDA. CORPO INJETADO EM ABS. INDICADOR QUANDO A LIMA É COLOCADA NO CANAL DA RAIZ DENTÁRIA. INDICADOR SONORO COM INTENSIDADE AJUSTÁVEL. INDICADOR DE NÍVEL DE BATERIA NO PAINEL. EQUIPAMENTO ENERGIZADO POR UMA BATERIA RECARREGÁVEL. DISPLAY DE LCD – CRISTAL LÍQUIDO: TELA DE 4,5, COLORIDA E ALTO CONTRASTE. CALIBRAGEM AUTOMÁTICA E ALTA TECNOLOGIA EM SEU CIRCUITO ELETRÔNICO. NÃO SOFRE INTERFERÊNCIA DAS ESTRUTURAS ANATÔMICAS ADJACENTES AO DENTE. DESSA FORMA, O FATO DO CANAL ESTAR SECO, OU CHEIO COM ELETRÓLITOS, SANGUE OU COM UMA SALMOURA FISIOLÓGICA NÃO AFETA O RESULTADO DA MEDIÇÃO. SUA BASE É METÁLICA (ALUMÍNIO ANODIZADO) PROPORCIONANDO UMA EXCELENTE ESTABILIDADE DE APOIO. ALIMENTAÇÃO: BIVOLT AUTOMÁTICO 100 – 240 V. FREQÜÊNCIA: 50/60 HZ. PESO LÍQUIDO: 0,336 KG. PESO BRUTO: 0,690 KG. BATERIA: 3,7V 750 MA. TELA LCD: 4,5.</w:t>
            </w:r>
          </w:p>
        </w:tc>
        <w:tc>
          <w:tcPr>
            <w:tcW w:w="1275" w:type="dxa"/>
            <w:tcBorders>
              <w:top w:val="single" w:sz="4" w:space="0" w:color="auto"/>
              <w:left w:val="nil"/>
              <w:bottom w:val="single" w:sz="4" w:space="0" w:color="auto"/>
              <w:right w:val="single" w:sz="4" w:space="0" w:color="auto"/>
            </w:tcBorders>
            <w:vAlign w:val="center"/>
          </w:tcPr>
          <w:p w14:paraId="122C8C76" w14:textId="6F5EBC1A"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c>
          <w:tcPr>
            <w:tcW w:w="1276" w:type="dxa"/>
            <w:tcBorders>
              <w:top w:val="single" w:sz="4" w:space="0" w:color="auto"/>
              <w:left w:val="nil"/>
              <w:bottom w:val="single" w:sz="4" w:space="0" w:color="auto"/>
              <w:right w:val="single" w:sz="4" w:space="0" w:color="auto"/>
            </w:tcBorders>
            <w:vAlign w:val="center"/>
          </w:tcPr>
          <w:p w14:paraId="5215477C" w14:textId="20632F1A"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r>
      <w:tr w:rsidR="00BA78D2" w:rsidRPr="00BB52DD" w14:paraId="74AE12C9" w14:textId="77777777" w:rsidTr="00AF2EB4">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DC8AAD" w14:textId="39EFFBEF" w:rsidR="00BA78D2" w:rsidRPr="00774E5F" w:rsidRDefault="00BA78D2" w:rsidP="00BA78D2">
            <w:pPr>
              <w:jc w:val="center"/>
              <w:rPr>
                <w:rFonts w:ascii="Arial" w:hAnsi="Arial" w:cs="Arial"/>
                <w:lang w:val="en-US"/>
              </w:rPr>
            </w:pPr>
            <w:r w:rsidRPr="005E6764">
              <w:rPr>
                <w:rFonts w:ascii="Arial" w:hAnsi="Arial" w:cs="Arial"/>
                <w:sz w:val="18"/>
                <w:szCs w:val="18"/>
              </w:rPr>
              <w:t>67</w:t>
            </w:r>
          </w:p>
        </w:tc>
        <w:tc>
          <w:tcPr>
            <w:tcW w:w="1134" w:type="dxa"/>
            <w:tcBorders>
              <w:top w:val="single" w:sz="4" w:space="0" w:color="auto"/>
              <w:left w:val="nil"/>
              <w:bottom w:val="single" w:sz="4" w:space="0" w:color="auto"/>
              <w:right w:val="single" w:sz="4" w:space="0" w:color="auto"/>
            </w:tcBorders>
            <w:vAlign w:val="center"/>
          </w:tcPr>
          <w:p w14:paraId="48C0D20F" w14:textId="46A0E3EE" w:rsidR="00BA78D2" w:rsidRDefault="00BA78D2" w:rsidP="00BA78D2">
            <w:pPr>
              <w:ind w:left="87" w:hanging="87"/>
              <w:jc w:val="center"/>
              <w:rPr>
                <w:rFonts w:ascii="Arial" w:hAnsi="Arial" w:cs="Arial"/>
                <w:color w:val="000000" w:themeColor="text1"/>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320148</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4760AB" w14:textId="2554EEB7" w:rsidR="00BA78D2" w:rsidRPr="00774E5F" w:rsidRDefault="00BA78D2" w:rsidP="00BA78D2">
            <w:pPr>
              <w:jc w:val="center"/>
              <w:rPr>
                <w:rFonts w:ascii="Arial" w:hAnsi="Arial" w:cs="Arial"/>
              </w:rPr>
            </w:pPr>
            <w:r w:rsidRPr="005E6764">
              <w:rPr>
                <w:rFonts w:ascii="Arial" w:hAnsi="Arial" w:cs="Arial"/>
                <w:color w:val="000000"/>
                <w:sz w:val="18"/>
                <w:szCs w:val="18"/>
              </w:rPr>
              <w:t>30</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55544415" w14:textId="4656A05F" w:rsidR="00BA78D2" w:rsidRPr="00774E5F" w:rsidRDefault="00BA78D2" w:rsidP="00BA78D2">
            <w:pPr>
              <w:jc w:val="center"/>
              <w:rPr>
                <w:rFonts w:ascii="Arial" w:hAnsi="Arial" w:cs="Arial"/>
                <w:color w:val="000000"/>
                <w:lang w:val="en-US"/>
              </w:rPr>
            </w:pPr>
            <w:r w:rsidRPr="005E6764">
              <w:rPr>
                <w:rFonts w:ascii="Arial" w:hAnsi="Arial" w:cs="Arial"/>
                <w:color w:val="000000"/>
                <w:sz w:val="18"/>
                <w:szCs w:val="18"/>
              </w:rPr>
              <w:t>UNI</w:t>
            </w:r>
          </w:p>
        </w:tc>
        <w:tc>
          <w:tcPr>
            <w:tcW w:w="3828" w:type="dxa"/>
            <w:tcBorders>
              <w:top w:val="single" w:sz="4" w:space="0" w:color="auto"/>
              <w:left w:val="nil"/>
              <w:bottom w:val="single" w:sz="4" w:space="0" w:color="auto"/>
              <w:right w:val="single" w:sz="4" w:space="0" w:color="auto"/>
            </w:tcBorders>
            <w:vAlign w:val="center"/>
          </w:tcPr>
          <w:p w14:paraId="1CC4A9CE" w14:textId="045337B4" w:rsidR="00BA78D2" w:rsidRPr="00774E5F" w:rsidRDefault="00BA78D2" w:rsidP="004C4DC0">
            <w:pPr>
              <w:jc w:val="both"/>
              <w:rPr>
                <w:rFonts w:ascii="Arial" w:hAnsi="Arial" w:cs="Arial"/>
              </w:rPr>
            </w:pPr>
            <w:r w:rsidRPr="00B92BED">
              <w:rPr>
                <w:rFonts w:ascii="Arial" w:hAnsi="Arial" w:cs="Arial"/>
                <w:color w:val="000000"/>
              </w:rPr>
              <w:t xml:space="preserve">OTO-OFTALMOSCÓPIO A PILHA, EM AÇO INOXIDÁVEL, COM LENTE CONVEXA/CONCAVA, LÂMPADA DE </w:t>
            </w:r>
            <w:r w:rsidRPr="00B92BED">
              <w:rPr>
                <w:rFonts w:ascii="Arial" w:hAnsi="Arial" w:cs="Arial"/>
                <w:color w:val="000000"/>
              </w:rPr>
              <w:lastRenderedPageBreak/>
              <w:t>ILUMINAÇÃO PRIMA, REFLEXÃO PARA DISTÂNCIA DE 50 CM, AJUSTE MÍNIMO DE 0 A 20 D(+), ACOMPANHA JOGO DE ESPÉCULOS PLÁSTICOS (MÍNIMO DE 05) PARA USO ADULTO/INFANTIL E ESTOJO PARA ACONDICIONAMENTO DO APARELHO.</w:t>
            </w:r>
          </w:p>
        </w:tc>
        <w:tc>
          <w:tcPr>
            <w:tcW w:w="1275" w:type="dxa"/>
            <w:tcBorders>
              <w:top w:val="single" w:sz="4" w:space="0" w:color="auto"/>
              <w:left w:val="nil"/>
              <w:bottom w:val="single" w:sz="4" w:space="0" w:color="auto"/>
              <w:right w:val="single" w:sz="4" w:space="0" w:color="auto"/>
            </w:tcBorders>
            <w:vAlign w:val="center"/>
          </w:tcPr>
          <w:p w14:paraId="3FB304F3" w14:textId="1812C374"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lastRenderedPageBreak/>
              <w:t xml:space="preserve">R$ </w:t>
            </w:r>
            <w:proofErr w:type="gramStart"/>
            <w:r w:rsidRPr="0084422B">
              <w:rPr>
                <w:rFonts w:ascii="Arial" w:eastAsia="Times New Roman" w:hAnsi="Arial" w:cs="Arial"/>
                <w:b/>
                <w:color w:val="FF0000"/>
                <w:lang w:eastAsia="pt-BR"/>
              </w:rPr>
              <w:t>XXX,XX</w:t>
            </w:r>
            <w:proofErr w:type="gramEnd"/>
          </w:p>
        </w:tc>
        <w:tc>
          <w:tcPr>
            <w:tcW w:w="1276" w:type="dxa"/>
            <w:tcBorders>
              <w:top w:val="single" w:sz="4" w:space="0" w:color="auto"/>
              <w:left w:val="nil"/>
              <w:bottom w:val="single" w:sz="4" w:space="0" w:color="auto"/>
              <w:right w:val="single" w:sz="4" w:space="0" w:color="auto"/>
            </w:tcBorders>
            <w:vAlign w:val="center"/>
          </w:tcPr>
          <w:p w14:paraId="51D1B232" w14:textId="22E0E5CD"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r>
      <w:tr w:rsidR="00BA78D2" w:rsidRPr="00BB52DD" w14:paraId="35EBC118" w14:textId="77777777" w:rsidTr="00AF2EB4">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BB28B9" w14:textId="078CAA0B" w:rsidR="00BA78D2" w:rsidRPr="00774E5F" w:rsidRDefault="00BA78D2" w:rsidP="00BA78D2">
            <w:pPr>
              <w:jc w:val="center"/>
              <w:rPr>
                <w:rFonts w:ascii="Arial" w:hAnsi="Arial" w:cs="Arial"/>
                <w:lang w:val="en-US"/>
              </w:rPr>
            </w:pPr>
            <w:r w:rsidRPr="005E6764">
              <w:rPr>
                <w:rFonts w:ascii="Arial" w:hAnsi="Arial" w:cs="Arial"/>
                <w:sz w:val="18"/>
                <w:szCs w:val="18"/>
              </w:rPr>
              <w:t>68</w:t>
            </w:r>
          </w:p>
        </w:tc>
        <w:tc>
          <w:tcPr>
            <w:tcW w:w="1134" w:type="dxa"/>
            <w:tcBorders>
              <w:top w:val="single" w:sz="4" w:space="0" w:color="auto"/>
              <w:left w:val="nil"/>
              <w:bottom w:val="single" w:sz="4" w:space="0" w:color="auto"/>
              <w:right w:val="single" w:sz="4" w:space="0" w:color="auto"/>
            </w:tcBorders>
            <w:vAlign w:val="center"/>
          </w:tcPr>
          <w:p w14:paraId="41162FCD" w14:textId="3A641D92" w:rsidR="00BA78D2" w:rsidRDefault="00BA78D2" w:rsidP="00BA78D2">
            <w:pPr>
              <w:ind w:left="87" w:hanging="87"/>
              <w:jc w:val="center"/>
              <w:rPr>
                <w:rFonts w:ascii="Arial" w:hAnsi="Arial" w:cs="Arial"/>
                <w:color w:val="000000" w:themeColor="text1"/>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382110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34A936" w14:textId="2DCF3F02" w:rsidR="00BA78D2" w:rsidRPr="00774E5F" w:rsidRDefault="00BA78D2" w:rsidP="00BA78D2">
            <w:pPr>
              <w:jc w:val="center"/>
              <w:rPr>
                <w:rFonts w:ascii="Arial" w:hAnsi="Arial" w:cs="Arial"/>
              </w:rPr>
            </w:pPr>
            <w:r w:rsidRPr="005E6764">
              <w:rPr>
                <w:rFonts w:ascii="Arial" w:hAnsi="Arial" w:cs="Arial"/>
                <w:color w:val="000000"/>
                <w:sz w:val="18"/>
                <w:szCs w:val="18"/>
              </w:rPr>
              <w:t>45</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7E4C3902" w14:textId="02B108D2" w:rsidR="00BA78D2" w:rsidRPr="00774E5F" w:rsidRDefault="00BA78D2" w:rsidP="00BA78D2">
            <w:pPr>
              <w:jc w:val="center"/>
              <w:rPr>
                <w:rFonts w:ascii="Arial" w:hAnsi="Arial" w:cs="Arial"/>
                <w:color w:val="000000"/>
                <w:lang w:val="en-US"/>
              </w:rPr>
            </w:pPr>
            <w:r w:rsidRPr="005E6764">
              <w:rPr>
                <w:rFonts w:ascii="Arial" w:hAnsi="Arial" w:cs="Arial"/>
                <w:color w:val="000000"/>
                <w:sz w:val="18"/>
                <w:szCs w:val="18"/>
              </w:rPr>
              <w:t>UNI</w:t>
            </w:r>
          </w:p>
        </w:tc>
        <w:tc>
          <w:tcPr>
            <w:tcW w:w="3828" w:type="dxa"/>
            <w:tcBorders>
              <w:top w:val="single" w:sz="4" w:space="0" w:color="auto"/>
              <w:left w:val="nil"/>
              <w:bottom w:val="single" w:sz="4" w:space="0" w:color="auto"/>
              <w:right w:val="single" w:sz="4" w:space="0" w:color="auto"/>
            </w:tcBorders>
            <w:vAlign w:val="center"/>
          </w:tcPr>
          <w:p w14:paraId="4D33EB00" w14:textId="5CAC12A4" w:rsidR="00BA78D2" w:rsidRPr="00774E5F" w:rsidRDefault="00BA78D2" w:rsidP="004C4DC0">
            <w:pPr>
              <w:jc w:val="both"/>
              <w:rPr>
                <w:rFonts w:ascii="Arial" w:hAnsi="Arial" w:cs="Arial"/>
              </w:rPr>
            </w:pPr>
            <w:r w:rsidRPr="00B92BED">
              <w:rPr>
                <w:rFonts w:ascii="Arial" w:hAnsi="Arial" w:cs="Arial"/>
                <w:color w:val="000000"/>
              </w:rPr>
              <w:t>POLTRONA RECLINÁVEL COM REVESTIMENTO EM KORINO OU CURVIM NA COR AREIA, COM ESPUMA NO ASSENTO, NOS BRAÇOS E COM APOIO PARA OS PÉS. RECLINÁVEL: COM MOLA ACOPLADA COM 2 ESTÁGIOS DE POSIÇÕES. MEDINDO APROXIMADAMENTE: 102 X 80 X 70 (AX LX P).</w:t>
            </w:r>
          </w:p>
        </w:tc>
        <w:tc>
          <w:tcPr>
            <w:tcW w:w="1275" w:type="dxa"/>
            <w:tcBorders>
              <w:top w:val="single" w:sz="4" w:space="0" w:color="auto"/>
              <w:left w:val="nil"/>
              <w:bottom w:val="single" w:sz="4" w:space="0" w:color="auto"/>
              <w:right w:val="single" w:sz="4" w:space="0" w:color="auto"/>
            </w:tcBorders>
            <w:vAlign w:val="center"/>
          </w:tcPr>
          <w:p w14:paraId="5BCB40C8" w14:textId="28DCA6D7"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c>
          <w:tcPr>
            <w:tcW w:w="1276" w:type="dxa"/>
            <w:tcBorders>
              <w:top w:val="single" w:sz="4" w:space="0" w:color="auto"/>
              <w:left w:val="nil"/>
              <w:bottom w:val="single" w:sz="4" w:space="0" w:color="auto"/>
              <w:right w:val="single" w:sz="4" w:space="0" w:color="auto"/>
            </w:tcBorders>
            <w:vAlign w:val="center"/>
          </w:tcPr>
          <w:p w14:paraId="1F811412" w14:textId="33F956E1"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r>
      <w:tr w:rsidR="00BA78D2" w:rsidRPr="00BB52DD" w14:paraId="300E1C73" w14:textId="77777777" w:rsidTr="00AF2EB4">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7CE4F2" w14:textId="5053F9D1" w:rsidR="00BA78D2" w:rsidRPr="00774E5F" w:rsidRDefault="00BA78D2" w:rsidP="00BA78D2">
            <w:pPr>
              <w:jc w:val="center"/>
              <w:rPr>
                <w:rFonts w:ascii="Arial" w:hAnsi="Arial" w:cs="Arial"/>
                <w:lang w:val="en-US"/>
              </w:rPr>
            </w:pPr>
            <w:r w:rsidRPr="005E6764">
              <w:rPr>
                <w:rFonts w:ascii="Arial" w:hAnsi="Arial" w:cs="Arial"/>
                <w:sz w:val="18"/>
                <w:szCs w:val="18"/>
              </w:rPr>
              <w:t>69</w:t>
            </w:r>
          </w:p>
        </w:tc>
        <w:tc>
          <w:tcPr>
            <w:tcW w:w="1134" w:type="dxa"/>
            <w:tcBorders>
              <w:top w:val="single" w:sz="4" w:space="0" w:color="auto"/>
              <w:left w:val="nil"/>
              <w:bottom w:val="single" w:sz="4" w:space="0" w:color="auto"/>
              <w:right w:val="single" w:sz="4" w:space="0" w:color="auto"/>
            </w:tcBorders>
            <w:vAlign w:val="center"/>
          </w:tcPr>
          <w:p w14:paraId="6867DE6B" w14:textId="40A3A868" w:rsidR="00BA78D2" w:rsidRDefault="00BA78D2" w:rsidP="00BA78D2">
            <w:pPr>
              <w:ind w:left="87" w:hanging="87"/>
              <w:jc w:val="center"/>
              <w:rPr>
                <w:rFonts w:ascii="Arial" w:hAnsi="Arial" w:cs="Arial"/>
                <w:color w:val="000000" w:themeColor="text1"/>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384120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CCAC26" w14:textId="618083AF" w:rsidR="00BA78D2" w:rsidRPr="00774E5F" w:rsidRDefault="00BA78D2" w:rsidP="00BA78D2">
            <w:pPr>
              <w:jc w:val="center"/>
              <w:rPr>
                <w:rFonts w:ascii="Arial" w:hAnsi="Arial" w:cs="Arial"/>
              </w:rPr>
            </w:pPr>
            <w:r w:rsidRPr="005E6764">
              <w:rPr>
                <w:rFonts w:ascii="Arial" w:hAnsi="Arial" w:cs="Arial"/>
                <w:color w:val="000000"/>
                <w:sz w:val="18"/>
                <w:szCs w:val="18"/>
              </w:rPr>
              <w:t>80</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0DF5229F" w14:textId="1A48AB9D" w:rsidR="00BA78D2" w:rsidRPr="00774E5F" w:rsidRDefault="00BA78D2" w:rsidP="00BA78D2">
            <w:pPr>
              <w:jc w:val="center"/>
              <w:rPr>
                <w:rFonts w:ascii="Arial" w:hAnsi="Arial" w:cs="Arial"/>
                <w:color w:val="000000"/>
                <w:lang w:val="en-US"/>
              </w:rPr>
            </w:pPr>
            <w:r w:rsidRPr="005E6764">
              <w:rPr>
                <w:rFonts w:ascii="Arial" w:hAnsi="Arial" w:cs="Arial"/>
                <w:color w:val="000000"/>
                <w:sz w:val="18"/>
                <w:szCs w:val="18"/>
              </w:rPr>
              <w:t>UNI</w:t>
            </w:r>
          </w:p>
        </w:tc>
        <w:tc>
          <w:tcPr>
            <w:tcW w:w="3828" w:type="dxa"/>
            <w:tcBorders>
              <w:top w:val="single" w:sz="4" w:space="0" w:color="auto"/>
              <w:left w:val="nil"/>
              <w:bottom w:val="single" w:sz="4" w:space="0" w:color="auto"/>
              <w:right w:val="single" w:sz="4" w:space="0" w:color="auto"/>
            </w:tcBorders>
            <w:vAlign w:val="center"/>
          </w:tcPr>
          <w:p w14:paraId="103DE822" w14:textId="70EC741C" w:rsidR="00BA78D2" w:rsidRPr="00774E5F" w:rsidRDefault="00BA78D2" w:rsidP="004C4DC0">
            <w:pPr>
              <w:jc w:val="both"/>
              <w:rPr>
                <w:rFonts w:ascii="Arial" w:hAnsi="Arial" w:cs="Arial"/>
              </w:rPr>
            </w:pPr>
            <w:r w:rsidRPr="00B92BED">
              <w:rPr>
                <w:rFonts w:ascii="Arial" w:hAnsi="Arial" w:cs="Arial"/>
                <w:color w:val="000000"/>
              </w:rPr>
              <w:t xml:space="preserve">PUFES COLORIDOS ESTOFADOS EM COURVIN </w:t>
            </w:r>
            <w:proofErr w:type="gramStart"/>
            <w:r w:rsidRPr="00B92BED">
              <w:rPr>
                <w:rFonts w:ascii="Arial" w:hAnsi="Arial" w:cs="Arial"/>
                <w:color w:val="000000"/>
              </w:rPr>
              <w:t>( OS</w:t>
            </w:r>
            <w:proofErr w:type="gramEnd"/>
            <w:r w:rsidRPr="00B92BED">
              <w:rPr>
                <w:rFonts w:ascii="Arial" w:hAnsi="Arial" w:cs="Arial"/>
                <w:color w:val="000000"/>
              </w:rPr>
              <w:t xml:space="preserve"> PUFES DEVEM SER DE CORES DIFERENTES, DEVENDO-SE EVITAR A COR BRANCA). MEDINDO APROXIMADAMENTE 30 X 30 X 30 CM (A X L X P)</w:t>
            </w:r>
          </w:p>
        </w:tc>
        <w:tc>
          <w:tcPr>
            <w:tcW w:w="1275" w:type="dxa"/>
            <w:tcBorders>
              <w:top w:val="single" w:sz="4" w:space="0" w:color="auto"/>
              <w:left w:val="nil"/>
              <w:bottom w:val="single" w:sz="4" w:space="0" w:color="auto"/>
              <w:right w:val="single" w:sz="4" w:space="0" w:color="auto"/>
            </w:tcBorders>
            <w:vAlign w:val="center"/>
          </w:tcPr>
          <w:p w14:paraId="31FF26EF" w14:textId="7F86C83B"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c>
          <w:tcPr>
            <w:tcW w:w="1276" w:type="dxa"/>
            <w:tcBorders>
              <w:top w:val="single" w:sz="4" w:space="0" w:color="auto"/>
              <w:left w:val="nil"/>
              <w:bottom w:val="single" w:sz="4" w:space="0" w:color="auto"/>
              <w:right w:val="single" w:sz="4" w:space="0" w:color="auto"/>
            </w:tcBorders>
            <w:vAlign w:val="center"/>
          </w:tcPr>
          <w:p w14:paraId="24857CB6" w14:textId="70BC7F1C"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r>
      <w:tr w:rsidR="00BA78D2" w:rsidRPr="00BB52DD" w14:paraId="59321E40" w14:textId="77777777" w:rsidTr="00AF2EB4">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A4CA2F" w14:textId="3A2F3A5A" w:rsidR="00BA78D2" w:rsidRPr="00774E5F" w:rsidRDefault="00BA78D2" w:rsidP="00BA78D2">
            <w:pPr>
              <w:jc w:val="center"/>
              <w:rPr>
                <w:rFonts w:ascii="Arial" w:hAnsi="Arial" w:cs="Arial"/>
                <w:lang w:val="en-US"/>
              </w:rPr>
            </w:pPr>
            <w:r w:rsidRPr="005E6764">
              <w:rPr>
                <w:rFonts w:ascii="Arial" w:hAnsi="Arial" w:cs="Arial"/>
                <w:sz w:val="18"/>
                <w:szCs w:val="18"/>
              </w:rPr>
              <w:t>70</w:t>
            </w:r>
          </w:p>
        </w:tc>
        <w:tc>
          <w:tcPr>
            <w:tcW w:w="1134" w:type="dxa"/>
            <w:tcBorders>
              <w:top w:val="single" w:sz="4" w:space="0" w:color="auto"/>
              <w:left w:val="nil"/>
              <w:bottom w:val="single" w:sz="4" w:space="0" w:color="auto"/>
              <w:right w:val="single" w:sz="4" w:space="0" w:color="auto"/>
            </w:tcBorders>
            <w:vAlign w:val="center"/>
          </w:tcPr>
          <w:p w14:paraId="1BED2473" w14:textId="40DE62FD" w:rsidR="00BA78D2" w:rsidRDefault="00BA78D2" w:rsidP="00BA78D2">
            <w:pPr>
              <w:ind w:left="87" w:hanging="87"/>
              <w:jc w:val="center"/>
              <w:rPr>
                <w:rFonts w:ascii="Arial" w:hAnsi="Arial" w:cs="Arial"/>
                <w:color w:val="000000" w:themeColor="text1"/>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469396</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9C0C2B" w14:textId="2E886B03" w:rsidR="00BA78D2" w:rsidRPr="00774E5F" w:rsidRDefault="00BA78D2" w:rsidP="00BA78D2">
            <w:pPr>
              <w:jc w:val="center"/>
              <w:rPr>
                <w:rFonts w:ascii="Arial" w:hAnsi="Arial" w:cs="Arial"/>
              </w:rPr>
            </w:pPr>
            <w:r w:rsidRPr="005E6764">
              <w:rPr>
                <w:rFonts w:ascii="Arial" w:hAnsi="Arial" w:cs="Arial"/>
                <w:color w:val="000000"/>
                <w:sz w:val="18"/>
                <w:szCs w:val="18"/>
              </w:rPr>
              <w:t>50</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448BB6E5" w14:textId="427E2988" w:rsidR="00BA78D2" w:rsidRPr="00774E5F" w:rsidRDefault="00BA78D2" w:rsidP="00BA78D2">
            <w:pPr>
              <w:jc w:val="center"/>
              <w:rPr>
                <w:rFonts w:ascii="Arial" w:hAnsi="Arial" w:cs="Arial"/>
                <w:color w:val="000000"/>
                <w:lang w:val="en-US"/>
              </w:rPr>
            </w:pPr>
            <w:r w:rsidRPr="005E6764">
              <w:rPr>
                <w:rFonts w:ascii="Arial" w:hAnsi="Arial" w:cs="Arial"/>
                <w:color w:val="000000"/>
                <w:sz w:val="18"/>
                <w:szCs w:val="18"/>
              </w:rPr>
              <w:t>UNI</w:t>
            </w:r>
          </w:p>
        </w:tc>
        <w:tc>
          <w:tcPr>
            <w:tcW w:w="3828" w:type="dxa"/>
            <w:tcBorders>
              <w:top w:val="single" w:sz="4" w:space="0" w:color="auto"/>
              <w:left w:val="nil"/>
              <w:bottom w:val="single" w:sz="4" w:space="0" w:color="auto"/>
              <w:right w:val="single" w:sz="4" w:space="0" w:color="auto"/>
            </w:tcBorders>
            <w:vAlign w:val="center"/>
          </w:tcPr>
          <w:p w14:paraId="3EF450F9" w14:textId="7D0C1F45" w:rsidR="00BA78D2" w:rsidRPr="00774E5F" w:rsidRDefault="00BA78D2" w:rsidP="004C4DC0">
            <w:pPr>
              <w:jc w:val="both"/>
              <w:rPr>
                <w:rFonts w:ascii="Arial" w:hAnsi="Arial" w:cs="Arial"/>
              </w:rPr>
            </w:pPr>
            <w:r w:rsidRPr="00B92BED">
              <w:rPr>
                <w:rFonts w:ascii="Arial" w:hAnsi="Arial" w:cs="Arial"/>
                <w:color w:val="000000"/>
              </w:rPr>
              <w:t>Purificador de água, com capacidade para armazenamento de água gelada de 2 litros, vida útil do elemento filtrante de 4000 litros, gabinete metálico com polipropileno, tubo de aço inoxidável, com carvão ativado com prata coloidal; temperatura média da saída de água 8ºC. Medindo aproximadamente: 40 x 30 x 45 cm (</w:t>
            </w:r>
            <w:proofErr w:type="spellStart"/>
            <w:r w:rsidRPr="00B92BED">
              <w:rPr>
                <w:rFonts w:ascii="Arial" w:hAnsi="Arial" w:cs="Arial"/>
                <w:color w:val="000000"/>
              </w:rPr>
              <w:t>Ax</w:t>
            </w:r>
            <w:proofErr w:type="spellEnd"/>
            <w:r w:rsidRPr="00B92BED">
              <w:rPr>
                <w:rFonts w:ascii="Arial" w:hAnsi="Arial" w:cs="Arial"/>
                <w:color w:val="000000"/>
              </w:rPr>
              <w:t xml:space="preserve"> </w:t>
            </w:r>
            <w:proofErr w:type="spellStart"/>
            <w:r w:rsidRPr="00B92BED">
              <w:rPr>
                <w:rFonts w:ascii="Arial" w:hAnsi="Arial" w:cs="Arial"/>
                <w:color w:val="000000"/>
              </w:rPr>
              <w:t>Lx</w:t>
            </w:r>
            <w:proofErr w:type="spellEnd"/>
            <w:r w:rsidRPr="00B92BED">
              <w:rPr>
                <w:rFonts w:ascii="Arial" w:hAnsi="Arial" w:cs="Arial"/>
                <w:color w:val="000000"/>
              </w:rPr>
              <w:t xml:space="preserve"> P).</w:t>
            </w:r>
          </w:p>
        </w:tc>
        <w:tc>
          <w:tcPr>
            <w:tcW w:w="1275" w:type="dxa"/>
            <w:tcBorders>
              <w:top w:val="single" w:sz="4" w:space="0" w:color="auto"/>
              <w:left w:val="nil"/>
              <w:bottom w:val="single" w:sz="4" w:space="0" w:color="auto"/>
              <w:right w:val="single" w:sz="4" w:space="0" w:color="auto"/>
            </w:tcBorders>
            <w:vAlign w:val="center"/>
          </w:tcPr>
          <w:p w14:paraId="3DD33BDF" w14:textId="0A6542CC"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c>
          <w:tcPr>
            <w:tcW w:w="1276" w:type="dxa"/>
            <w:tcBorders>
              <w:top w:val="single" w:sz="4" w:space="0" w:color="auto"/>
              <w:left w:val="nil"/>
              <w:bottom w:val="single" w:sz="4" w:space="0" w:color="auto"/>
              <w:right w:val="single" w:sz="4" w:space="0" w:color="auto"/>
            </w:tcBorders>
            <w:vAlign w:val="center"/>
          </w:tcPr>
          <w:p w14:paraId="6BACA490" w14:textId="69C035B1"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r>
      <w:tr w:rsidR="00BA78D2" w:rsidRPr="00BB52DD" w14:paraId="568F2A34" w14:textId="77777777" w:rsidTr="00AF2EB4">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F8FD21" w14:textId="5518843D" w:rsidR="00BA78D2" w:rsidRPr="00774E5F" w:rsidRDefault="00BA78D2" w:rsidP="00BA78D2">
            <w:pPr>
              <w:jc w:val="center"/>
              <w:rPr>
                <w:rFonts w:ascii="Arial" w:hAnsi="Arial" w:cs="Arial"/>
                <w:lang w:val="en-US"/>
              </w:rPr>
            </w:pPr>
            <w:r w:rsidRPr="005E6764">
              <w:rPr>
                <w:rFonts w:ascii="Arial" w:hAnsi="Arial" w:cs="Arial"/>
                <w:sz w:val="18"/>
                <w:szCs w:val="18"/>
              </w:rPr>
              <w:t>71</w:t>
            </w:r>
          </w:p>
        </w:tc>
        <w:tc>
          <w:tcPr>
            <w:tcW w:w="1134" w:type="dxa"/>
            <w:tcBorders>
              <w:top w:val="single" w:sz="4" w:space="0" w:color="auto"/>
              <w:left w:val="nil"/>
              <w:bottom w:val="single" w:sz="4" w:space="0" w:color="auto"/>
              <w:right w:val="single" w:sz="4" w:space="0" w:color="auto"/>
            </w:tcBorders>
            <w:vAlign w:val="center"/>
          </w:tcPr>
          <w:p w14:paraId="6613A218" w14:textId="289600D6" w:rsidR="00BA78D2" w:rsidRDefault="00BA78D2" w:rsidP="00BA78D2">
            <w:pPr>
              <w:ind w:left="87" w:hanging="87"/>
              <w:jc w:val="center"/>
              <w:rPr>
                <w:rFonts w:ascii="Arial" w:hAnsi="Arial" w:cs="Arial"/>
                <w:color w:val="000000" w:themeColor="text1"/>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12554</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3E5B06" w14:textId="1DAAE211" w:rsidR="00BA78D2" w:rsidRPr="00774E5F" w:rsidRDefault="00BA78D2" w:rsidP="00BA78D2">
            <w:pPr>
              <w:jc w:val="center"/>
              <w:rPr>
                <w:rFonts w:ascii="Arial" w:hAnsi="Arial" w:cs="Arial"/>
              </w:rPr>
            </w:pPr>
            <w:r w:rsidRPr="005E6764">
              <w:rPr>
                <w:rFonts w:ascii="Arial" w:hAnsi="Arial" w:cs="Arial"/>
                <w:color w:val="000000"/>
                <w:sz w:val="18"/>
                <w:szCs w:val="18"/>
              </w:rPr>
              <w:t>70</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6536A2A9" w14:textId="3FAF753A" w:rsidR="00BA78D2" w:rsidRPr="00774E5F" w:rsidRDefault="00BA78D2" w:rsidP="00BA78D2">
            <w:pPr>
              <w:jc w:val="center"/>
              <w:rPr>
                <w:rFonts w:ascii="Arial" w:hAnsi="Arial" w:cs="Arial"/>
                <w:color w:val="000000"/>
                <w:lang w:val="en-US"/>
              </w:rPr>
            </w:pPr>
            <w:r w:rsidRPr="005E6764">
              <w:rPr>
                <w:rFonts w:ascii="Arial" w:hAnsi="Arial" w:cs="Arial"/>
                <w:color w:val="000000"/>
                <w:sz w:val="18"/>
                <w:szCs w:val="18"/>
              </w:rPr>
              <w:t>UNI</w:t>
            </w:r>
          </w:p>
        </w:tc>
        <w:tc>
          <w:tcPr>
            <w:tcW w:w="3828" w:type="dxa"/>
            <w:tcBorders>
              <w:top w:val="single" w:sz="4" w:space="0" w:color="auto"/>
              <w:left w:val="nil"/>
              <w:bottom w:val="single" w:sz="4" w:space="0" w:color="auto"/>
              <w:right w:val="single" w:sz="4" w:space="0" w:color="auto"/>
            </w:tcBorders>
            <w:vAlign w:val="center"/>
          </w:tcPr>
          <w:p w14:paraId="7C0B110C" w14:textId="4930FDBF" w:rsidR="00BA78D2" w:rsidRPr="00774E5F" w:rsidRDefault="00BA78D2" w:rsidP="004C4DC0">
            <w:pPr>
              <w:jc w:val="both"/>
              <w:rPr>
                <w:rFonts w:ascii="Arial" w:hAnsi="Arial" w:cs="Arial"/>
              </w:rPr>
            </w:pPr>
            <w:r w:rsidRPr="00B92BED">
              <w:rPr>
                <w:rFonts w:ascii="Arial" w:hAnsi="Arial" w:cs="Arial"/>
                <w:color w:val="000000"/>
              </w:rPr>
              <w:t>QUADRO BRANCO MAGNÉTICO 120X90 CM COM MOLDURA DE ALUMÍNIO EM LAMINADO MELAMÍNICO MAGNÉTICO BRANCO (TAMBÉM CONHECIDO COMO FÓRMICA) QUE ACEITA ESCRITA COM MARCADORES PARA QUADRO BRANCO, SOBREPOSTA A UMA CHAPA DE MDF.</w:t>
            </w:r>
          </w:p>
        </w:tc>
        <w:tc>
          <w:tcPr>
            <w:tcW w:w="1275" w:type="dxa"/>
            <w:tcBorders>
              <w:top w:val="single" w:sz="4" w:space="0" w:color="auto"/>
              <w:left w:val="nil"/>
              <w:bottom w:val="single" w:sz="4" w:space="0" w:color="auto"/>
              <w:right w:val="single" w:sz="4" w:space="0" w:color="auto"/>
            </w:tcBorders>
            <w:vAlign w:val="center"/>
          </w:tcPr>
          <w:p w14:paraId="4F99E987" w14:textId="0DD8C03D"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c>
          <w:tcPr>
            <w:tcW w:w="1276" w:type="dxa"/>
            <w:tcBorders>
              <w:top w:val="single" w:sz="4" w:space="0" w:color="auto"/>
              <w:left w:val="nil"/>
              <w:bottom w:val="single" w:sz="4" w:space="0" w:color="auto"/>
              <w:right w:val="single" w:sz="4" w:space="0" w:color="auto"/>
            </w:tcBorders>
            <w:vAlign w:val="center"/>
          </w:tcPr>
          <w:p w14:paraId="5EA0B6BC" w14:textId="4F539E14"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r>
      <w:tr w:rsidR="00BA78D2" w:rsidRPr="00BB52DD" w14:paraId="18E74D1A" w14:textId="77777777" w:rsidTr="00AF2EB4">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D1B02E" w14:textId="778373C2" w:rsidR="00BA78D2" w:rsidRPr="00774E5F" w:rsidRDefault="00BA78D2" w:rsidP="00BA78D2">
            <w:pPr>
              <w:jc w:val="center"/>
              <w:rPr>
                <w:rFonts w:ascii="Arial" w:hAnsi="Arial" w:cs="Arial"/>
                <w:lang w:val="en-US"/>
              </w:rPr>
            </w:pPr>
            <w:r w:rsidRPr="005E6764">
              <w:rPr>
                <w:rFonts w:ascii="Arial" w:hAnsi="Arial" w:cs="Arial"/>
                <w:sz w:val="18"/>
                <w:szCs w:val="18"/>
              </w:rPr>
              <w:t>72</w:t>
            </w:r>
          </w:p>
        </w:tc>
        <w:tc>
          <w:tcPr>
            <w:tcW w:w="1134" w:type="dxa"/>
            <w:tcBorders>
              <w:top w:val="single" w:sz="4" w:space="0" w:color="auto"/>
              <w:left w:val="nil"/>
              <w:bottom w:val="single" w:sz="4" w:space="0" w:color="auto"/>
              <w:right w:val="single" w:sz="4" w:space="0" w:color="auto"/>
            </w:tcBorders>
            <w:vAlign w:val="center"/>
          </w:tcPr>
          <w:p w14:paraId="7F60C27A" w14:textId="08FCBE7C" w:rsidR="00BA78D2" w:rsidRDefault="00BA78D2" w:rsidP="00BA78D2">
            <w:pPr>
              <w:ind w:left="87" w:hanging="87"/>
              <w:jc w:val="center"/>
              <w:rPr>
                <w:rFonts w:ascii="Arial" w:hAnsi="Arial" w:cs="Arial"/>
                <w:color w:val="000000" w:themeColor="text1"/>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246917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11C67F" w14:textId="632448D4" w:rsidR="00BA78D2" w:rsidRPr="00774E5F" w:rsidRDefault="00BA78D2" w:rsidP="00BA78D2">
            <w:pPr>
              <w:jc w:val="center"/>
              <w:rPr>
                <w:rFonts w:ascii="Arial" w:hAnsi="Arial" w:cs="Arial"/>
              </w:rPr>
            </w:pPr>
            <w:r w:rsidRPr="005E6764">
              <w:rPr>
                <w:rFonts w:ascii="Arial" w:hAnsi="Arial" w:cs="Arial"/>
                <w:color w:val="000000"/>
                <w:sz w:val="18"/>
                <w:szCs w:val="18"/>
              </w:rPr>
              <w:t>10</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4AF8B97F" w14:textId="020AC62F" w:rsidR="00BA78D2" w:rsidRPr="00774E5F" w:rsidRDefault="00BA78D2" w:rsidP="00BA78D2">
            <w:pPr>
              <w:jc w:val="center"/>
              <w:rPr>
                <w:rFonts w:ascii="Arial" w:hAnsi="Arial" w:cs="Arial"/>
                <w:color w:val="000000"/>
                <w:lang w:val="en-US"/>
              </w:rPr>
            </w:pPr>
            <w:r w:rsidRPr="005E6764">
              <w:rPr>
                <w:rFonts w:ascii="Arial" w:hAnsi="Arial" w:cs="Arial"/>
                <w:color w:val="000000"/>
                <w:sz w:val="18"/>
                <w:szCs w:val="18"/>
              </w:rPr>
              <w:t>UNI</w:t>
            </w:r>
          </w:p>
        </w:tc>
        <w:tc>
          <w:tcPr>
            <w:tcW w:w="3828" w:type="dxa"/>
            <w:tcBorders>
              <w:top w:val="single" w:sz="4" w:space="0" w:color="auto"/>
              <w:left w:val="nil"/>
              <w:bottom w:val="single" w:sz="4" w:space="0" w:color="auto"/>
              <w:right w:val="single" w:sz="4" w:space="0" w:color="auto"/>
            </w:tcBorders>
            <w:vAlign w:val="center"/>
          </w:tcPr>
          <w:p w14:paraId="42F1224A" w14:textId="7261B264" w:rsidR="00BA78D2" w:rsidRPr="00774E5F" w:rsidRDefault="00BA78D2" w:rsidP="004C4DC0">
            <w:pPr>
              <w:jc w:val="both"/>
              <w:rPr>
                <w:rFonts w:ascii="Arial" w:hAnsi="Arial" w:cs="Arial"/>
              </w:rPr>
            </w:pPr>
            <w:r w:rsidRPr="00B92BED">
              <w:rPr>
                <w:rFonts w:ascii="Arial" w:hAnsi="Arial" w:cs="Arial"/>
                <w:color w:val="000000"/>
              </w:rPr>
              <w:t xml:space="preserve">SELADORA DESENVOLVIDA PARA SELAGEM DE EMBALAGENS (PAPEL/PLÁSTICO) PRÓPRIAS PARA ESTERILIZAÇÃO EM AUTOCLAVES A VAPOR. BIVOLT AUTOMÁTICO; SISTEMA INTEGRADO DE CORTE EM AMBAS AS DIREÇÕES; ACIONAMENTO POR MEIO DE ALAVANCA COM TRAVA; SISTEMA MICROCONTROLADO PARA MAIOR PRECISÃO NO TEMPO DE SELAGEM; SISTEMA DE AVISOS COM LED'S INDICATIVOS E BIPS SONOROS, NO TECLADO DE MEMBRANA; </w:t>
            </w:r>
            <w:r w:rsidRPr="00B92BED">
              <w:rPr>
                <w:rFonts w:ascii="Arial" w:hAnsi="Arial" w:cs="Arial"/>
                <w:color w:val="000000"/>
              </w:rPr>
              <w:lastRenderedPageBreak/>
              <w:t>RESISTÊNCIA PTC BLINDADA COM CONTROLE AUTOMÁTICO DE TEMPERATURA; DESLIGAMENTO AUTOMÁTICO EM CASO DE INATIVIDADE POR 30 MINUTOS;</w:t>
            </w:r>
          </w:p>
        </w:tc>
        <w:tc>
          <w:tcPr>
            <w:tcW w:w="1275" w:type="dxa"/>
            <w:tcBorders>
              <w:top w:val="single" w:sz="4" w:space="0" w:color="auto"/>
              <w:left w:val="nil"/>
              <w:bottom w:val="single" w:sz="4" w:space="0" w:color="auto"/>
              <w:right w:val="single" w:sz="4" w:space="0" w:color="auto"/>
            </w:tcBorders>
            <w:vAlign w:val="center"/>
          </w:tcPr>
          <w:p w14:paraId="37BD52F7" w14:textId="55E44EC3"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lastRenderedPageBreak/>
              <w:t xml:space="preserve">R$ </w:t>
            </w:r>
            <w:proofErr w:type="gramStart"/>
            <w:r w:rsidRPr="0084422B">
              <w:rPr>
                <w:rFonts w:ascii="Arial" w:eastAsia="Times New Roman" w:hAnsi="Arial" w:cs="Arial"/>
                <w:b/>
                <w:color w:val="FF0000"/>
                <w:lang w:eastAsia="pt-BR"/>
              </w:rPr>
              <w:t>XXX,XX</w:t>
            </w:r>
            <w:proofErr w:type="gramEnd"/>
          </w:p>
        </w:tc>
        <w:tc>
          <w:tcPr>
            <w:tcW w:w="1276" w:type="dxa"/>
            <w:tcBorders>
              <w:top w:val="single" w:sz="4" w:space="0" w:color="auto"/>
              <w:left w:val="nil"/>
              <w:bottom w:val="single" w:sz="4" w:space="0" w:color="auto"/>
              <w:right w:val="single" w:sz="4" w:space="0" w:color="auto"/>
            </w:tcBorders>
            <w:vAlign w:val="center"/>
          </w:tcPr>
          <w:p w14:paraId="75249EA6" w14:textId="32AE8574"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r>
      <w:tr w:rsidR="00BA78D2" w:rsidRPr="00BB52DD" w14:paraId="46869A9C" w14:textId="77777777" w:rsidTr="00AF2EB4">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996321" w14:textId="2905A4D0" w:rsidR="00BA78D2" w:rsidRPr="00774E5F" w:rsidRDefault="00BA78D2" w:rsidP="00BA78D2">
            <w:pPr>
              <w:jc w:val="center"/>
              <w:rPr>
                <w:rFonts w:ascii="Arial" w:hAnsi="Arial" w:cs="Arial"/>
                <w:lang w:val="en-US"/>
              </w:rPr>
            </w:pPr>
            <w:r w:rsidRPr="005E6764">
              <w:rPr>
                <w:rFonts w:ascii="Arial" w:hAnsi="Arial" w:cs="Arial"/>
                <w:sz w:val="18"/>
                <w:szCs w:val="18"/>
              </w:rPr>
              <w:t>73</w:t>
            </w:r>
          </w:p>
        </w:tc>
        <w:tc>
          <w:tcPr>
            <w:tcW w:w="1134" w:type="dxa"/>
            <w:tcBorders>
              <w:top w:val="single" w:sz="4" w:space="0" w:color="auto"/>
              <w:left w:val="nil"/>
              <w:bottom w:val="single" w:sz="4" w:space="0" w:color="auto"/>
              <w:right w:val="single" w:sz="4" w:space="0" w:color="auto"/>
            </w:tcBorders>
            <w:vAlign w:val="center"/>
          </w:tcPr>
          <w:p w14:paraId="617CC872" w14:textId="58907B21" w:rsidR="00BA78D2" w:rsidRDefault="00BA78D2" w:rsidP="00BA78D2">
            <w:pPr>
              <w:ind w:left="87" w:hanging="87"/>
              <w:jc w:val="center"/>
              <w:rPr>
                <w:rFonts w:ascii="Arial" w:hAnsi="Arial" w:cs="Arial"/>
                <w:color w:val="000000" w:themeColor="text1"/>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325556</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22A6FE" w14:textId="39D08A57" w:rsidR="00BA78D2" w:rsidRPr="00774E5F" w:rsidRDefault="00BA78D2" w:rsidP="00BA78D2">
            <w:pPr>
              <w:jc w:val="center"/>
              <w:rPr>
                <w:rFonts w:ascii="Arial" w:hAnsi="Arial" w:cs="Arial"/>
              </w:rPr>
            </w:pPr>
            <w:r w:rsidRPr="005E6764">
              <w:rPr>
                <w:rFonts w:ascii="Arial" w:hAnsi="Arial" w:cs="Arial"/>
                <w:color w:val="000000"/>
                <w:sz w:val="18"/>
                <w:szCs w:val="18"/>
              </w:rPr>
              <w:t>30</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4B6D0F20" w14:textId="1057EDEC" w:rsidR="00BA78D2" w:rsidRPr="00774E5F" w:rsidRDefault="00BA78D2" w:rsidP="00BA78D2">
            <w:pPr>
              <w:jc w:val="center"/>
              <w:rPr>
                <w:rFonts w:ascii="Arial" w:hAnsi="Arial" w:cs="Arial"/>
                <w:color w:val="000000"/>
                <w:lang w:val="en-US"/>
              </w:rPr>
            </w:pPr>
            <w:r w:rsidRPr="005E6764">
              <w:rPr>
                <w:rFonts w:ascii="Arial" w:hAnsi="Arial" w:cs="Arial"/>
                <w:color w:val="000000"/>
                <w:sz w:val="18"/>
                <w:szCs w:val="18"/>
              </w:rPr>
              <w:t>UNI</w:t>
            </w:r>
          </w:p>
        </w:tc>
        <w:tc>
          <w:tcPr>
            <w:tcW w:w="3828" w:type="dxa"/>
            <w:tcBorders>
              <w:top w:val="single" w:sz="4" w:space="0" w:color="auto"/>
              <w:left w:val="nil"/>
              <w:bottom w:val="single" w:sz="4" w:space="0" w:color="auto"/>
              <w:right w:val="single" w:sz="4" w:space="0" w:color="auto"/>
            </w:tcBorders>
            <w:vAlign w:val="center"/>
          </w:tcPr>
          <w:p w14:paraId="31EA28F3" w14:textId="184F20B2" w:rsidR="00BA78D2" w:rsidRPr="00774E5F" w:rsidRDefault="00BA78D2" w:rsidP="004C4DC0">
            <w:pPr>
              <w:jc w:val="both"/>
              <w:rPr>
                <w:rFonts w:ascii="Arial" w:hAnsi="Arial" w:cs="Arial"/>
              </w:rPr>
            </w:pPr>
            <w:r w:rsidRPr="00B92BED">
              <w:rPr>
                <w:rFonts w:ascii="Arial" w:hAnsi="Arial" w:cs="Arial"/>
                <w:color w:val="000000"/>
              </w:rPr>
              <w:t>SONAR COM INDICADOR DIGITAL DE BATIMENTOS CÁRDIO-FETAIS, ALIMENTADO POR CORRENTE DE 110/220V, COM TRANSDUTOR, ESTETOSFONE INDIVIDUAL, AMPLIFICADOR QUE POSSIBILITE SOM CLARO, VOLUME E TONALIDADE REGULÁVEIS, ACUIDADE QUE PERMITA DETECÇÃO A PARTIR DA 10ª SEMANA DE GESTAÇÃO</w:t>
            </w:r>
          </w:p>
        </w:tc>
        <w:tc>
          <w:tcPr>
            <w:tcW w:w="1275" w:type="dxa"/>
            <w:tcBorders>
              <w:top w:val="single" w:sz="4" w:space="0" w:color="auto"/>
              <w:left w:val="nil"/>
              <w:bottom w:val="single" w:sz="4" w:space="0" w:color="auto"/>
              <w:right w:val="single" w:sz="4" w:space="0" w:color="auto"/>
            </w:tcBorders>
            <w:vAlign w:val="center"/>
          </w:tcPr>
          <w:p w14:paraId="7F31C272" w14:textId="6C427B38"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c>
          <w:tcPr>
            <w:tcW w:w="1276" w:type="dxa"/>
            <w:tcBorders>
              <w:top w:val="single" w:sz="4" w:space="0" w:color="auto"/>
              <w:left w:val="nil"/>
              <w:bottom w:val="single" w:sz="4" w:space="0" w:color="auto"/>
              <w:right w:val="single" w:sz="4" w:space="0" w:color="auto"/>
            </w:tcBorders>
            <w:vAlign w:val="center"/>
          </w:tcPr>
          <w:p w14:paraId="32FD9D41" w14:textId="4D7E0981"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r>
      <w:tr w:rsidR="00BA78D2" w:rsidRPr="00BB52DD" w14:paraId="6EFC9BC9" w14:textId="77777777" w:rsidTr="00AF2EB4">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D12427" w14:textId="2EA61BB7" w:rsidR="00BA78D2" w:rsidRPr="00774E5F" w:rsidRDefault="00BA78D2" w:rsidP="00BA78D2">
            <w:pPr>
              <w:jc w:val="center"/>
              <w:rPr>
                <w:rFonts w:ascii="Arial" w:hAnsi="Arial" w:cs="Arial"/>
                <w:lang w:val="en-US"/>
              </w:rPr>
            </w:pPr>
            <w:r w:rsidRPr="005E6764">
              <w:rPr>
                <w:rFonts w:ascii="Arial" w:hAnsi="Arial" w:cs="Arial"/>
                <w:sz w:val="18"/>
                <w:szCs w:val="18"/>
              </w:rPr>
              <w:t>74</w:t>
            </w:r>
          </w:p>
        </w:tc>
        <w:tc>
          <w:tcPr>
            <w:tcW w:w="1134" w:type="dxa"/>
            <w:tcBorders>
              <w:top w:val="single" w:sz="4" w:space="0" w:color="auto"/>
              <w:left w:val="nil"/>
              <w:bottom w:val="single" w:sz="4" w:space="0" w:color="auto"/>
              <w:right w:val="single" w:sz="4" w:space="0" w:color="auto"/>
            </w:tcBorders>
            <w:vAlign w:val="center"/>
          </w:tcPr>
          <w:p w14:paraId="4864D43E" w14:textId="35820729" w:rsidR="00BA78D2" w:rsidRDefault="00BA78D2" w:rsidP="00BA78D2">
            <w:pPr>
              <w:ind w:left="87" w:hanging="87"/>
              <w:jc w:val="center"/>
              <w:rPr>
                <w:rFonts w:ascii="Arial" w:hAnsi="Arial" w:cs="Arial"/>
                <w:color w:val="000000" w:themeColor="text1"/>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39005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2F33D3" w14:textId="585974E7" w:rsidR="00BA78D2" w:rsidRPr="00774E5F" w:rsidRDefault="00BA78D2" w:rsidP="00BA78D2">
            <w:pPr>
              <w:jc w:val="center"/>
              <w:rPr>
                <w:rFonts w:ascii="Arial" w:hAnsi="Arial" w:cs="Arial"/>
              </w:rPr>
            </w:pPr>
            <w:r w:rsidRPr="005E6764">
              <w:rPr>
                <w:rFonts w:ascii="Arial" w:hAnsi="Arial" w:cs="Arial"/>
                <w:color w:val="000000"/>
                <w:sz w:val="18"/>
                <w:szCs w:val="18"/>
              </w:rPr>
              <w:t>35</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30E415AC" w14:textId="7AE6A6EB" w:rsidR="00BA78D2" w:rsidRPr="00774E5F" w:rsidRDefault="00BA78D2" w:rsidP="00BA78D2">
            <w:pPr>
              <w:jc w:val="center"/>
              <w:rPr>
                <w:rFonts w:ascii="Arial" w:hAnsi="Arial" w:cs="Arial"/>
                <w:color w:val="000000"/>
                <w:lang w:val="en-US"/>
              </w:rPr>
            </w:pPr>
            <w:r w:rsidRPr="005E6764">
              <w:rPr>
                <w:rFonts w:ascii="Arial" w:hAnsi="Arial" w:cs="Arial"/>
                <w:color w:val="000000"/>
                <w:sz w:val="18"/>
                <w:szCs w:val="18"/>
              </w:rPr>
              <w:t>UNI</w:t>
            </w:r>
          </w:p>
        </w:tc>
        <w:tc>
          <w:tcPr>
            <w:tcW w:w="3828" w:type="dxa"/>
            <w:tcBorders>
              <w:top w:val="single" w:sz="4" w:space="0" w:color="auto"/>
              <w:left w:val="nil"/>
              <w:bottom w:val="single" w:sz="4" w:space="0" w:color="auto"/>
              <w:right w:val="single" w:sz="4" w:space="0" w:color="auto"/>
            </w:tcBorders>
            <w:vAlign w:val="center"/>
          </w:tcPr>
          <w:p w14:paraId="3920302A" w14:textId="7D9E7FE0" w:rsidR="00BA78D2" w:rsidRPr="00774E5F" w:rsidRDefault="00BA78D2" w:rsidP="004C4DC0">
            <w:pPr>
              <w:jc w:val="both"/>
              <w:rPr>
                <w:rFonts w:ascii="Arial" w:hAnsi="Arial" w:cs="Arial"/>
              </w:rPr>
            </w:pPr>
            <w:r w:rsidRPr="00B92BED">
              <w:rPr>
                <w:rFonts w:ascii="Arial" w:hAnsi="Arial" w:cs="Arial"/>
                <w:color w:val="000000"/>
              </w:rPr>
              <w:t>SUPORTE DE SORO EM AÇO INOXIDÁVEL, COLUNA INFERIOR EM TUBO REDONDO PINTADO NA COR BRANCA, ALTURA REGULÁVEL POR BORBOLETA, MÍNIMO DE 04 (QUATRO) GANCHOS NA PARTE SUPERIOR, RODÍZIOS COM NO MÍNIMO 2" DE DIÂMETRO</w:t>
            </w:r>
          </w:p>
        </w:tc>
        <w:tc>
          <w:tcPr>
            <w:tcW w:w="1275" w:type="dxa"/>
            <w:tcBorders>
              <w:top w:val="single" w:sz="4" w:space="0" w:color="auto"/>
              <w:left w:val="nil"/>
              <w:bottom w:val="single" w:sz="4" w:space="0" w:color="auto"/>
              <w:right w:val="single" w:sz="4" w:space="0" w:color="auto"/>
            </w:tcBorders>
            <w:vAlign w:val="center"/>
          </w:tcPr>
          <w:p w14:paraId="22E49C71" w14:textId="773F84EF"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c>
          <w:tcPr>
            <w:tcW w:w="1276" w:type="dxa"/>
            <w:tcBorders>
              <w:top w:val="single" w:sz="4" w:space="0" w:color="auto"/>
              <w:left w:val="nil"/>
              <w:bottom w:val="single" w:sz="4" w:space="0" w:color="auto"/>
              <w:right w:val="single" w:sz="4" w:space="0" w:color="auto"/>
            </w:tcBorders>
            <w:vAlign w:val="center"/>
          </w:tcPr>
          <w:p w14:paraId="37526515" w14:textId="5ADBB451"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r>
      <w:tr w:rsidR="00BA78D2" w:rsidRPr="00BB52DD" w14:paraId="3C97C063" w14:textId="77777777" w:rsidTr="00AF2EB4">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E517B3" w14:textId="449CB3FA" w:rsidR="00BA78D2" w:rsidRPr="00774E5F" w:rsidRDefault="00BA78D2" w:rsidP="00BA78D2">
            <w:pPr>
              <w:jc w:val="center"/>
              <w:rPr>
                <w:rFonts w:ascii="Arial" w:hAnsi="Arial" w:cs="Arial"/>
                <w:lang w:val="en-US"/>
              </w:rPr>
            </w:pPr>
            <w:r w:rsidRPr="005E6764">
              <w:rPr>
                <w:rFonts w:ascii="Arial" w:hAnsi="Arial" w:cs="Arial"/>
                <w:sz w:val="18"/>
                <w:szCs w:val="18"/>
              </w:rPr>
              <w:t>75</w:t>
            </w:r>
          </w:p>
        </w:tc>
        <w:tc>
          <w:tcPr>
            <w:tcW w:w="1134" w:type="dxa"/>
            <w:tcBorders>
              <w:top w:val="single" w:sz="4" w:space="0" w:color="auto"/>
              <w:left w:val="nil"/>
              <w:bottom w:val="single" w:sz="4" w:space="0" w:color="auto"/>
              <w:right w:val="single" w:sz="4" w:space="0" w:color="auto"/>
            </w:tcBorders>
            <w:vAlign w:val="center"/>
          </w:tcPr>
          <w:p w14:paraId="14CB114F" w14:textId="4AB1648C" w:rsidR="00BA78D2" w:rsidRDefault="00BA78D2" w:rsidP="00BA78D2">
            <w:pPr>
              <w:ind w:left="87" w:hanging="87"/>
              <w:jc w:val="center"/>
              <w:rPr>
                <w:rFonts w:ascii="Arial" w:hAnsi="Arial" w:cs="Arial"/>
                <w:color w:val="000000" w:themeColor="text1"/>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371521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63D106" w14:textId="126B29D3" w:rsidR="00BA78D2" w:rsidRPr="00774E5F" w:rsidRDefault="00BA78D2" w:rsidP="00BA78D2">
            <w:pPr>
              <w:jc w:val="center"/>
              <w:rPr>
                <w:rFonts w:ascii="Arial" w:hAnsi="Arial" w:cs="Arial"/>
              </w:rPr>
            </w:pPr>
            <w:r w:rsidRPr="005E6764">
              <w:rPr>
                <w:rFonts w:ascii="Arial" w:hAnsi="Arial" w:cs="Arial"/>
                <w:color w:val="000000"/>
                <w:sz w:val="18"/>
                <w:szCs w:val="18"/>
              </w:rPr>
              <w:t>45</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0956BE68" w14:textId="34304AC3" w:rsidR="00BA78D2" w:rsidRPr="00774E5F" w:rsidRDefault="00BA78D2" w:rsidP="00BA78D2">
            <w:pPr>
              <w:jc w:val="center"/>
              <w:rPr>
                <w:rFonts w:ascii="Arial" w:hAnsi="Arial" w:cs="Arial"/>
                <w:color w:val="000000"/>
                <w:lang w:val="en-US"/>
              </w:rPr>
            </w:pPr>
            <w:r w:rsidRPr="005E6764">
              <w:rPr>
                <w:rFonts w:ascii="Arial" w:hAnsi="Arial" w:cs="Arial"/>
                <w:color w:val="000000"/>
                <w:sz w:val="18"/>
                <w:szCs w:val="18"/>
              </w:rPr>
              <w:t>UNI</w:t>
            </w:r>
          </w:p>
        </w:tc>
        <w:tc>
          <w:tcPr>
            <w:tcW w:w="3828" w:type="dxa"/>
            <w:tcBorders>
              <w:top w:val="single" w:sz="4" w:space="0" w:color="auto"/>
              <w:left w:val="nil"/>
              <w:bottom w:val="single" w:sz="4" w:space="0" w:color="auto"/>
              <w:right w:val="single" w:sz="4" w:space="0" w:color="auto"/>
            </w:tcBorders>
            <w:vAlign w:val="center"/>
          </w:tcPr>
          <w:p w14:paraId="5FD34C7C" w14:textId="3BB0DCC7" w:rsidR="00BA78D2" w:rsidRPr="00774E5F" w:rsidRDefault="00BA78D2" w:rsidP="004C4DC0">
            <w:pPr>
              <w:jc w:val="both"/>
              <w:rPr>
                <w:rFonts w:ascii="Arial" w:hAnsi="Arial" w:cs="Arial"/>
              </w:rPr>
            </w:pPr>
            <w:r w:rsidRPr="00B92BED">
              <w:rPr>
                <w:rFonts w:ascii="Arial" w:hAnsi="Arial" w:cs="Arial"/>
                <w:color w:val="000000"/>
              </w:rPr>
              <w:t>SUPORTE PARA APARELHO DE TV LCD 32" PARA FIXAÇÃO EM PAREDE EM AÇO PINTADO EM EPÓXI NA COR PRETA, PONTO DE SUSTENTAÇÃO FIXO E SUPORTE GIRATÓRIO DOTADO DE PARAFUSOS PARA FIXAÇÃO.</w:t>
            </w:r>
          </w:p>
        </w:tc>
        <w:tc>
          <w:tcPr>
            <w:tcW w:w="1275" w:type="dxa"/>
            <w:tcBorders>
              <w:top w:val="single" w:sz="4" w:space="0" w:color="auto"/>
              <w:left w:val="nil"/>
              <w:bottom w:val="single" w:sz="4" w:space="0" w:color="auto"/>
              <w:right w:val="single" w:sz="4" w:space="0" w:color="auto"/>
            </w:tcBorders>
            <w:vAlign w:val="center"/>
          </w:tcPr>
          <w:p w14:paraId="482A0D6F" w14:textId="39A16C0E"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c>
          <w:tcPr>
            <w:tcW w:w="1276" w:type="dxa"/>
            <w:tcBorders>
              <w:top w:val="single" w:sz="4" w:space="0" w:color="auto"/>
              <w:left w:val="nil"/>
              <w:bottom w:val="single" w:sz="4" w:space="0" w:color="auto"/>
              <w:right w:val="single" w:sz="4" w:space="0" w:color="auto"/>
            </w:tcBorders>
            <w:vAlign w:val="center"/>
          </w:tcPr>
          <w:p w14:paraId="105233BE" w14:textId="00BB2CC2"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r>
      <w:tr w:rsidR="00BA78D2" w:rsidRPr="00BB52DD" w14:paraId="4B761BCB" w14:textId="77777777" w:rsidTr="00AF2EB4">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B5A9B6" w14:textId="0B129224" w:rsidR="00BA78D2" w:rsidRPr="00774E5F" w:rsidRDefault="00BA78D2" w:rsidP="00BA78D2">
            <w:pPr>
              <w:jc w:val="center"/>
              <w:rPr>
                <w:rFonts w:ascii="Arial" w:hAnsi="Arial" w:cs="Arial"/>
                <w:lang w:val="en-US"/>
              </w:rPr>
            </w:pPr>
            <w:r w:rsidRPr="005E6764">
              <w:rPr>
                <w:rFonts w:ascii="Arial" w:hAnsi="Arial" w:cs="Arial"/>
                <w:sz w:val="18"/>
                <w:szCs w:val="18"/>
              </w:rPr>
              <w:t>76</w:t>
            </w:r>
          </w:p>
        </w:tc>
        <w:tc>
          <w:tcPr>
            <w:tcW w:w="1134" w:type="dxa"/>
            <w:tcBorders>
              <w:top w:val="single" w:sz="4" w:space="0" w:color="auto"/>
              <w:left w:val="nil"/>
              <w:bottom w:val="single" w:sz="4" w:space="0" w:color="auto"/>
              <w:right w:val="single" w:sz="4" w:space="0" w:color="auto"/>
            </w:tcBorders>
            <w:vAlign w:val="center"/>
          </w:tcPr>
          <w:p w14:paraId="533C699B" w14:textId="627D2C5E" w:rsidR="00BA78D2" w:rsidRDefault="00BA78D2" w:rsidP="00BA78D2">
            <w:pPr>
              <w:ind w:left="87" w:hanging="87"/>
              <w:jc w:val="center"/>
              <w:rPr>
                <w:rFonts w:ascii="Arial" w:hAnsi="Arial" w:cs="Arial"/>
                <w:color w:val="000000" w:themeColor="text1"/>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175221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AC4BE1" w14:textId="771C0250" w:rsidR="00BA78D2" w:rsidRPr="00774E5F" w:rsidRDefault="00BA78D2" w:rsidP="00BA78D2">
            <w:pPr>
              <w:jc w:val="center"/>
              <w:rPr>
                <w:rFonts w:ascii="Arial" w:hAnsi="Arial" w:cs="Arial"/>
              </w:rPr>
            </w:pPr>
            <w:r w:rsidRPr="005E6764">
              <w:rPr>
                <w:rFonts w:ascii="Arial" w:hAnsi="Arial" w:cs="Arial"/>
                <w:color w:val="000000"/>
                <w:sz w:val="18"/>
                <w:szCs w:val="18"/>
              </w:rPr>
              <w:t>125</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1FE7D826" w14:textId="0891B40C" w:rsidR="00BA78D2" w:rsidRPr="00774E5F" w:rsidRDefault="00BA78D2" w:rsidP="00BA78D2">
            <w:pPr>
              <w:jc w:val="center"/>
              <w:rPr>
                <w:rFonts w:ascii="Arial" w:hAnsi="Arial" w:cs="Arial"/>
                <w:color w:val="000000"/>
                <w:lang w:val="en-US"/>
              </w:rPr>
            </w:pPr>
            <w:r w:rsidRPr="005E6764">
              <w:rPr>
                <w:rFonts w:ascii="Arial" w:hAnsi="Arial" w:cs="Arial"/>
                <w:color w:val="000000"/>
                <w:sz w:val="18"/>
                <w:szCs w:val="18"/>
              </w:rPr>
              <w:t>UNI</w:t>
            </w:r>
          </w:p>
        </w:tc>
        <w:tc>
          <w:tcPr>
            <w:tcW w:w="3828" w:type="dxa"/>
            <w:tcBorders>
              <w:top w:val="single" w:sz="4" w:space="0" w:color="auto"/>
              <w:left w:val="nil"/>
              <w:bottom w:val="single" w:sz="4" w:space="0" w:color="auto"/>
              <w:right w:val="single" w:sz="4" w:space="0" w:color="auto"/>
            </w:tcBorders>
            <w:vAlign w:val="center"/>
          </w:tcPr>
          <w:p w14:paraId="1C5BE261" w14:textId="58B4E2EF" w:rsidR="00BA78D2" w:rsidRPr="00774E5F" w:rsidRDefault="00BA78D2" w:rsidP="004C4DC0">
            <w:pPr>
              <w:jc w:val="both"/>
              <w:rPr>
                <w:rFonts w:ascii="Arial" w:hAnsi="Arial" w:cs="Arial"/>
              </w:rPr>
            </w:pPr>
            <w:r w:rsidRPr="00B92BED">
              <w:rPr>
                <w:rFonts w:ascii="Arial" w:hAnsi="Arial" w:cs="Arial"/>
                <w:color w:val="000000"/>
              </w:rPr>
              <w:t>SUPORTE PARA CPU AJUSTÁVEL AO TAMANHO DA CPU FORNECIDA, EM POLIPROPILENO NA COR PRETA DOTADO DE 4 RODÍZIOS DUPLOS.</w:t>
            </w:r>
          </w:p>
        </w:tc>
        <w:tc>
          <w:tcPr>
            <w:tcW w:w="1275" w:type="dxa"/>
            <w:tcBorders>
              <w:top w:val="single" w:sz="4" w:space="0" w:color="auto"/>
              <w:left w:val="nil"/>
              <w:bottom w:val="single" w:sz="4" w:space="0" w:color="auto"/>
              <w:right w:val="single" w:sz="4" w:space="0" w:color="auto"/>
            </w:tcBorders>
            <w:vAlign w:val="center"/>
          </w:tcPr>
          <w:p w14:paraId="0C085C0A" w14:textId="27B0AF86"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c>
          <w:tcPr>
            <w:tcW w:w="1276" w:type="dxa"/>
            <w:tcBorders>
              <w:top w:val="single" w:sz="4" w:space="0" w:color="auto"/>
              <w:left w:val="nil"/>
              <w:bottom w:val="single" w:sz="4" w:space="0" w:color="auto"/>
              <w:right w:val="single" w:sz="4" w:space="0" w:color="auto"/>
            </w:tcBorders>
            <w:vAlign w:val="center"/>
          </w:tcPr>
          <w:p w14:paraId="37BF92F9" w14:textId="404A5F21"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r>
      <w:tr w:rsidR="00BA78D2" w:rsidRPr="00BB52DD" w14:paraId="16F05DCD" w14:textId="77777777" w:rsidTr="00AF2EB4">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1F1809" w14:textId="2E72DBF8" w:rsidR="00BA78D2" w:rsidRPr="00774E5F" w:rsidRDefault="00BA78D2" w:rsidP="00BA78D2">
            <w:pPr>
              <w:jc w:val="center"/>
              <w:rPr>
                <w:rFonts w:ascii="Arial" w:hAnsi="Arial" w:cs="Arial"/>
                <w:lang w:val="en-US"/>
              </w:rPr>
            </w:pPr>
            <w:r w:rsidRPr="005E6764">
              <w:rPr>
                <w:rFonts w:ascii="Arial" w:hAnsi="Arial" w:cs="Arial"/>
                <w:sz w:val="18"/>
                <w:szCs w:val="18"/>
              </w:rPr>
              <w:t>77</w:t>
            </w:r>
          </w:p>
        </w:tc>
        <w:tc>
          <w:tcPr>
            <w:tcW w:w="1134" w:type="dxa"/>
            <w:tcBorders>
              <w:top w:val="single" w:sz="4" w:space="0" w:color="auto"/>
              <w:left w:val="nil"/>
              <w:bottom w:val="single" w:sz="4" w:space="0" w:color="auto"/>
              <w:right w:val="single" w:sz="4" w:space="0" w:color="auto"/>
            </w:tcBorders>
            <w:vAlign w:val="center"/>
          </w:tcPr>
          <w:p w14:paraId="0DE9FA8C" w14:textId="076D7737" w:rsidR="00BA78D2" w:rsidRDefault="00BA78D2" w:rsidP="00BA78D2">
            <w:pPr>
              <w:ind w:left="87" w:hanging="87"/>
              <w:jc w:val="center"/>
              <w:rPr>
                <w:rFonts w:ascii="Arial" w:hAnsi="Arial" w:cs="Arial"/>
                <w:color w:val="000000" w:themeColor="text1"/>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15874</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3D8833" w14:textId="0D831C5A" w:rsidR="00BA78D2" w:rsidRPr="00774E5F" w:rsidRDefault="00BA78D2" w:rsidP="00BA78D2">
            <w:pPr>
              <w:jc w:val="center"/>
              <w:rPr>
                <w:rFonts w:ascii="Arial" w:hAnsi="Arial" w:cs="Arial"/>
              </w:rPr>
            </w:pPr>
            <w:r w:rsidRPr="005E6764">
              <w:rPr>
                <w:rFonts w:ascii="Arial" w:hAnsi="Arial" w:cs="Arial"/>
                <w:color w:val="000000"/>
                <w:sz w:val="18"/>
                <w:szCs w:val="18"/>
              </w:rPr>
              <w:t>35</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279F0756" w14:textId="79E351FA" w:rsidR="00BA78D2" w:rsidRPr="00774E5F" w:rsidRDefault="00BA78D2" w:rsidP="00BA78D2">
            <w:pPr>
              <w:jc w:val="center"/>
              <w:rPr>
                <w:rFonts w:ascii="Arial" w:hAnsi="Arial" w:cs="Arial"/>
                <w:color w:val="000000"/>
                <w:lang w:val="en-US"/>
              </w:rPr>
            </w:pPr>
            <w:r w:rsidRPr="005E6764">
              <w:rPr>
                <w:rFonts w:ascii="Arial" w:hAnsi="Arial" w:cs="Arial"/>
                <w:color w:val="000000"/>
                <w:sz w:val="18"/>
                <w:szCs w:val="18"/>
              </w:rPr>
              <w:t>UNI</w:t>
            </w:r>
          </w:p>
        </w:tc>
        <w:tc>
          <w:tcPr>
            <w:tcW w:w="3828" w:type="dxa"/>
            <w:tcBorders>
              <w:top w:val="single" w:sz="4" w:space="0" w:color="auto"/>
              <w:left w:val="nil"/>
              <w:bottom w:val="single" w:sz="4" w:space="0" w:color="auto"/>
              <w:right w:val="single" w:sz="4" w:space="0" w:color="auto"/>
            </w:tcBorders>
            <w:vAlign w:val="center"/>
          </w:tcPr>
          <w:p w14:paraId="1AE93CEB" w14:textId="20CCE73F" w:rsidR="00BA78D2" w:rsidRPr="00774E5F" w:rsidRDefault="00BA78D2" w:rsidP="004C4DC0">
            <w:pPr>
              <w:jc w:val="both"/>
              <w:rPr>
                <w:rFonts w:ascii="Arial" w:hAnsi="Arial" w:cs="Arial"/>
              </w:rPr>
            </w:pPr>
            <w:r w:rsidRPr="00B92BED">
              <w:rPr>
                <w:rFonts w:ascii="Arial" w:hAnsi="Arial" w:cs="Arial"/>
                <w:color w:val="000000"/>
              </w:rPr>
              <w:t>TAPETE EM EVA COLORIDO COM MOTIVOS INFANTIS, LAVÁVEL E ATÓXICO, FORMADO POR 9 PEÇAS DE 27,5 CM COM 6 MM DE ESPESSURA. MEDIDA TOTAL DO TAPETE 82,5 X 82,5 CM</w:t>
            </w:r>
          </w:p>
        </w:tc>
        <w:tc>
          <w:tcPr>
            <w:tcW w:w="1275" w:type="dxa"/>
            <w:tcBorders>
              <w:top w:val="single" w:sz="4" w:space="0" w:color="auto"/>
              <w:left w:val="nil"/>
              <w:bottom w:val="single" w:sz="4" w:space="0" w:color="auto"/>
              <w:right w:val="single" w:sz="4" w:space="0" w:color="auto"/>
            </w:tcBorders>
            <w:vAlign w:val="center"/>
          </w:tcPr>
          <w:p w14:paraId="00D2D293" w14:textId="003043DB"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c>
          <w:tcPr>
            <w:tcW w:w="1276" w:type="dxa"/>
            <w:tcBorders>
              <w:top w:val="single" w:sz="4" w:space="0" w:color="auto"/>
              <w:left w:val="nil"/>
              <w:bottom w:val="single" w:sz="4" w:space="0" w:color="auto"/>
              <w:right w:val="single" w:sz="4" w:space="0" w:color="auto"/>
            </w:tcBorders>
            <w:vAlign w:val="center"/>
          </w:tcPr>
          <w:p w14:paraId="32E504A8" w14:textId="56A7CFAC"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r>
      <w:tr w:rsidR="00BA78D2" w:rsidRPr="00BB52DD" w14:paraId="661A010A" w14:textId="77777777" w:rsidTr="00AF2EB4">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139848" w14:textId="6FD02670" w:rsidR="00BA78D2" w:rsidRPr="00774E5F" w:rsidRDefault="00BA78D2" w:rsidP="00BA78D2">
            <w:pPr>
              <w:jc w:val="center"/>
              <w:rPr>
                <w:rFonts w:ascii="Arial" w:hAnsi="Arial" w:cs="Arial"/>
                <w:lang w:val="en-US"/>
              </w:rPr>
            </w:pPr>
            <w:r w:rsidRPr="005E6764">
              <w:rPr>
                <w:rFonts w:ascii="Arial" w:hAnsi="Arial" w:cs="Arial"/>
                <w:sz w:val="18"/>
                <w:szCs w:val="18"/>
              </w:rPr>
              <w:t>78</w:t>
            </w:r>
          </w:p>
        </w:tc>
        <w:tc>
          <w:tcPr>
            <w:tcW w:w="1134" w:type="dxa"/>
            <w:tcBorders>
              <w:top w:val="single" w:sz="4" w:space="0" w:color="auto"/>
              <w:left w:val="nil"/>
              <w:bottom w:val="single" w:sz="4" w:space="0" w:color="auto"/>
              <w:right w:val="single" w:sz="4" w:space="0" w:color="auto"/>
            </w:tcBorders>
            <w:vAlign w:val="center"/>
          </w:tcPr>
          <w:p w14:paraId="05C5E238" w14:textId="1F5F8CA1" w:rsidR="00BA78D2" w:rsidRDefault="00BA78D2" w:rsidP="00BA78D2">
            <w:pPr>
              <w:ind w:left="87" w:hanging="87"/>
              <w:jc w:val="center"/>
              <w:rPr>
                <w:rFonts w:ascii="Arial" w:hAnsi="Arial" w:cs="Arial"/>
                <w:color w:val="000000" w:themeColor="text1"/>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437845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842C94" w14:textId="2FA2AC5E" w:rsidR="00BA78D2" w:rsidRPr="00774E5F" w:rsidRDefault="00BA78D2" w:rsidP="00BA78D2">
            <w:pPr>
              <w:jc w:val="center"/>
              <w:rPr>
                <w:rFonts w:ascii="Arial" w:hAnsi="Arial" w:cs="Arial"/>
              </w:rPr>
            </w:pPr>
            <w:r w:rsidRPr="005E6764">
              <w:rPr>
                <w:rFonts w:ascii="Arial" w:hAnsi="Arial" w:cs="Arial"/>
                <w:color w:val="000000"/>
                <w:sz w:val="18"/>
                <w:szCs w:val="18"/>
              </w:rPr>
              <w:t>5</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50AEE003" w14:textId="0EBB6E9D" w:rsidR="00BA78D2" w:rsidRPr="00774E5F" w:rsidRDefault="00BA78D2" w:rsidP="00BA78D2">
            <w:pPr>
              <w:jc w:val="center"/>
              <w:rPr>
                <w:rFonts w:ascii="Arial" w:hAnsi="Arial" w:cs="Arial"/>
                <w:color w:val="000000"/>
                <w:lang w:val="en-US"/>
              </w:rPr>
            </w:pPr>
            <w:r w:rsidRPr="005E6764">
              <w:rPr>
                <w:rFonts w:ascii="Arial" w:hAnsi="Arial" w:cs="Arial"/>
                <w:color w:val="000000"/>
                <w:sz w:val="18"/>
                <w:szCs w:val="18"/>
              </w:rPr>
              <w:t>UNI</w:t>
            </w:r>
          </w:p>
        </w:tc>
        <w:tc>
          <w:tcPr>
            <w:tcW w:w="3828" w:type="dxa"/>
            <w:tcBorders>
              <w:top w:val="single" w:sz="4" w:space="0" w:color="auto"/>
              <w:left w:val="nil"/>
              <w:bottom w:val="single" w:sz="4" w:space="0" w:color="auto"/>
              <w:right w:val="single" w:sz="4" w:space="0" w:color="auto"/>
            </w:tcBorders>
            <w:vAlign w:val="center"/>
          </w:tcPr>
          <w:p w14:paraId="5FD4C069" w14:textId="478F360E" w:rsidR="00BA78D2" w:rsidRPr="00774E5F" w:rsidRDefault="00BA78D2" w:rsidP="004C4DC0">
            <w:pPr>
              <w:jc w:val="both"/>
              <w:rPr>
                <w:rFonts w:ascii="Arial" w:hAnsi="Arial" w:cs="Arial"/>
              </w:rPr>
            </w:pPr>
            <w:r w:rsidRPr="00B92BED">
              <w:rPr>
                <w:rFonts w:ascii="Arial" w:hAnsi="Arial" w:cs="Arial"/>
                <w:color w:val="000000"/>
              </w:rPr>
              <w:t>ULTRASSOM PERIODONTAL. CARACTERÍSTICAS: O EQUIPAMENTO DEVE POSSUIR REGULAGEM DA POTÊNCIA ULTRASSÔNICA TOTALMENTE DIGITAL.</w:t>
            </w:r>
            <w:r w:rsidRPr="00B92BED">
              <w:rPr>
                <w:rFonts w:ascii="Arial" w:hAnsi="Arial" w:cs="Arial"/>
                <w:color w:val="000000"/>
              </w:rPr>
              <w:br/>
              <w:t xml:space="preserve">POSSUIR GABINETE CONSTITUÍDO DE PLÁSTICO RESISTENTE COMPOSTO POR CORPO (BASE) E TAMPA. O PAINEL DEVE SER CONFECCIONADO EM POLICARBONATO AUTOADESIVO, LOCALIZADO NA PARTE FRONTAL DO GABINETE QUE POSSUI AS FUNÇÕES </w:t>
            </w:r>
            <w:r w:rsidRPr="00B92BED">
              <w:rPr>
                <w:rFonts w:ascii="Arial" w:hAnsi="Arial" w:cs="Arial"/>
                <w:color w:val="000000"/>
              </w:rPr>
              <w:lastRenderedPageBreak/>
              <w:t>E O COMANDO DO ULTRASSOM. A PRESSURIZAÇÃO INTERNA DO AR E DA ÁGUA OCORRE NOS TERMINAIS DE ENTRADA, E ATRAVÉS DAS VÁLVULAS SOLENOIDES, É POSSÍVEL O CORTE E A ASPIRAÇÃO SIMULTANEAMENTE. POSSUIR REGISTRO DE ÁGUA E AR QUE PERMITE O AJUSTE FINO E POSSIBILITA O TRABALHO CONFORME A NECESSIDADE DE CADA OPERAÇÃO. A PEÇA DE MÃO DO ULTRASSOM DEVE POSSUIR UM TRANSDUTOR MONTADO COM PASTILHAS CERÂMICAS PIEZOELÉTRICAS QUE ACOPLADO AO DISPOSITIVO ELETRÔNICO, FORNECE OSCILAÇÕES COM FREQUÊNCIAS ENTRE 29 A 32 KHZ. POSSUIR UM CONTROLE DA POTÊNCIA ULTRASSÔNICA, SENDO AJUSTÁVEL CONFORME A NECESSIDADE DE CADA OPERAÇÃO. A PEÇA DE MÃO DO JATO DE BICARBONATO É CONSTITUÍDA DE UM DIFUSOR CONCÊNTRICO, QUE EFETUA A MISTURA DO AR, ÁGUA E BICARBONATO A UMA PEQUENA DISTÂNCIA DA PONTA. POSSUIR UM SISTEMA QUE DISPONIBILIZA UM RESERVATÓRIO PARA BICARBONATO COM RECIPIENTE REMOVÍVEL E FILTRO DE AR PARA DRENAGEM DE RESÍDUOS LÍQUIDOS CONDENSADOS.</w:t>
            </w:r>
          </w:p>
        </w:tc>
        <w:tc>
          <w:tcPr>
            <w:tcW w:w="1275" w:type="dxa"/>
            <w:tcBorders>
              <w:top w:val="single" w:sz="4" w:space="0" w:color="auto"/>
              <w:left w:val="nil"/>
              <w:bottom w:val="single" w:sz="4" w:space="0" w:color="auto"/>
              <w:right w:val="single" w:sz="4" w:space="0" w:color="auto"/>
            </w:tcBorders>
            <w:vAlign w:val="center"/>
          </w:tcPr>
          <w:p w14:paraId="7FE65681" w14:textId="7ED6CC47"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lastRenderedPageBreak/>
              <w:t xml:space="preserve">R$ </w:t>
            </w:r>
            <w:proofErr w:type="gramStart"/>
            <w:r w:rsidRPr="0084422B">
              <w:rPr>
                <w:rFonts w:ascii="Arial" w:eastAsia="Times New Roman" w:hAnsi="Arial" w:cs="Arial"/>
                <w:b/>
                <w:color w:val="FF0000"/>
                <w:lang w:eastAsia="pt-BR"/>
              </w:rPr>
              <w:t>XXX,XX</w:t>
            </w:r>
            <w:proofErr w:type="gramEnd"/>
          </w:p>
        </w:tc>
        <w:tc>
          <w:tcPr>
            <w:tcW w:w="1276" w:type="dxa"/>
            <w:tcBorders>
              <w:top w:val="single" w:sz="4" w:space="0" w:color="auto"/>
              <w:left w:val="nil"/>
              <w:bottom w:val="single" w:sz="4" w:space="0" w:color="auto"/>
              <w:right w:val="single" w:sz="4" w:space="0" w:color="auto"/>
            </w:tcBorders>
            <w:vAlign w:val="center"/>
          </w:tcPr>
          <w:p w14:paraId="42919550" w14:textId="1167C35F"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r>
      <w:tr w:rsidR="00BA78D2" w:rsidRPr="00BB52DD" w14:paraId="2EB7D8D2" w14:textId="77777777" w:rsidTr="00AF2EB4">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3DA56E" w14:textId="5C1999B1" w:rsidR="00BA78D2" w:rsidRPr="00774E5F" w:rsidRDefault="00BA78D2" w:rsidP="00BA78D2">
            <w:pPr>
              <w:jc w:val="center"/>
              <w:rPr>
                <w:rFonts w:ascii="Arial" w:hAnsi="Arial" w:cs="Arial"/>
                <w:lang w:val="en-US"/>
              </w:rPr>
            </w:pPr>
            <w:r w:rsidRPr="005E6764">
              <w:rPr>
                <w:rFonts w:ascii="Arial" w:hAnsi="Arial" w:cs="Arial"/>
                <w:sz w:val="18"/>
                <w:szCs w:val="18"/>
              </w:rPr>
              <w:t>79</w:t>
            </w:r>
          </w:p>
        </w:tc>
        <w:tc>
          <w:tcPr>
            <w:tcW w:w="1134" w:type="dxa"/>
            <w:tcBorders>
              <w:top w:val="single" w:sz="4" w:space="0" w:color="auto"/>
              <w:left w:val="nil"/>
              <w:bottom w:val="single" w:sz="4" w:space="0" w:color="auto"/>
              <w:right w:val="single" w:sz="4" w:space="0" w:color="auto"/>
            </w:tcBorders>
            <w:vAlign w:val="center"/>
          </w:tcPr>
          <w:p w14:paraId="12002FA6" w14:textId="5D29F6A3" w:rsidR="00BA78D2" w:rsidRDefault="00BA78D2" w:rsidP="00BA78D2">
            <w:pPr>
              <w:ind w:left="87" w:hanging="87"/>
              <w:jc w:val="center"/>
              <w:rPr>
                <w:rFonts w:ascii="Arial" w:hAnsi="Arial" w:cs="Arial"/>
                <w:color w:val="000000" w:themeColor="text1"/>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24156</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30C01C" w14:textId="2DE7B52A" w:rsidR="00BA78D2" w:rsidRPr="00774E5F" w:rsidRDefault="00BA78D2" w:rsidP="00BA78D2">
            <w:pPr>
              <w:jc w:val="center"/>
              <w:rPr>
                <w:rFonts w:ascii="Arial" w:hAnsi="Arial" w:cs="Arial"/>
              </w:rPr>
            </w:pPr>
            <w:r w:rsidRPr="005E6764">
              <w:rPr>
                <w:rFonts w:ascii="Arial" w:hAnsi="Arial" w:cs="Arial"/>
                <w:color w:val="000000"/>
                <w:sz w:val="18"/>
                <w:szCs w:val="18"/>
              </w:rPr>
              <w:t>30</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6546C39E" w14:textId="2D1DDFF4" w:rsidR="00BA78D2" w:rsidRPr="00774E5F" w:rsidRDefault="00BA78D2" w:rsidP="00BA78D2">
            <w:pPr>
              <w:jc w:val="center"/>
              <w:rPr>
                <w:rFonts w:ascii="Arial" w:hAnsi="Arial" w:cs="Arial"/>
                <w:color w:val="000000"/>
                <w:lang w:val="en-US"/>
              </w:rPr>
            </w:pPr>
            <w:r w:rsidRPr="005E6764">
              <w:rPr>
                <w:rFonts w:ascii="Arial" w:hAnsi="Arial" w:cs="Arial"/>
                <w:color w:val="000000"/>
                <w:sz w:val="18"/>
                <w:szCs w:val="18"/>
              </w:rPr>
              <w:t>UNI</w:t>
            </w:r>
          </w:p>
        </w:tc>
        <w:tc>
          <w:tcPr>
            <w:tcW w:w="3828" w:type="dxa"/>
            <w:tcBorders>
              <w:top w:val="single" w:sz="4" w:space="0" w:color="auto"/>
              <w:left w:val="nil"/>
              <w:bottom w:val="single" w:sz="4" w:space="0" w:color="auto"/>
              <w:right w:val="single" w:sz="4" w:space="0" w:color="auto"/>
            </w:tcBorders>
            <w:vAlign w:val="center"/>
          </w:tcPr>
          <w:p w14:paraId="66CB6F3E" w14:textId="6E25695B" w:rsidR="00BA78D2" w:rsidRPr="00774E5F" w:rsidRDefault="00BA78D2" w:rsidP="004C4DC0">
            <w:pPr>
              <w:jc w:val="both"/>
              <w:rPr>
                <w:rFonts w:ascii="Arial" w:hAnsi="Arial" w:cs="Arial"/>
              </w:rPr>
            </w:pPr>
            <w:r w:rsidRPr="00B92BED">
              <w:rPr>
                <w:rFonts w:ascii="Arial" w:hAnsi="Arial" w:cs="Arial"/>
                <w:color w:val="000000"/>
              </w:rPr>
              <w:t>VENTILADOR DE COLUNA COM POTÊNCIA A PARTIR DE 126W; GRADE EM SISTEMA ESPECIAL E HÉLICE DE 6 PÁS; POSSUIR EFICIÊNCIA ENERGÉTICA NAS 3 VELOCIDADES GERANDO MAIOR ECONOMIA; TER AJUSTE DE ALTURA, OSCILAÇÃO HORIZONTAL, INCLINAÇÃO VERTICAL E GRADE REMOVÍVEL PARA LIMPEZA; DIMENSÃO DE 40CM, OFERECENNDO UM MAIOR FLUXO DE AR, COM FUNCIONAMENTO SILENCIOSO.</w:t>
            </w:r>
          </w:p>
        </w:tc>
        <w:tc>
          <w:tcPr>
            <w:tcW w:w="1275" w:type="dxa"/>
            <w:tcBorders>
              <w:top w:val="single" w:sz="4" w:space="0" w:color="auto"/>
              <w:left w:val="nil"/>
              <w:bottom w:val="single" w:sz="4" w:space="0" w:color="auto"/>
              <w:right w:val="single" w:sz="4" w:space="0" w:color="auto"/>
            </w:tcBorders>
            <w:vAlign w:val="center"/>
          </w:tcPr>
          <w:p w14:paraId="25779E7A" w14:textId="54BEC57D"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c>
          <w:tcPr>
            <w:tcW w:w="1276" w:type="dxa"/>
            <w:tcBorders>
              <w:top w:val="single" w:sz="4" w:space="0" w:color="auto"/>
              <w:left w:val="nil"/>
              <w:bottom w:val="single" w:sz="4" w:space="0" w:color="auto"/>
              <w:right w:val="single" w:sz="4" w:space="0" w:color="auto"/>
            </w:tcBorders>
            <w:vAlign w:val="center"/>
          </w:tcPr>
          <w:p w14:paraId="790778F2" w14:textId="35AB2C2B" w:rsidR="00BA78D2" w:rsidRPr="0084422B" w:rsidRDefault="00BA78D2" w:rsidP="00BA78D2">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r>
      <w:tr w:rsidR="00A42BE6" w:rsidRPr="00BB52DD" w14:paraId="38C4AE07" w14:textId="77777777" w:rsidTr="00AF2EB4">
        <w:trPr>
          <w:trHeight w:val="439"/>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171F1C" w14:textId="2C47C078" w:rsidR="00A42BE6" w:rsidRPr="00774E5F" w:rsidRDefault="00A42BE6" w:rsidP="00A42BE6">
            <w:pPr>
              <w:jc w:val="center"/>
              <w:rPr>
                <w:rFonts w:ascii="Arial" w:hAnsi="Arial" w:cs="Arial"/>
                <w:lang w:val="en-US"/>
              </w:rPr>
            </w:pPr>
            <w:r w:rsidRPr="005E6764">
              <w:rPr>
                <w:rFonts w:ascii="Arial" w:hAnsi="Arial" w:cs="Arial"/>
                <w:sz w:val="18"/>
                <w:szCs w:val="18"/>
              </w:rPr>
              <w:t>80</w:t>
            </w:r>
          </w:p>
        </w:tc>
        <w:tc>
          <w:tcPr>
            <w:tcW w:w="1134" w:type="dxa"/>
            <w:tcBorders>
              <w:top w:val="single" w:sz="4" w:space="0" w:color="auto"/>
              <w:left w:val="nil"/>
              <w:bottom w:val="single" w:sz="4" w:space="0" w:color="auto"/>
              <w:right w:val="single" w:sz="4" w:space="0" w:color="auto"/>
            </w:tcBorders>
            <w:vAlign w:val="center"/>
          </w:tcPr>
          <w:p w14:paraId="261139F5" w14:textId="57AF9189" w:rsidR="00A42BE6" w:rsidRDefault="00A42BE6" w:rsidP="00A42BE6">
            <w:pPr>
              <w:ind w:left="87" w:hanging="87"/>
              <w:jc w:val="center"/>
              <w:rPr>
                <w:rFonts w:ascii="Arial" w:hAnsi="Arial" w:cs="Arial"/>
                <w:color w:val="000000" w:themeColor="text1"/>
              </w:rPr>
            </w:pPr>
            <w:r>
              <w:rPr>
                <w:rFonts w:ascii="Arial" w:hAnsi="Arial" w:cs="Arial"/>
                <w:sz w:val="18"/>
                <w:szCs w:val="18"/>
                <w:shd w:val="clear" w:color="auto" w:fill="FFFFFF"/>
              </w:rPr>
              <w:t xml:space="preserve"> </w:t>
            </w:r>
            <w:r w:rsidRPr="004B41CB">
              <w:rPr>
                <w:rFonts w:ascii="Arial" w:hAnsi="Arial" w:cs="Arial"/>
                <w:sz w:val="18"/>
                <w:szCs w:val="18"/>
                <w:shd w:val="clear" w:color="auto" w:fill="FFFFFF"/>
              </w:rPr>
              <w:t>24155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E93C19" w14:textId="056F1BBA" w:rsidR="00A42BE6" w:rsidRPr="00774E5F" w:rsidRDefault="00A42BE6" w:rsidP="00A42BE6">
            <w:pPr>
              <w:jc w:val="center"/>
              <w:rPr>
                <w:rFonts w:ascii="Arial" w:hAnsi="Arial" w:cs="Arial"/>
              </w:rPr>
            </w:pPr>
            <w:r w:rsidRPr="005E6764">
              <w:rPr>
                <w:rFonts w:ascii="Arial" w:hAnsi="Arial" w:cs="Arial"/>
                <w:color w:val="000000"/>
                <w:sz w:val="18"/>
                <w:szCs w:val="18"/>
              </w:rPr>
              <w:t>30</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77B391F3" w14:textId="128751B7" w:rsidR="00A42BE6" w:rsidRPr="00774E5F" w:rsidRDefault="00A42BE6" w:rsidP="00A42BE6">
            <w:pPr>
              <w:jc w:val="center"/>
              <w:rPr>
                <w:rFonts w:ascii="Arial" w:hAnsi="Arial" w:cs="Arial"/>
                <w:color w:val="000000"/>
                <w:lang w:val="en-US"/>
              </w:rPr>
            </w:pPr>
            <w:r w:rsidRPr="005E6764">
              <w:rPr>
                <w:rFonts w:ascii="Arial" w:hAnsi="Arial" w:cs="Arial"/>
                <w:color w:val="000000"/>
                <w:sz w:val="18"/>
                <w:szCs w:val="18"/>
              </w:rPr>
              <w:t>UNI</w:t>
            </w:r>
          </w:p>
        </w:tc>
        <w:tc>
          <w:tcPr>
            <w:tcW w:w="3828" w:type="dxa"/>
            <w:tcBorders>
              <w:top w:val="single" w:sz="4" w:space="0" w:color="auto"/>
              <w:left w:val="nil"/>
              <w:bottom w:val="single" w:sz="4" w:space="0" w:color="auto"/>
              <w:right w:val="single" w:sz="4" w:space="0" w:color="auto"/>
            </w:tcBorders>
            <w:vAlign w:val="center"/>
          </w:tcPr>
          <w:p w14:paraId="3EF315AF" w14:textId="6C569439" w:rsidR="00A42BE6" w:rsidRPr="00774E5F" w:rsidRDefault="00A42BE6" w:rsidP="004C4DC0">
            <w:pPr>
              <w:jc w:val="both"/>
              <w:rPr>
                <w:rFonts w:ascii="Arial" w:hAnsi="Arial" w:cs="Arial"/>
              </w:rPr>
            </w:pPr>
            <w:r w:rsidRPr="00B92BED">
              <w:rPr>
                <w:rFonts w:ascii="Arial" w:hAnsi="Arial" w:cs="Arial"/>
                <w:color w:val="000000"/>
              </w:rPr>
              <w:t xml:space="preserve">VENTILADOR DE PAREDE. APARELHO DE 110V COM SUPORTE E ACESSÓRIOS PARA FIXAÇÃO EM PAREDE. COM GARDE PROTETORA DE HÉLICE E PRESILHAS, CHAVE LIGA E DESLIGA COM CONTROLE </w:t>
            </w:r>
            <w:r w:rsidRPr="00B92BED">
              <w:rPr>
                <w:rFonts w:ascii="Arial" w:hAnsi="Arial" w:cs="Arial"/>
                <w:color w:val="000000"/>
              </w:rPr>
              <w:lastRenderedPageBreak/>
              <w:t>DDE VELOCIDADE, MÓDULO GIRATÓRIO, MODELO 60 CM.</w:t>
            </w:r>
          </w:p>
        </w:tc>
        <w:tc>
          <w:tcPr>
            <w:tcW w:w="1275" w:type="dxa"/>
            <w:tcBorders>
              <w:top w:val="single" w:sz="4" w:space="0" w:color="auto"/>
              <w:left w:val="nil"/>
              <w:bottom w:val="single" w:sz="4" w:space="0" w:color="auto"/>
              <w:right w:val="single" w:sz="4" w:space="0" w:color="auto"/>
            </w:tcBorders>
            <w:vAlign w:val="center"/>
          </w:tcPr>
          <w:p w14:paraId="0E939E8A" w14:textId="0D5E6815" w:rsidR="00A42BE6" w:rsidRPr="0084422B" w:rsidRDefault="00BA78D2" w:rsidP="00A42BE6">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lastRenderedPageBreak/>
              <w:t xml:space="preserve">R$ </w:t>
            </w:r>
            <w:proofErr w:type="gramStart"/>
            <w:r w:rsidRPr="0084422B">
              <w:rPr>
                <w:rFonts w:ascii="Arial" w:eastAsia="Times New Roman" w:hAnsi="Arial" w:cs="Arial"/>
                <w:b/>
                <w:color w:val="FF0000"/>
                <w:lang w:eastAsia="pt-BR"/>
              </w:rPr>
              <w:t>XXX,XX</w:t>
            </w:r>
            <w:proofErr w:type="gramEnd"/>
          </w:p>
        </w:tc>
        <w:tc>
          <w:tcPr>
            <w:tcW w:w="1276" w:type="dxa"/>
            <w:tcBorders>
              <w:top w:val="single" w:sz="4" w:space="0" w:color="auto"/>
              <w:left w:val="nil"/>
              <w:bottom w:val="single" w:sz="4" w:space="0" w:color="auto"/>
              <w:right w:val="single" w:sz="4" w:space="0" w:color="auto"/>
            </w:tcBorders>
            <w:vAlign w:val="center"/>
          </w:tcPr>
          <w:p w14:paraId="5035BDF1" w14:textId="36343EEA" w:rsidR="00A42BE6" w:rsidRPr="0084422B" w:rsidRDefault="00BA78D2" w:rsidP="00A42BE6">
            <w:pPr>
              <w:spacing w:line="276" w:lineRule="auto"/>
              <w:jc w:val="center"/>
              <w:rPr>
                <w:rFonts w:ascii="Arial" w:eastAsia="Times New Roman" w:hAnsi="Arial" w:cs="Arial"/>
                <w:b/>
                <w:color w:val="FF0000"/>
                <w:lang w:eastAsia="pt-BR"/>
              </w:rPr>
            </w:pPr>
            <w:r w:rsidRPr="0084422B">
              <w:rPr>
                <w:rFonts w:ascii="Arial" w:eastAsia="Times New Roman" w:hAnsi="Arial" w:cs="Arial"/>
                <w:b/>
                <w:color w:val="FF0000"/>
                <w:lang w:eastAsia="pt-BR"/>
              </w:rPr>
              <w:t xml:space="preserve">R$ </w:t>
            </w:r>
            <w:proofErr w:type="gramStart"/>
            <w:r w:rsidRPr="0084422B">
              <w:rPr>
                <w:rFonts w:ascii="Arial" w:eastAsia="Times New Roman" w:hAnsi="Arial" w:cs="Arial"/>
                <w:b/>
                <w:color w:val="FF0000"/>
                <w:lang w:eastAsia="pt-BR"/>
              </w:rPr>
              <w:t>XXX,XX</w:t>
            </w:r>
            <w:proofErr w:type="gramEnd"/>
          </w:p>
        </w:tc>
      </w:tr>
    </w:tbl>
    <w:tbl>
      <w:tblPr>
        <w:tblStyle w:val="Tabelacomgrade"/>
        <w:tblW w:w="9781" w:type="dxa"/>
        <w:tblInd w:w="-5" w:type="dxa"/>
        <w:tblLook w:val="04A0" w:firstRow="1" w:lastRow="0" w:firstColumn="1" w:lastColumn="0" w:noHBand="0" w:noVBand="1"/>
      </w:tblPr>
      <w:tblGrid>
        <w:gridCol w:w="8222"/>
        <w:gridCol w:w="1559"/>
      </w:tblGrid>
      <w:tr w:rsidR="0042611F" w:rsidRPr="00BB52DD" w14:paraId="0878D182" w14:textId="77777777" w:rsidTr="007A650F">
        <w:tc>
          <w:tcPr>
            <w:tcW w:w="8222" w:type="dxa"/>
            <w:shd w:val="clear" w:color="auto" w:fill="AEAAAA" w:themeFill="background2" w:themeFillShade="BF"/>
            <w:vAlign w:val="center"/>
          </w:tcPr>
          <w:p w14:paraId="4F25CC2A" w14:textId="77777777" w:rsidR="0042611F" w:rsidRPr="00BB52DD" w:rsidRDefault="0042611F" w:rsidP="007A650F">
            <w:pPr>
              <w:jc w:val="right"/>
              <w:rPr>
                <w:rFonts w:ascii="Arial" w:hAnsi="Arial" w:cs="Arial"/>
                <w:b/>
              </w:rPr>
            </w:pPr>
            <w:r w:rsidRPr="00BB52DD">
              <w:rPr>
                <w:rFonts w:ascii="Arial" w:hAnsi="Arial" w:cs="Arial"/>
                <w:b/>
              </w:rPr>
              <w:t>VALOR TOTAL ESTIMADO</w:t>
            </w:r>
          </w:p>
        </w:tc>
        <w:tc>
          <w:tcPr>
            <w:tcW w:w="1559" w:type="dxa"/>
            <w:shd w:val="clear" w:color="auto" w:fill="AEAAAA" w:themeFill="background2" w:themeFillShade="BF"/>
            <w:vAlign w:val="center"/>
          </w:tcPr>
          <w:p w14:paraId="78163EEC" w14:textId="146C3348" w:rsidR="0042611F" w:rsidRPr="00BB52DD" w:rsidRDefault="0042611F" w:rsidP="0084422B">
            <w:pPr>
              <w:jc w:val="center"/>
              <w:rPr>
                <w:rFonts w:ascii="Arial" w:hAnsi="Arial" w:cs="Arial"/>
                <w:b/>
              </w:rPr>
            </w:pPr>
            <w:r w:rsidRPr="0084422B">
              <w:rPr>
                <w:rFonts w:ascii="Arial" w:eastAsia="Times New Roman" w:hAnsi="Arial" w:cs="Arial"/>
                <w:b/>
                <w:color w:val="FF0000"/>
                <w:lang w:eastAsia="pt-BR"/>
              </w:rPr>
              <w:t xml:space="preserve">R$ </w:t>
            </w:r>
            <w:proofErr w:type="gramStart"/>
            <w:r w:rsidR="0084422B" w:rsidRPr="0084422B">
              <w:rPr>
                <w:rFonts w:ascii="Arial" w:eastAsia="Times New Roman" w:hAnsi="Arial" w:cs="Arial"/>
                <w:b/>
                <w:color w:val="FF0000"/>
                <w:lang w:eastAsia="pt-BR"/>
              </w:rPr>
              <w:t>XXX,XX</w:t>
            </w:r>
            <w:proofErr w:type="gramEnd"/>
          </w:p>
        </w:tc>
      </w:tr>
    </w:tbl>
    <w:p w14:paraId="02714377" w14:textId="77777777" w:rsidR="00003BDF" w:rsidRDefault="00003BDF" w:rsidP="00FF7A18">
      <w:pPr>
        <w:pStyle w:val="PargrafodaLista"/>
        <w:spacing w:before="240" w:line="276" w:lineRule="auto"/>
        <w:ind w:left="0" w:right="49"/>
        <w:jc w:val="both"/>
        <w:rPr>
          <w:rFonts w:ascii="Arial" w:eastAsia="Arial" w:hAnsi="Arial" w:cs="Arial"/>
          <w:sz w:val="2"/>
          <w:szCs w:val="2"/>
        </w:rPr>
      </w:pPr>
    </w:p>
    <w:p w14:paraId="1C01DAF4" w14:textId="77777777" w:rsidR="002C0872" w:rsidRDefault="002C0872" w:rsidP="00FF7A18">
      <w:pPr>
        <w:pStyle w:val="PargrafodaLista"/>
        <w:spacing w:before="240" w:line="276" w:lineRule="auto"/>
        <w:ind w:left="0" w:right="49"/>
        <w:jc w:val="both"/>
        <w:rPr>
          <w:rFonts w:ascii="Arial" w:eastAsia="Arial" w:hAnsi="Arial" w:cs="Arial"/>
          <w:sz w:val="2"/>
          <w:szCs w:val="2"/>
        </w:rPr>
      </w:pPr>
    </w:p>
    <w:p w14:paraId="0E39718D" w14:textId="77777777" w:rsidR="002C0872" w:rsidRPr="000B59A3" w:rsidRDefault="002C0872" w:rsidP="00FF7A18">
      <w:pPr>
        <w:pStyle w:val="PargrafodaLista"/>
        <w:spacing w:before="240" w:line="276" w:lineRule="auto"/>
        <w:ind w:left="0" w:right="49"/>
        <w:jc w:val="both"/>
        <w:rPr>
          <w:rFonts w:ascii="Arial" w:eastAsia="Arial" w:hAnsi="Arial" w:cs="Arial"/>
          <w:sz w:val="2"/>
          <w:szCs w:val="2"/>
        </w:rPr>
      </w:pPr>
    </w:p>
    <w:p w14:paraId="674408E2" w14:textId="77777777" w:rsidR="00893428" w:rsidRPr="00673050" w:rsidRDefault="00893428" w:rsidP="00893428">
      <w:pPr>
        <w:pStyle w:val="Normal1"/>
        <w:jc w:val="both"/>
        <w:rPr>
          <w:rFonts w:ascii="Arial" w:eastAsia="Arial" w:hAnsi="Arial" w:cs="Arial"/>
          <w:b/>
          <w:sz w:val="24"/>
          <w:szCs w:val="24"/>
        </w:rPr>
      </w:pPr>
      <w:r w:rsidRPr="00673050">
        <w:rPr>
          <w:rFonts w:ascii="Arial" w:eastAsia="Arial" w:hAnsi="Arial" w:cs="Arial"/>
          <w:b/>
          <w:sz w:val="24"/>
          <w:szCs w:val="24"/>
        </w:rPr>
        <w:t>(local e data)</w:t>
      </w:r>
    </w:p>
    <w:p w14:paraId="3815C4BB" w14:textId="77777777" w:rsidR="00893428" w:rsidRDefault="00893428" w:rsidP="00893428">
      <w:pPr>
        <w:pStyle w:val="Normal1"/>
        <w:spacing w:before="120" w:after="120" w:line="276" w:lineRule="auto"/>
        <w:jc w:val="both"/>
        <w:rPr>
          <w:rFonts w:ascii="Arial" w:eastAsia="Arial" w:hAnsi="Arial" w:cs="Arial"/>
          <w:b/>
          <w:sz w:val="24"/>
          <w:szCs w:val="24"/>
        </w:rPr>
      </w:pPr>
      <w:r w:rsidRPr="00673050">
        <w:rPr>
          <w:rFonts w:ascii="Arial" w:eastAsia="Arial" w:hAnsi="Arial" w:cs="Arial"/>
          <w:b/>
          <w:sz w:val="24"/>
          <w:szCs w:val="24"/>
        </w:rPr>
        <w:t>(nome completo, C.P.F., cargo ou função e assinatura do representante legal)</w:t>
      </w:r>
    </w:p>
    <w:p w14:paraId="7648E1B1" w14:textId="77777777" w:rsidR="00127E09" w:rsidRDefault="00127E09" w:rsidP="00893428">
      <w:pPr>
        <w:pStyle w:val="Normal1"/>
        <w:spacing w:before="120" w:after="120" w:line="276" w:lineRule="auto"/>
        <w:jc w:val="both"/>
        <w:rPr>
          <w:rFonts w:ascii="Arial" w:eastAsia="Arial" w:hAnsi="Arial" w:cs="Arial"/>
          <w:b/>
          <w:sz w:val="24"/>
          <w:szCs w:val="24"/>
        </w:rPr>
      </w:pPr>
    </w:p>
    <w:p w14:paraId="7F2CBA5E" w14:textId="77777777" w:rsidR="0084422B" w:rsidRDefault="0084422B" w:rsidP="00893428">
      <w:pPr>
        <w:pStyle w:val="Normal1"/>
        <w:spacing w:before="120" w:after="120" w:line="276" w:lineRule="auto"/>
        <w:jc w:val="both"/>
        <w:rPr>
          <w:rFonts w:ascii="Arial" w:eastAsia="Arial" w:hAnsi="Arial" w:cs="Arial"/>
          <w:b/>
          <w:sz w:val="24"/>
          <w:szCs w:val="24"/>
        </w:rPr>
      </w:pPr>
    </w:p>
    <w:p w14:paraId="734D9F8C" w14:textId="77777777" w:rsidR="00CD6D13" w:rsidRDefault="00CD6D13" w:rsidP="00893428">
      <w:pPr>
        <w:pStyle w:val="Normal1"/>
        <w:spacing w:before="120" w:after="120" w:line="276" w:lineRule="auto"/>
        <w:jc w:val="both"/>
        <w:rPr>
          <w:rFonts w:ascii="Arial" w:eastAsia="Arial" w:hAnsi="Arial" w:cs="Arial"/>
          <w:b/>
          <w:sz w:val="24"/>
          <w:szCs w:val="24"/>
        </w:rPr>
      </w:pPr>
    </w:p>
    <w:p w14:paraId="03EEBF31" w14:textId="77777777" w:rsidR="00CD6D13" w:rsidRDefault="00CD6D13" w:rsidP="00893428">
      <w:pPr>
        <w:pStyle w:val="Normal1"/>
        <w:spacing w:before="120" w:after="120" w:line="276" w:lineRule="auto"/>
        <w:jc w:val="both"/>
        <w:rPr>
          <w:rFonts w:ascii="Arial" w:eastAsia="Arial" w:hAnsi="Arial" w:cs="Arial"/>
          <w:b/>
          <w:sz w:val="24"/>
          <w:szCs w:val="24"/>
        </w:rPr>
      </w:pPr>
    </w:p>
    <w:p w14:paraId="670AC5FD" w14:textId="77777777" w:rsidR="00A42BE6" w:rsidRDefault="00A42BE6" w:rsidP="00893428">
      <w:pPr>
        <w:pStyle w:val="Normal1"/>
        <w:spacing w:before="120" w:after="120" w:line="276" w:lineRule="auto"/>
        <w:jc w:val="both"/>
        <w:rPr>
          <w:rFonts w:ascii="Arial" w:eastAsia="Arial" w:hAnsi="Arial" w:cs="Arial"/>
          <w:b/>
          <w:sz w:val="24"/>
          <w:szCs w:val="24"/>
        </w:rPr>
      </w:pPr>
    </w:p>
    <w:p w14:paraId="219F73B2" w14:textId="77777777" w:rsidR="00AF2EB4" w:rsidRDefault="00AF2EB4" w:rsidP="00893428">
      <w:pPr>
        <w:pStyle w:val="Normal1"/>
        <w:spacing w:before="120" w:after="120" w:line="276" w:lineRule="auto"/>
        <w:jc w:val="both"/>
        <w:rPr>
          <w:rFonts w:ascii="Arial" w:eastAsia="Arial" w:hAnsi="Arial" w:cs="Arial"/>
          <w:b/>
          <w:sz w:val="24"/>
          <w:szCs w:val="24"/>
        </w:rPr>
      </w:pPr>
    </w:p>
    <w:p w14:paraId="7D26355F" w14:textId="77777777" w:rsidR="00AF2EB4" w:rsidRDefault="00AF2EB4" w:rsidP="00893428">
      <w:pPr>
        <w:pStyle w:val="Normal1"/>
        <w:spacing w:before="120" w:after="120" w:line="276" w:lineRule="auto"/>
        <w:jc w:val="both"/>
        <w:rPr>
          <w:rFonts w:ascii="Arial" w:eastAsia="Arial" w:hAnsi="Arial" w:cs="Arial"/>
          <w:b/>
          <w:sz w:val="24"/>
          <w:szCs w:val="24"/>
        </w:rPr>
      </w:pPr>
    </w:p>
    <w:p w14:paraId="3DDA892E" w14:textId="77777777" w:rsidR="00AF2EB4" w:rsidRDefault="00AF2EB4" w:rsidP="00893428">
      <w:pPr>
        <w:pStyle w:val="Normal1"/>
        <w:spacing w:before="120" w:after="120" w:line="276" w:lineRule="auto"/>
        <w:jc w:val="both"/>
        <w:rPr>
          <w:rFonts w:ascii="Arial" w:eastAsia="Arial" w:hAnsi="Arial" w:cs="Arial"/>
          <w:b/>
          <w:sz w:val="24"/>
          <w:szCs w:val="24"/>
        </w:rPr>
      </w:pPr>
    </w:p>
    <w:p w14:paraId="03CD735F" w14:textId="77777777" w:rsidR="00AF2EB4" w:rsidRDefault="00AF2EB4" w:rsidP="00893428">
      <w:pPr>
        <w:pStyle w:val="Normal1"/>
        <w:spacing w:before="120" w:after="120" w:line="276" w:lineRule="auto"/>
        <w:jc w:val="both"/>
        <w:rPr>
          <w:rFonts w:ascii="Arial" w:eastAsia="Arial" w:hAnsi="Arial" w:cs="Arial"/>
          <w:b/>
          <w:sz w:val="24"/>
          <w:szCs w:val="24"/>
        </w:rPr>
      </w:pPr>
    </w:p>
    <w:p w14:paraId="7BCFA5D3" w14:textId="77777777" w:rsidR="00AF2EB4" w:rsidRDefault="00AF2EB4" w:rsidP="00893428">
      <w:pPr>
        <w:pStyle w:val="Normal1"/>
        <w:spacing w:before="120" w:after="120" w:line="276" w:lineRule="auto"/>
        <w:jc w:val="both"/>
        <w:rPr>
          <w:rFonts w:ascii="Arial" w:eastAsia="Arial" w:hAnsi="Arial" w:cs="Arial"/>
          <w:b/>
          <w:sz w:val="24"/>
          <w:szCs w:val="24"/>
        </w:rPr>
      </w:pPr>
    </w:p>
    <w:p w14:paraId="68199732" w14:textId="77777777" w:rsidR="00AF2EB4" w:rsidRDefault="00AF2EB4" w:rsidP="00893428">
      <w:pPr>
        <w:pStyle w:val="Normal1"/>
        <w:spacing w:before="120" w:after="120" w:line="276" w:lineRule="auto"/>
        <w:jc w:val="both"/>
        <w:rPr>
          <w:rFonts w:ascii="Arial" w:eastAsia="Arial" w:hAnsi="Arial" w:cs="Arial"/>
          <w:b/>
          <w:sz w:val="24"/>
          <w:szCs w:val="24"/>
        </w:rPr>
      </w:pPr>
    </w:p>
    <w:p w14:paraId="38CA49A2" w14:textId="77777777" w:rsidR="00AF2EB4" w:rsidRDefault="00AF2EB4" w:rsidP="00893428">
      <w:pPr>
        <w:pStyle w:val="Normal1"/>
        <w:spacing w:before="120" w:after="120" w:line="276" w:lineRule="auto"/>
        <w:jc w:val="both"/>
        <w:rPr>
          <w:rFonts w:ascii="Arial" w:eastAsia="Arial" w:hAnsi="Arial" w:cs="Arial"/>
          <w:b/>
          <w:sz w:val="24"/>
          <w:szCs w:val="24"/>
        </w:rPr>
      </w:pPr>
    </w:p>
    <w:p w14:paraId="437797FB" w14:textId="77777777" w:rsidR="00AF2EB4" w:rsidRDefault="00AF2EB4" w:rsidP="00893428">
      <w:pPr>
        <w:pStyle w:val="Normal1"/>
        <w:spacing w:before="120" w:after="120" w:line="276" w:lineRule="auto"/>
        <w:jc w:val="both"/>
        <w:rPr>
          <w:rFonts w:ascii="Arial" w:eastAsia="Arial" w:hAnsi="Arial" w:cs="Arial"/>
          <w:b/>
          <w:sz w:val="24"/>
          <w:szCs w:val="24"/>
        </w:rPr>
      </w:pPr>
    </w:p>
    <w:p w14:paraId="5E0E40A3" w14:textId="77777777" w:rsidR="00AF2EB4" w:rsidRDefault="00AF2EB4" w:rsidP="00893428">
      <w:pPr>
        <w:pStyle w:val="Normal1"/>
        <w:spacing w:before="120" w:after="120" w:line="276" w:lineRule="auto"/>
        <w:jc w:val="both"/>
        <w:rPr>
          <w:rFonts w:ascii="Arial" w:eastAsia="Arial" w:hAnsi="Arial" w:cs="Arial"/>
          <w:b/>
          <w:sz w:val="24"/>
          <w:szCs w:val="24"/>
        </w:rPr>
      </w:pPr>
    </w:p>
    <w:p w14:paraId="63D29FDA" w14:textId="77777777" w:rsidR="00AF2EB4" w:rsidRDefault="00AF2EB4" w:rsidP="00893428">
      <w:pPr>
        <w:pStyle w:val="Normal1"/>
        <w:spacing w:before="120" w:after="120" w:line="276" w:lineRule="auto"/>
        <w:jc w:val="both"/>
        <w:rPr>
          <w:rFonts w:ascii="Arial" w:eastAsia="Arial" w:hAnsi="Arial" w:cs="Arial"/>
          <w:b/>
          <w:sz w:val="24"/>
          <w:szCs w:val="24"/>
        </w:rPr>
      </w:pPr>
    </w:p>
    <w:p w14:paraId="235A5653" w14:textId="77777777" w:rsidR="00A42BE6" w:rsidRDefault="00A42BE6" w:rsidP="00893428">
      <w:pPr>
        <w:pStyle w:val="Normal1"/>
        <w:spacing w:before="120" w:after="120" w:line="276" w:lineRule="auto"/>
        <w:jc w:val="both"/>
        <w:rPr>
          <w:rFonts w:ascii="Arial" w:eastAsia="Arial" w:hAnsi="Arial" w:cs="Arial"/>
          <w:b/>
          <w:sz w:val="24"/>
          <w:szCs w:val="24"/>
        </w:rPr>
      </w:pPr>
    </w:p>
    <w:p w14:paraId="5BAE78B4" w14:textId="77777777" w:rsidR="00A42BE6" w:rsidRDefault="00A42BE6" w:rsidP="00893428">
      <w:pPr>
        <w:pStyle w:val="Normal1"/>
        <w:spacing w:before="120" w:after="120" w:line="276" w:lineRule="auto"/>
        <w:jc w:val="both"/>
        <w:rPr>
          <w:rFonts w:ascii="Arial" w:eastAsia="Arial" w:hAnsi="Arial" w:cs="Arial"/>
          <w:b/>
          <w:sz w:val="24"/>
          <w:szCs w:val="24"/>
        </w:rPr>
      </w:pPr>
    </w:p>
    <w:p w14:paraId="4F598754" w14:textId="77777777" w:rsidR="00A42BE6" w:rsidRDefault="00A42BE6" w:rsidP="00893428">
      <w:pPr>
        <w:pStyle w:val="Normal1"/>
        <w:spacing w:before="120" w:after="120" w:line="276" w:lineRule="auto"/>
        <w:jc w:val="both"/>
        <w:rPr>
          <w:rFonts w:ascii="Arial" w:eastAsia="Arial" w:hAnsi="Arial" w:cs="Arial"/>
          <w:b/>
          <w:sz w:val="24"/>
          <w:szCs w:val="24"/>
        </w:rPr>
      </w:pPr>
    </w:p>
    <w:p w14:paraId="38A9779C" w14:textId="77777777" w:rsidR="00A42BE6" w:rsidRDefault="00A42BE6" w:rsidP="00893428">
      <w:pPr>
        <w:pStyle w:val="Normal1"/>
        <w:spacing w:before="120" w:after="120" w:line="276" w:lineRule="auto"/>
        <w:jc w:val="both"/>
        <w:rPr>
          <w:rFonts w:ascii="Arial" w:eastAsia="Arial" w:hAnsi="Arial" w:cs="Arial"/>
          <w:b/>
          <w:sz w:val="24"/>
          <w:szCs w:val="24"/>
        </w:rPr>
      </w:pPr>
    </w:p>
    <w:p w14:paraId="585E6A32" w14:textId="77777777" w:rsidR="00A42BE6" w:rsidRDefault="00A42BE6" w:rsidP="00893428">
      <w:pPr>
        <w:pStyle w:val="Normal1"/>
        <w:spacing w:before="120" w:after="120" w:line="276" w:lineRule="auto"/>
        <w:jc w:val="both"/>
        <w:rPr>
          <w:rFonts w:ascii="Arial" w:eastAsia="Arial" w:hAnsi="Arial" w:cs="Arial"/>
          <w:b/>
          <w:sz w:val="24"/>
          <w:szCs w:val="24"/>
        </w:rPr>
      </w:pPr>
    </w:p>
    <w:p w14:paraId="391CE7CA" w14:textId="77777777" w:rsidR="00A42BE6" w:rsidRDefault="00A42BE6" w:rsidP="00893428">
      <w:pPr>
        <w:pStyle w:val="Normal1"/>
        <w:spacing w:before="120" w:after="120" w:line="276" w:lineRule="auto"/>
        <w:jc w:val="both"/>
        <w:rPr>
          <w:rFonts w:ascii="Arial" w:eastAsia="Arial" w:hAnsi="Arial" w:cs="Arial"/>
          <w:b/>
          <w:sz w:val="24"/>
          <w:szCs w:val="24"/>
        </w:rPr>
      </w:pPr>
    </w:p>
    <w:p w14:paraId="24F5123E" w14:textId="77777777" w:rsidR="00A42BE6" w:rsidRDefault="00A42BE6" w:rsidP="00893428">
      <w:pPr>
        <w:pStyle w:val="Normal1"/>
        <w:spacing w:before="120" w:after="120" w:line="276" w:lineRule="auto"/>
        <w:jc w:val="both"/>
        <w:rPr>
          <w:rFonts w:ascii="Arial" w:eastAsia="Arial" w:hAnsi="Arial" w:cs="Arial"/>
          <w:b/>
          <w:sz w:val="24"/>
          <w:szCs w:val="24"/>
        </w:rPr>
      </w:pPr>
    </w:p>
    <w:p w14:paraId="68C9908A" w14:textId="77777777" w:rsidR="00A42BE6" w:rsidRDefault="00A42BE6" w:rsidP="00893428">
      <w:pPr>
        <w:pStyle w:val="Normal1"/>
        <w:spacing w:before="120" w:after="120" w:line="276" w:lineRule="auto"/>
        <w:jc w:val="both"/>
        <w:rPr>
          <w:rFonts w:ascii="Arial" w:eastAsia="Arial" w:hAnsi="Arial" w:cs="Arial"/>
          <w:b/>
          <w:sz w:val="24"/>
          <w:szCs w:val="24"/>
        </w:rPr>
      </w:pPr>
    </w:p>
    <w:p w14:paraId="79295BB1" w14:textId="77777777" w:rsidR="00CD6D13" w:rsidRDefault="00CD6D13" w:rsidP="00893428">
      <w:pPr>
        <w:pStyle w:val="Normal1"/>
        <w:spacing w:before="120" w:after="120" w:line="276" w:lineRule="auto"/>
        <w:jc w:val="both"/>
        <w:rPr>
          <w:rFonts w:ascii="Arial" w:eastAsia="Arial" w:hAnsi="Arial" w:cs="Arial"/>
          <w:b/>
          <w:sz w:val="24"/>
          <w:szCs w:val="24"/>
        </w:rPr>
      </w:pPr>
    </w:p>
    <w:p w14:paraId="42AF8B8A" w14:textId="77777777" w:rsidR="00CD6D13" w:rsidRDefault="00CD6D13" w:rsidP="00893428">
      <w:pPr>
        <w:pStyle w:val="Normal1"/>
        <w:spacing w:before="120" w:after="120" w:line="276" w:lineRule="auto"/>
        <w:jc w:val="both"/>
        <w:rPr>
          <w:rFonts w:ascii="Arial" w:eastAsia="Arial" w:hAnsi="Arial" w:cs="Arial"/>
          <w:b/>
          <w:sz w:val="24"/>
          <w:szCs w:val="24"/>
        </w:rPr>
      </w:pPr>
    </w:p>
    <w:p w14:paraId="39BE7169" w14:textId="77777777" w:rsidR="00893428" w:rsidRPr="00673050" w:rsidRDefault="0026268B" w:rsidP="00893428">
      <w:pPr>
        <w:pStyle w:val="Normal1"/>
        <w:jc w:val="center"/>
        <w:rPr>
          <w:rFonts w:ascii="Arial" w:eastAsia="Arial" w:hAnsi="Arial" w:cs="Arial"/>
          <w:sz w:val="24"/>
          <w:szCs w:val="24"/>
          <w:u w:val="single"/>
        </w:rPr>
      </w:pPr>
      <w:r>
        <w:rPr>
          <w:rFonts w:ascii="Arial" w:eastAsia="Arial" w:hAnsi="Arial" w:cs="Arial"/>
          <w:b/>
          <w:sz w:val="24"/>
          <w:szCs w:val="24"/>
          <w:u w:val="single"/>
        </w:rPr>
        <w:lastRenderedPageBreak/>
        <w:t>ANEX</w:t>
      </w:r>
      <w:r w:rsidR="00893428" w:rsidRPr="00673050">
        <w:rPr>
          <w:rFonts w:ascii="Arial" w:eastAsia="Arial" w:hAnsi="Arial" w:cs="Arial"/>
          <w:b/>
          <w:sz w:val="24"/>
          <w:szCs w:val="24"/>
          <w:u w:val="single"/>
        </w:rPr>
        <w:t xml:space="preserve">O </w:t>
      </w:r>
      <w:r w:rsidR="00893428">
        <w:rPr>
          <w:rFonts w:ascii="Arial" w:eastAsia="Arial" w:hAnsi="Arial" w:cs="Arial"/>
          <w:b/>
          <w:sz w:val="24"/>
          <w:szCs w:val="24"/>
          <w:u w:val="single"/>
        </w:rPr>
        <w:t>III</w:t>
      </w:r>
    </w:p>
    <w:p w14:paraId="5A118B01" w14:textId="77777777" w:rsidR="00893428" w:rsidRPr="00673050" w:rsidRDefault="00893428" w:rsidP="00893428">
      <w:pPr>
        <w:pStyle w:val="Normal1"/>
        <w:jc w:val="center"/>
        <w:rPr>
          <w:rFonts w:ascii="Arial" w:eastAsia="Arial" w:hAnsi="Arial" w:cs="Arial"/>
          <w:sz w:val="24"/>
          <w:szCs w:val="24"/>
          <w:u w:val="single"/>
        </w:rPr>
      </w:pPr>
    </w:p>
    <w:p w14:paraId="6E0E989A" w14:textId="77777777" w:rsidR="00893428" w:rsidRPr="00673050" w:rsidRDefault="00893428" w:rsidP="00893428">
      <w:pPr>
        <w:pStyle w:val="Normal1"/>
        <w:jc w:val="center"/>
        <w:rPr>
          <w:rFonts w:ascii="Arial" w:eastAsia="Arial" w:hAnsi="Arial" w:cs="Arial"/>
          <w:sz w:val="24"/>
          <w:szCs w:val="24"/>
        </w:rPr>
      </w:pPr>
      <w:r w:rsidRPr="00673050">
        <w:rPr>
          <w:rFonts w:ascii="Arial" w:eastAsia="Arial" w:hAnsi="Arial" w:cs="Arial"/>
          <w:b/>
          <w:sz w:val="24"/>
          <w:szCs w:val="24"/>
        </w:rPr>
        <w:t>ANÁLISE ECONÔMICO – FINANCEIRA</w:t>
      </w:r>
    </w:p>
    <w:p w14:paraId="410133B9" w14:textId="77777777" w:rsidR="00893428" w:rsidRPr="00673050" w:rsidRDefault="00893428" w:rsidP="00893428">
      <w:pPr>
        <w:pStyle w:val="Normal1"/>
        <w:jc w:val="both"/>
        <w:rPr>
          <w:rFonts w:ascii="Arial" w:eastAsia="Arial" w:hAnsi="Arial" w:cs="Arial"/>
          <w:sz w:val="24"/>
          <w:szCs w:val="24"/>
        </w:rPr>
      </w:pPr>
    </w:p>
    <w:p w14:paraId="662A09B6" w14:textId="7FC47676" w:rsidR="00893428" w:rsidRPr="00673050" w:rsidRDefault="00893428" w:rsidP="00893428">
      <w:pPr>
        <w:spacing w:line="276" w:lineRule="auto"/>
        <w:jc w:val="both"/>
        <w:rPr>
          <w:rFonts w:ascii="Arial" w:eastAsia="Arial" w:hAnsi="Arial" w:cs="Arial"/>
          <w:sz w:val="24"/>
          <w:szCs w:val="24"/>
        </w:rPr>
      </w:pPr>
      <w:r w:rsidRPr="00673050">
        <w:rPr>
          <w:rFonts w:ascii="Arial" w:eastAsia="Arial" w:hAnsi="Arial" w:cs="Arial"/>
          <w:sz w:val="24"/>
          <w:szCs w:val="24"/>
        </w:rPr>
        <w:t xml:space="preserve">Pelo presente instrumento, a empresa ____________________________________, portadora do CNPJ XX.XXX.XXX/XXXX-XX com sede na ____________________________, através de seu representante legal infra-assinado, (NOME) __________________________, nacionalidade _________, estado civil _________, profissão _________, portador da cédula de Identidade nº XXXXXXXXXX, expedida pela XXXXX/XX, inscrito no C.P.F. sob o nº XXX.XXX.XXX-XX, residente e domiciliado a _______________________________________ em estrito cumprimento ao previsto </w:t>
      </w:r>
      <w:r w:rsidR="00690CFB">
        <w:rPr>
          <w:rFonts w:ascii="Arial" w:eastAsia="Arial" w:hAnsi="Arial" w:cs="Arial"/>
          <w:sz w:val="24"/>
          <w:szCs w:val="24"/>
        </w:rPr>
        <w:t>no</w:t>
      </w:r>
      <w:r w:rsidR="00FE529D">
        <w:rPr>
          <w:rFonts w:ascii="Arial" w:eastAsia="Arial" w:hAnsi="Arial" w:cs="Arial"/>
          <w:sz w:val="24"/>
          <w:szCs w:val="24"/>
        </w:rPr>
        <w:t>s</w:t>
      </w:r>
      <w:r w:rsidR="00690CFB">
        <w:rPr>
          <w:rFonts w:ascii="Arial" w:eastAsia="Arial" w:hAnsi="Arial" w:cs="Arial"/>
          <w:sz w:val="24"/>
          <w:szCs w:val="24"/>
        </w:rPr>
        <w:t xml:space="preserve"> </w:t>
      </w:r>
      <w:r w:rsidRPr="00673050">
        <w:rPr>
          <w:rFonts w:ascii="Arial" w:eastAsia="Arial" w:hAnsi="Arial" w:cs="Arial"/>
          <w:sz w:val="24"/>
          <w:szCs w:val="24"/>
        </w:rPr>
        <w:t>processo</w:t>
      </w:r>
      <w:r w:rsidR="00FE529D">
        <w:rPr>
          <w:rFonts w:ascii="Arial" w:eastAsia="Arial" w:hAnsi="Arial" w:cs="Arial"/>
          <w:sz w:val="24"/>
          <w:szCs w:val="24"/>
        </w:rPr>
        <w:t>s</w:t>
      </w:r>
      <w:r w:rsidRPr="00673050">
        <w:rPr>
          <w:rFonts w:ascii="Arial" w:eastAsia="Arial" w:hAnsi="Arial" w:cs="Arial"/>
          <w:sz w:val="24"/>
          <w:szCs w:val="24"/>
        </w:rPr>
        <w:t xml:space="preserve"> administrativo</w:t>
      </w:r>
      <w:r w:rsidR="00FE529D">
        <w:rPr>
          <w:rFonts w:ascii="Arial" w:eastAsia="Arial" w:hAnsi="Arial" w:cs="Arial"/>
          <w:sz w:val="24"/>
          <w:szCs w:val="24"/>
        </w:rPr>
        <w:t>s</w:t>
      </w:r>
      <w:r w:rsidRPr="00673050">
        <w:rPr>
          <w:rFonts w:ascii="Arial" w:eastAsia="Arial" w:hAnsi="Arial" w:cs="Arial"/>
          <w:sz w:val="24"/>
          <w:szCs w:val="24"/>
        </w:rPr>
        <w:t xml:space="preserve"> </w:t>
      </w:r>
      <w:r w:rsidRPr="009C229F">
        <w:rPr>
          <w:rFonts w:ascii="Arial" w:eastAsia="Arial" w:hAnsi="Arial" w:cs="Arial"/>
          <w:sz w:val="24"/>
          <w:szCs w:val="24"/>
        </w:rPr>
        <w:t xml:space="preserve">nº </w:t>
      </w:r>
      <w:r w:rsidR="00AF2EB4" w:rsidRPr="00AF2EB4">
        <w:rPr>
          <w:rFonts w:ascii="Arial" w:eastAsia="Arial" w:hAnsi="Arial" w:cs="Arial"/>
          <w:sz w:val="24"/>
          <w:szCs w:val="24"/>
        </w:rPr>
        <w:t>27.341/2021</w:t>
      </w:r>
      <w:r>
        <w:rPr>
          <w:rFonts w:ascii="Arial" w:eastAsia="Arial" w:hAnsi="Arial" w:cs="Arial"/>
          <w:sz w:val="24"/>
          <w:szCs w:val="24"/>
        </w:rPr>
        <w:t xml:space="preserve"> </w:t>
      </w:r>
      <w:r w:rsidRPr="00673050">
        <w:rPr>
          <w:rFonts w:ascii="Arial" w:eastAsia="Arial" w:hAnsi="Arial" w:cs="Arial"/>
          <w:sz w:val="24"/>
          <w:szCs w:val="24"/>
        </w:rPr>
        <w:t>e processo licitatório Pregão</w:t>
      </w:r>
      <w:r>
        <w:rPr>
          <w:rFonts w:ascii="Arial" w:eastAsia="Arial" w:hAnsi="Arial" w:cs="Arial"/>
          <w:sz w:val="24"/>
          <w:szCs w:val="24"/>
        </w:rPr>
        <w:t xml:space="preserve"> Eletrônico</w:t>
      </w:r>
      <w:r w:rsidRPr="00673050">
        <w:rPr>
          <w:rFonts w:ascii="Arial" w:eastAsia="Arial" w:hAnsi="Arial" w:cs="Arial"/>
          <w:sz w:val="24"/>
          <w:szCs w:val="24"/>
        </w:rPr>
        <w:t xml:space="preserve"> nº </w:t>
      </w:r>
      <w:r w:rsidR="006755F9">
        <w:rPr>
          <w:rFonts w:ascii="Arial" w:eastAsia="Arial" w:hAnsi="Arial" w:cs="Arial"/>
          <w:sz w:val="24"/>
          <w:szCs w:val="24"/>
        </w:rPr>
        <w:t>049</w:t>
      </w:r>
      <w:r w:rsidRPr="004B04BA">
        <w:rPr>
          <w:rFonts w:ascii="Arial" w:eastAsia="Arial" w:hAnsi="Arial" w:cs="Arial"/>
          <w:sz w:val="24"/>
          <w:szCs w:val="24"/>
        </w:rPr>
        <w:t>/202</w:t>
      </w:r>
      <w:r w:rsidR="00AD0802" w:rsidRPr="004B04BA">
        <w:rPr>
          <w:rFonts w:ascii="Arial" w:eastAsia="Arial" w:hAnsi="Arial" w:cs="Arial"/>
          <w:sz w:val="24"/>
          <w:szCs w:val="24"/>
        </w:rPr>
        <w:t>2</w:t>
      </w:r>
      <w:r w:rsidRPr="00673050">
        <w:rPr>
          <w:rFonts w:ascii="Arial" w:eastAsia="Arial" w:hAnsi="Arial" w:cs="Arial"/>
          <w:sz w:val="24"/>
          <w:szCs w:val="24"/>
        </w:rPr>
        <w:t xml:space="preserve"> da licitação em epígrafe, na forma abaixo discriminada, apresenta a sua situação financeira a ser aferida por meio dos índices de liquidez corrente – LC, liquidez geral – LG e solvência geral – SG.</w:t>
      </w:r>
    </w:p>
    <w:p w14:paraId="75C36C39" w14:textId="77777777" w:rsidR="00893428" w:rsidRPr="00673050" w:rsidRDefault="00893428" w:rsidP="00893428">
      <w:pPr>
        <w:pStyle w:val="Normal1"/>
        <w:jc w:val="both"/>
        <w:rPr>
          <w:rFonts w:ascii="Arial" w:eastAsia="Arial" w:hAnsi="Arial" w:cs="Arial"/>
          <w:sz w:val="24"/>
          <w:szCs w:val="24"/>
        </w:rPr>
      </w:pPr>
    </w:p>
    <w:p w14:paraId="651BB021" w14:textId="2BCF1637" w:rsidR="00893428" w:rsidRPr="00673050" w:rsidRDefault="00893428" w:rsidP="00893428">
      <w:pPr>
        <w:pStyle w:val="Normal1"/>
        <w:jc w:val="both"/>
        <w:rPr>
          <w:rFonts w:ascii="Arial" w:eastAsia="Arial" w:hAnsi="Arial" w:cs="Arial"/>
          <w:sz w:val="24"/>
          <w:szCs w:val="24"/>
          <w:u w:val="single"/>
        </w:rPr>
      </w:pPr>
      <w:r w:rsidRPr="00673050">
        <w:rPr>
          <w:rFonts w:ascii="Arial" w:eastAsia="Arial" w:hAnsi="Arial" w:cs="Arial"/>
          <w:sz w:val="24"/>
          <w:szCs w:val="24"/>
        </w:rPr>
        <w:t>LC=</w:t>
      </w:r>
      <w:r w:rsidR="004E2E28">
        <w:rPr>
          <w:rFonts w:ascii="Arial" w:eastAsia="Arial" w:hAnsi="Arial" w:cs="Arial"/>
          <w:sz w:val="24"/>
          <w:szCs w:val="24"/>
        </w:rPr>
        <w:t xml:space="preserve"> </w:t>
      </w:r>
      <w:r w:rsidRPr="00673050">
        <w:rPr>
          <w:rFonts w:ascii="Arial" w:eastAsia="Arial" w:hAnsi="Arial" w:cs="Arial"/>
          <w:sz w:val="24"/>
          <w:szCs w:val="24"/>
          <w:u w:val="single"/>
        </w:rPr>
        <w:t>Ativo Circulante</w:t>
      </w:r>
    </w:p>
    <w:p w14:paraId="7240D1B4" w14:textId="62974B56" w:rsidR="00893428" w:rsidRPr="00673050" w:rsidRDefault="004E2E28" w:rsidP="00893428">
      <w:pPr>
        <w:pStyle w:val="Normal1"/>
        <w:jc w:val="both"/>
        <w:rPr>
          <w:rFonts w:ascii="Arial" w:eastAsia="Arial" w:hAnsi="Arial" w:cs="Arial"/>
          <w:sz w:val="24"/>
          <w:szCs w:val="24"/>
        </w:rPr>
      </w:pPr>
      <w:r>
        <w:rPr>
          <w:rFonts w:ascii="Arial" w:eastAsia="Arial" w:hAnsi="Arial" w:cs="Arial"/>
          <w:sz w:val="24"/>
          <w:szCs w:val="24"/>
        </w:rPr>
        <w:t xml:space="preserve"> </w:t>
      </w:r>
      <w:r w:rsidR="00893428" w:rsidRPr="00673050">
        <w:rPr>
          <w:rFonts w:ascii="Arial" w:eastAsia="Arial" w:hAnsi="Arial" w:cs="Arial"/>
          <w:sz w:val="24"/>
          <w:szCs w:val="24"/>
        </w:rPr>
        <w:t>Passivo Circulante</w:t>
      </w:r>
    </w:p>
    <w:p w14:paraId="3BB9DFED" w14:textId="77777777" w:rsidR="00893428" w:rsidRPr="00673050" w:rsidRDefault="00893428" w:rsidP="00893428">
      <w:pPr>
        <w:pStyle w:val="Normal1"/>
        <w:jc w:val="both"/>
        <w:rPr>
          <w:rFonts w:ascii="Arial" w:eastAsia="Arial" w:hAnsi="Arial" w:cs="Arial"/>
          <w:sz w:val="24"/>
          <w:szCs w:val="24"/>
        </w:rPr>
      </w:pPr>
    </w:p>
    <w:p w14:paraId="64D0528C" w14:textId="5DB649A2" w:rsidR="00893428" w:rsidRPr="00673050" w:rsidRDefault="00893428" w:rsidP="00893428">
      <w:pPr>
        <w:pStyle w:val="Normal1"/>
        <w:jc w:val="both"/>
        <w:rPr>
          <w:rFonts w:ascii="Arial" w:eastAsia="Arial" w:hAnsi="Arial" w:cs="Arial"/>
          <w:sz w:val="24"/>
          <w:szCs w:val="24"/>
          <w:u w:val="single"/>
        </w:rPr>
      </w:pPr>
      <w:r w:rsidRPr="00673050">
        <w:rPr>
          <w:rFonts w:ascii="Arial" w:eastAsia="Arial" w:hAnsi="Arial" w:cs="Arial"/>
          <w:sz w:val="24"/>
          <w:szCs w:val="24"/>
        </w:rPr>
        <w:t>LG=</w:t>
      </w:r>
      <w:r w:rsidR="004E2E28">
        <w:rPr>
          <w:rFonts w:ascii="Arial" w:eastAsia="Arial" w:hAnsi="Arial" w:cs="Arial"/>
          <w:sz w:val="24"/>
          <w:szCs w:val="24"/>
        </w:rPr>
        <w:t xml:space="preserve"> </w:t>
      </w:r>
      <w:r w:rsidRPr="00673050">
        <w:rPr>
          <w:rFonts w:ascii="Arial" w:eastAsia="Arial" w:hAnsi="Arial" w:cs="Arial"/>
          <w:sz w:val="24"/>
          <w:szCs w:val="24"/>
          <w:u w:val="single"/>
        </w:rPr>
        <w:t>Ativo Circulante (+) Realizável a Longo Prazo</w:t>
      </w:r>
    </w:p>
    <w:p w14:paraId="26FBC1B1" w14:textId="57D10A15" w:rsidR="00893428" w:rsidRPr="00673050" w:rsidRDefault="004E2E28" w:rsidP="00893428">
      <w:pPr>
        <w:pStyle w:val="Normal1"/>
        <w:jc w:val="both"/>
        <w:rPr>
          <w:rFonts w:ascii="Arial" w:eastAsia="Arial" w:hAnsi="Arial" w:cs="Arial"/>
          <w:sz w:val="24"/>
          <w:szCs w:val="24"/>
        </w:rPr>
      </w:pPr>
      <w:r>
        <w:rPr>
          <w:rFonts w:ascii="Arial" w:eastAsia="Arial" w:hAnsi="Arial" w:cs="Arial"/>
          <w:sz w:val="24"/>
          <w:szCs w:val="24"/>
        </w:rPr>
        <w:t xml:space="preserve"> </w:t>
      </w:r>
      <w:r w:rsidR="00893428" w:rsidRPr="00673050">
        <w:rPr>
          <w:rFonts w:ascii="Arial" w:eastAsia="Arial" w:hAnsi="Arial" w:cs="Arial"/>
          <w:sz w:val="24"/>
          <w:szCs w:val="24"/>
        </w:rPr>
        <w:t>Passivo Circulante (+) Exigível a Longo Prazo</w:t>
      </w:r>
    </w:p>
    <w:p w14:paraId="23426E4E" w14:textId="77777777" w:rsidR="00893428" w:rsidRPr="00673050" w:rsidRDefault="00893428" w:rsidP="00893428">
      <w:pPr>
        <w:pStyle w:val="Normal1"/>
        <w:jc w:val="both"/>
        <w:rPr>
          <w:rFonts w:ascii="Arial" w:eastAsia="Arial" w:hAnsi="Arial" w:cs="Arial"/>
          <w:sz w:val="24"/>
          <w:szCs w:val="24"/>
        </w:rPr>
      </w:pPr>
    </w:p>
    <w:p w14:paraId="468E795B" w14:textId="7128478A" w:rsidR="00893428" w:rsidRPr="00673050" w:rsidRDefault="00893428" w:rsidP="00893428">
      <w:pPr>
        <w:pStyle w:val="Normal1"/>
        <w:jc w:val="both"/>
        <w:rPr>
          <w:rFonts w:ascii="Arial" w:eastAsia="Arial" w:hAnsi="Arial" w:cs="Arial"/>
          <w:sz w:val="24"/>
          <w:szCs w:val="24"/>
          <w:u w:val="single"/>
        </w:rPr>
      </w:pPr>
      <w:r w:rsidRPr="00673050">
        <w:rPr>
          <w:rFonts w:ascii="Arial" w:eastAsia="Arial" w:hAnsi="Arial" w:cs="Arial"/>
          <w:sz w:val="24"/>
          <w:szCs w:val="24"/>
        </w:rPr>
        <w:t>SG</w:t>
      </w:r>
      <w:r w:rsidR="004E2E28">
        <w:rPr>
          <w:rFonts w:ascii="Arial" w:eastAsia="Arial" w:hAnsi="Arial" w:cs="Arial"/>
          <w:sz w:val="24"/>
          <w:szCs w:val="24"/>
        </w:rPr>
        <w:t xml:space="preserve"> </w:t>
      </w:r>
      <w:r w:rsidRPr="00673050">
        <w:rPr>
          <w:rFonts w:ascii="Arial" w:eastAsia="Arial" w:hAnsi="Arial" w:cs="Arial"/>
          <w:sz w:val="24"/>
          <w:szCs w:val="24"/>
        </w:rPr>
        <w:t>=</w:t>
      </w:r>
      <w:r w:rsidR="004E2E28">
        <w:rPr>
          <w:rFonts w:ascii="Arial" w:eastAsia="Arial" w:hAnsi="Arial" w:cs="Arial"/>
          <w:sz w:val="24"/>
          <w:szCs w:val="24"/>
        </w:rPr>
        <w:t xml:space="preserve"> </w:t>
      </w:r>
      <w:r w:rsidRPr="00673050">
        <w:rPr>
          <w:rFonts w:ascii="Arial" w:eastAsia="Arial" w:hAnsi="Arial" w:cs="Arial"/>
          <w:sz w:val="24"/>
          <w:szCs w:val="24"/>
          <w:u w:val="single"/>
        </w:rPr>
        <w:t>Ativo</w:t>
      </w:r>
      <w:r w:rsidR="004E2E28">
        <w:rPr>
          <w:rFonts w:ascii="Arial" w:eastAsia="Arial" w:hAnsi="Arial" w:cs="Arial"/>
          <w:sz w:val="24"/>
          <w:szCs w:val="24"/>
          <w:u w:val="single"/>
        </w:rPr>
        <w:t xml:space="preserve"> </w:t>
      </w:r>
      <w:proofErr w:type="gramStart"/>
      <w:r w:rsidRPr="00673050">
        <w:rPr>
          <w:rFonts w:ascii="Arial" w:eastAsia="Arial" w:hAnsi="Arial" w:cs="Arial"/>
          <w:sz w:val="24"/>
          <w:szCs w:val="24"/>
          <w:u w:val="single"/>
        </w:rPr>
        <w:t>Total</w:t>
      </w:r>
      <w:r w:rsidR="004E2E28">
        <w:rPr>
          <w:rFonts w:ascii="Arial" w:eastAsia="Arial" w:hAnsi="Arial" w:cs="Arial"/>
          <w:sz w:val="24"/>
          <w:szCs w:val="24"/>
          <w:u w:val="single"/>
        </w:rPr>
        <w:t xml:space="preserve"> </w:t>
      </w:r>
      <w:r w:rsidRPr="00673050">
        <w:rPr>
          <w:rFonts w:ascii="Arial" w:eastAsia="Arial" w:hAnsi="Arial" w:cs="Arial"/>
          <w:color w:val="FFFFFF"/>
          <w:sz w:val="24"/>
          <w:szCs w:val="24"/>
          <w:u w:val="single"/>
        </w:rPr>
        <w:t>.</w:t>
      </w:r>
      <w:proofErr w:type="gramEnd"/>
      <w:r w:rsidR="004E2E28">
        <w:rPr>
          <w:rFonts w:ascii="Arial" w:eastAsia="Arial" w:hAnsi="Arial" w:cs="Arial"/>
          <w:sz w:val="24"/>
          <w:szCs w:val="24"/>
          <w:u w:val="single"/>
        </w:rPr>
        <w:t xml:space="preserve"> </w:t>
      </w:r>
    </w:p>
    <w:p w14:paraId="62D27BC9" w14:textId="6EACA34D" w:rsidR="00893428" w:rsidRPr="00673050" w:rsidRDefault="004E2E28" w:rsidP="00893428">
      <w:pPr>
        <w:pStyle w:val="Normal1"/>
        <w:jc w:val="both"/>
        <w:rPr>
          <w:rFonts w:ascii="Arial" w:eastAsia="Arial" w:hAnsi="Arial" w:cs="Arial"/>
          <w:sz w:val="24"/>
          <w:szCs w:val="24"/>
        </w:rPr>
      </w:pPr>
      <w:r>
        <w:rPr>
          <w:rFonts w:ascii="Arial" w:eastAsia="Arial" w:hAnsi="Arial" w:cs="Arial"/>
          <w:sz w:val="24"/>
          <w:szCs w:val="24"/>
        </w:rPr>
        <w:t xml:space="preserve"> </w:t>
      </w:r>
      <w:r w:rsidR="00893428" w:rsidRPr="00673050">
        <w:rPr>
          <w:rFonts w:ascii="Arial" w:eastAsia="Arial" w:hAnsi="Arial" w:cs="Arial"/>
          <w:sz w:val="24"/>
          <w:szCs w:val="24"/>
        </w:rPr>
        <w:t>Passivo Circulante (+) Exigível a Longo Prazo</w:t>
      </w:r>
    </w:p>
    <w:p w14:paraId="3FE3C528" w14:textId="77777777" w:rsidR="00893428" w:rsidRPr="00673050" w:rsidRDefault="00893428" w:rsidP="00893428">
      <w:pPr>
        <w:pStyle w:val="Normal1"/>
        <w:jc w:val="both"/>
        <w:rPr>
          <w:rFonts w:ascii="Arial" w:eastAsia="Arial" w:hAnsi="Arial" w:cs="Arial"/>
          <w:sz w:val="24"/>
          <w:szCs w:val="24"/>
        </w:rPr>
      </w:pPr>
    </w:p>
    <w:p w14:paraId="200F6208" w14:textId="77777777" w:rsidR="00893428" w:rsidRPr="00673050" w:rsidRDefault="00893428" w:rsidP="00893428">
      <w:pPr>
        <w:pStyle w:val="Normal1"/>
        <w:jc w:val="both"/>
        <w:rPr>
          <w:rFonts w:ascii="Arial" w:eastAsia="Arial" w:hAnsi="Arial" w:cs="Arial"/>
          <w:sz w:val="24"/>
          <w:szCs w:val="24"/>
        </w:rPr>
      </w:pPr>
      <w:r w:rsidRPr="00673050">
        <w:rPr>
          <w:rFonts w:ascii="Arial" w:eastAsia="Arial" w:hAnsi="Arial" w:cs="Arial"/>
          <w:sz w:val="24"/>
          <w:szCs w:val="24"/>
        </w:rPr>
        <w:t>Os índices calculados, obrigatoriamente, acompanharão as demonstrações contábeis, sendo consideradas habilitadas as empresas que apresentarem os seguintes resultados:</w:t>
      </w:r>
    </w:p>
    <w:p w14:paraId="09307FDC" w14:textId="77777777" w:rsidR="00893428" w:rsidRPr="00673050" w:rsidRDefault="00893428" w:rsidP="00893428">
      <w:pPr>
        <w:pStyle w:val="Normal1"/>
        <w:jc w:val="both"/>
        <w:rPr>
          <w:rFonts w:ascii="Arial" w:eastAsia="Arial" w:hAnsi="Arial" w:cs="Arial"/>
          <w:sz w:val="24"/>
          <w:szCs w:val="24"/>
        </w:rPr>
      </w:pPr>
    </w:p>
    <w:p w14:paraId="24A5E22E" w14:textId="4B8571F1" w:rsidR="00893428" w:rsidRPr="00673050" w:rsidRDefault="00893428" w:rsidP="00893428">
      <w:pPr>
        <w:pStyle w:val="Normal1"/>
        <w:jc w:val="both"/>
        <w:rPr>
          <w:rFonts w:ascii="Arial" w:eastAsia="Arial" w:hAnsi="Arial" w:cs="Arial"/>
          <w:sz w:val="24"/>
          <w:szCs w:val="24"/>
        </w:rPr>
      </w:pPr>
      <w:r w:rsidRPr="00673050">
        <w:rPr>
          <w:rFonts w:ascii="Arial" w:eastAsia="Arial" w:hAnsi="Arial" w:cs="Arial"/>
          <w:sz w:val="24"/>
          <w:szCs w:val="24"/>
        </w:rPr>
        <w:t>Liquidez corrente</w:t>
      </w:r>
      <w:r w:rsidRPr="00673050">
        <w:rPr>
          <w:rFonts w:ascii="Arial" w:eastAsia="Arial" w:hAnsi="Arial" w:cs="Arial"/>
          <w:sz w:val="24"/>
          <w:szCs w:val="24"/>
        </w:rPr>
        <w:tab/>
        <w:t>índice maior ou igual</w:t>
      </w:r>
      <w:r w:rsidR="004E2E28">
        <w:rPr>
          <w:rFonts w:ascii="Arial" w:eastAsia="Arial" w:hAnsi="Arial" w:cs="Arial"/>
          <w:sz w:val="24"/>
          <w:szCs w:val="24"/>
        </w:rPr>
        <w:t xml:space="preserve"> </w:t>
      </w:r>
      <w:r w:rsidRPr="00673050">
        <w:rPr>
          <w:rFonts w:ascii="Arial" w:eastAsia="Arial" w:hAnsi="Arial" w:cs="Arial"/>
          <w:sz w:val="24"/>
          <w:szCs w:val="24"/>
        </w:rPr>
        <w:t>a</w:t>
      </w:r>
      <w:r w:rsidR="004E2E28">
        <w:rPr>
          <w:rFonts w:ascii="Arial" w:eastAsia="Arial" w:hAnsi="Arial" w:cs="Arial"/>
          <w:sz w:val="24"/>
          <w:szCs w:val="24"/>
        </w:rPr>
        <w:t xml:space="preserve"> </w:t>
      </w:r>
      <w:r w:rsidRPr="00673050">
        <w:rPr>
          <w:rFonts w:ascii="Arial" w:eastAsia="Arial" w:hAnsi="Arial" w:cs="Arial"/>
          <w:sz w:val="24"/>
          <w:szCs w:val="24"/>
        </w:rPr>
        <w:t>1,00</w:t>
      </w:r>
    </w:p>
    <w:p w14:paraId="0AE2CE97" w14:textId="514CCABC" w:rsidR="00893428" w:rsidRPr="00673050" w:rsidRDefault="00893428" w:rsidP="00893428">
      <w:pPr>
        <w:pStyle w:val="Normal1"/>
        <w:jc w:val="both"/>
        <w:rPr>
          <w:rFonts w:ascii="Arial" w:eastAsia="Arial" w:hAnsi="Arial" w:cs="Arial"/>
          <w:sz w:val="24"/>
          <w:szCs w:val="24"/>
        </w:rPr>
      </w:pPr>
      <w:r w:rsidRPr="00673050">
        <w:rPr>
          <w:rFonts w:ascii="Arial" w:eastAsia="Arial" w:hAnsi="Arial" w:cs="Arial"/>
          <w:sz w:val="24"/>
          <w:szCs w:val="24"/>
        </w:rPr>
        <w:t>Liquidez geral</w:t>
      </w:r>
      <w:r w:rsidRPr="00673050">
        <w:rPr>
          <w:rFonts w:ascii="Arial" w:eastAsia="Arial" w:hAnsi="Arial" w:cs="Arial"/>
          <w:sz w:val="24"/>
          <w:szCs w:val="24"/>
        </w:rPr>
        <w:tab/>
        <w:t>índice maior ou igual</w:t>
      </w:r>
      <w:r w:rsidR="004E2E28">
        <w:rPr>
          <w:rFonts w:ascii="Arial" w:eastAsia="Arial" w:hAnsi="Arial" w:cs="Arial"/>
          <w:sz w:val="24"/>
          <w:szCs w:val="24"/>
        </w:rPr>
        <w:t xml:space="preserve"> </w:t>
      </w:r>
      <w:r w:rsidRPr="00673050">
        <w:rPr>
          <w:rFonts w:ascii="Arial" w:eastAsia="Arial" w:hAnsi="Arial" w:cs="Arial"/>
          <w:sz w:val="24"/>
          <w:szCs w:val="24"/>
        </w:rPr>
        <w:t>a</w:t>
      </w:r>
      <w:r w:rsidR="004E2E28">
        <w:rPr>
          <w:rFonts w:ascii="Arial" w:eastAsia="Arial" w:hAnsi="Arial" w:cs="Arial"/>
          <w:sz w:val="24"/>
          <w:szCs w:val="24"/>
        </w:rPr>
        <w:t xml:space="preserve"> </w:t>
      </w:r>
      <w:r w:rsidRPr="00673050">
        <w:rPr>
          <w:rFonts w:ascii="Arial" w:eastAsia="Arial" w:hAnsi="Arial" w:cs="Arial"/>
          <w:sz w:val="24"/>
          <w:szCs w:val="24"/>
        </w:rPr>
        <w:t>1,00</w:t>
      </w:r>
    </w:p>
    <w:p w14:paraId="3A1C1C18" w14:textId="75D4E1EC" w:rsidR="00893428" w:rsidRPr="00673050" w:rsidRDefault="00893428" w:rsidP="00893428">
      <w:pPr>
        <w:pStyle w:val="Normal1"/>
        <w:jc w:val="both"/>
        <w:rPr>
          <w:rFonts w:ascii="Arial" w:eastAsia="Arial" w:hAnsi="Arial" w:cs="Arial"/>
          <w:sz w:val="24"/>
          <w:szCs w:val="24"/>
        </w:rPr>
      </w:pPr>
      <w:r w:rsidRPr="00673050">
        <w:rPr>
          <w:rFonts w:ascii="Arial" w:eastAsia="Arial" w:hAnsi="Arial" w:cs="Arial"/>
          <w:sz w:val="24"/>
          <w:szCs w:val="24"/>
        </w:rPr>
        <w:t>Solvência geral</w:t>
      </w:r>
      <w:r w:rsidRPr="00673050">
        <w:rPr>
          <w:rFonts w:ascii="Arial" w:eastAsia="Arial" w:hAnsi="Arial" w:cs="Arial"/>
          <w:sz w:val="24"/>
          <w:szCs w:val="24"/>
        </w:rPr>
        <w:tab/>
        <w:t>índice maior ou igual</w:t>
      </w:r>
      <w:r w:rsidR="004E2E28">
        <w:rPr>
          <w:rFonts w:ascii="Arial" w:eastAsia="Arial" w:hAnsi="Arial" w:cs="Arial"/>
          <w:sz w:val="24"/>
          <w:szCs w:val="24"/>
        </w:rPr>
        <w:t xml:space="preserve"> </w:t>
      </w:r>
      <w:r w:rsidRPr="00673050">
        <w:rPr>
          <w:rFonts w:ascii="Arial" w:eastAsia="Arial" w:hAnsi="Arial" w:cs="Arial"/>
          <w:sz w:val="24"/>
          <w:szCs w:val="24"/>
        </w:rPr>
        <w:t>a</w:t>
      </w:r>
      <w:r w:rsidR="004E2E28">
        <w:rPr>
          <w:rFonts w:ascii="Arial" w:eastAsia="Arial" w:hAnsi="Arial" w:cs="Arial"/>
          <w:sz w:val="24"/>
          <w:szCs w:val="24"/>
        </w:rPr>
        <w:t xml:space="preserve"> </w:t>
      </w:r>
      <w:r w:rsidRPr="00673050">
        <w:rPr>
          <w:rFonts w:ascii="Arial" w:eastAsia="Arial" w:hAnsi="Arial" w:cs="Arial"/>
          <w:sz w:val="24"/>
          <w:szCs w:val="24"/>
        </w:rPr>
        <w:t>1,00</w:t>
      </w:r>
    </w:p>
    <w:p w14:paraId="636EA91F" w14:textId="77777777" w:rsidR="00893428" w:rsidRPr="00673050" w:rsidRDefault="00893428" w:rsidP="00893428">
      <w:pPr>
        <w:pStyle w:val="Normal1"/>
        <w:jc w:val="both"/>
        <w:rPr>
          <w:rFonts w:ascii="Arial" w:eastAsia="Arial" w:hAnsi="Arial" w:cs="Arial"/>
          <w:sz w:val="24"/>
          <w:szCs w:val="24"/>
        </w:rPr>
      </w:pPr>
    </w:p>
    <w:p w14:paraId="275AF363" w14:textId="77777777" w:rsidR="00893428" w:rsidRPr="00673050" w:rsidRDefault="00893428" w:rsidP="00893428">
      <w:pPr>
        <w:pStyle w:val="Normal1"/>
        <w:jc w:val="both"/>
        <w:rPr>
          <w:rFonts w:ascii="Arial" w:eastAsia="Arial" w:hAnsi="Arial" w:cs="Arial"/>
          <w:b/>
          <w:sz w:val="24"/>
          <w:szCs w:val="24"/>
        </w:rPr>
      </w:pPr>
      <w:r w:rsidRPr="00673050">
        <w:rPr>
          <w:rFonts w:ascii="Arial" w:eastAsia="Arial" w:hAnsi="Arial" w:cs="Arial"/>
          <w:b/>
          <w:sz w:val="24"/>
          <w:szCs w:val="24"/>
        </w:rPr>
        <w:t>(local e data)</w:t>
      </w:r>
    </w:p>
    <w:p w14:paraId="6737F0BC" w14:textId="77777777" w:rsidR="00893428" w:rsidRPr="00673050" w:rsidRDefault="00893428" w:rsidP="00893428">
      <w:pPr>
        <w:pStyle w:val="Normal1"/>
        <w:spacing w:before="120" w:after="120" w:line="276" w:lineRule="auto"/>
        <w:jc w:val="both"/>
        <w:rPr>
          <w:rFonts w:ascii="Arial" w:eastAsia="Arial" w:hAnsi="Arial" w:cs="Arial"/>
          <w:b/>
          <w:sz w:val="24"/>
          <w:szCs w:val="24"/>
        </w:rPr>
      </w:pPr>
      <w:r w:rsidRPr="00673050">
        <w:rPr>
          <w:rFonts w:ascii="Arial" w:eastAsia="Arial" w:hAnsi="Arial" w:cs="Arial"/>
          <w:b/>
          <w:sz w:val="24"/>
          <w:szCs w:val="24"/>
        </w:rPr>
        <w:t>(nome completo, C.P.F., cargo ou função e assinatura do representante legal)</w:t>
      </w:r>
    </w:p>
    <w:p w14:paraId="681B38FB" w14:textId="77777777" w:rsidR="00893428" w:rsidRDefault="00893428" w:rsidP="0019462E">
      <w:bookmarkStart w:id="3" w:name="_fxx89wbbp9la" w:colFirst="0" w:colLast="0"/>
      <w:bookmarkEnd w:id="3"/>
      <w:r w:rsidRPr="00673050">
        <w:t>(nome completo e CRC do contador responsável)</w:t>
      </w:r>
    </w:p>
    <w:p w14:paraId="7765E978" w14:textId="77777777" w:rsidR="005370ED" w:rsidRDefault="005370ED" w:rsidP="0019462E"/>
    <w:p w14:paraId="1BBA9D34" w14:textId="77777777" w:rsidR="005370ED" w:rsidRDefault="005370ED" w:rsidP="0019462E"/>
    <w:p w14:paraId="612D8A10" w14:textId="77777777" w:rsidR="005370ED" w:rsidRDefault="005370ED" w:rsidP="0019462E"/>
    <w:p w14:paraId="2B166E2B" w14:textId="77777777" w:rsidR="005370ED" w:rsidRDefault="005370ED" w:rsidP="0019462E"/>
    <w:p w14:paraId="168D1FBF" w14:textId="77777777" w:rsidR="005370ED" w:rsidRDefault="005370ED" w:rsidP="0019462E"/>
    <w:p w14:paraId="3F0797BC" w14:textId="77777777" w:rsidR="005370ED" w:rsidRDefault="005370ED" w:rsidP="0019462E"/>
    <w:p w14:paraId="2154EDBA" w14:textId="77777777" w:rsidR="00420949" w:rsidRDefault="00420949" w:rsidP="0019462E"/>
    <w:p w14:paraId="0313483E" w14:textId="77777777" w:rsidR="00D665B2" w:rsidRDefault="00D665B2" w:rsidP="0019462E"/>
    <w:p w14:paraId="5230B7A9" w14:textId="1B87C6D6" w:rsidR="005370ED" w:rsidRDefault="005370ED" w:rsidP="0019462E"/>
    <w:p w14:paraId="746AED2D" w14:textId="77777777" w:rsidR="00546DD9" w:rsidRDefault="00546DD9" w:rsidP="0019462E"/>
    <w:p w14:paraId="54A28743" w14:textId="77777777" w:rsidR="00893428" w:rsidRDefault="00893428" w:rsidP="0026268B">
      <w:pPr>
        <w:pStyle w:val="Normal1"/>
        <w:jc w:val="center"/>
        <w:rPr>
          <w:rFonts w:ascii="Arial" w:eastAsia="Arial" w:hAnsi="Arial" w:cs="Arial"/>
          <w:b/>
          <w:sz w:val="24"/>
          <w:szCs w:val="24"/>
          <w:u w:val="single"/>
        </w:rPr>
      </w:pPr>
      <w:r w:rsidRPr="00673050">
        <w:rPr>
          <w:rFonts w:ascii="Arial" w:eastAsia="Arial" w:hAnsi="Arial" w:cs="Arial"/>
          <w:b/>
          <w:sz w:val="24"/>
          <w:szCs w:val="24"/>
          <w:u w:val="single"/>
        </w:rPr>
        <w:lastRenderedPageBreak/>
        <w:t xml:space="preserve">ANEXO </w:t>
      </w:r>
      <w:r>
        <w:rPr>
          <w:rFonts w:ascii="Arial" w:eastAsia="Arial" w:hAnsi="Arial" w:cs="Arial"/>
          <w:b/>
          <w:sz w:val="24"/>
          <w:szCs w:val="24"/>
          <w:u w:val="single"/>
        </w:rPr>
        <w:t>I</w:t>
      </w:r>
      <w:r w:rsidR="0026268B">
        <w:rPr>
          <w:rFonts w:ascii="Arial" w:eastAsia="Arial" w:hAnsi="Arial" w:cs="Arial"/>
          <w:b/>
          <w:sz w:val="24"/>
          <w:szCs w:val="24"/>
          <w:u w:val="single"/>
        </w:rPr>
        <w:t>V</w:t>
      </w:r>
    </w:p>
    <w:p w14:paraId="7A2BFEB0" w14:textId="77777777" w:rsidR="0026268B" w:rsidRDefault="0026268B" w:rsidP="0026268B">
      <w:pPr>
        <w:pStyle w:val="Normal1"/>
        <w:jc w:val="center"/>
        <w:rPr>
          <w:rFonts w:ascii="Arial" w:eastAsia="Arial" w:hAnsi="Arial" w:cs="Arial"/>
          <w:b/>
          <w:sz w:val="24"/>
          <w:szCs w:val="24"/>
          <w:u w:val="single"/>
        </w:rPr>
      </w:pPr>
    </w:p>
    <w:p w14:paraId="04D68E9E" w14:textId="77777777" w:rsidR="00893428" w:rsidRDefault="00893428" w:rsidP="00893428">
      <w:pPr>
        <w:pStyle w:val="Normal1"/>
        <w:jc w:val="center"/>
        <w:rPr>
          <w:rFonts w:ascii="Arial" w:eastAsia="Arial" w:hAnsi="Arial" w:cs="Arial"/>
          <w:b/>
          <w:sz w:val="24"/>
          <w:szCs w:val="24"/>
          <w:u w:val="single"/>
        </w:rPr>
      </w:pPr>
    </w:p>
    <w:p w14:paraId="3629ED6F" w14:textId="77777777" w:rsidR="00893428" w:rsidRPr="00673050" w:rsidRDefault="00893428" w:rsidP="00893428">
      <w:pPr>
        <w:pStyle w:val="Normal1"/>
        <w:jc w:val="center"/>
        <w:rPr>
          <w:rFonts w:ascii="Arial" w:eastAsia="Arial" w:hAnsi="Arial" w:cs="Arial"/>
          <w:sz w:val="24"/>
          <w:szCs w:val="24"/>
        </w:rPr>
      </w:pPr>
      <w:r w:rsidRPr="00673050">
        <w:rPr>
          <w:rFonts w:ascii="Arial" w:eastAsia="Arial" w:hAnsi="Arial" w:cs="Arial"/>
          <w:b/>
          <w:sz w:val="24"/>
          <w:szCs w:val="24"/>
        </w:rPr>
        <w:t>MINUTA DA ATA DE REGISTRO DE PREÇO</w:t>
      </w:r>
    </w:p>
    <w:p w14:paraId="01869159" w14:textId="77777777" w:rsidR="00893428" w:rsidRPr="00673050" w:rsidRDefault="00893428" w:rsidP="00893428">
      <w:pPr>
        <w:pStyle w:val="Normal1"/>
        <w:jc w:val="both"/>
        <w:rPr>
          <w:rFonts w:ascii="Arial" w:eastAsia="Arial" w:hAnsi="Arial" w:cs="Arial"/>
          <w:sz w:val="24"/>
          <w:szCs w:val="24"/>
        </w:rPr>
      </w:pPr>
    </w:p>
    <w:p w14:paraId="2282A487" w14:textId="06338F24" w:rsidR="00893428" w:rsidRPr="00673050" w:rsidRDefault="00893428" w:rsidP="00893428">
      <w:pPr>
        <w:spacing w:line="276" w:lineRule="auto"/>
        <w:jc w:val="both"/>
        <w:rPr>
          <w:rFonts w:ascii="Arial" w:eastAsia="Arial" w:hAnsi="Arial" w:cs="Arial"/>
          <w:sz w:val="24"/>
          <w:szCs w:val="24"/>
        </w:rPr>
      </w:pPr>
      <w:r w:rsidRPr="00673050">
        <w:rPr>
          <w:rFonts w:ascii="Arial" w:eastAsia="Arial" w:hAnsi="Arial" w:cs="Arial"/>
          <w:sz w:val="24"/>
          <w:szCs w:val="24"/>
        </w:rPr>
        <w:t xml:space="preserve">Aos XX dias do mês de XX do ano de dois mil </w:t>
      </w:r>
      <w:r w:rsidR="006B374A">
        <w:rPr>
          <w:rFonts w:ascii="Arial" w:eastAsia="Arial" w:hAnsi="Arial" w:cs="Arial"/>
          <w:sz w:val="24"/>
          <w:szCs w:val="24"/>
        </w:rPr>
        <w:t>e vinte e dois</w:t>
      </w:r>
      <w:r w:rsidRPr="00673050">
        <w:rPr>
          <w:rFonts w:ascii="Arial" w:eastAsia="Arial" w:hAnsi="Arial" w:cs="Arial"/>
          <w:sz w:val="24"/>
          <w:szCs w:val="24"/>
        </w:rPr>
        <w:t>, de um lado o Município de Teresópolis</w:t>
      </w:r>
      <w:r>
        <w:rPr>
          <w:rFonts w:ascii="Arial" w:eastAsia="Arial" w:hAnsi="Arial" w:cs="Arial"/>
          <w:sz w:val="24"/>
          <w:szCs w:val="24"/>
        </w:rPr>
        <w:t xml:space="preserve"> através da </w:t>
      </w:r>
      <w:r w:rsidR="005C1B21" w:rsidRPr="000C4EF1">
        <w:rPr>
          <w:rFonts w:ascii="Arial" w:hAnsi="Arial" w:cs="Arial"/>
          <w:b/>
          <w:sz w:val="24"/>
          <w:szCs w:val="24"/>
        </w:rPr>
        <w:t>Secretaria</w:t>
      </w:r>
      <w:r w:rsidR="005C1B21">
        <w:rPr>
          <w:rFonts w:ascii="Arial" w:hAnsi="Arial" w:cs="Arial"/>
          <w:b/>
          <w:sz w:val="24"/>
          <w:szCs w:val="24"/>
        </w:rPr>
        <w:t xml:space="preserve"> Municipa</w:t>
      </w:r>
      <w:r w:rsidR="0000096E">
        <w:rPr>
          <w:rFonts w:ascii="Arial" w:hAnsi="Arial" w:cs="Arial"/>
          <w:b/>
          <w:sz w:val="24"/>
          <w:szCs w:val="24"/>
        </w:rPr>
        <w:t>l</w:t>
      </w:r>
      <w:r w:rsidR="005C1B21" w:rsidRPr="000C4EF1">
        <w:rPr>
          <w:rFonts w:ascii="Arial" w:hAnsi="Arial" w:cs="Arial"/>
          <w:b/>
          <w:sz w:val="24"/>
          <w:szCs w:val="24"/>
        </w:rPr>
        <w:t xml:space="preserve"> </w:t>
      </w:r>
      <w:r w:rsidR="005C1B21">
        <w:rPr>
          <w:rFonts w:ascii="Arial" w:hAnsi="Arial" w:cs="Arial"/>
          <w:b/>
          <w:sz w:val="24"/>
          <w:szCs w:val="24"/>
        </w:rPr>
        <w:t xml:space="preserve">de </w:t>
      </w:r>
      <w:r w:rsidR="00637C2A" w:rsidRPr="00637C2A">
        <w:rPr>
          <w:rFonts w:ascii="Arial" w:hAnsi="Arial" w:cs="Arial"/>
          <w:b/>
          <w:bCs/>
          <w:sz w:val="24"/>
          <w:szCs w:val="24"/>
        </w:rPr>
        <w:t>Saúde</w:t>
      </w:r>
      <w:r w:rsidR="005C1B21">
        <w:rPr>
          <w:rFonts w:ascii="Arial" w:hAnsi="Arial" w:cs="Arial"/>
          <w:b/>
          <w:sz w:val="24"/>
          <w:szCs w:val="24"/>
        </w:rPr>
        <w:t xml:space="preserve"> </w:t>
      </w:r>
      <w:r w:rsidR="00003BDF" w:rsidRPr="00003BDF">
        <w:rPr>
          <w:rFonts w:ascii="Arial" w:hAnsi="Arial" w:cs="Arial"/>
          <w:bCs/>
          <w:sz w:val="24"/>
          <w:szCs w:val="24"/>
        </w:rPr>
        <w:t>da Prefeitura de Teresópolis</w:t>
      </w:r>
      <w:r w:rsidRPr="009A2450">
        <w:rPr>
          <w:rFonts w:ascii="Arial" w:eastAsia="Arial" w:hAnsi="Arial" w:cs="Arial"/>
          <w:sz w:val="24"/>
          <w:szCs w:val="24"/>
        </w:rPr>
        <w:t>, neste</w:t>
      </w:r>
      <w:r w:rsidRPr="00673050">
        <w:rPr>
          <w:rFonts w:ascii="Arial" w:eastAsia="Arial" w:hAnsi="Arial" w:cs="Arial"/>
          <w:sz w:val="24"/>
          <w:szCs w:val="24"/>
        </w:rPr>
        <w:t xml:space="preserve"> ato representado pelo FUNÇAO _________________________________, </w:t>
      </w:r>
      <w:proofErr w:type="spellStart"/>
      <w:r w:rsidRPr="00673050">
        <w:rPr>
          <w:rFonts w:ascii="Arial" w:eastAsia="Arial" w:hAnsi="Arial" w:cs="Arial"/>
          <w:sz w:val="24"/>
          <w:szCs w:val="24"/>
        </w:rPr>
        <w:t>Sr</w:t>
      </w:r>
      <w:proofErr w:type="spellEnd"/>
      <w:r w:rsidRPr="00673050">
        <w:rPr>
          <w:rFonts w:ascii="Arial" w:eastAsia="Arial" w:hAnsi="Arial" w:cs="Arial"/>
          <w:sz w:val="24"/>
          <w:szCs w:val="24"/>
        </w:rPr>
        <w:t>(a). NOME COMPLETO ______________________ nacionalidade _________, estado civil _________, profissão _________, portador da cédula de Identidade nº XXXXXXXXXX, expedida pela XXXXX/XX, inscrito no C.P.F. sob o nº XXX.XXX.XXX-XX, e, de</w:t>
      </w:r>
      <w:r w:rsidR="004E2E28">
        <w:rPr>
          <w:rFonts w:ascii="Arial" w:eastAsia="Arial" w:hAnsi="Arial" w:cs="Arial"/>
          <w:sz w:val="24"/>
          <w:szCs w:val="24"/>
        </w:rPr>
        <w:t xml:space="preserve"> </w:t>
      </w:r>
      <w:r w:rsidRPr="00673050">
        <w:rPr>
          <w:rFonts w:ascii="Arial" w:eastAsia="Arial" w:hAnsi="Arial" w:cs="Arial"/>
          <w:sz w:val="24"/>
          <w:szCs w:val="24"/>
        </w:rPr>
        <w:t>outro lado, a empresa ____________________________________, portadora do CNPJ XX.XXX.XXX/XXXX-XX com sede na ____________________________, através de seu representante legal infra-assinado, (NOME) __________________________, nacionalidade _________, estado civil _________, profissão _________, portador da cédula de Identidade nº XXXXXXXXXX, expedida pela XXXXX/XX, inscrito no C.P.F. sob o nº XXX.XXX.XXX-XX, residente e domiciliado a _______________________________________________________ vencedora e adjudicatária do processo licitatório Pregão</w:t>
      </w:r>
      <w:r>
        <w:rPr>
          <w:rFonts w:ascii="Arial" w:eastAsia="Arial" w:hAnsi="Arial" w:cs="Arial"/>
          <w:sz w:val="24"/>
          <w:szCs w:val="24"/>
        </w:rPr>
        <w:t xml:space="preserve"> Eletrônico</w:t>
      </w:r>
      <w:r w:rsidRPr="00673050">
        <w:rPr>
          <w:rFonts w:ascii="Arial" w:eastAsia="Arial" w:hAnsi="Arial" w:cs="Arial"/>
          <w:sz w:val="24"/>
          <w:szCs w:val="24"/>
        </w:rPr>
        <w:t xml:space="preserve"> nº </w:t>
      </w:r>
      <w:r w:rsidR="006755F9">
        <w:rPr>
          <w:rFonts w:ascii="Arial" w:eastAsia="Arial" w:hAnsi="Arial" w:cs="Arial"/>
          <w:sz w:val="24"/>
          <w:szCs w:val="24"/>
        </w:rPr>
        <w:t>049</w:t>
      </w:r>
      <w:r w:rsidRPr="00B55E20">
        <w:rPr>
          <w:rFonts w:ascii="Arial" w:eastAsia="Arial" w:hAnsi="Arial" w:cs="Arial"/>
          <w:sz w:val="24"/>
          <w:szCs w:val="24"/>
        </w:rPr>
        <w:t>/202</w:t>
      </w:r>
      <w:r w:rsidR="006B374A" w:rsidRPr="00B55E20">
        <w:rPr>
          <w:rFonts w:ascii="Arial" w:eastAsia="Arial" w:hAnsi="Arial" w:cs="Arial"/>
          <w:sz w:val="24"/>
          <w:szCs w:val="24"/>
        </w:rPr>
        <w:t>2</w:t>
      </w:r>
      <w:r w:rsidRPr="00673050">
        <w:rPr>
          <w:rFonts w:ascii="Arial" w:eastAsia="Arial" w:hAnsi="Arial" w:cs="Arial"/>
          <w:sz w:val="24"/>
          <w:szCs w:val="24"/>
        </w:rPr>
        <w:t xml:space="preserve"> resultante </w:t>
      </w:r>
      <w:r>
        <w:rPr>
          <w:rFonts w:ascii="Arial" w:eastAsia="Arial" w:hAnsi="Arial" w:cs="Arial"/>
          <w:sz w:val="24"/>
          <w:szCs w:val="24"/>
        </w:rPr>
        <w:t xml:space="preserve">no </w:t>
      </w:r>
      <w:r w:rsidRPr="00673050">
        <w:rPr>
          <w:rFonts w:ascii="Arial" w:eastAsia="Arial" w:hAnsi="Arial" w:cs="Arial"/>
          <w:sz w:val="24"/>
          <w:szCs w:val="24"/>
        </w:rPr>
        <w:t xml:space="preserve">processo administrativo </w:t>
      </w:r>
      <w:r w:rsidRPr="009C229F">
        <w:rPr>
          <w:rFonts w:ascii="Arial" w:eastAsia="Arial" w:hAnsi="Arial" w:cs="Arial"/>
          <w:sz w:val="24"/>
          <w:szCs w:val="24"/>
        </w:rPr>
        <w:t xml:space="preserve">nº </w:t>
      </w:r>
      <w:r w:rsidR="00113DE7" w:rsidRPr="00113DE7">
        <w:rPr>
          <w:rFonts w:ascii="Arial" w:eastAsia="Arial" w:hAnsi="Arial" w:cs="Arial"/>
          <w:sz w:val="24"/>
          <w:szCs w:val="24"/>
        </w:rPr>
        <w:t>27.341/2021</w:t>
      </w:r>
      <w:r>
        <w:rPr>
          <w:rFonts w:ascii="Arial" w:eastAsia="Arial" w:hAnsi="Arial" w:cs="Arial"/>
          <w:sz w:val="24"/>
          <w:szCs w:val="24"/>
        </w:rPr>
        <w:t xml:space="preserve">, </w:t>
      </w:r>
      <w:r w:rsidRPr="00673050">
        <w:rPr>
          <w:rFonts w:ascii="Arial" w:eastAsia="Arial" w:hAnsi="Arial" w:cs="Arial"/>
          <w:sz w:val="24"/>
          <w:szCs w:val="24"/>
        </w:rPr>
        <w:t>supra referido, doravante denominada simplesmente DETENTORA, resolvem firmar o presente instrumento, objetivando registrar o(s) preço(s) do(s) objeto(s) discriminado(s) na cláusula primeira, em conformidade com o ajustado a seguir:</w:t>
      </w:r>
    </w:p>
    <w:p w14:paraId="08EE946E" w14:textId="77777777" w:rsidR="00893428" w:rsidRPr="00F56B8A" w:rsidRDefault="00893428" w:rsidP="00893428">
      <w:pPr>
        <w:pStyle w:val="Normal1"/>
        <w:spacing w:before="120" w:after="120" w:line="276" w:lineRule="auto"/>
        <w:jc w:val="both"/>
        <w:rPr>
          <w:rFonts w:ascii="Arial" w:eastAsia="Arial" w:hAnsi="Arial" w:cs="Arial"/>
          <w:b/>
          <w:sz w:val="10"/>
          <w:szCs w:val="10"/>
        </w:rPr>
      </w:pPr>
    </w:p>
    <w:p w14:paraId="43C10695" w14:textId="77777777" w:rsidR="00893428" w:rsidRPr="00673050" w:rsidRDefault="00893428" w:rsidP="00372C92">
      <w:pPr>
        <w:pStyle w:val="Normal1"/>
        <w:numPr>
          <w:ilvl w:val="0"/>
          <w:numId w:val="17"/>
        </w:numPr>
        <w:spacing w:before="120" w:after="120" w:line="276" w:lineRule="auto"/>
        <w:ind w:left="284" w:hanging="142"/>
        <w:jc w:val="both"/>
        <w:rPr>
          <w:sz w:val="24"/>
          <w:szCs w:val="24"/>
        </w:rPr>
      </w:pPr>
      <w:r w:rsidRPr="00673050">
        <w:rPr>
          <w:rFonts w:ascii="Arial" w:eastAsia="Arial" w:hAnsi="Arial" w:cs="Arial"/>
          <w:b/>
          <w:sz w:val="24"/>
          <w:szCs w:val="24"/>
        </w:rPr>
        <w:t>CLÁUSULA PRIMEIRA – OBJETO</w:t>
      </w:r>
    </w:p>
    <w:p w14:paraId="5F265051" w14:textId="715A79F6" w:rsidR="00893428" w:rsidRPr="006E6F41" w:rsidRDefault="00E52EB9" w:rsidP="00372C92">
      <w:pPr>
        <w:pStyle w:val="PargrafodaLista"/>
        <w:spacing w:before="240" w:line="276" w:lineRule="auto"/>
        <w:ind w:left="709" w:right="49" w:hanging="425"/>
        <w:jc w:val="both"/>
        <w:rPr>
          <w:sz w:val="24"/>
          <w:szCs w:val="24"/>
        </w:rPr>
      </w:pPr>
      <w:r w:rsidRPr="00E52EB9">
        <w:rPr>
          <w:rFonts w:ascii="Arial" w:eastAsia="Arial" w:hAnsi="Arial" w:cs="Arial"/>
          <w:b/>
          <w:bCs/>
          <w:sz w:val="24"/>
          <w:szCs w:val="24"/>
        </w:rPr>
        <w:t>1.1.</w:t>
      </w:r>
      <w:r>
        <w:rPr>
          <w:rFonts w:ascii="Arial" w:eastAsia="Arial" w:hAnsi="Arial" w:cs="Arial"/>
          <w:sz w:val="24"/>
          <w:szCs w:val="24"/>
        </w:rPr>
        <w:t xml:space="preserve"> </w:t>
      </w:r>
      <w:r w:rsidR="00893428" w:rsidRPr="00673050">
        <w:rPr>
          <w:rFonts w:ascii="Arial" w:eastAsia="Arial" w:hAnsi="Arial" w:cs="Arial"/>
          <w:sz w:val="24"/>
          <w:szCs w:val="24"/>
        </w:rPr>
        <w:t xml:space="preserve">Constitui objeto desta ata o registro do preço, para fornecimento pela DETENTORA, ao Município de Teresópolis do(s) seguinte(s) objeto: </w:t>
      </w:r>
      <w:r w:rsidR="00893428" w:rsidRPr="00083133">
        <w:rPr>
          <w:rFonts w:ascii="Arial" w:eastAsia="Arial" w:hAnsi="Arial" w:cs="Arial"/>
          <w:sz w:val="24"/>
          <w:szCs w:val="24"/>
        </w:rPr>
        <w:t xml:space="preserve">realizar </w:t>
      </w:r>
      <w:r w:rsidR="004E2675" w:rsidRPr="00127E09">
        <w:rPr>
          <w:rFonts w:ascii="Arial" w:eastAsia="Cambria" w:hAnsi="Arial" w:cs="Arial"/>
          <w:b/>
          <w:sz w:val="24"/>
          <w:szCs w:val="24"/>
        </w:rPr>
        <w:t xml:space="preserve">REGISTRO DE PREÇOS PARA </w:t>
      </w:r>
      <w:r w:rsidR="00113DE7" w:rsidRPr="00CF1BD2">
        <w:rPr>
          <w:rFonts w:ascii="Arial" w:eastAsia="Arial" w:hAnsi="Arial" w:cs="Arial"/>
          <w:b/>
          <w:sz w:val="24"/>
          <w:szCs w:val="24"/>
        </w:rPr>
        <w:t>AQUISIÇÃO DE MOBILIÁRIO GERAL E MÉDICO, PELO PERÍODO DE 12 (DOZE) MESES</w:t>
      </w:r>
      <w:r w:rsidR="00DB3691">
        <w:rPr>
          <w:rFonts w:ascii="Arial" w:eastAsia="Cambria" w:hAnsi="Arial" w:cs="Arial"/>
          <w:b/>
          <w:sz w:val="24"/>
          <w:szCs w:val="24"/>
        </w:rPr>
        <w:t xml:space="preserve">, </w:t>
      </w:r>
      <w:r w:rsidR="00DB3691">
        <w:rPr>
          <w:rFonts w:ascii="Arial" w:eastAsia="Arial" w:hAnsi="Arial" w:cs="Arial"/>
          <w:sz w:val="24"/>
          <w:szCs w:val="24"/>
        </w:rPr>
        <w:t xml:space="preserve">solicitado </w:t>
      </w:r>
      <w:r w:rsidR="00DB3691" w:rsidRPr="00A064AA">
        <w:rPr>
          <w:rFonts w:ascii="Arial" w:hAnsi="Arial" w:cs="Arial"/>
          <w:sz w:val="24"/>
          <w:szCs w:val="24"/>
        </w:rPr>
        <w:t xml:space="preserve">pela </w:t>
      </w:r>
      <w:r w:rsidR="00DB3691" w:rsidRPr="000C4EF1">
        <w:rPr>
          <w:rFonts w:ascii="Arial" w:hAnsi="Arial" w:cs="Arial"/>
          <w:b/>
          <w:sz w:val="24"/>
          <w:szCs w:val="24"/>
        </w:rPr>
        <w:t xml:space="preserve">Secretaria </w:t>
      </w:r>
      <w:r w:rsidR="00DB3691">
        <w:rPr>
          <w:rFonts w:ascii="Arial" w:hAnsi="Arial" w:cs="Arial"/>
          <w:b/>
          <w:sz w:val="24"/>
          <w:szCs w:val="24"/>
        </w:rPr>
        <w:t xml:space="preserve">de </w:t>
      </w:r>
      <w:r w:rsidR="00637C2A" w:rsidRPr="00637C2A">
        <w:rPr>
          <w:rFonts w:ascii="Arial" w:hAnsi="Arial" w:cs="Arial"/>
          <w:b/>
          <w:bCs/>
          <w:sz w:val="24"/>
          <w:szCs w:val="24"/>
        </w:rPr>
        <w:t>Saúde</w:t>
      </w:r>
      <w:r w:rsidR="00DB3691">
        <w:rPr>
          <w:rFonts w:ascii="Arial" w:hAnsi="Arial" w:cs="Arial"/>
          <w:b/>
          <w:sz w:val="24"/>
          <w:szCs w:val="24"/>
        </w:rPr>
        <w:t xml:space="preserve"> </w:t>
      </w:r>
      <w:r w:rsidR="00DB3691" w:rsidRPr="00E52EB9">
        <w:rPr>
          <w:rFonts w:ascii="Arial" w:hAnsi="Arial" w:cs="Arial"/>
          <w:bCs/>
          <w:sz w:val="24"/>
          <w:szCs w:val="24"/>
        </w:rPr>
        <w:t>da Prefeitura Municipal de Teresópolis</w:t>
      </w:r>
      <w:r w:rsidR="008F5333">
        <w:rPr>
          <w:rFonts w:ascii="Arial" w:eastAsia="Arial" w:hAnsi="Arial" w:cs="Arial"/>
          <w:b/>
          <w:sz w:val="24"/>
          <w:szCs w:val="24"/>
        </w:rPr>
        <w:t>,</w:t>
      </w:r>
      <w:r w:rsidR="007B7E23">
        <w:rPr>
          <w:rFonts w:ascii="Arial" w:eastAsia="Arial" w:hAnsi="Arial" w:cs="Arial"/>
          <w:b/>
          <w:sz w:val="24"/>
          <w:szCs w:val="24"/>
        </w:rPr>
        <w:t xml:space="preserve"> </w:t>
      </w:r>
      <w:r w:rsidR="00893428" w:rsidRPr="006E6F41">
        <w:rPr>
          <w:rFonts w:ascii="Arial" w:eastAsia="Arial" w:hAnsi="Arial" w:cs="Arial"/>
          <w:sz w:val="24"/>
          <w:szCs w:val="24"/>
        </w:rPr>
        <w:t xml:space="preserve">conforme processo licitatório Pregão </w:t>
      </w:r>
      <w:r w:rsidR="00893428">
        <w:rPr>
          <w:rFonts w:ascii="Arial" w:eastAsia="Arial" w:hAnsi="Arial" w:cs="Arial"/>
          <w:sz w:val="24"/>
          <w:szCs w:val="24"/>
        </w:rPr>
        <w:t xml:space="preserve">Eletrônico </w:t>
      </w:r>
      <w:r w:rsidR="00893428" w:rsidRPr="006E6F41">
        <w:rPr>
          <w:rFonts w:ascii="Arial" w:eastAsia="Arial" w:hAnsi="Arial" w:cs="Arial"/>
          <w:sz w:val="24"/>
          <w:szCs w:val="24"/>
        </w:rPr>
        <w:t xml:space="preserve">nº </w:t>
      </w:r>
      <w:r w:rsidR="006755F9">
        <w:rPr>
          <w:rFonts w:ascii="Arial" w:eastAsia="Arial" w:hAnsi="Arial" w:cs="Arial"/>
          <w:sz w:val="24"/>
          <w:szCs w:val="24"/>
        </w:rPr>
        <w:t>049</w:t>
      </w:r>
      <w:r w:rsidR="00893428" w:rsidRPr="00B55E20">
        <w:rPr>
          <w:rFonts w:ascii="Arial" w:eastAsia="Arial" w:hAnsi="Arial" w:cs="Arial"/>
          <w:sz w:val="24"/>
          <w:szCs w:val="24"/>
        </w:rPr>
        <w:t>/202</w:t>
      </w:r>
      <w:r w:rsidR="006B374A" w:rsidRPr="00B55E20">
        <w:rPr>
          <w:rFonts w:ascii="Arial" w:eastAsia="Arial" w:hAnsi="Arial" w:cs="Arial"/>
          <w:sz w:val="24"/>
          <w:szCs w:val="24"/>
        </w:rPr>
        <w:t>2</w:t>
      </w:r>
      <w:r w:rsidR="004E2E28">
        <w:rPr>
          <w:rFonts w:ascii="Arial" w:eastAsia="Arial" w:hAnsi="Arial" w:cs="Arial"/>
          <w:b/>
          <w:sz w:val="24"/>
          <w:szCs w:val="24"/>
        </w:rPr>
        <w:t xml:space="preserve"> </w:t>
      </w:r>
      <w:r w:rsidR="00893428" w:rsidRPr="006E6F41">
        <w:rPr>
          <w:rFonts w:ascii="Arial" w:eastAsia="Arial" w:hAnsi="Arial" w:cs="Arial"/>
          <w:sz w:val="24"/>
          <w:szCs w:val="24"/>
        </w:rPr>
        <w:t>resultante do</w:t>
      </w:r>
      <w:r w:rsidR="00AA7FA3">
        <w:rPr>
          <w:rFonts w:ascii="Arial" w:eastAsia="Arial" w:hAnsi="Arial" w:cs="Arial"/>
          <w:sz w:val="24"/>
          <w:szCs w:val="24"/>
        </w:rPr>
        <w:t>s</w:t>
      </w:r>
      <w:r w:rsidR="00893428" w:rsidRPr="006E6F41">
        <w:rPr>
          <w:rFonts w:ascii="Arial" w:eastAsia="Arial" w:hAnsi="Arial" w:cs="Arial"/>
          <w:sz w:val="24"/>
          <w:szCs w:val="24"/>
        </w:rPr>
        <w:t xml:space="preserve"> </w:t>
      </w:r>
      <w:r w:rsidR="00893428" w:rsidRPr="00673050">
        <w:rPr>
          <w:rFonts w:ascii="Arial" w:eastAsia="Arial" w:hAnsi="Arial" w:cs="Arial"/>
          <w:sz w:val="24"/>
          <w:szCs w:val="24"/>
        </w:rPr>
        <w:t>processo</w:t>
      </w:r>
      <w:r w:rsidR="00AA7FA3">
        <w:rPr>
          <w:rFonts w:ascii="Arial" w:eastAsia="Arial" w:hAnsi="Arial" w:cs="Arial"/>
          <w:sz w:val="24"/>
          <w:szCs w:val="24"/>
        </w:rPr>
        <w:t>s</w:t>
      </w:r>
      <w:r w:rsidR="00893428" w:rsidRPr="00673050">
        <w:rPr>
          <w:rFonts w:ascii="Arial" w:eastAsia="Arial" w:hAnsi="Arial" w:cs="Arial"/>
          <w:sz w:val="24"/>
          <w:szCs w:val="24"/>
        </w:rPr>
        <w:t xml:space="preserve"> administrativo</w:t>
      </w:r>
      <w:r w:rsidR="00AA7FA3">
        <w:rPr>
          <w:rFonts w:ascii="Arial" w:eastAsia="Arial" w:hAnsi="Arial" w:cs="Arial"/>
          <w:sz w:val="24"/>
          <w:szCs w:val="24"/>
        </w:rPr>
        <w:t>s</w:t>
      </w:r>
      <w:r w:rsidR="004E2E28">
        <w:rPr>
          <w:rFonts w:ascii="Arial" w:eastAsia="Arial" w:hAnsi="Arial" w:cs="Arial"/>
          <w:sz w:val="24"/>
          <w:szCs w:val="24"/>
        </w:rPr>
        <w:t xml:space="preserve"> </w:t>
      </w:r>
      <w:r w:rsidR="00DC545D">
        <w:rPr>
          <w:rFonts w:ascii="Arial" w:eastAsia="Arial" w:hAnsi="Arial" w:cs="Arial"/>
          <w:sz w:val="24"/>
          <w:szCs w:val="24"/>
        </w:rPr>
        <w:t xml:space="preserve">nº </w:t>
      </w:r>
      <w:r w:rsidR="00752241" w:rsidRPr="00752241">
        <w:rPr>
          <w:rFonts w:ascii="Arial" w:eastAsia="Arial" w:hAnsi="Arial" w:cs="Arial"/>
          <w:sz w:val="24"/>
          <w:szCs w:val="24"/>
        </w:rPr>
        <w:t>27.341/2021</w:t>
      </w:r>
      <w:r w:rsidR="00893428">
        <w:rPr>
          <w:rFonts w:ascii="Arial" w:eastAsia="Arial" w:hAnsi="Arial" w:cs="Arial"/>
          <w:sz w:val="24"/>
          <w:szCs w:val="24"/>
        </w:rPr>
        <w:t xml:space="preserve">, </w:t>
      </w:r>
      <w:r w:rsidR="00893428" w:rsidRPr="006E6F41">
        <w:rPr>
          <w:rFonts w:ascii="Arial" w:eastAsia="Arial" w:hAnsi="Arial" w:cs="Arial"/>
          <w:sz w:val="24"/>
          <w:szCs w:val="24"/>
        </w:rPr>
        <w:t>e a proposta da DETENTORA, cujos termos são parte integrante do presente instrumento.</w:t>
      </w:r>
    </w:p>
    <w:p w14:paraId="5BE40ED6" w14:textId="73B767B1" w:rsidR="00893428" w:rsidRPr="00C93188" w:rsidRDefault="00E52EB9" w:rsidP="00372C92">
      <w:pPr>
        <w:pStyle w:val="Normal1"/>
        <w:spacing w:before="120" w:after="120" w:line="276" w:lineRule="auto"/>
        <w:ind w:left="709" w:hanging="425"/>
        <w:jc w:val="both"/>
        <w:rPr>
          <w:sz w:val="24"/>
          <w:szCs w:val="24"/>
        </w:rPr>
      </w:pPr>
      <w:r w:rsidRPr="00E52EB9">
        <w:rPr>
          <w:rFonts w:ascii="Arial" w:eastAsia="Arial" w:hAnsi="Arial" w:cs="Arial"/>
          <w:b/>
          <w:bCs/>
          <w:sz w:val="24"/>
          <w:szCs w:val="24"/>
        </w:rPr>
        <w:t>1.2.</w:t>
      </w:r>
      <w:r>
        <w:rPr>
          <w:rFonts w:ascii="Arial" w:eastAsia="Arial" w:hAnsi="Arial" w:cs="Arial"/>
          <w:sz w:val="24"/>
          <w:szCs w:val="24"/>
        </w:rPr>
        <w:t xml:space="preserve"> </w:t>
      </w:r>
      <w:r w:rsidR="00893428" w:rsidRPr="00C93188">
        <w:rPr>
          <w:rFonts w:ascii="Arial" w:eastAsia="Arial" w:hAnsi="Arial" w:cs="Arial"/>
          <w:sz w:val="24"/>
          <w:szCs w:val="24"/>
        </w:rPr>
        <w:t>As despesas decorrentes de futuras contratações correrão à conta das seguinte</w:t>
      </w:r>
      <w:r w:rsidR="004D158B" w:rsidRPr="00C93188">
        <w:rPr>
          <w:rFonts w:ascii="Arial" w:eastAsia="Arial" w:hAnsi="Arial" w:cs="Arial"/>
          <w:sz w:val="24"/>
          <w:szCs w:val="24"/>
        </w:rPr>
        <w:t xml:space="preserve">s </w:t>
      </w:r>
      <w:r w:rsidR="00893428" w:rsidRPr="00C93188">
        <w:rPr>
          <w:rFonts w:ascii="Arial" w:eastAsia="Arial" w:hAnsi="Arial" w:cs="Arial"/>
          <w:sz w:val="24"/>
          <w:szCs w:val="24"/>
        </w:rPr>
        <w:t>Dotações Orçamentárias:</w:t>
      </w:r>
    </w:p>
    <w:p w14:paraId="752155B1" w14:textId="3D74801D" w:rsidR="009E64FA" w:rsidRDefault="00E52EB9" w:rsidP="009E64FA">
      <w:pPr>
        <w:pStyle w:val="PargrafodaLista"/>
        <w:numPr>
          <w:ilvl w:val="2"/>
          <w:numId w:val="47"/>
        </w:numPr>
        <w:ind w:left="1418"/>
        <w:jc w:val="both"/>
        <w:rPr>
          <w:rFonts w:ascii="Arial" w:hAnsi="Arial" w:cs="Arial"/>
          <w:bCs/>
          <w:sz w:val="24"/>
          <w:szCs w:val="24"/>
        </w:rPr>
      </w:pPr>
      <w:r w:rsidRPr="00D665B2">
        <w:rPr>
          <w:rFonts w:ascii="Arial" w:hAnsi="Arial" w:cs="Arial"/>
          <w:b/>
          <w:sz w:val="24"/>
          <w:szCs w:val="24"/>
        </w:rPr>
        <w:t xml:space="preserve">– </w:t>
      </w:r>
      <w:r w:rsidRPr="00D665B2">
        <w:rPr>
          <w:rFonts w:ascii="Arial" w:hAnsi="Arial" w:cs="Arial"/>
          <w:bCs/>
          <w:sz w:val="24"/>
          <w:szCs w:val="24"/>
        </w:rPr>
        <w:t xml:space="preserve">Secretaria Municipal de </w:t>
      </w:r>
      <w:r w:rsidR="00637C2A" w:rsidRPr="00C94B92">
        <w:rPr>
          <w:rFonts w:ascii="Arial" w:hAnsi="Arial" w:cs="Arial"/>
          <w:sz w:val="24"/>
          <w:szCs w:val="24"/>
        </w:rPr>
        <w:t>Saúde</w:t>
      </w:r>
      <w:r w:rsidRPr="00D665B2">
        <w:rPr>
          <w:rFonts w:ascii="Arial" w:hAnsi="Arial" w:cs="Arial"/>
          <w:bCs/>
          <w:sz w:val="24"/>
          <w:szCs w:val="24"/>
        </w:rPr>
        <w:t>:</w:t>
      </w:r>
    </w:p>
    <w:p w14:paraId="549E5D8B" w14:textId="77777777" w:rsidR="00EB1567" w:rsidRPr="00EB1567" w:rsidRDefault="00EB1567" w:rsidP="00EB1567">
      <w:pPr>
        <w:pStyle w:val="PargrafodaLista"/>
        <w:spacing w:before="240"/>
        <w:ind w:left="1560"/>
        <w:jc w:val="both"/>
        <w:rPr>
          <w:rFonts w:ascii="Arial" w:eastAsia="Roman 12cpi" w:hAnsi="Arial" w:cs="Arial"/>
          <w:sz w:val="24"/>
          <w:szCs w:val="24"/>
        </w:rPr>
      </w:pPr>
      <w:r w:rsidRPr="00EB1567">
        <w:rPr>
          <w:rFonts w:ascii="Arial" w:eastAsia="Roman 12cpi" w:hAnsi="Arial" w:cs="Arial"/>
          <w:sz w:val="24"/>
          <w:szCs w:val="24"/>
        </w:rPr>
        <w:t>Conta – reduzido 35 – fonte 360</w:t>
      </w:r>
    </w:p>
    <w:p w14:paraId="1AE15C44" w14:textId="5A777490" w:rsidR="009E64FA" w:rsidRPr="00D665B2" w:rsidRDefault="00EB1567" w:rsidP="00EB1567">
      <w:pPr>
        <w:pStyle w:val="PargrafodaLista"/>
        <w:ind w:left="1560"/>
        <w:jc w:val="both"/>
        <w:rPr>
          <w:rFonts w:ascii="Arial" w:hAnsi="Arial" w:cs="Arial"/>
          <w:bCs/>
          <w:sz w:val="24"/>
          <w:szCs w:val="24"/>
        </w:rPr>
      </w:pPr>
      <w:r w:rsidRPr="00EB1567">
        <w:rPr>
          <w:rFonts w:ascii="Arial" w:eastAsia="Roman 12cpi" w:hAnsi="Arial" w:cs="Arial"/>
          <w:sz w:val="24"/>
          <w:szCs w:val="24"/>
        </w:rPr>
        <w:t>Conta – reduzido 32 – fonte 37</w:t>
      </w:r>
    </w:p>
    <w:p w14:paraId="304D3230" w14:textId="77777777" w:rsidR="00893428" w:rsidRPr="00673050" w:rsidRDefault="00893428" w:rsidP="00372C92">
      <w:pPr>
        <w:pStyle w:val="Normal1"/>
        <w:numPr>
          <w:ilvl w:val="0"/>
          <w:numId w:val="17"/>
        </w:numPr>
        <w:spacing w:before="120" w:after="240" w:line="276" w:lineRule="auto"/>
        <w:ind w:left="284" w:hanging="142"/>
        <w:jc w:val="both"/>
        <w:rPr>
          <w:sz w:val="24"/>
          <w:szCs w:val="24"/>
        </w:rPr>
      </w:pPr>
      <w:r w:rsidRPr="00673050">
        <w:rPr>
          <w:rFonts w:ascii="Arial" w:eastAsia="Arial" w:hAnsi="Arial" w:cs="Arial"/>
          <w:b/>
          <w:sz w:val="24"/>
          <w:szCs w:val="24"/>
        </w:rPr>
        <w:t>CLÁUSULA SEGUNDA – DA SOLICITAÇÃO DOS PRODUTOS</w:t>
      </w:r>
    </w:p>
    <w:p w14:paraId="1C8B29F7" w14:textId="24680172" w:rsidR="003B0C7E" w:rsidRPr="003B0C7E" w:rsidRDefault="00893428" w:rsidP="00372C92">
      <w:pPr>
        <w:pStyle w:val="Normal1"/>
        <w:numPr>
          <w:ilvl w:val="1"/>
          <w:numId w:val="17"/>
        </w:numPr>
        <w:spacing w:before="120" w:after="120" w:line="276" w:lineRule="auto"/>
        <w:ind w:left="851" w:hanging="142"/>
        <w:jc w:val="both"/>
        <w:rPr>
          <w:sz w:val="24"/>
          <w:szCs w:val="24"/>
        </w:rPr>
      </w:pPr>
      <w:r w:rsidRPr="00673050">
        <w:rPr>
          <w:rFonts w:ascii="Arial" w:eastAsia="Arial" w:hAnsi="Arial" w:cs="Arial"/>
          <w:sz w:val="24"/>
          <w:szCs w:val="24"/>
        </w:rPr>
        <w:lastRenderedPageBreak/>
        <w:t xml:space="preserve">O fornecimento do </w:t>
      </w:r>
      <w:r w:rsidR="00084153">
        <w:rPr>
          <w:rFonts w:ascii="Arial" w:eastAsia="Arial" w:hAnsi="Arial" w:cs="Arial"/>
          <w:sz w:val="24"/>
          <w:szCs w:val="24"/>
        </w:rPr>
        <w:t>material</w:t>
      </w:r>
      <w:r w:rsidRPr="00673050">
        <w:rPr>
          <w:rFonts w:ascii="Arial" w:eastAsia="Arial" w:hAnsi="Arial" w:cs="Arial"/>
          <w:sz w:val="24"/>
          <w:szCs w:val="24"/>
        </w:rPr>
        <w:t xml:space="preserve"> registrado nesta Ata de Registro de Preços será requisitado através de cada unidade </w:t>
      </w:r>
      <w:r>
        <w:rPr>
          <w:rFonts w:ascii="Arial" w:eastAsia="Arial" w:hAnsi="Arial" w:cs="Arial"/>
          <w:sz w:val="24"/>
          <w:szCs w:val="24"/>
        </w:rPr>
        <w:t xml:space="preserve">ao </w:t>
      </w:r>
      <w:r w:rsidRPr="00673050">
        <w:rPr>
          <w:rFonts w:ascii="Arial" w:eastAsia="Arial" w:hAnsi="Arial" w:cs="Arial"/>
          <w:sz w:val="24"/>
          <w:szCs w:val="24"/>
        </w:rPr>
        <w:t>Departamento de Suprimento e Licitação, que providenci</w:t>
      </w:r>
      <w:r w:rsidR="004D158B">
        <w:rPr>
          <w:rFonts w:ascii="Arial" w:eastAsia="Arial" w:hAnsi="Arial" w:cs="Arial"/>
          <w:sz w:val="24"/>
          <w:szCs w:val="24"/>
        </w:rPr>
        <w:t xml:space="preserve">ará, junto Procuradoria Geral do Município, </w:t>
      </w:r>
      <w:r w:rsidRPr="00673050">
        <w:rPr>
          <w:rFonts w:ascii="Arial" w:eastAsia="Arial" w:hAnsi="Arial" w:cs="Arial"/>
          <w:sz w:val="24"/>
          <w:szCs w:val="24"/>
        </w:rPr>
        <w:t xml:space="preserve">a elaboração do Termo de </w:t>
      </w:r>
      <w:r w:rsidR="005C4530">
        <w:rPr>
          <w:rFonts w:ascii="Arial" w:eastAsia="Arial" w:hAnsi="Arial" w:cs="Arial"/>
          <w:sz w:val="24"/>
          <w:szCs w:val="24"/>
        </w:rPr>
        <w:t>Contrato</w:t>
      </w:r>
      <w:r w:rsidRPr="00673050">
        <w:rPr>
          <w:rFonts w:ascii="Arial" w:eastAsia="Arial" w:hAnsi="Arial" w:cs="Arial"/>
          <w:sz w:val="24"/>
          <w:szCs w:val="24"/>
        </w:rPr>
        <w:t xml:space="preserve"> ou aceitar instrumento equivalente, conforme o caso (Nota de Empenho/Carta </w:t>
      </w:r>
      <w:r w:rsidR="005C4530">
        <w:rPr>
          <w:rFonts w:ascii="Arial" w:eastAsia="Arial" w:hAnsi="Arial" w:cs="Arial"/>
          <w:sz w:val="24"/>
          <w:szCs w:val="24"/>
        </w:rPr>
        <w:t>Contrato</w:t>
      </w:r>
      <w:r w:rsidRPr="00673050">
        <w:rPr>
          <w:rFonts w:ascii="Arial" w:eastAsia="Arial" w:hAnsi="Arial" w:cs="Arial"/>
          <w:sz w:val="24"/>
          <w:szCs w:val="24"/>
        </w:rPr>
        <w:t>/Autorização).</w:t>
      </w:r>
      <w:r w:rsidR="004E2E28">
        <w:rPr>
          <w:rFonts w:ascii="Arial" w:eastAsia="Arial" w:hAnsi="Arial" w:cs="Arial"/>
          <w:sz w:val="24"/>
          <w:szCs w:val="24"/>
        </w:rPr>
        <w:t xml:space="preserve"> </w:t>
      </w:r>
    </w:p>
    <w:p w14:paraId="21D5A9FF" w14:textId="0B4BCD91" w:rsidR="00893428" w:rsidRPr="00606962" w:rsidRDefault="004E2E28" w:rsidP="003B0C7E">
      <w:pPr>
        <w:pStyle w:val="Normal1"/>
        <w:spacing w:before="120" w:after="120" w:line="276" w:lineRule="auto"/>
        <w:ind w:left="1440"/>
        <w:jc w:val="both"/>
        <w:rPr>
          <w:sz w:val="10"/>
          <w:szCs w:val="10"/>
        </w:rPr>
      </w:pPr>
      <w:r>
        <w:rPr>
          <w:rFonts w:ascii="Arial" w:eastAsia="Arial" w:hAnsi="Arial" w:cs="Arial"/>
          <w:sz w:val="24"/>
          <w:szCs w:val="24"/>
        </w:rPr>
        <w:t xml:space="preserve"> </w:t>
      </w:r>
    </w:p>
    <w:p w14:paraId="1CE75722" w14:textId="77777777" w:rsidR="00893428" w:rsidRPr="00673050" w:rsidRDefault="00893428" w:rsidP="00372C92">
      <w:pPr>
        <w:pStyle w:val="Normal1"/>
        <w:numPr>
          <w:ilvl w:val="0"/>
          <w:numId w:val="17"/>
        </w:numPr>
        <w:spacing w:before="120" w:after="120" w:line="276" w:lineRule="auto"/>
        <w:ind w:left="284" w:hanging="142"/>
        <w:jc w:val="both"/>
        <w:rPr>
          <w:sz w:val="24"/>
          <w:szCs w:val="24"/>
        </w:rPr>
      </w:pPr>
      <w:r w:rsidRPr="00673050">
        <w:rPr>
          <w:rFonts w:ascii="Arial" w:eastAsia="Arial" w:hAnsi="Arial" w:cs="Arial"/>
          <w:b/>
          <w:sz w:val="24"/>
          <w:szCs w:val="24"/>
        </w:rPr>
        <w:t>CLÁUSULA TERCEIRA – PRAZO PA</w:t>
      </w:r>
      <w:r w:rsidR="00C36DE9">
        <w:rPr>
          <w:rFonts w:ascii="Arial" w:eastAsia="Arial" w:hAnsi="Arial" w:cs="Arial"/>
          <w:b/>
          <w:sz w:val="24"/>
          <w:szCs w:val="24"/>
        </w:rPr>
        <w:t>RA RETIRADA DO TERMO CONTRATUAL</w:t>
      </w:r>
    </w:p>
    <w:p w14:paraId="72066F5E" w14:textId="77777777" w:rsidR="00893428" w:rsidRPr="00673050" w:rsidRDefault="00893428" w:rsidP="00372C92">
      <w:pPr>
        <w:pStyle w:val="Normal1"/>
        <w:numPr>
          <w:ilvl w:val="1"/>
          <w:numId w:val="17"/>
        </w:numPr>
        <w:spacing w:before="120" w:after="120" w:line="276" w:lineRule="auto"/>
        <w:ind w:left="851" w:hanging="142"/>
        <w:jc w:val="both"/>
        <w:rPr>
          <w:sz w:val="24"/>
          <w:szCs w:val="24"/>
        </w:rPr>
      </w:pPr>
      <w:r w:rsidRPr="00673050">
        <w:rPr>
          <w:rFonts w:ascii="Arial" w:eastAsia="Arial" w:hAnsi="Arial" w:cs="Arial"/>
          <w:sz w:val="24"/>
          <w:szCs w:val="24"/>
        </w:rPr>
        <w:t xml:space="preserve">A detentora da Ata de Registro de Preços deverá aceitar e/ou retirar o termo contratual, no prazo de 2 (dois) dias úteis a partir da data de recebimento do comunicado de disponibilidade pela detentora ou da publicação no órgão de imprensa oficial. </w:t>
      </w:r>
    </w:p>
    <w:p w14:paraId="7BEB55F1" w14:textId="77777777" w:rsidR="00893428" w:rsidRPr="00893428" w:rsidRDefault="00893428" w:rsidP="00372C92">
      <w:pPr>
        <w:pStyle w:val="Normal1"/>
        <w:numPr>
          <w:ilvl w:val="1"/>
          <w:numId w:val="17"/>
        </w:numPr>
        <w:spacing w:before="120" w:after="120" w:line="276" w:lineRule="auto"/>
        <w:ind w:left="851" w:hanging="142"/>
        <w:jc w:val="both"/>
        <w:rPr>
          <w:sz w:val="24"/>
          <w:szCs w:val="24"/>
        </w:rPr>
      </w:pPr>
      <w:r w:rsidRPr="00673050">
        <w:rPr>
          <w:rFonts w:ascii="Arial" w:eastAsia="Arial" w:hAnsi="Arial" w:cs="Arial"/>
          <w:sz w:val="24"/>
          <w:szCs w:val="24"/>
        </w:rPr>
        <w:t>O prazo para assinatura e retirada do termo contratual poderá ser prorrogado por igual período, desde que devidamente justificado o motivo e aceito pela administração.</w:t>
      </w:r>
    </w:p>
    <w:p w14:paraId="0E4CF4DE" w14:textId="77777777" w:rsidR="00893428" w:rsidRPr="00606962" w:rsidRDefault="00893428" w:rsidP="00893428">
      <w:pPr>
        <w:pStyle w:val="Normal1"/>
        <w:spacing w:before="120" w:after="120" w:line="276" w:lineRule="auto"/>
        <w:ind w:left="1440"/>
        <w:jc w:val="both"/>
        <w:rPr>
          <w:sz w:val="10"/>
          <w:szCs w:val="10"/>
        </w:rPr>
      </w:pPr>
    </w:p>
    <w:p w14:paraId="395A94EF" w14:textId="77777777" w:rsidR="00893428" w:rsidRPr="00673050" w:rsidRDefault="00C36DE9" w:rsidP="00372C92">
      <w:pPr>
        <w:pStyle w:val="Normal1"/>
        <w:numPr>
          <w:ilvl w:val="0"/>
          <w:numId w:val="17"/>
        </w:numPr>
        <w:spacing w:before="120" w:after="120" w:line="276" w:lineRule="auto"/>
        <w:ind w:left="284" w:hanging="142"/>
        <w:jc w:val="both"/>
        <w:rPr>
          <w:sz w:val="24"/>
          <w:szCs w:val="24"/>
        </w:rPr>
      </w:pPr>
      <w:r>
        <w:rPr>
          <w:rFonts w:ascii="Arial" w:eastAsia="Arial" w:hAnsi="Arial" w:cs="Arial"/>
          <w:b/>
          <w:sz w:val="24"/>
          <w:szCs w:val="24"/>
        </w:rPr>
        <w:t>CLÁUSULA QUARTA - DO PREÇO</w:t>
      </w:r>
    </w:p>
    <w:p w14:paraId="631055B6" w14:textId="77777777" w:rsidR="00893428" w:rsidRPr="00673050" w:rsidRDefault="00893428" w:rsidP="00372C92">
      <w:pPr>
        <w:pStyle w:val="Normal1"/>
        <w:numPr>
          <w:ilvl w:val="1"/>
          <w:numId w:val="17"/>
        </w:numPr>
        <w:spacing w:before="120" w:after="120" w:line="276" w:lineRule="auto"/>
        <w:ind w:left="851" w:hanging="142"/>
        <w:jc w:val="both"/>
        <w:rPr>
          <w:sz w:val="24"/>
          <w:szCs w:val="24"/>
        </w:rPr>
      </w:pPr>
      <w:r w:rsidRPr="00673050">
        <w:rPr>
          <w:rFonts w:ascii="Arial" w:eastAsia="Arial" w:hAnsi="Arial" w:cs="Arial"/>
          <w:sz w:val="24"/>
          <w:szCs w:val="24"/>
        </w:rPr>
        <w:t>Os preços unitários são de:</w:t>
      </w:r>
    </w:p>
    <w:tbl>
      <w:tblPr>
        <w:tblW w:w="5000" w:type="pct"/>
        <w:tblCellMar>
          <w:top w:w="15" w:type="dxa"/>
          <w:left w:w="15" w:type="dxa"/>
          <w:bottom w:w="15" w:type="dxa"/>
          <w:right w:w="15" w:type="dxa"/>
        </w:tblCellMar>
        <w:tblLook w:val="0000" w:firstRow="0" w:lastRow="0" w:firstColumn="0" w:lastColumn="0" w:noHBand="0" w:noVBand="0"/>
      </w:tblPr>
      <w:tblGrid>
        <w:gridCol w:w="584"/>
        <w:gridCol w:w="584"/>
        <w:gridCol w:w="1423"/>
        <w:gridCol w:w="3284"/>
        <w:gridCol w:w="1216"/>
        <w:gridCol w:w="1216"/>
        <w:gridCol w:w="1316"/>
      </w:tblGrid>
      <w:tr w:rsidR="00893428" w:rsidRPr="00673050" w14:paraId="7D9B8310" w14:textId="77777777" w:rsidTr="00893428">
        <w:trPr>
          <w:trHeight w:val="460"/>
        </w:trPr>
        <w:tc>
          <w:tcPr>
            <w:tcW w:w="303" w:type="pct"/>
            <w:tcBorders>
              <w:top w:val="single" w:sz="6" w:space="0" w:color="000000"/>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14:paraId="04B50C80" w14:textId="77777777" w:rsidR="00893428" w:rsidRPr="004A74F2" w:rsidRDefault="00893428" w:rsidP="00A569D8">
            <w:pPr>
              <w:pStyle w:val="Normal1"/>
              <w:jc w:val="center"/>
              <w:rPr>
                <w:rFonts w:ascii="Times New Roman" w:eastAsia="Times New Roman" w:hAnsi="Times New Roman" w:cs="Times New Roman"/>
              </w:rPr>
            </w:pPr>
            <w:r w:rsidRPr="004A74F2">
              <w:rPr>
                <w:rFonts w:ascii="Arial" w:eastAsia="Arial" w:hAnsi="Arial" w:cs="Arial"/>
                <w:b/>
              </w:rPr>
              <w:t>ITEM</w:t>
            </w:r>
          </w:p>
        </w:tc>
        <w:tc>
          <w:tcPr>
            <w:tcW w:w="303" w:type="pct"/>
            <w:tcBorders>
              <w:top w:val="single" w:sz="6" w:space="0" w:color="000000"/>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14:paraId="30AD34C3" w14:textId="77777777" w:rsidR="00893428" w:rsidRPr="004A74F2" w:rsidRDefault="00893428" w:rsidP="00A569D8">
            <w:pPr>
              <w:pStyle w:val="Normal1"/>
              <w:jc w:val="center"/>
              <w:rPr>
                <w:rFonts w:ascii="Times New Roman" w:eastAsia="Times New Roman" w:hAnsi="Times New Roman" w:cs="Times New Roman"/>
              </w:rPr>
            </w:pPr>
            <w:r w:rsidRPr="004A74F2">
              <w:rPr>
                <w:rFonts w:ascii="Arial" w:eastAsia="Arial" w:hAnsi="Arial" w:cs="Arial"/>
                <w:b/>
              </w:rPr>
              <w:t>QTD.</w:t>
            </w:r>
          </w:p>
        </w:tc>
        <w:tc>
          <w:tcPr>
            <w:tcW w:w="739" w:type="pct"/>
            <w:tcBorders>
              <w:top w:val="single" w:sz="6" w:space="0" w:color="000000"/>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14:paraId="7FCDE165" w14:textId="77777777" w:rsidR="00893428" w:rsidRPr="004A74F2" w:rsidRDefault="00893428" w:rsidP="00A569D8">
            <w:pPr>
              <w:pStyle w:val="Normal1"/>
              <w:jc w:val="center"/>
              <w:rPr>
                <w:rFonts w:ascii="Times New Roman" w:eastAsia="Times New Roman" w:hAnsi="Times New Roman" w:cs="Times New Roman"/>
              </w:rPr>
            </w:pPr>
            <w:r w:rsidRPr="004A74F2">
              <w:rPr>
                <w:rFonts w:ascii="Arial" w:eastAsia="Arial" w:hAnsi="Arial" w:cs="Arial"/>
                <w:b/>
              </w:rPr>
              <w:t>UNI.</w:t>
            </w:r>
          </w:p>
        </w:tc>
        <w:tc>
          <w:tcPr>
            <w:tcW w:w="1705" w:type="pct"/>
            <w:tcBorders>
              <w:top w:val="single" w:sz="6" w:space="0" w:color="000000"/>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14:paraId="184CE79D" w14:textId="77777777" w:rsidR="00893428" w:rsidRPr="004A74F2" w:rsidRDefault="00893428" w:rsidP="00A569D8">
            <w:pPr>
              <w:pStyle w:val="Normal1"/>
              <w:jc w:val="center"/>
              <w:rPr>
                <w:rFonts w:ascii="Times New Roman" w:eastAsia="Times New Roman" w:hAnsi="Times New Roman" w:cs="Times New Roman"/>
              </w:rPr>
            </w:pPr>
            <w:r w:rsidRPr="004A74F2">
              <w:rPr>
                <w:rFonts w:ascii="Arial" w:eastAsia="Arial" w:hAnsi="Arial" w:cs="Arial"/>
                <w:b/>
              </w:rPr>
              <w:t>DESCRIÇÃO</w:t>
            </w:r>
          </w:p>
        </w:tc>
        <w:tc>
          <w:tcPr>
            <w:tcW w:w="632" w:type="pct"/>
            <w:tcBorders>
              <w:top w:val="single" w:sz="6" w:space="0" w:color="000000"/>
              <w:left w:val="single" w:sz="6" w:space="0" w:color="000000"/>
              <w:bottom w:val="single" w:sz="6" w:space="0" w:color="000000"/>
              <w:right w:val="single" w:sz="6" w:space="0" w:color="000000"/>
            </w:tcBorders>
            <w:shd w:val="clear" w:color="auto" w:fill="auto"/>
            <w:vAlign w:val="center"/>
          </w:tcPr>
          <w:p w14:paraId="595E38B1" w14:textId="77777777" w:rsidR="00893428" w:rsidRPr="004A74F2" w:rsidRDefault="00893428" w:rsidP="00A569D8">
            <w:pPr>
              <w:pStyle w:val="Normal1"/>
              <w:jc w:val="center"/>
              <w:rPr>
                <w:rFonts w:ascii="Arial" w:eastAsia="Arial" w:hAnsi="Arial" w:cs="Arial"/>
                <w:b/>
              </w:rPr>
            </w:pPr>
            <w:r w:rsidRPr="004A74F2">
              <w:rPr>
                <w:rFonts w:ascii="Arial" w:eastAsia="Arial" w:hAnsi="Arial" w:cs="Arial"/>
                <w:b/>
              </w:rPr>
              <w:t>MARCA</w:t>
            </w:r>
          </w:p>
        </w:tc>
        <w:tc>
          <w:tcPr>
            <w:tcW w:w="632" w:type="pct"/>
            <w:tcBorders>
              <w:top w:val="single" w:sz="6" w:space="0" w:color="000000"/>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14:paraId="0EB1C328" w14:textId="77777777" w:rsidR="00893428" w:rsidRPr="004A74F2" w:rsidRDefault="00893428" w:rsidP="00A569D8">
            <w:pPr>
              <w:pStyle w:val="Normal1"/>
              <w:jc w:val="center"/>
              <w:rPr>
                <w:rFonts w:ascii="Times New Roman" w:eastAsia="Times New Roman" w:hAnsi="Times New Roman" w:cs="Times New Roman"/>
              </w:rPr>
            </w:pPr>
            <w:r w:rsidRPr="004A74F2">
              <w:rPr>
                <w:rFonts w:ascii="Arial" w:eastAsia="Arial" w:hAnsi="Arial" w:cs="Arial"/>
                <w:b/>
              </w:rPr>
              <w:t>VALOR UNITÁRIO</w:t>
            </w:r>
          </w:p>
        </w:tc>
        <w:tc>
          <w:tcPr>
            <w:tcW w:w="684" w:type="pct"/>
            <w:tcBorders>
              <w:top w:val="single" w:sz="6" w:space="0" w:color="000000"/>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14:paraId="54989BBD" w14:textId="77777777" w:rsidR="00893428" w:rsidRPr="004A74F2" w:rsidRDefault="00893428" w:rsidP="00A569D8">
            <w:pPr>
              <w:pStyle w:val="Normal1"/>
              <w:jc w:val="center"/>
              <w:rPr>
                <w:rFonts w:ascii="Times New Roman" w:eastAsia="Times New Roman" w:hAnsi="Times New Roman" w:cs="Times New Roman"/>
              </w:rPr>
            </w:pPr>
            <w:r w:rsidRPr="004A74F2">
              <w:rPr>
                <w:rFonts w:ascii="Arial" w:eastAsia="Arial" w:hAnsi="Arial" w:cs="Arial"/>
                <w:b/>
              </w:rPr>
              <w:t>VALOR TOTAL</w:t>
            </w:r>
          </w:p>
        </w:tc>
      </w:tr>
      <w:tr w:rsidR="00893428" w:rsidRPr="00673050" w14:paraId="2442D9A9" w14:textId="77777777" w:rsidTr="00893428">
        <w:trPr>
          <w:trHeight w:val="660"/>
        </w:trPr>
        <w:tc>
          <w:tcPr>
            <w:tcW w:w="303" w:type="pct"/>
            <w:tcBorders>
              <w:top w:val="single" w:sz="6" w:space="0" w:color="000000"/>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14:paraId="5200021C" w14:textId="77777777" w:rsidR="00893428" w:rsidRPr="004A74F2" w:rsidRDefault="00893428" w:rsidP="00A569D8">
            <w:pPr>
              <w:pStyle w:val="Normal1"/>
              <w:jc w:val="center"/>
              <w:rPr>
                <w:rFonts w:ascii="Times New Roman" w:eastAsia="Times New Roman" w:hAnsi="Times New Roman" w:cs="Times New Roman"/>
              </w:rPr>
            </w:pPr>
            <w:r w:rsidRPr="004A74F2">
              <w:rPr>
                <w:rFonts w:ascii="Arial" w:eastAsia="Arial" w:hAnsi="Arial" w:cs="Arial"/>
              </w:rPr>
              <w:t>XXX</w:t>
            </w:r>
          </w:p>
        </w:tc>
        <w:tc>
          <w:tcPr>
            <w:tcW w:w="303" w:type="pct"/>
            <w:tcBorders>
              <w:top w:val="single" w:sz="6" w:space="0" w:color="000000"/>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14:paraId="655DCB67" w14:textId="77777777" w:rsidR="00893428" w:rsidRPr="004A74F2" w:rsidRDefault="00893428" w:rsidP="00A569D8">
            <w:pPr>
              <w:pStyle w:val="Normal1"/>
              <w:jc w:val="center"/>
              <w:rPr>
                <w:rFonts w:ascii="Times New Roman" w:eastAsia="Times New Roman" w:hAnsi="Times New Roman" w:cs="Times New Roman"/>
              </w:rPr>
            </w:pPr>
            <w:r w:rsidRPr="004A74F2">
              <w:rPr>
                <w:rFonts w:ascii="Arial" w:eastAsia="Arial" w:hAnsi="Arial" w:cs="Arial"/>
              </w:rPr>
              <w:t>XXX</w:t>
            </w:r>
          </w:p>
        </w:tc>
        <w:tc>
          <w:tcPr>
            <w:tcW w:w="739" w:type="pct"/>
            <w:tcBorders>
              <w:top w:val="single" w:sz="6" w:space="0" w:color="000000"/>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14:paraId="5A512973" w14:textId="77777777" w:rsidR="00893428" w:rsidRPr="004A74F2" w:rsidRDefault="00893428" w:rsidP="00A569D8">
            <w:pPr>
              <w:pStyle w:val="Normal1"/>
              <w:jc w:val="center"/>
              <w:rPr>
                <w:rFonts w:ascii="Times New Roman" w:eastAsia="Times New Roman" w:hAnsi="Times New Roman" w:cs="Times New Roman"/>
              </w:rPr>
            </w:pPr>
            <w:r w:rsidRPr="004A74F2">
              <w:rPr>
                <w:rFonts w:ascii="Arial" w:eastAsia="Arial" w:hAnsi="Arial" w:cs="Arial"/>
              </w:rPr>
              <w:t>XXX</w:t>
            </w:r>
          </w:p>
        </w:tc>
        <w:tc>
          <w:tcPr>
            <w:tcW w:w="1705" w:type="pct"/>
            <w:tcBorders>
              <w:top w:val="single" w:sz="6" w:space="0" w:color="000000"/>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14:paraId="76B0045B" w14:textId="77777777" w:rsidR="00893428" w:rsidRPr="004A74F2" w:rsidRDefault="00893428" w:rsidP="00A569D8">
            <w:pPr>
              <w:pStyle w:val="Normal1"/>
              <w:jc w:val="center"/>
              <w:rPr>
                <w:rFonts w:ascii="Times New Roman" w:eastAsia="Times New Roman" w:hAnsi="Times New Roman" w:cs="Times New Roman"/>
              </w:rPr>
            </w:pPr>
            <w:r w:rsidRPr="004A74F2">
              <w:rPr>
                <w:rFonts w:ascii="Arial" w:eastAsia="Arial" w:hAnsi="Arial" w:cs="Arial"/>
              </w:rPr>
              <w:t>XXX</w:t>
            </w:r>
          </w:p>
        </w:tc>
        <w:tc>
          <w:tcPr>
            <w:tcW w:w="632" w:type="pct"/>
            <w:tcBorders>
              <w:top w:val="single" w:sz="6" w:space="0" w:color="000000"/>
              <w:left w:val="single" w:sz="6" w:space="0" w:color="000000"/>
              <w:bottom w:val="single" w:sz="6" w:space="0" w:color="000000"/>
              <w:right w:val="single" w:sz="6" w:space="0" w:color="000000"/>
            </w:tcBorders>
            <w:shd w:val="clear" w:color="auto" w:fill="auto"/>
            <w:vAlign w:val="center"/>
          </w:tcPr>
          <w:p w14:paraId="59A40042" w14:textId="77777777" w:rsidR="00893428" w:rsidRPr="004A74F2" w:rsidRDefault="00893428" w:rsidP="00A569D8">
            <w:pPr>
              <w:pStyle w:val="Normal1"/>
              <w:jc w:val="center"/>
              <w:rPr>
                <w:rFonts w:ascii="Arial" w:eastAsia="Arial" w:hAnsi="Arial" w:cs="Arial"/>
              </w:rPr>
            </w:pPr>
            <w:r w:rsidRPr="004A74F2">
              <w:rPr>
                <w:rFonts w:ascii="Arial" w:eastAsia="Arial" w:hAnsi="Arial" w:cs="Arial"/>
              </w:rPr>
              <w:t>XXX</w:t>
            </w:r>
          </w:p>
        </w:tc>
        <w:tc>
          <w:tcPr>
            <w:tcW w:w="632" w:type="pct"/>
            <w:tcBorders>
              <w:top w:val="single" w:sz="6" w:space="0" w:color="000000"/>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14:paraId="03AABEB8" w14:textId="77777777" w:rsidR="00893428" w:rsidRPr="004A74F2" w:rsidRDefault="00893428" w:rsidP="00A569D8">
            <w:pPr>
              <w:pStyle w:val="Normal1"/>
              <w:jc w:val="center"/>
              <w:rPr>
                <w:rFonts w:ascii="Times New Roman" w:eastAsia="Times New Roman" w:hAnsi="Times New Roman" w:cs="Times New Roman"/>
              </w:rPr>
            </w:pPr>
            <w:r w:rsidRPr="004A74F2">
              <w:rPr>
                <w:rFonts w:ascii="Arial" w:eastAsia="Arial" w:hAnsi="Arial" w:cs="Arial"/>
              </w:rPr>
              <w:t xml:space="preserve">R$ </w:t>
            </w:r>
            <w:proofErr w:type="gramStart"/>
            <w:r w:rsidRPr="004A74F2">
              <w:rPr>
                <w:rFonts w:ascii="Arial" w:eastAsia="Arial" w:hAnsi="Arial" w:cs="Arial"/>
              </w:rPr>
              <w:t>XXX,XX</w:t>
            </w:r>
            <w:proofErr w:type="gramEnd"/>
          </w:p>
        </w:tc>
        <w:tc>
          <w:tcPr>
            <w:tcW w:w="684" w:type="pct"/>
            <w:tcBorders>
              <w:top w:val="single" w:sz="6" w:space="0" w:color="000000"/>
              <w:left w:val="single" w:sz="6" w:space="0" w:color="000000"/>
              <w:bottom w:val="single" w:sz="6" w:space="0" w:color="000000"/>
              <w:right w:val="single" w:sz="6" w:space="0" w:color="000000"/>
            </w:tcBorders>
            <w:shd w:val="clear" w:color="auto" w:fill="auto"/>
            <w:tcMar>
              <w:top w:w="0" w:type="dxa"/>
              <w:left w:w="40" w:type="dxa"/>
              <w:bottom w:w="0" w:type="dxa"/>
              <w:right w:w="40" w:type="dxa"/>
            </w:tcMar>
            <w:vAlign w:val="center"/>
          </w:tcPr>
          <w:p w14:paraId="48634B0C" w14:textId="77777777" w:rsidR="00893428" w:rsidRPr="004A74F2" w:rsidRDefault="00893428" w:rsidP="00A569D8">
            <w:pPr>
              <w:pStyle w:val="Normal1"/>
              <w:jc w:val="center"/>
              <w:rPr>
                <w:rFonts w:ascii="Times New Roman" w:eastAsia="Times New Roman" w:hAnsi="Times New Roman" w:cs="Times New Roman"/>
              </w:rPr>
            </w:pPr>
            <w:r w:rsidRPr="004A74F2">
              <w:rPr>
                <w:rFonts w:ascii="Arial" w:eastAsia="Arial" w:hAnsi="Arial" w:cs="Arial"/>
              </w:rPr>
              <w:t xml:space="preserve">R$ </w:t>
            </w:r>
            <w:proofErr w:type="gramStart"/>
            <w:r w:rsidRPr="004A74F2">
              <w:rPr>
                <w:rFonts w:ascii="Arial" w:eastAsia="Arial" w:hAnsi="Arial" w:cs="Arial"/>
              </w:rPr>
              <w:t>XXX.XXX,XX</w:t>
            </w:r>
            <w:proofErr w:type="gramEnd"/>
          </w:p>
        </w:tc>
      </w:tr>
    </w:tbl>
    <w:p w14:paraId="33A4FB1E" w14:textId="77777777" w:rsidR="00893428" w:rsidRPr="00606962" w:rsidRDefault="00893428" w:rsidP="00893428">
      <w:pPr>
        <w:pStyle w:val="Normal1"/>
        <w:spacing w:before="120" w:after="120" w:line="276" w:lineRule="auto"/>
        <w:ind w:left="720"/>
        <w:jc w:val="both"/>
        <w:rPr>
          <w:sz w:val="10"/>
          <w:szCs w:val="10"/>
        </w:rPr>
      </w:pPr>
    </w:p>
    <w:p w14:paraId="5B4275C1" w14:textId="77777777" w:rsidR="00893428" w:rsidRPr="00673050" w:rsidRDefault="00893428" w:rsidP="00F86B1E">
      <w:pPr>
        <w:pStyle w:val="Normal1"/>
        <w:numPr>
          <w:ilvl w:val="0"/>
          <w:numId w:val="17"/>
        </w:numPr>
        <w:spacing w:before="120" w:after="120" w:line="276" w:lineRule="auto"/>
        <w:ind w:left="284" w:hanging="142"/>
        <w:jc w:val="both"/>
        <w:rPr>
          <w:sz w:val="24"/>
          <w:szCs w:val="24"/>
        </w:rPr>
      </w:pPr>
      <w:r w:rsidRPr="00673050">
        <w:rPr>
          <w:rFonts w:ascii="Arial" w:eastAsia="Arial" w:hAnsi="Arial" w:cs="Arial"/>
          <w:b/>
          <w:sz w:val="24"/>
          <w:szCs w:val="24"/>
        </w:rPr>
        <w:t>CLÁUSULA QUINTA</w:t>
      </w:r>
      <w:r>
        <w:rPr>
          <w:rFonts w:ascii="Arial" w:eastAsia="Arial" w:hAnsi="Arial" w:cs="Arial"/>
          <w:b/>
          <w:sz w:val="24"/>
          <w:szCs w:val="24"/>
        </w:rPr>
        <w:t xml:space="preserve"> </w:t>
      </w:r>
      <w:r w:rsidRPr="00673050">
        <w:rPr>
          <w:rFonts w:ascii="Arial" w:eastAsia="Arial" w:hAnsi="Arial" w:cs="Arial"/>
          <w:b/>
          <w:sz w:val="24"/>
          <w:szCs w:val="24"/>
        </w:rPr>
        <w:t>– DO RE</w:t>
      </w:r>
      <w:r w:rsidR="00C36DE9">
        <w:rPr>
          <w:rFonts w:ascii="Arial" w:eastAsia="Arial" w:hAnsi="Arial" w:cs="Arial"/>
          <w:b/>
          <w:sz w:val="24"/>
          <w:szCs w:val="24"/>
        </w:rPr>
        <w:t>EQUILÍBRIO ECONÔMICO FINANCEIRO</w:t>
      </w:r>
    </w:p>
    <w:p w14:paraId="1FAC4E5F" w14:textId="77777777" w:rsidR="00893428" w:rsidRPr="009610BD" w:rsidRDefault="00893428" w:rsidP="00F86B1E">
      <w:pPr>
        <w:pStyle w:val="Normal1"/>
        <w:numPr>
          <w:ilvl w:val="1"/>
          <w:numId w:val="17"/>
        </w:numPr>
        <w:spacing w:before="120" w:after="120" w:line="276" w:lineRule="auto"/>
        <w:ind w:left="851" w:hanging="142"/>
        <w:jc w:val="both"/>
        <w:rPr>
          <w:sz w:val="24"/>
          <w:szCs w:val="24"/>
        </w:rPr>
      </w:pPr>
      <w:r w:rsidRPr="00673050">
        <w:rPr>
          <w:rFonts w:ascii="Arial" w:eastAsia="Arial" w:hAnsi="Arial" w:cs="Arial"/>
          <w:sz w:val="24"/>
          <w:szCs w:val="24"/>
        </w:rPr>
        <w:t>Os preços registrados poderão ser adequados pel</w:t>
      </w:r>
      <w:r w:rsidR="005D2381">
        <w:rPr>
          <w:rFonts w:ascii="Arial" w:eastAsia="Arial" w:hAnsi="Arial" w:cs="Arial"/>
          <w:sz w:val="24"/>
          <w:szCs w:val="24"/>
        </w:rPr>
        <w:t>o</w:t>
      </w:r>
      <w:r w:rsidRPr="00673050">
        <w:rPr>
          <w:rFonts w:ascii="Arial" w:eastAsia="Arial" w:hAnsi="Arial" w:cs="Arial"/>
          <w:sz w:val="24"/>
          <w:szCs w:val="24"/>
        </w:rPr>
        <w:t xml:space="preserve"> Departamento de Suprimento e Licitação, em função da dinâmica do mercado, com redução de seu respectivo valor, obedecendo</w:t>
      </w:r>
      <w:r w:rsidR="005D2381">
        <w:rPr>
          <w:rFonts w:ascii="Arial" w:eastAsia="Arial" w:hAnsi="Arial" w:cs="Arial"/>
          <w:sz w:val="24"/>
          <w:szCs w:val="24"/>
        </w:rPr>
        <w:t xml:space="preserve"> o Decreto Municipal 4.845/2017 e a </w:t>
      </w:r>
      <w:r w:rsidR="009610BD">
        <w:rPr>
          <w:rFonts w:ascii="Arial" w:eastAsia="Arial" w:hAnsi="Arial" w:cs="Arial"/>
          <w:sz w:val="24"/>
          <w:szCs w:val="24"/>
        </w:rPr>
        <w:t>seguinte metodologia.</w:t>
      </w:r>
    </w:p>
    <w:p w14:paraId="30476383" w14:textId="77777777" w:rsidR="009610BD" w:rsidRPr="009610BD" w:rsidRDefault="009610BD" w:rsidP="00F86B1E">
      <w:pPr>
        <w:pStyle w:val="Normal1"/>
        <w:numPr>
          <w:ilvl w:val="1"/>
          <w:numId w:val="17"/>
        </w:numPr>
        <w:spacing w:before="120" w:after="120" w:line="276" w:lineRule="auto"/>
        <w:ind w:left="851" w:hanging="142"/>
        <w:jc w:val="both"/>
        <w:rPr>
          <w:sz w:val="24"/>
          <w:szCs w:val="24"/>
        </w:rPr>
      </w:pPr>
      <w:r>
        <w:rPr>
          <w:rFonts w:ascii="Arial" w:eastAsia="Arial" w:hAnsi="Arial" w:cs="Arial"/>
          <w:sz w:val="24"/>
          <w:szCs w:val="24"/>
        </w:rPr>
        <w:t>Na forma do art. 5º, inciso III c/ §3º, inciso II da Lei 8.666/93, os preços registrados na Ata de Registro de Preços poderão ser majorados, visando a eficiência e economicidade do procedimento, desde que reste comprovado pel0o Detentor da Ata que o preço sofreu aumento imprevisível desde o momento da apresentação da proposta;</w:t>
      </w:r>
    </w:p>
    <w:p w14:paraId="3DC159A1" w14:textId="77777777" w:rsidR="009610BD" w:rsidRPr="001E558D" w:rsidRDefault="001E558D" w:rsidP="00F86B1E">
      <w:pPr>
        <w:pStyle w:val="Normal1"/>
        <w:numPr>
          <w:ilvl w:val="2"/>
          <w:numId w:val="17"/>
        </w:numPr>
        <w:spacing w:before="120" w:after="120" w:line="276" w:lineRule="auto"/>
        <w:ind w:left="1560" w:hanging="142"/>
        <w:jc w:val="both"/>
        <w:rPr>
          <w:sz w:val="24"/>
          <w:szCs w:val="24"/>
        </w:rPr>
      </w:pPr>
      <w:r>
        <w:rPr>
          <w:rFonts w:ascii="Arial" w:eastAsia="Arial" w:hAnsi="Arial" w:cs="Arial"/>
          <w:sz w:val="24"/>
          <w:szCs w:val="24"/>
        </w:rPr>
        <w:t>O Detentor da Ata deverá protocolar, junto ao Protocolo Geral do Município, processo com a referida solicitação, juntamente com os fatos e justificativas do pedido de majoração dos preços, bem como planilhas de composição de custos, notas fiscais, dentre outros documentos capazes de comprovar o pleito;</w:t>
      </w:r>
    </w:p>
    <w:p w14:paraId="3D984271" w14:textId="77777777" w:rsidR="001E558D" w:rsidRPr="00FF6F76" w:rsidRDefault="00FF6F76" w:rsidP="00F86B1E">
      <w:pPr>
        <w:pStyle w:val="Normal1"/>
        <w:numPr>
          <w:ilvl w:val="3"/>
          <w:numId w:val="17"/>
        </w:numPr>
        <w:spacing w:before="120" w:after="120" w:line="276" w:lineRule="auto"/>
        <w:ind w:left="2552" w:hanging="142"/>
        <w:jc w:val="both"/>
        <w:rPr>
          <w:sz w:val="24"/>
          <w:szCs w:val="24"/>
        </w:rPr>
      </w:pPr>
      <w:r>
        <w:rPr>
          <w:rFonts w:ascii="Arial" w:eastAsia="Arial" w:hAnsi="Arial" w:cs="Arial"/>
          <w:sz w:val="24"/>
          <w:szCs w:val="24"/>
        </w:rPr>
        <w:t>As solicitações enviadas por e-mail não serão consideradas.</w:t>
      </w:r>
    </w:p>
    <w:p w14:paraId="1539B16F" w14:textId="77777777" w:rsidR="00FF6F76" w:rsidRPr="00DF712D" w:rsidRDefault="00FF6F76" w:rsidP="00F86B1E">
      <w:pPr>
        <w:pStyle w:val="Normal1"/>
        <w:numPr>
          <w:ilvl w:val="2"/>
          <w:numId w:val="17"/>
        </w:numPr>
        <w:spacing w:before="120" w:after="120" w:line="276" w:lineRule="auto"/>
        <w:ind w:left="1701" w:hanging="142"/>
        <w:jc w:val="both"/>
        <w:rPr>
          <w:sz w:val="24"/>
          <w:szCs w:val="24"/>
        </w:rPr>
      </w:pPr>
      <w:r>
        <w:rPr>
          <w:rFonts w:ascii="Arial" w:eastAsia="Arial" w:hAnsi="Arial" w:cs="Arial"/>
          <w:sz w:val="24"/>
          <w:szCs w:val="24"/>
        </w:rPr>
        <w:lastRenderedPageBreak/>
        <w:t>O Detentor da Ata deverá protocolar</w:t>
      </w:r>
      <w:r w:rsidR="00372756">
        <w:rPr>
          <w:rFonts w:ascii="Arial" w:eastAsia="Arial" w:hAnsi="Arial" w:cs="Arial"/>
          <w:sz w:val="24"/>
          <w:szCs w:val="24"/>
        </w:rPr>
        <w:t xml:space="preserve"> pedido </w:t>
      </w:r>
      <w:r w:rsidR="00FA02D9">
        <w:rPr>
          <w:rFonts w:ascii="Arial" w:eastAsia="Arial" w:hAnsi="Arial" w:cs="Arial"/>
          <w:sz w:val="24"/>
          <w:szCs w:val="24"/>
        </w:rPr>
        <w:t>de revisão de preços anterior à emissão de Ordem de Compra e Empenho</w:t>
      </w:r>
      <w:r w:rsidR="00DF712D">
        <w:rPr>
          <w:rFonts w:ascii="Arial" w:eastAsia="Arial" w:hAnsi="Arial" w:cs="Arial"/>
          <w:sz w:val="24"/>
          <w:szCs w:val="24"/>
        </w:rPr>
        <w:t>, sendo certo que se for posterior à ciência do pedido de fornecimento, somente será revisto o valor de cada empenho.</w:t>
      </w:r>
    </w:p>
    <w:p w14:paraId="6158B4A2" w14:textId="77777777" w:rsidR="00DF712D" w:rsidRPr="00673050" w:rsidRDefault="00DF712D" w:rsidP="00F86B1E">
      <w:pPr>
        <w:pStyle w:val="Normal1"/>
        <w:numPr>
          <w:ilvl w:val="2"/>
          <w:numId w:val="17"/>
        </w:numPr>
        <w:spacing w:before="120" w:after="120" w:line="276" w:lineRule="auto"/>
        <w:ind w:left="1701" w:hanging="142"/>
        <w:jc w:val="both"/>
        <w:rPr>
          <w:sz w:val="24"/>
          <w:szCs w:val="24"/>
        </w:rPr>
      </w:pPr>
      <w:r>
        <w:rPr>
          <w:rFonts w:ascii="Arial" w:eastAsia="Arial" w:hAnsi="Arial" w:cs="Arial"/>
          <w:sz w:val="24"/>
          <w:szCs w:val="24"/>
        </w:rPr>
        <w:t>O órgão gerenciador decidirá c</w:t>
      </w:r>
      <w:r w:rsidR="004F5152">
        <w:rPr>
          <w:rFonts w:ascii="Arial" w:eastAsia="Arial" w:hAnsi="Arial" w:cs="Arial"/>
          <w:sz w:val="24"/>
          <w:szCs w:val="24"/>
        </w:rPr>
        <w:t>o</w:t>
      </w:r>
      <w:r>
        <w:rPr>
          <w:rFonts w:ascii="Arial" w:eastAsia="Arial" w:hAnsi="Arial" w:cs="Arial"/>
          <w:sz w:val="24"/>
          <w:szCs w:val="24"/>
        </w:rPr>
        <w:t>m base nas necessidades da Administração</w:t>
      </w:r>
      <w:r w:rsidR="004F5152">
        <w:rPr>
          <w:rFonts w:ascii="Arial" w:eastAsia="Arial" w:hAnsi="Arial" w:cs="Arial"/>
          <w:sz w:val="24"/>
          <w:szCs w:val="24"/>
        </w:rPr>
        <w:t>, bem como pelos motivos e provas apresentadas pelo Detentor da Ata no prazo de 30 (trinta) dias, prorrogado por igual período.</w:t>
      </w:r>
    </w:p>
    <w:p w14:paraId="2316855E" w14:textId="77777777" w:rsidR="00893428" w:rsidRPr="00673050" w:rsidRDefault="00893428" w:rsidP="00F86B1E">
      <w:pPr>
        <w:pStyle w:val="Normal1"/>
        <w:numPr>
          <w:ilvl w:val="1"/>
          <w:numId w:val="17"/>
        </w:numPr>
        <w:spacing w:before="120" w:after="120" w:line="276" w:lineRule="auto"/>
        <w:ind w:left="993" w:hanging="142"/>
        <w:jc w:val="both"/>
        <w:rPr>
          <w:sz w:val="24"/>
          <w:szCs w:val="24"/>
        </w:rPr>
      </w:pPr>
      <w:r w:rsidRPr="00673050">
        <w:rPr>
          <w:rFonts w:ascii="Arial" w:eastAsia="Arial" w:hAnsi="Arial" w:cs="Arial"/>
          <w:sz w:val="24"/>
          <w:szCs w:val="24"/>
        </w:rPr>
        <w:t>Independentemente de solicitação da DETENTORA, o preço registrado poderá ser revisto em decorrência de eventual redução daqueles praticados no mercado, cabendo ao órgão responsável convocar a detentora para estabelecer novo valor;</w:t>
      </w:r>
    </w:p>
    <w:p w14:paraId="32072ACF" w14:textId="77777777" w:rsidR="00893428" w:rsidRPr="006C514D" w:rsidRDefault="00893428" w:rsidP="00F86B1E">
      <w:pPr>
        <w:pStyle w:val="Normal1"/>
        <w:numPr>
          <w:ilvl w:val="1"/>
          <w:numId w:val="17"/>
        </w:numPr>
        <w:spacing w:before="120" w:after="120" w:line="276" w:lineRule="auto"/>
        <w:ind w:left="993" w:hanging="142"/>
        <w:jc w:val="both"/>
        <w:rPr>
          <w:sz w:val="24"/>
          <w:szCs w:val="24"/>
        </w:rPr>
      </w:pPr>
      <w:r w:rsidRPr="006C514D">
        <w:rPr>
          <w:rFonts w:ascii="Arial" w:eastAsia="Arial" w:hAnsi="Arial" w:cs="Arial"/>
          <w:sz w:val="24"/>
          <w:szCs w:val="24"/>
        </w:rPr>
        <w:t>A majoração dos preços referente ao</w:t>
      </w:r>
      <w:r w:rsidR="004D158B">
        <w:rPr>
          <w:rFonts w:ascii="Arial" w:eastAsia="Arial" w:hAnsi="Arial" w:cs="Arial"/>
          <w:sz w:val="24"/>
          <w:szCs w:val="24"/>
        </w:rPr>
        <w:t xml:space="preserve"> </w:t>
      </w:r>
      <w:r w:rsidR="005C4530">
        <w:rPr>
          <w:rFonts w:ascii="Arial" w:eastAsia="Arial" w:hAnsi="Arial" w:cs="Arial"/>
          <w:sz w:val="24"/>
          <w:szCs w:val="24"/>
        </w:rPr>
        <w:t>Contrato</w:t>
      </w:r>
      <w:r w:rsidR="004D158B">
        <w:rPr>
          <w:rFonts w:ascii="Arial" w:eastAsia="Arial" w:hAnsi="Arial" w:cs="Arial"/>
          <w:sz w:val="24"/>
          <w:szCs w:val="24"/>
        </w:rPr>
        <w:t xml:space="preserve">, </w:t>
      </w:r>
      <w:r w:rsidRPr="006C514D">
        <w:rPr>
          <w:rFonts w:ascii="Arial" w:eastAsia="Arial" w:hAnsi="Arial" w:cs="Arial"/>
          <w:sz w:val="24"/>
          <w:szCs w:val="24"/>
        </w:rPr>
        <w:t>empenho/ordem de compras só poderá ser efetuada na hipótese de ocorrer, comprovadamente, desequilíbrio econômico financeiro que possa comprometer a relação contratual, sempre com o parecer circunstanciado da Procuradoria Geral do Município, mediante solicitação da detentora, desde que seu pedido esteja acompanhado de documentos que comprovem a variação de preços do mercado, tais como, tabelas de fabricantes, notas fiscais de aquisição do produto acabado ou de matérias primas;</w:t>
      </w:r>
    </w:p>
    <w:p w14:paraId="580221DC" w14:textId="77777777" w:rsidR="00893428" w:rsidRPr="00C36DE9" w:rsidRDefault="00893428" w:rsidP="00F86B1E">
      <w:pPr>
        <w:pStyle w:val="Normal1"/>
        <w:numPr>
          <w:ilvl w:val="1"/>
          <w:numId w:val="17"/>
        </w:numPr>
        <w:spacing w:before="120" w:after="120" w:line="276" w:lineRule="auto"/>
        <w:ind w:left="993" w:hanging="142"/>
        <w:jc w:val="both"/>
        <w:rPr>
          <w:sz w:val="24"/>
          <w:szCs w:val="24"/>
        </w:rPr>
      </w:pPr>
      <w:r w:rsidRPr="00673050">
        <w:rPr>
          <w:rFonts w:ascii="Arial" w:eastAsia="Arial" w:hAnsi="Arial" w:cs="Arial"/>
          <w:sz w:val="24"/>
          <w:szCs w:val="24"/>
        </w:rPr>
        <w:t>O novo preço somente será válido após sua publicação no Diário Oficial Eletrônico do Município e, para efeito de pagamento de fornecimentos realizados entre a data do pedido de adequação e a data da publicação, o novo preço retroagirá à data do pedido de adequação formula</w:t>
      </w:r>
      <w:r w:rsidR="004D158B">
        <w:rPr>
          <w:rFonts w:ascii="Arial" w:eastAsia="Arial" w:hAnsi="Arial" w:cs="Arial"/>
          <w:sz w:val="24"/>
          <w:szCs w:val="24"/>
        </w:rPr>
        <w:t>do pela detentora.</w:t>
      </w:r>
    </w:p>
    <w:p w14:paraId="17616C87" w14:textId="77777777" w:rsidR="00893428" w:rsidRPr="00673050" w:rsidRDefault="00893428" w:rsidP="00F86B1E">
      <w:pPr>
        <w:pStyle w:val="Normal1"/>
        <w:numPr>
          <w:ilvl w:val="0"/>
          <w:numId w:val="17"/>
        </w:numPr>
        <w:spacing w:before="120" w:after="120" w:line="276" w:lineRule="auto"/>
        <w:ind w:left="142" w:hanging="142"/>
        <w:jc w:val="both"/>
        <w:rPr>
          <w:sz w:val="24"/>
          <w:szCs w:val="24"/>
        </w:rPr>
      </w:pPr>
      <w:r w:rsidRPr="00673050">
        <w:rPr>
          <w:rFonts w:ascii="Arial" w:eastAsia="Arial" w:hAnsi="Arial" w:cs="Arial"/>
          <w:b/>
          <w:sz w:val="24"/>
          <w:szCs w:val="24"/>
        </w:rPr>
        <w:t>CLÁUSULA SEXTA –</w:t>
      </w:r>
      <w:r w:rsidR="00C36DE9">
        <w:rPr>
          <w:rFonts w:ascii="Arial" w:eastAsia="Arial" w:hAnsi="Arial" w:cs="Arial"/>
          <w:b/>
          <w:sz w:val="24"/>
          <w:szCs w:val="24"/>
        </w:rPr>
        <w:t xml:space="preserve"> VALIDADE DO REGISTRO DE PREÇOS</w:t>
      </w:r>
    </w:p>
    <w:p w14:paraId="0F8D2307" w14:textId="2F573991" w:rsidR="00893428" w:rsidRPr="00673050" w:rsidRDefault="00893428" w:rsidP="00F86B1E">
      <w:pPr>
        <w:pStyle w:val="Normal1"/>
        <w:numPr>
          <w:ilvl w:val="1"/>
          <w:numId w:val="17"/>
        </w:numPr>
        <w:spacing w:before="120" w:after="120" w:line="276" w:lineRule="auto"/>
        <w:ind w:left="709" w:hanging="142"/>
        <w:jc w:val="both"/>
        <w:rPr>
          <w:sz w:val="24"/>
          <w:szCs w:val="24"/>
        </w:rPr>
      </w:pPr>
      <w:r w:rsidRPr="00673050">
        <w:rPr>
          <w:rFonts w:ascii="Arial" w:eastAsia="Arial" w:hAnsi="Arial" w:cs="Arial"/>
          <w:sz w:val="24"/>
          <w:szCs w:val="24"/>
        </w:rPr>
        <w:t xml:space="preserve">O prazo de vigência da presente ata de registro de preços é de </w:t>
      </w:r>
      <w:r w:rsidRPr="006B374A">
        <w:rPr>
          <w:rFonts w:ascii="Arial" w:eastAsia="Arial" w:hAnsi="Arial" w:cs="Arial"/>
          <w:b/>
          <w:sz w:val="24"/>
          <w:szCs w:val="24"/>
        </w:rPr>
        <w:t>12 (doze) meses</w:t>
      </w:r>
      <w:r w:rsidR="006B374A">
        <w:rPr>
          <w:rFonts w:ascii="Arial" w:eastAsia="Arial" w:hAnsi="Arial" w:cs="Arial"/>
          <w:sz w:val="24"/>
          <w:szCs w:val="24"/>
        </w:rPr>
        <w:t>, nos termos do a</w:t>
      </w:r>
      <w:r w:rsidRPr="00673050">
        <w:rPr>
          <w:rFonts w:ascii="Arial" w:eastAsia="Arial" w:hAnsi="Arial" w:cs="Arial"/>
          <w:sz w:val="24"/>
          <w:szCs w:val="24"/>
        </w:rPr>
        <w:t>rt. 4º, do Decreto Municipal nº. 4.845 de 07/02/2017.</w:t>
      </w:r>
    </w:p>
    <w:p w14:paraId="34858EEC" w14:textId="77777777" w:rsidR="00893428" w:rsidRPr="00673050" w:rsidRDefault="00893428" w:rsidP="00F86B1E">
      <w:pPr>
        <w:pStyle w:val="Normal1"/>
        <w:numPr>
          <w:ilvl w:val="1"/>
          <w:numId w:val="17"/>
        </w:numPr>
        <w:spacing w:before="200" w:after="200" w:line="276" w:lineRule="auto"/>
        <w:ind w:left="709" w:hanging="142"/>
        <w:jc w:val="both"/>
        <w:rPr>
          <w:sz w:val="24"/>
          <w:szCs w:val="24"/>
        </w:rPr>
      </w:pPr>
      <w:r w:rsidRPr="00673050">
        <w:rPr>
          <w:rFonts w:ascii="Arial" w:eastAsia="Arial" w:hAnsi="Arial" w:cs="Arial"/>
          <w:sz w:val="24"/>
          <w:szCs w:val="24"/>
        </w:rPr>
        <w:t>A Ata de Registro de Preços, durante sua vigência, poderá ser utilizada por qualquer órgão ou entidade da Administração Pública Municipal que não tenha participado do certame licitatório, mediante prévia autorização do órgão gerenciador, desde que devidamente comprovada a vantagem da adesão.</w:t>
      </w:r>
    </w:p>
    <w:p w14:paraId="02C8C33D" w14:textId="77777777" w:rsidR="00893428" w:rsidRPr="00673050" w:rsidRDefault="00893428" w:rsidP="00F86B1E">
      <w:pPr>
        <w:pStyle w:val="Normal1"/>
        <w:numPr>
          <w:ilvl w:val="1"/>
          <w:numId w:val="17"/>
        </w:numPr>
        <w:spacing w:before="200" w:after="200" w:line="276" w:lineRule="auto"/>
        <w:ind w:left="709" w:hanging="142"/>
        <w:jc w:val="both"/>
        <w:rPr>
          <w:sz w:val="24"/>
          <w:szCs w:val="24"/>
        </w:rPr>
      </w:pPr>
      <w:r w:rsidRPr="00673050">
        <w:rPr>
          <w:rFonts w:ascii="Arial" w:eastAsia="Arial" w:hAnsi="Arial" w:cs="Arial"/>
          <w:sz w:val="24"/>
          <w:szCs w:val="24"/>
        </w:rPr>
        <w:t>Os órgãos e entidades da Administração Pública que não participarem do SRP e que pretenderem aderir à Ata de Registro de Preços deverão manifestar seu interesse junto ao Órgão Gerenciador da Ata, para que este indique os possíveis fornecedores e respectivos preços a serem praticados, obedecida a ordem de classificação.</w:t>
      </w:r>
    </w:p>
    <w:p w14:paraId="6AF6A3EB" w14:textId="233E421B" w:rsidR="00893428" w:rsidRPr="00673050" w:rsidRDefault="00893428" w:rsidP="00F86B1E">
      <w:pPr>
        <w:pStyle w:val="Normal1"/>
        <w:numPr>
          <w:ilvl w:val="1"/>
          <w:numId w:val="17"/>
        </w:numPr>
        <w:spacing w:before="200" w:after="200" w:line="276" w:lineRule="auto"/>
        <w:ind w:left="709" w:hanging="142"/>
        <w:jc w:val="both"/>
        <w:rPr>
          <w:sz w:val="24"/>
          <w:szCs w:val="24"/>
        </w:rPr>
      </w:pPr>
      <w:r w:rsidRPr="00673050">
        <w:rPr>
          <w:rFonts w:ascii="Arial" w:eastAsia="Arial" w:hAnsi="Arial" w:cs="Arial"/>
          <w:sz w:val="24"/>
          <w:szCs w:val="24"/>
        </w:rPr>
        <w:t>A manifestação do órgão ger</w:t>
      </w:r>
      <w:r w:rsidR="006B374A">
        <w:rPr>
          <w:rFonts w:ascii="Arial" w:eastAsia="Arial" w:hAnsi="Arial" w:cs="Arial"/>
          <w:sz w:val="24"/>
          <w:szCs w:val="24"/>
        </w:rPr>
        <w:t>enciador de que trata o item 6.3</w:t>
      </w:r>
      <w:r w:rsidRPr="00673050">
        <w:rPr>
          <w:rFonts w:ascii="Arial" w:eastAsia="Arial" w:hAnsi="Arial" w:cs="Arial"/>
          <w:sz w:val="24"/>
          <w:szCs w:val="24"/>
        </w:rPr>
        <w:t xml:space="preserve"> desta Ata de Registro de Preços fica condicionada à realização de estudo, pelos órgãos e pelas entidades que não participaram do registro de preços, que demonstre o ganho de eficiência, a </w:t>
      </w:r>
      <w:r w:rsidRPr="00673050">
        <w:rPr>
          <w:rFonts w:ascii="Arial" w:eastAsia="Arial" w:hAnsi="Arial" w:cs="Arial"/>
          <w:sz w:val="24"/>
          <w:szCs w:val="24"/>
        </w:rPr>
        <w:lastRenderedPageBreak/>
        <w:t>viabilidade e a economicidade para o órgão requisitante de adesão da utilização da ata de registro de preços, devendo tal estudo ser anexado ao pedido de adesão.</w:t>
      </w:r>
    </w:p>
    <w:p w14:paraId="12FB6763" w14:textId="77777777" w:rsidR="00893428" w:rsidRPr="00673050" w:rsidRDefault="00893428" w:rsidP="00F86B1E">
      <w:pPr>
        <w:pStyle w:val="Normal1"/>
        <w:numPr>
          <w:ilvl w:val="1"/>
          <w:numId w:val="17"/>
        </w:numPr>
        <w:spacing w:before="200" w:after="200" w:line="276" w:lineRule="auto"/>
        <w:ind w:left="709" w:hanging="142"/>
        <w:jc w:val="both"/>
        <w:rPr>
          <w:sz w:val="24"/>
          <w:szCs w:val="24"/>
        </w:rPr>
      </w:pPr>
      <w:r w:rsidRPr="00673050">
        <w:rPr>
          <w:rFonts w:ascii="Arial" w:eastAsia="Arial" w:hAnsi="Arial" w:cs="Arial"/>
          <w:sz w:val="24"/>
          <w:szCs w:val="24"/>
        </w:rPr>
        <w:t>O quantitativo decorrente das adesões à Ata de Registro de Preços deverão observar os seguintes limitadores quantitativos, a serem fiscalizados pelo Órgão Gerenciador:</w:t>
      </w:r>
    </w:p>
    <w:p w14:paraId="51B9F27E" w14:textId="77777777" w:rsidR="00893428" w:rsidRPr="00673050" w:rsidRDefault="00893428" w:rsidP="00F86B1E">
      <w:pPr>
        <w:pStyle w:val="Normal1"/>
        <w:numPr>
          <w:ilvl w:val="1"/>
          <w:numId w:val="17"/>
        </w:numPr>
        <w:spacing w:before="200" w:after="200" w:line="276" w:lineRule="auto"/>
        <w:ind w:left="709" w:hanging="142"/>
        <w:jc w:val="both"/>
        <w:rPr>
          <w:sz w:val="24"/>
          <w:szCs w:val="24"/>
        </w:rPr>
      </w:pPr>
      <w:r w:rsidRPr="00673050">
        <w:rPr>
          <w:rFonts w:ascii="Arial" w:eastAsia="Arial" w:hAnsi="Arial" w:cs="Arial"/>
          <w:sz w:val="24"/>
          <w:szCs w:val="24"/>
        </w:rPr>
        <w:t>Aquisições regulares:</w:t>
      </w:r>
    </w:p>
    <w:p w14:paraId="6598A815" w14:textId="77777777" w:rsidR="00893428" w:rsidRPr="00673050" w:rsidRDefault="00893428" w:rsidP="00F86B1E">
      <w:pPr>
        <w:pStyle w:val="Normal1"/>
        <w:spacing w:before="200" w:after="200" w:line="276" w:lineRule="auto"/>
        <w:ind w:left="709"/>
        <w:jc w:val="both"/>
        <w:rPr>
          <w:rFonts w:ascii="Arial" w:eastAsia="Arial" w:hAnsi="Arial" w:cs="Arial"/>
          <w:sz w:val="24"/>
          <w:szCs w:val="24"/>
        </w:rPr>
      </w:pPr>
      <w:r w:rsidRPr="00673050">
        <w:rPr>
          <w:rFonts w:ascii="Arial" w:eastAsia="Arial" w:hAnsi="Arial" w:cs="Arial"/>
          <w:sz w:val="24"/>
          <w:szCs w:val="24"/>
        </w:rPr>
        <w:t xml:space="preserve">a) A quantidade solicitada para cada órgão carona não poderá exceder a </w:t>
      </w:r>
      <w:r>
        <w:rPr>
          <w:rFonts w:ascii="Arial" w:eastAsia="Arial" w:hAnsi="Arial" w:cs="Arial"/>
          <w:sz w:val="24"/>
          <w:szCs w:val="24"/>
        </w:rPr>
        <w:t>10</w:t>
      </w:r>
      <w:r w:rsidRPr="00673050">
        <w:rPr>
          <w:rFonts w:ascii="Arial" w:eastAsia="Arial" w:hAnsi="Arial" w:cs="Arial"/>
          <w:sz w:val="24"/>
          <w:szCs w:val="24"/>
        </w:rPr>
        <w:t xml:space="preserve">0% do quantitativo total da Ata de Registro de Preços. </w:t>
      </w:r>
    </w:p>
    <w:p w14:paraId="252A248A" w14:textId="65C069C0" w:rsidR="00893428" w:rsidRPr="002D61AD" w:rsidRDefault="00893428" w:rsidP="002D61AD">
      <w:pPr>
        <w:pStyle w:val="Normal1"/>
        <w:spacing w:before="200" w:after="200" w:line="276" w:lineRule="auto"/>
        <w:ind w:left="709"/>
        <w:jc w:val="both"/>
        <w:rPr>
          <w:rFonts w:ascii="Arial" w:eastAsia="Arial" w:hAnsi="Arial" w:cs="Arial"/>
          <w:sz w:val="24"/>
          <w:szCs w:val="24"/>
        </w:rPr>
      </w:pPr>
      <w:r w:rsidRPr="00673050">
        <w:rPr>
          <w:rFonts w:ascii="Arial" w:eastAsia="Arial" w:hAnsi="Arial" w:cs="Arial"/>
          <w:sz w:val="24"/>
          <w:szCs w:val="24"/>
        </w:rPr>
        <w:t>b) A soma de todas as adesões não poderá exceder ao dobro (2x) do quantitativo total de cada item registrad</w:t>
      </w:r>
      <w:r w:rsidR="002D61AD">
        <w:rPr>
          <w:rFonts w:ascii="Arial" w:eastAsia="Arial" w:hAnsi="Arial" w:cs="Arial"/>
          <w:sz w:val="24"/>
          <w:szCs w:val="24"/>
        </w:rPr>
        <w:t>o na Ata de Registro de Preços.</w:t>
      </w:r>
    </w:p>
    <w:p w14:paraId="5CC8765B" w14:textId="77777777" w:rsidR="00893428" w:rsidRPr="00673050" w:rsidRDefault="00893428" w:rsidP="00F86B1E">
      <w:pPr>
        <w:pStyle w:val="Normal1"/>
        <w:numPr>
          <w:ilvl w:val="0"/>
          <w:numId w:val="17"/>
        </w:numPr>
        <w:spacing w:before="120" w:after="120" w:line="276" w:lineRule="auto"/>
        <w:ind w:left="142" w:hanging="142"/>
        <w:jc w:val="both"/>
        <w:rPr>
          <w:sz w:val="24"/>
          <w:szCs w:val="24"/>
        </w:rPr>
      </w:pPr>
      <w:r w:rsidRPr="00673050">
        <w:rPr>
          <w:rFonts w:ascii="Arial" w:eastAsia="Arial" w:hAnsi="Arial" w:cs="Arial"/>
          <w:b/>
          <w:sz w:val="24"/>
          <w:szCs w:val="24"/>
        </w:rPr>
        <w:t>CLÁUSULA SÉTIMA – DAS CONDIÇÕES DE FOR</w:t>
      </w:r>
      <w:r w:rsidR="00C36DE9">
        <w:rPr>
          <w:rFonts w:ascii="Arial" w:eastAsia="Arial" w:hAnsi="Arial" w:cs="Arial"/>
          <w:b/>
          <w:sz w:val="24"/>
          <w:szCs w:val="24"/>
        </w:rPr>
        <w:t>NECIMENTO E DO PRAZO DE ENTREGA</w:t>
      </w:r>
    </w:p>
    <w:p w14:paraId="1171720E" w14:textId="77777777" w:rsidR="00893428" w:rsidRPr="00673050" w:rsidRDefault="00893428" w:rsidP="00F86B1E">
      <w:pPr>
        <w:pStyle w:val="Normal1"/>
        <w:numPr>
          <w:ilvl w:val="1"/>
          <w:numId w:val="17"/>
        </w:numPr>
        <w:spacing w:before="120" w:after="120" w:line="276" w:lineRule="auto"/>
        <w:ind w:left="709" w:hanging="142"/>
        <w:jc w:val="both"/>
        <w:rPr>
          <w:sz w:val="24"/>
          <w:szCs w:val="24"/>
        </w:rPr>
      </w:pPr>
      <w:r w:rsidRPr="00673050">
        <w:rPr>
          <w:rFonts w:ascii="Arial" w:eastAsia="Arial" w:hAnsi="Arial" w:cs="Arial"/>
          <w:sz w:val="24"/>
          <w:szCs w:val="24"/>
        </w:rPr>
        <w:t>Os materiais/serviços adquiridos/contratados, deverão ser en</w:t>
      </w:r>
      <w:r w:rsidR="00877121">
        <w:rPr>
          <w:rFonts w:ascii="Arial" w:eastAsia="Arial" w:hAnsi="Arial" w:cs="Arial"/>
          <w:sz w:val="24"/>
          <w:szCs w:val="24"/>
        </w:rPr>
        <w:t>tregues conforme solicitação da Secretaria</w:t>
      </w:r>
      <w:r w:rsidRPr="00673050">
        <w:rPr>
          <w:rFonts w:ascii="Arial" w:eastAsia="Arial" w:hAnsi="Arial" w:cs="Arial"/>
          <w:sz w:val="24"/>
          <w:szCs w:val="24"/>
        </w:rPr>
        <w:t>, dentro do horário de funcionamento do setor respectivo, e recebidas por funcionário autorizado, de forma que será recusada a entrega dos materiais quando estes forem realizados em desacordo com o solicitado, sem qualquer ônus ou penalidade para este Órgão Municipal.</w:t>
      </w:r>
    </w:p>
    <w:p w14:paraId="48313344" w14:textId="77777777" w:rsidR="00893428" w:rsidRPr="00673050" w:rsidRDefault="00893428" w:rsidP="00F86B1E">
      <w:pPr>
        <w:pStyle w:val="Normal1"/>
        <w:numPr>
          <w:ilvl w:val="1"/>
          <w:numId w:val="17"/>
        </w:numPr>
        <w:spacing w:before="120" w:after="120" w:line="276" w:lineRule="auto"/>
        <w:ind w:left="709" w:hanging="142"/>
        <w:jc w:val="both"/>
        <w:rPr>
          <w:sz w:val="24"/>
          <w:szCs w:val="24"/>
        </w:rPr>
      </w:pPr>
      <w:r w:rsidRPr="00673050">
        <w:rPr>
          <w:rFonts w:ascii="Arial" w:eastAsia="Arial" w:hAnsi="Arial" w:cs="Arial"/>
          <w:sz w:val="24"/>
          <w:szCs w:val="24"/>
        </w:rPr>
        <w:t xml:space="preserve">A administração não estará obrigada a adquirir/contratar os materiais/serviços da detentora desta ata de registro de preços, </w:t>
      </w:r>
    </w:p>
    <w:p w14:paraId="228889AD" w14:textId="77777777" w:rsidR="00893428" w:rsidRPr="00673050" w:rsidRDefault="00893428" w:rsidP="00F86B1E">
      <w:pPr>
        <w:pStyle w:val="Normal1"/>
        <w:numPr>
          <w:ilvl w:val="1"/>
          <w:numId w:val="17"/>
        </w:numPr>
        <w:spacing w:before="120" w:after="120" w:line="276" w:lineRule="auto"/>
        <w:ind w:left="709" w:hanging="142"/>
        <w:jc w:val="both"/>
        <w:rPr>
          <w:sz w:val="24"/>
          <w:szCs w:val="24"/>
        </w:rPr>
      </w:pPr>
      <w:r w:rsidRPr="00673050">
        <w:rPr>
          <w:rFonts w:ascii="Arial" w:eastAsia="Arial" w:hAnsi="Arial" w:cs="Arial"/>
          <w:sz w:val="24"/>
          <w:szCs w:val="24"/>
        </w:rPr>
        <w:t>É reservado o direito da Administração Municipal, de solicitar o quantitativo total registrado ou parceladamente, con</w:t>
      </w:r>
      <w:r>
        <w:rPr>
          <w:rFonts w:ascii="Arial" w:eastAsia="Arial" w:hAnsi="Arial" w:cs="Arial"/>
          <w:sz w:val="24"/>
          <w:szCs w:val="24"/>
        </w:rPr>
        <w:t>forme disposto no inciso II do a</w:t>
      </w:r>
      <w:r w:rsidRPr="00673050">
        <w:rPr>
          <w:rFonts w:ascii="Arial" w:eastAsia="Arial" w:hAnsi="Arial" w:cs="Arial"/>
          <w:sz w:val="24"/>
          <w:szCs w:val="24"/>
        </w:rPr>
        <w:t>rt. 2º do Decreto Municipal nº 4.845 de 07/02/2017.</w:t>
      </w:r>
    </w:p>
    <w:p w14:paraId="6B1680BF" w14:textId="77777777" w:rsidR="00893428" w:rsidRPr="00673050" w:rsidRDefault="00893428" w:rsidP="00F86B1E">
      <w:pPr>
        <w:pStyle w:val="Normal1"/>
        <w:numPr>
          <w:ilvl w:val="1"/>
          <w:numId w:val="17"/>
        </w:numPr>
        <w:spacing w:before="120" w:after="120" w:line="276" w:lineRule="auto"/>
        <w:ind w:left="709" w:hanging="142"/>
        <w:jc w:val="both"/>
        <w:rPr>
          <w:sz w:val="24"/>
          <w:szCs w:val="24"/>
        </w:rPr>
      </w:pPr>
      <w:r w:rsidRPr="00673050">
        <w:rPr>
          <w:rFonts w:ascii="Arial" w:eastAsia="Arial" w:hAnsi="Arial" w:cs="Arial"/>
          <w:sz w:val="24"/>
          <w:szCs w:val="24"/>
        </w:rPr>
        <w:t xml:space="preserve">Os </w:t>
      </w:r>
      <w:r w:rsidR="005C4530">
        <w:rPr>
          <w:rFonts w:ascii="Arial" w:eastAsia="Arial" w:hAnsi="Arial" w:cs="Arial"/>
          <w:sz w:val="24"/>
          <w:szCs w:val="24"/>
        </w:rPr>
        <w:t>Contrato</w:t>
      </w:r>
      <w:r w:rsidRPr="00673050">
        <w:rPr>
          <w:rFonts w:ascii="Arial" w:eastAsia="Arial" w:hAnsi="Arial" w:cs="Arial"/>
          <w:sz w:val="24"/>
          <w:szCs w:val="24"/>
        </w:rPr>
        <w:t>s de fornecimento apenas estarão caracterizados após o recebimento pela DETENTORA das ordens de fornecimento emitidas pela Departamento de Suprimentos e Licitações, as quais deverão ter sido precedidas da emissão da competente Nota de Empenho, para cuja retirada a DETENTORA terá o prazo de três dias corridos, contados de sua convocação para fazê-lo através do Diário Oficial Eletrônico do Município;</w:t>
      </w:r>
    </w:p>
    <w:p w14:paraId="5956037D" w14:textId="77777777" w:rsidR="00893428" w:rsidRPr="00673050" w:rsidRDefault="00893428" w:rsidP="00F86B1E">
      <w:pPr>
        <w:pStyle w:val="Normal1"/>
        <w:numPr>
          <w:ilvl w:val="1"/>
          <w:numId w:val="17"/>
        </w:numPr>
        <w:spacing w:before="120" w:after="120" w:line="276" w:lineRule="auto"/>
        <w:ind w:left="709" w:hanging="142"/>
        <w:jc w:val="both"/>
        <w:rPr>
          <w:sz w:val="24"/>
          <w:szCs w:val="24"/>
        </w:rPr>
      </w:pPr>
      <w:r w:rsidRPr="00673050">
        <w:rPr>
          <w:rFonts w:ascii="Arial" w:eastAsia="Arial" w:hAnsi="Arial" w:cs="Arial"/>
          <w:sz w:val="24"/>
          <w:szCs w:val="24"/>
        </w:rPr>
        <w:t>A DETENTORA estará obrigada a atender a todas as ordens de fornecimento expedidas durante a vigência da presente ata de registro de preço, mesmo que a respectiva entrega esteja prevista para data posterior a de seu termo final.</w:t>
      </w:r>
    </w:p>
    <w:p w14:paraId="53D0C606" w14:textId="77777777" w:rsidR="00893428" w:rsidRPr="00673050" w:rsidRDefault="00893428" w:rsidP="00F86B1E">
      <w:pPr>
        <w:pStyle w:val="Normal1"/>
        <w:numPr>
          <w:ilvl w:val="1"/>
          <w:numId w:val="17"/>
        </w:numPr>
        <w:spacing w:before="120" w:after="120" w:line="276" w:lineRule="auto"/>
        <w:ind w:left="709" w:hanging="142"/>
        <w:jc w:val="both"/>
        <w:rPr>
          <w:sz w:val="24"/>
          <w:szCs w:val="24"/>
        </w:rPr>
      </w:pPr>
      <w:r w:rsidRPr="00673050">
        <w:rPr>
          <w:rFonts w:ascii="Arial" w:eastAsia="Arial" w:hAnsi="Arial" w:cs="Arial"/>
          <w:sz w:val="24"/>
          <w:szCs w:val="24"/>
        </w:rPr>
        <w:t>Poderão extrapolar-se as quantidades de consumo médio estimado, desde que haja expressa anuência da detentora e necessidade da Administração;</w:t>
      </w:r>
    </w:p>
    <w:p w14:paraId="0B49B870" w14:textId="77777777" w:rsidR="00893428" w:rsidRPr="00673050" w:rsidRDefault="00893428" w:rsidP="00F86B1E">
      <w:pPr>
        <w:pStyle w:val="Normal1"/>
        <w:numPr>
          <w:ilvl w:val="1"/>
          <w:numId w:val="17"/>
        </w:numPr>
        <w:spacing w:before="120" w:after="120" w:line="276" w:lineRule="auto"/>
        <w:ind w:left="709" w:hanging="142"/>
        <w:jc w:val="both"/>
        <w:rPr>
          <w:sz w:val="24"/>
          <w:szCs w:val="24"/>
        </w:rPr>
      </w:pPr>
      <w:r w:rsidRPr="00673050">
        <w:rPr>
          <w:rFonts w:ascii="Arial" w:eastAsia="Arial" w:hAnsi="Arial" w:cs="Arial"/>
          <w:sz w:val="24"/>
          <w:szCs w:val="24"/>
        </w:rPr>
        <w:t>Por ocasião de cada fornecimento, a DETENTORA deverá observar rigorosamente as especificações técnicas do material/serviço;</w:t>
      </w:r>
    </w:p>
    <w:p w14:paraId="26355584" w14:textId="092B2F6B" w:rsidR="00893428" w:rsidRPr="00673050" w:rsidRDefault="00893428" w:rsidP="00F86B1E">
      <w:pPr>
        <w:pStyle w:val="Normal1"/>
        <w:numPr>
          <w:ilvl w:val="1"/>
          <w:numId w:val="17"/>
        </w:numPr>
        <w:spacing w:before="120" w:after="120" w:line="276" w:lineRule="auto"/>
        <w:ind w:left="709" w:hanging="142"/>
        <w:jc w:val="both"/>
        <w:rPr>
          <w:sz w:val="24"/>
          <w:szCs w:val="24"/>
        </w:rPr>
      </w:pPr>
      <w:r w:rsidRPr="00673050">
        <w:rPr>
          <w:rFonts w:ascii="Arial" w:eastAsia="Arial" w:hAnsi="Arial" w:cs="Arial"/>
          <w:sz w:val="24"/>
          <w:szCs w:val="24"/>
        </w:rPr>
        <w:lastRenderedPageBreak/>
        <w:t xml:space="preserve">O prazo máximo para o início da </w:t>
      </w:r>
      <w:r w:rsidR="00B03C24">
        <w:rPr>
          <w:rFonts w:ascii="Arial" w:eastAsia="Arial" w:hAnsi="Arial" w:cs="Arial"/>
          <w:sz w:val="24"/>
          <w:szCs w:val="24"/>
        </w:rPr>
        <w:t>execução</w:t>
      </w:r>
      <w:r w:rsidRPr="00673050">
        <w:rPr>
          <w:rFonts w:ascii="Arial" w:eastAsia="Arial" w:hAnsi="Arial" w:cs="Arial"/>
          <w:sz w:val="24"/>
          <w:szCs w:val="24"/>
        </w:rPr>
        <w:t xml:space="preserve"> do serviço ou de entrega do produto, conforme o caso </w:t>
      </w:r>
      <w:r w:rsidRPr="00B03C24">
        <w:rPr>
          <w:rFonts w:ascii="Arial" w:eastAsia="Arial" w:hAnsi="Arial" w:cs="Arial"/>
          <w:sz w:val="24"/>
          <w:szCs w:val="24"/>
        </w:rPr>
        <w:t>será de</w:t>
      </w:r>
      <w:r w:rsidR="00714297">
        <w:rPr>
          <w:rFonts w:ascii="Arial" w:eastAsia="Arial" w:hAnsi="Arial" w:cs="Arial"/>
          <w:sz w:val="24"/>
          <w:szCs w:val="24"/>
        </w:rPr>
        <w:t xml:space="preserve"> </w:t>
      </w:r>
      <w:r w:rsidR="00AF5ECC">
        <w:rPr>
          <w:rFonts w:ascii="Arial" w:eastAsia="Arial" w:hAnsi="Arial" w:cs="Arial"/>
          <w:b/>
          <w:sz w:val="24"/>
          <w:szCs w:val="24"/>
        </w:rPr>
        <w:t>30 (</w:t>
      </w:r>
      <w:r w:rsidR="00A900B2">
        <w:rPr>
          <w:rFonts w:ascii="Arial" w:eastAsia="Arial" w:hAnsi="Arial" w:cs="Arial"/>
          <w:b/>
          <w:sz w:val="24"/>
          <w:szCs w:val="24"/>
        </w:rPr>
        <w:t>trinta) dias</w:t>
      </w:r>
      <w:r w:rsidRPr="00673050">
        <w:rPr>
          <w:rFonts w:ascii="Arial" w:eastAsia="Arial" w:hAnsi="Arial" w:cs="Arial"/>
          <w:sz w:val="24"/>
          <w:szCs w:val="24"/>
        </w:rPr>
        <w:t>, contados da data de recebimento pela DETENTORA de cada ordem de fornecimento;</w:t>
      </w:r>
    </w:p>
    <w:p w14:paraId="671E5E9A" w14:textId="77777777" w:rsidR="00893428" w:rsidRPr="00227A37" w:rsidRDefault="00893428" w:rsidP="00F86B1E">
      <w:pPr>
        <w:pStyle w:val="Normal1"/>
        <w:numPr>
          <w:ilvl w:val="1"/>
          <w:numId w:val="17"/>
        </w:numPr>
        <w:spacing w:before="120" w:after="120" w:line="276" w:lineRule="auto"/>
        <w:ind w:left="709" w:hanging="142"/>
        <w:jc w:val="both"/>
        <w:rPr>
          <w:sz w:val="24"/>
          <w:szCs w:val="24"/>
        </w:rPr>
      </w:pPr>
      <w:r w:rsidRPr="00673050">
        <w:rPr>
          <w:rFonts w:ascii="Arial" w:eastAsia="Arial" w:hAnsi="Arial" w:cs="Arial"/>
          <w:sz w:val="24"/>
          <w:szCs w:val="24"/>
        </w:rPr>
        <w:t>A DETENTORA responsabilizar-se-á por todas os prejuízos que porventura ocasione ao Município ou a terceiros, em razão da execução do fornecim</w:t>
      </w:r>
      <w:r w:rsidR="00444E22">
        <w:rPr>
          <w:rFonts w:ascii="Arial" w:eastAsia="Arial" w:hAnsi="Arial" w:cs="Arial"/>
          <w:sz w:val="24"/>
          <w:szCs w:val="24"/>
        </w:rPr>
        <w:t>ento decorrente da presente ata.</w:t>
      </w:r>
    </w:p>
    <w:p w14:paraId="132015E3" w14:textId="77777777" w:rsidR="00893428" w:rsidRPr="00606962" w:rsidRDefault="00893428" w:rsidP="00893428">
      <w:pPr>
        <w:pStyle w:val="Normal1"/>
        <w:spacing w:before="120" w:after="120" w:line="276" w:lineRule="auto"/>
        <w:jc w:val="both"/>
        <w:rPr>
          <w:rFonts w:ascii="Arial" w:eastAsia="Arial" w:hAnsi="Arial" w:cs="Arial"/>
          <w:sz w:val="10"/>
          <w:szCs w:val="10"/>
        </w:rPr>
      </w:pPr>
    </w:p>
    <w:p w14:paraId="50F45412" w14:textId="77777777" w:rsidR="00893428" w:rsidRPr="00673050" w:rsidRDefault="00893428" w:rsidP="00F86B1E">
      <w:pPr>
        <w:pStyle w:val="Normal1"/>
        <w:numPr>
          <w:ilvl w:val="0"/>
          <w:numId w:val="17"/>
        </w:numPr>
        <w:spacing w:before="120" w:after="120" w:line="276" w:lineRule="auto"/>
        <w:ind w:left="142" w:hanging="142"/>
        <w:jc w:val="both"/>
        <w:rPr>
          <w:sz w:val="24"/>
          <w:szCs w:val="24"/>
        </w:rPr>
      </w:pPr>
      <w:r w:rsidRPr="00673050">
        <w:rPr>
          <w:rFonts w:ascii="Arial" w:eastAsia="Arial" w:hAnsi="Arial" w:cs="Arial"/>
          <w:b/>
          <w:sz w:val="24"/>
          <w:szCs w:val="24"/>
        </w:rPr>
        <w:t>CLÁUSULA OITAVA –</w:t>
      </w:r>
      <w:r w:rsidR="00C36DE9">
        <w:rPr>
          <w:rFonts w:ascii="Arial" w:eastAsia="Arial" w:hAnsi="Arial" w:cs="Arial"/>
          <w:b/>
          <w:sz w:val="24"/>
          <w:szCs w:val="24"/>
        </w:rPr>
        <w:t xml:space="preserve"> DA FORMA DE PAGAMENTO</w:t>
      </w:r>
    </w:p>
    <w:p w14:paraId="484A0FA1" w14:textId="77777777" w:rsidR="00893428" w:rsidRPr="00673050" w:rsidRDefault="00893428" w:rsidP="00F86B1E">
      <w:pPr>
        <w:pStyle w:val="Normal1"/>
        <w:numPr>
          <w:ilvl w:val="1"/>
          <w:numId w:val="17"/>
        </w:numPr>
        <w:spacing w:before="120" w:after="120" w:line="276" w:lineRule="auto"/>
        <w:ind w:left="709" w:hanging="141"/>
        <w:jc w:val="both"/>
        <w:rPr>
          <w:sz w:val="24"/>
          <w:szCs w:val="24"/>
        </w:rPr>
      </w:pPr>
      <w:r w:rsidRPr="00673050">
        <w:rPr>
          <w:rFonts w:ascii="Arial" w:eastAsia="Arial" w:hAnsi="Arial" w:cs="Arial"/>
          <w:sz w:val="24"/>
          <w:szCs w:val="24"/>
        </w:rPr>
        <w:t xml:space="preserve">O prazo de pagamento será de </w:t>
      </w:r>
      <w:r w:rsidRPr="00EB1567">
        <w:rPr>
          <w:rFonts w:ascii="Arial" w:eastAsia="Arial" w:hAnsi="Arial" w:cs="Arial"/>
          <w:b/>
          <w:sz w:val="24"/>
          <w:szCs w:val="24"/>
        </w:rPr>
        <w:t>30 (trinta) dias</w:t>
      </w:r>
      <w:r w:rsidRPr="00673050">
        <w:rPr>
          <w:rFonts w:ascii="Arial" w:eastAsia="Arial" w:hAnsi="Arial" w:cs="Arial"/>
          <w:sz w:val="24"/>
          <w:szCs w:val="24"/>
        </w:rPr>
        <w:t xml:space="preserve"> contados da data final do adimplemento de cada fornecimento;</w:t>
      </w:r>
    </w:p>
    <w:p w14:paraId="5C466C34" w14:textId="77777777" w:rsidR="00893428" w:rsidRPr="00673050" w:rsidRDefault="00893428" w:rsidP="00F86B1E">
      <w:pPr>
        <w:pStyle w:val="Normal1"/>
        <w:numPr>
          <w:ilvl w:val="2"/>
          <w:numId w:val="17"/>
        </w:numPr>
        <w:spacing w:before="120" w:after="120" w:line="276" w:lineRule="auto"/>
        <w:ind w:left="1418" w:hanging="142"/>
        <w:jc w:val="both"/>
        <w:rPr>
          <w:sz w:val="24"/>
          <w:szCs w:val="24"/>
        </w:rPr>
      </w:pPr>
      <w:r w:rsidRPr="00673050">
        <w:rPr>
          <w:rFonts w:ascii="Arial" w:eastAsia="Arial" w:hAnsi="Arial" w:cs="Arial"/>
          <w:sz w:val="24"/>
          <w:szCs w:val="24"/>
        </w:rPr>
        <w:t xml:space="preserve">Caso se faça necessária a reapresentação de qualquer documentação complementar por culpa da </w:t>
      </w:r>
      <w:r w:rsidR="005C4530">
        <w:rPr>
          <w:rFonts w:ascii="Arial" w:eastAsia="Arial" w:hAnsi="Arial" w:cs="Arial"/>
          <w:sz w:val="24"/>
          <w:szCs w:val="24"/>
        </w:rPr>
        <w:t>Contratada</w:t>
      </w:r>
      <w:r w:rsidRPr="00673050">
        <w:rPr>
          <w:rFonts w:ascii="Arial" w:eastAsia="Arial" w:hAnsi="Arial" w:cs="Arial"/>
          <w:sz w:val="24"/>
          <w:szCs w:val="24"/>
        </w:rPr>
        <w:t xml:space="preserve">, o prazo de </w:t>
      </w:r>
      <w:r w:rsidRPr="00EB1567">
        <w:rPr>
          <w:rFonts w:ascii="Arial" w:eastAsia="Arial" w:hAnsi="Arial" w:cs="Arial"/>
          <w:b/>
          <w:sz w:val="24"/>
          <w:szCs w:val="24"/>
        </w:rPr>
        <w:t>30 (trinta) dias</w:t>
      </w:r>
      <w:r w:rsidRPr="00673050">
        <w:rPr>
          <w:rFonts w:ascii="Arial" w:eastAsia="Arial" w:hAnsi="Arial" w:cs="Arial"/>
          <w:sz w:val="24"/>
          <w:szCs w:val="24"/>
        </w:rPr>
        <w:t xml:space="preserve"> ficará suspenso, prosseguindo a sua contagem a partir da data da respectiva reapresentação.</w:t>
      </w:r>
    </w:p>
    <w:p w14:paraId="14B1E321" w14:textId="3D43C6A3" w:rsidR="00893428" w:rsidRPr="00673050" w:rsidRDefault="00893428" w:rsidP="00F86B1E">
      <w:pPr>
        <w:pStyle w:val="Normal1"/>
        <w:numPr>
          <w:ilvl w:val="1"/>
          <w:numId w:val="17"/>
        </w:numPr>
        <w:spacing w:before="120" w:after="120" w:line="276" w:lineRule="auto"/>
        <w:ind w:left="709" w:hanging="142"/>
        <w:jc w:val="both"/>
        <w:rPr>
          <w:sz w:val="24"/>
          <w:szCs w:val="24"/>
        </w:rPr>
      </w:pPr>
      <w:r w:rsidRPr="00673050">
        <w:rPr>
          <w:rFonts w:ascii="Arial" w:eastAsia="Arial" w:hAnsi="Arial" w:cs="Arial"/>
          <w:sz w:val="24"/>
          <w:szCs w:val="24"/>
        </w:rPr>
        <w:t xml:space="preserve">A DETENTORA deverá </w:t>
      </w:r>
      <w:r>
        <w:rPr>
          <w:rFonts w:ascii="Arial" w:eastAsia="Arial" w:hAnsi="Arial" w:cs="Arial"/>
          <w:sz w:val="24"/>
          <w:szCs w:val="24"/>
        </w:rPr>
        <w:t xml:space="preserve">encaminhar a documentação abaixo relacionada para a Secretaria Municipal de </w:t>
      </w:r>
      <w:r w:rsidR="00637C2A" w:rsidRPr="00C94B92">
        <w:rPr>
          <w:rFonts w:ascii="Arial" w:hAnsi="Arial" w:cs="Arial"/>
          <w:sz w:val="24"/>
          <w:szCs w:val="24"/>
        </w:rPr>
        <w:t>Saúde</w:t>
      </w:r>
      <w:r w:rsidRPr="00673050">
        <w:rPr>
          <w:rFonts w:ascii="Arial" w:eastAsia="Arial" w:hAnsi="Arial" w:cs="Arial"/>
          <w:sz w:val="24"/>
          <w:szCs w:val="24"/>
        </w:rPr>
        <w:t>:</w:t>
      </w:r>
    </w:p>
    <w:p w14:paraId="07633379" w14:textId="77777777" w:rsidR="00893428" w:rsidRPr="00673050" w:rsidRDefault="00893428" w:rsidP="00F86B1E">
      <w:pPr>
        <w:pStyle w:val="Normal1"/>
        <w:numPr>
          <w:ilvl w:val="0"/>
          <w:numId w:val="19"/>
        </w:numPr>
        <w:spacing w:before="120" w:line="276" w:lineRule="auto"/>
        <w:ind w:left="993"/>
        <w:jc w:val="both"/>
        <w:rPr>
          <w:rFonts w:ascii="Arial" w:eastAsia="Arial" w:hAnsi="Arial" w:cs="Arial"/>
          <w:sz w:val="24"/>
          <w:szCs w:val="24"/>
        </w:rPr>
      </w:pPr>
      <w:r w:rsidRPr="00673050">
        <w:rPr>
          <w:rFonts w:ascii="Arial" w:eastAsia="Arial" w:hAnsi="Arial" w:cs="Arial"/>
          <w:sz w:val="24"/>
          <w:szCs w:val="24"/>
        </w:rPr>
        <w:t>Nota Fiscal com o correto detalhamento dos itens fornecidos;</w:t>
      </w:r>
    </w:p>
    <w:p w14:paraId="03BA4B34" w14:textId="77777777" w:rsidR="00893428" w:rsidRPr="00673050" w:rsidRDefault="00893428" w:rsidP="00F86B1E">
      <w:pPr>
        <w:pStyle w:val="Normal1"/>
        <w:numPr>
          <w:ilvl w:val="0"/>
          <w:numId w:val="19"/>
        </w:numPr>
        <w:spacing w:line="276" w:lineRule="auto"/>
        <w:ind w:left="993"/>
        <w:jc w:val="both"/>
        <w:rPr>
          <w:rFonts w:ascii="Arial" w:eastAsia="Arial" w:hAnsi="Arial" w:cs="Arial"/>
          <w:sz w:val="24"/>
          <w:szCs w:val="24"/>
        </w:rPr>
      </w:pPr>
      <w:r w:rsidRPr="00673050">
        <w:rPr>
          <w:rFonts w:ascii="Arial" w:eastAsia="Arial" w:hAnsi="Arial" w:cs="Arial"/>
          <w:sz w:val="24"/>
          <w:szCs w:val="24"/>
        </w:rPr>
        <w:t>Relatório de execução, quando for o caso;</w:t>
      </w:r>
    </w:p>
    <w:p w14:paraId="1CE3BDBE" w14:textId="77777777" w:rsidR="00893428" w:rsidRPr="00673050" w:rsidRDefault="00893428" w:rsidP="00F86B1E">
      <w:pPr>
        <w:pStyle w:val="Normal1"/>
        <w:numPr>
          <w:ilvl w:val="0"/>
          <w:numId w:val="19"/>
        </w:numPr>
        <w:spacing w:line="276" w:lineRule="auto"/>
        <w:ind w:left="993"/>
        <w:jc w:val="both"/>
        <w:rPr>
          <w:rFonts w:ascii="Arial" w:eastAsia="Arial" w:hAnsi="Arial" w:cs="Arial"/>
          <w:sz w:val="24"/>
          <w:szCs w:val="24"/>
        </w:rPr>
      </w:pPr>
      <w:r w:rsidRPr="00673050">
        <w:rPr>
          <w:rFonts w:ascii="Arial" w:eastAsia="Arial" w:hAnsi="Arial" w:cs="Arial"/>
          <w:sz w:val="24"/>
          <w:szCs w:val="24"/>
        </w:rPr>
        <w:t xml:space="preserve">Cópia do </w:t>
      </w:r>
      <w:r w:rsidR="005C4530">
        <w:rPr>
          <w:rFonts w:ascii="Arial" w:eastAsia="Arial" w:hAnsi="Arial" w:cs="Arial"/>
          <w:sz w:val="24"/>
          <w:szCs w:val="24"/>
        </w:rPr>
        <w:t>Contrato</w:t>
      </w:r>
      <w:r w:rsidRPr="00673050">
        <w:rPr>
          <w:rFonts w:ascii="Arial" w:eastAsia="Arial" w:hAnsi="Arial" w:cs="Arial"/>
          <w:sz w:val="24"/>
          <w:szCs w:val="24"/>
        </w:rPr>
        <w:t xml:space="preserve"> ou instrumento equivalente, inclusive eventuais aditivos;</w:t>
      </w:r>
    </w:p>
    <w:p w14:paraId="67F2F02C" w14:textId="77777777" w:rsidR="00893428" w:rsidRPr="00673050" w:rsidRDefault="00893428" w:rsidP="00F86B1E">
      <w:pPr>
        <w:pStyle w:val="Normal1"/>
        <w:numPr>
          <w:ilvl w:val="0"/>
          <w:numId w:val="19"/>
        </w:numPr>
        <w:spacing w:line="276" w:lineRule="auto"/>
        <w:ind w:left="993"/>
        <w:jc w:val="both"/>
        <w:rPr>
          <w:rFonts w:ascii="Arial" w:eastAsia="Arial" w:hAnsi="Arial" w:cs="Arial"/>
          <w:sz w:val="24"/>
          <w:szCs w:val="24"/>
        </w:rPr>
      </w:pPr>
      <w:r w:rsidRPr="00673050">
        <w:rPr>
          <w:rFonts w:ascii="Arial" w:eastAsia="Arial" w:hAnsi="Arial" w:cs="Arial"/>
          <w:sz w:val="24"/>
          <w:szCs w:val="24"/>
        </w:rPr>
        <w:t>Nota de empenho;</w:t>
      </w:r>
    </w:p>
    <w:p w14:paraId="6DF4B321" w14:textId="77777777" w:rsidR="00893428" w:rsidRPr="00673050" w:rsidRDefault="00893428" w:rsidP="00F86B1E">
      <w:pPr>
        <w:pStyle w:val="Normal1"/>
        <w:numPr>
          <w:ilvl w:val="0"/>
          <w:numId w:val="19"/>
        </w:numPr>
        <w:spacing w:line="276" w:lineRule="auto"/>
        <w:ind w:left="993"/>
        <w:jc w:val="both"/>
        <w:rPr>
          <w:rFonts w:ascii="Arial" w:eastAsia="Arial" w:hAnsi="Arial" w:cs="Arial"/>
          <w:sz w:val="24"/>
          <w:szCs w:val="24"/>
        </w:rPr>
      </w:pPr>
      <w:r w:rsidRPr="00673050">
        <w:rPr>
          <w:rFonts w:ascii="Arial" w:eastAsia="Arial" w:hAnsi="Arial" w:cs="Arial"/>
          <w:sz w:val="24"/>
          <w:szCs w:val="24"/>
        </w:rPr>
        <w:t>Comprovação de regularidade fiscal com as Fazendas:</w:t>
      </w:r>
    </w:p>
    <w:p w14:paraId="5F88EF73" w14:textId="77777777" w:rsidR="00893428" w:rsidRPr="00673050" w:rsidRDefault="00893428" w:rsidP="00F86B1E">
      <w:pPr>
        <w:pStyle w:val="Normal1"/>
        <w:numPr>
          <w:ilvl w:val="0"/>
          <w:numId w:val="20"/>
        </w:numPr>
        <w:spacing w:line="276" w:lineRule="auto"/>
        <w:ind w:left="1560"/>
        <w:jc w:val="both"/>
        <w:rPr>
          <w:rFonts w:ascii="Arial" w:eastAsia="Arial" w:hAnsi="Arial" w:cs="Arial"/>
          <w:sz w:val="24"/>
          <w:szCs w:val="24"/>
        </w:rPr>
      </w:pPr>
      <w:r w:rsidRPr="00673050">
        <w:rPr>
          <w:rFonts w:ascii="Arial" w:eastAsia="Arial" w:hAnsi="Arial" w:cs="Arial"/>
          <w:sz w:val="24"/>
          <w:szCs w:val="24"/>
        </w:rPr>
        <w:t>Federal (Certidão Conjunta da Dívida Ativa da União e Receita Federal);</w:t>
      </w:r>
    </w:p>
    <w:p w14:paraId="2356EF5D" w14:textId="77777777" w:rsidR="00893428" w:rsidRPr="00673050" w:rsidRDefault="00893428" w:rsidP="00F86B1E">
      <w:pPr>
        <w:pStyle w:val="Normal1"/>
        <w:numPr>
          <w:ilvl w:val="0"/>
          <w:numId w:val="20"/>
        </w:numPr>
        <w:spacing w:line="276" w:lineRule="auto"/>
        <w:ind w:left="1560"/>
        <w:jc w:val="both"/>
        <w:rPr>
          <w:rFonts w:ascii="Arial" w:eastAsia="Arial" w:hAnsi="Arial" w:cs="Arial"/>
          <w:sz w:val="24"/>
          <w:szCs w:val="24"/>
        </w:rPr>
      </w:pPr>
      <w:r w:rsidRPr="00673050">
        <w:rPr>
          <w:rFonts w:ascii="Arial" w:eastAsia="Arial" w:hAnsi="Arial" w:cs="Arial"/>
          <w:sz w:val="24"/>
          <w:szCs w:val="24"/>
        </w:rPr>
        <w:t>Estadual (ICMS e Dívida Ativa, conforme resolução conjunta PGE/SER Nº 033 de 24 de novembro de 2004 para o Estado do Rio de Janeiro) e;</w:t>
      </w:r>
    </w:p>
    <w:p w14:paraId="59297B6E" w14:textId="77777777" w:rsidR="00893428" w:rsidRPr="00673050" w:rsidRDefault="00893428" w:rsidP="00F86B1E">
      <w:pPr>
        <w:pStyle w:val="Normal1"/>
        <w:numPr>
          <w:ilvl w:val="0"/>
          <w:numId w:val="20"/>
        </w:numPr>
        <w:spacing w:line="276" w:lineRule="auto"/>
        <w:ind w:left="1560"/>
        <w:jc w:val="both"/>
        <w:rPr>
          <w:rFonts w:ascii="Arial" w:eastAsia="Arial" w:hAnsi="Arial" w:cs="Arial"/>
          <w:sz w:val="24"/>
          <w:szCs w:val="24"/>
        </w:rPr>
      </w:pPr>
      <w:r w:rsidRPr="00673050">
        <w:rPr>
          <w:rFonts w:ascii="Arial" w:eastAsia="Arial" w:hAnsi="Arial" w:cs="Arial"/>
          <w:sz w:val="24"/>
          <w:szCs w:val="24"/>
        </w:rPr>
        <w:t>Municipal do domicílio ou sede do licitante, conforme legislação municipal;</w:t>
      </w:r>
    </w:p>
    <w:p w14:paraId="27711117" w14:textId="77777777" w:rsidR="00893428" w:rsidRPr="00673050" w:rsidRDefault="00893428" w:rsidP="00F86B1E">
      <w:pPr>
        <w:pStyle w:val="Normal1"/>
        <w:numPr>
          <w:ilvl w:val="0"/>
          <w:numId w:val="19"/>
        </w:numPr>
        <w:spacing w:after="120" w:line="276" w:lineRule="auto"/>
        <w:ind w:left="993"/>
        <w:jc w:val="both"/>
        <w:rPr>
          <w:rFonts w:ascii="Arial" w:eastAsia="Arial" w:hAnsi="Arial" w:cs="Arial"/>
          <w:sz w:val="24"/>
          <w:szCs w:val="24"/>
        </w:rPr>
      </w:pPr>
      <w:r w:rsidRPr="00673050">
        <w:rPr>
          <w:rFonts w:ascii="Arial" w:eastAsia="Arial" w:hAnsi="Arial" w:cs="Arial"/>
          <w:sz w:val="24"/>
          <w:szCs w:val="24"/>
        </w:rPr>
        <w:t xml:space="preserve">Pagamento da tarifa </w:t>
      </w:r>
      <w:r>
        <w:rPr>
          <w:rFonts w:ascii="Arial" w:eastAsia="Arial" w:hAnsi="Arial" w:cs="Arial"/>
          <w:sz w:val="24"/>
          <w:szCs w:val="24"/>
        </w:rPr>
        <w:t>da Abertura do Processo de Pagamento</w:t>
      </w:r>
      <w:r w:rsidRPr="00673050">
        <w:rPr>
          <w:rFonts w:ascii="Arial" w:eastAsia="Arial" w:hAnsi="Arial" w:cs="Arial"/>
          <w:sz w:val="24"/>
          <w:szCs w:val="24"/>
        </w:rPr>
        <w:t>, quando for o caso</w:t>
      </w:r>
      <w:r>
        <w:rPr>
          <w:rFonts w:ascii="Arial" w:eastAsia="Arial" w:hAnsi="Arial" w:cs="Arial"/>
          <w:sz w:val="24"/>
          <w:szCs w:val="24"/>
        </w:rPr>
        <w:t>, será descontado do valor a ser pago a detentora</w:t>
      </w:r>
      <w:r w:rsidRPr="00673050">
        <w:rPr>
          <w:rFonts w:ascii="Arial" w:eastAsia="Arial" w:hAnsi="Arial" w:cs="Arial"/>
          <w:sz w:val="24"/>
          <w:szCs w:val="24"/>
        </w:rPr>
        <w:t>.</w:t>
      </w:r>
    </w:p>
    <w:p w14:paraId="37A968F0" w14:textId="64244419" w:rsidR="00893428" w:rsidRPr="00673050" w:rsidRDefault="00893428" w:rsidP="00F86B1E">
      <w:pPr>
        <w:pStyle w:val="Normal1"/>
        <w:numPr>
          <w:ilvl w:val="1"/>
          <w:numId w:val="17"/>
        </w:numPr>
        <w:spacing w:before="120" w:after="120" w:line="276" w:lineRule="auto"/>
        <w:ind w:left="709" w:hanging="142"/>
        <w:jc w:val="both"/>
        <w:rPr>
          <w:sz w:val="24"/>
          <w:szCs w:val="24"/>
        </w:rPr>
      </w:pPr>
      <w:r w:rsidRPr="00673050">
        <w:rPr>
          <w:rFonts w:ascii="Arial" w:eastAsia="Arial" w:hAnsi="Arial" w:cs="Arial"/>
          <w:sz w:val="24"/>
          <w:szCs w:val="24"/>
        </w:rPr>
        <w:t xml:space="preserve">Para atestar o recebimento definitivo dos materiais/serviços entregues, a Secretaria </w:t>
      </w:r>
      <w:r w:rsidR="00C479BC">
        <w:rPr>
          <w:rFonts w:ascii="Arial" w:eastAsia="Arial" w:hAnsi="Arial" w:cs="Arial"/>
          <w:sz w:val="24"/>
          <w:szCs w:val="24"/>
        </w:rPr>
        <w:t xml:space="preserve">Municipal de </w:t>
      </w:r>
      <w:r w:rsidR="007A7D8A" w:rsidRPr="00C94B92">
        <w:rPr>
          <w:rFonts w:ascii="Arial" w:hAnsi="Arial" w:cs="Arial"/>
          <w:sz w:val="24"/>
          <w:szCs w:val="24"/>
        </w:rPr>
        <w:t>Saúde</w:t>
      </w:r>
      <w:r w:rsidR="008D3543">
        <w:rPr>
          <w:rFonts w:ascii="Arial" w:eastAsia="Arial" w:hAnsi="Arial" w:cs="Arial"/>
          <w:sz w:val="24"/>
          <w:szCs w:val="24"/>
        </w:rPr>
        <w:t xml:space="preserve"> </w:t>
      </w:r>
      <w:r w:rsidR="008D3543" w:rsidRPr="00673050">
        <w:rPr>
          <w:rFonts w:ascii="Arial" w:eastAsia="Arial" w:hAnsi="Arial" w:cs="Arial"/>
          <w:sz w:val="24"/>
          <w:szCs w:val="24"/>
        </w:rPr>
        <w:t>terá</w:t>
      </w:r>
      <w:r w:rsidRPr="00673050">
        <w:rPr>
          <w:rFonts w:ascii="Arial" w:eastAsia="Arial" w:hAnsi="Arial" w:cs="Arial"/>
          <w:sz w:val="24"/>
          <w:szCs w:val="24"/>
        </w:rPr>
        <w:t xml:space="preserve"> o prazo de </w:t>
      </w:r>
      <w:r>
        <w:rPr>
          <w:rFonts w:ascii="Arial" w:eastAsia="Arial" w:hAnsi="Arial" w:cs="Arial"/>
          <w:sz w:val="24"/>
          <w:szCs w:val="24"/>
        </w:rPr>
        <w:t>dois (02)</w:t>
      </w:r>
      <w:r w:rsidRPr="00673050">
        <w:rPr>
          <w:rFonts w:ascii="Arial" w:eastAsia="Arial" w:hAnsi="Arial" w:cs="Arial"/>
          <w:sz w:val="24"/>
          <w:szCs w:val="24"/>
        </w:rPr>
        <w:t xml:space="preserve"> dias úteis, contados da data de recebimento do objeto;</w:t>
      </w:r>
    </w:p>
    <w:p w14:paraId="792B80E5" w14:textId="77777777" w:rsidR="00893428" w:rsidRPr="00673050" w:rsidRDefault="00893428" w:rsidP="00F86B1E">
      <w:pPr>
        <w:pStyle w:val="Normal1"/>
        <w:numPr>
          <w:ilvl w:val="1"/>
          <w:numId w:val="17"/>
        </w:numPr>
        <w:spacing w:before="120" w:after="120" w:line="276" w:lineRule="auto"/>
        <w:ind w:left="709" w:hanging="142"/>
        <w:jc w:val="both"/>
        <w:rPr>
          <w:sz w:val="24"/>
          <w:szCs w:val="24"/>
        </w:rPr>
      </w:pPr>
      <w:r w:rsidRPr="00673050">
        <w:rPr>
          <w:rFonts w:ascii="Arial" w:eastAsia="Arial" w:hAnsi="Arial" w:cs="Arial"/>
          <w:sz w:val="24"/>
          <w:szCs w:val="24"/>
        </w:rPr>
        <w:t xml:space="preserve">A Secretaria não poderá receber os materiais/serviços diferentes daquele objeto do registro de preço, sob pena de responsabilidade de quem tiver dado causa ao fato. </w:t>
      </w:r>
    </w:p>
    <w:p w14:paraId="14FCDCDC" w14:textId="77777777" w:rsidR="00893428" w:rsidRPr="00673050" w:rsidRDefault="00893428" w:rsidP="00F86B1E">
      <w:pPr>
        <w:pStyle w:val="Normal1"/>
        <w:numPr>
          <w:ilvl w:val="1"/>
          <w:numId w:val="17"/>
        </w:numPr>
        <w:spacing w:before="120" w:after="120" w:line="276" w:lineRule="auto"/>
        <w:ind w:left="709" w:hanging="142"/>
        <w:jc w:val="both"/>
        <w:rPr>
          <w:sz w:val="24"/>
          <w:szCs w:val="24"/>
        </w:rPr>
      </w:pPr>
      <w:r w:rsidRPr="00673050">
        <w:rPr>
          <w:rFonts w:ascii="Arial" w:eastAsia="Arial" w:hAnsi="Arial" w:cs="Arial"/>
          <w:sz w:val="24"/>
          <w:szCs w:val="24"/>
        </w:rPr>
        <w:t>Ocorrendo atraso no pagamento dentro do prazo estabelecido, o valor será acrescido de 1% (um por cento) de juros de mora ao mês “pro rata tempore”, bem como a título de compensação financeira, de 1% (um por cento) ao mês, “pró rata dia”;</w:t>
      </w:r>
    </w:p>
    <w:p w14:paraId="43B1AD94" w14:textId="77777777" w:rsidR="00893428" w:rsidRDefault="00893428" w:rsidP="00F86B1E">
      <w:pPr>
        <w:pStyle w:val="Normal1"/>
        <w:numPr>
          <w:ilvl w:val="1"/>
          <w:numId w:val="17"/>
        </w:numPr>
        <w:spacing w:before="120" w:after="120" w:line="276" w:lineRule="auto"/>
        <w:ind w:left="709" w:hanging="142"/>
        <w:jc w:val="both"/>
        <w:rPr>
          <w:rFonts w:ascii="Arial" w:eastAsia="Arial" w:hAnsi="Arial" w:cs="Arial"/>
          <w:sz w:val="24"/>
          <w:szCs w:val="24"/>
        </w:rPr>
      </w:pPr>
      <w:r w:rsidRPr="00444E22">
        <w:rPr>
          <w:rFonts w:ascii="Arial" w:eastAsia="Arial" w:hAnsi="Arial" w:cs="Arial"/>
          <w:sz w:val="24"/>
          <w:szCs w:val="24"/>
        </w:rPr>
        <w:lastRenderedPageBreak/>
        <w:t>Ocorrendo antecipação no pagamento dentro do prazo estabelecido, o Município de Teresópolis, fará jus a um desconto na razão de 1% (um por cento) ao mês, “pro rata dia”.</w:t>
      </w:r>
    </w:p>
    <w:p w14:paraId="125CCF73" w14:textId="77777777" w:rsidR="00C36DE9" w:rsidRPr="00606962" w:rsidRDefault="00C36DE9" w:rsidP="00C36DE9">
      <w:pPr>
        <w:pStyle w:val="Normal1"/>
        <w:spacing w:before="120" w:after="120" w:line="276" w:lineRule="auto"/>
        <w:ind w:left="1440"/>
        <w:jc w:val="both"/>
        <w:rPr>
          <w:rFonts w:ascii="Arial" w:eastAsia="Arial" w:hAnsi="Arial" w:cs="Arial"/>
          <w:sz w:val="10"/>
          <w:szCs w:val="10"/>
        </w:rPr>
      </w:pPr>
    </w:p>
    <w:p w14:paraId="0D8F2999" w14:textId="77777777" w:rsidR="00893428" w:rsidRPr="00673050" w:rsidRDefault="00893428" w:rsidP="00F86B1E">
      <w:pPr>
        <w:pStyle w:val="Normal1"/>
        <w:numPr>
          <w:ilvl w:val="0"/>
          <w:numId w:val="17"/>
        </w:numPr>
        <w:spacing w:before="120" w:after="120" w:line="276" w:lineRule="auto"/>
        <w:ind w:left="142" w:hanging="142"/>
        <w:jc w:val="both"/>
        <w:rPr>
          <w:sz w:val="24"/>
          <w:szCs w:val="24"/>
        </w:rPr>
      </w:pPr>
      <w:r w:rsidRPr="00673050">
        <w:rPr>
          <w:rFonts w:ascii="Arial" w:eastAsia="Arial" w:hAnsi="Arial" w:cs="Arial"/>
          <w:b/>
          <w:sz w:val="24"/>
          <w:szCs w:val="24"/>
        </w:rPr>
        <w:t>CLÁUSULA NONA – DAS</w:t>
      </w:r>
      <w:r w:rsidR="00C36DE9">
        <w:rPr>
          <w:rFonts w:ascii="Arial" w:eastAsia="Arial" w:hAnsi="Arial" w:cs="Arial"/>
          <w:b/>
          <w:sz w:val="24"/>
          <w:szCs w:val="24"/>
        </w:rPr>
        <w:t xml:space="preserve"> OUTRAS OBRIGAÇÕES DA DETENTORA</w:t>
      </w:r>
    </w:p>
    <w:p w14:paraId="483B9C9C" w14:textId="77777777" w:rsidR="00893428" w:rsidRPr="00673050" w:rsidRDefault="00893428" w:rsidP="00F86B1E">
      <w:pPr>
        <w:pStyle w:val="Normal1"/>
        <w:numPr>
          <w:ilvl w:val="1"/>
          <w:numId w:val="17"/>
        </w:numPr>
        <w:spacing w:before="120" w:after="120" w:line="276" w:lineRule="auto"/>
        <w:ind w:left="709" w:hanging="141"/>
        <w:jc w:val="both"/>
        <w:rPr>
          <w:sz w:val="24"/>
          <w:szCs w:val="24"/>
        </w:rPr>
      </w:pPr>
      <w:r w:rsidRPr="00673050">
        <w:rPr>
          <w:rFonts w:ascii="Arial" w:eastAsia="Arial" w:hAnsi="Arial" w:cs="Arial"/>
          <w:sz w:val="24"/>
          <w:szCs w:val="24"/>
        </w:rPr>
        <w:t>A DETENTORA será responsável pela segurança do trabalho de seus empregados, em especial durante o transporte e descarga dos materiais/serviços;</w:t>
      </w:r>
    </w:p>
    <w:p w14:paraId="31F3F832" w14:textId="77777777" w:rsidR="00893428" w:rsidRPr="00673050" w:rsidRDefault="00893428" w:rsidP="00F86B1E">
      <w:pPr>
        <w:pStyle w:val="Normal1"/>
        <w:numPr>
          <w:ilvl w:val="1"/>
          <w:numId w:val="17"/>
        </w:numPr>
        <w:spacing w:before="120" w:after="120" w:line="276" w:lineRule="auto"/>
        <w:ind w:left="709" w:hanging="141"/>
        <w:jc w:val="both"/>
        <w:rPr>
          <w:sz w:val="24"/>
          <w:szCs w:val="24"/>
        </w:rPr>
      </w:pPr>
      <w:r w:rsidRPr="00673050">
        <w:rPr>
          <w:rFonts w:ascii="Arial" w:eastAsia="Arial" w:hAnsi="Arial" w:cs="Arial"/>
          <w:sz w:val="24"/>
          <w:szCs w:val="24"/>
        </w:rPr>
        <w:t>A detentora deverá arcar com todos os encargos de sua atividade, sejam eles trabalhistas, sociais, previdenciários, fiscais ou comerciais;</w:t>
      </w:r>
    </w:p>
    <w:p w14:paraId="778562BD" w14:textId="77777777" w:rsidR="00893428" w:rsidRPr="00673050" w:rsidRDefault="00893428" w:rsidP="00F86B1E">
      <w:pPr>
        <w:pStyle w:val="Normal1"/>
        <w:numPr>
          <w:ilvl w:val="1"/>
          <w:numId w:val="17"/>
        </w:numPr>
        <w:spacing w:before="120" w:after="120" w:line="276" w:lineRule="auto"/>
        <w:ind w:left="709" w:hanging="141"/>
        <w:jc w:val="both"/>
        <w:rPr>
          <w:sz w:val="24"/>
          <w:szCs w:val="24"/>
        </w:rPr>
      </w:pPr>
      <w:r w:rsidRPr="00673050">
        <w:rPr>
          <w:rFonts w:ascii="Arial" w:eastAsia="Arial" w:hAnsi="Arial" w:cs="Arial"/>
          <w:sz w:val="24"/>
          <w:szCs w:val="24"/>
        </w:rPr>
        <w:t>A DETENTORA estará obrigada a comparecer, sempre que solicitada, à sede da unidade requisitante, a fim de receber instruções, participar de reuniões ou para qualquer outra finalidade relacionada ao cumprimento de suas obrigações;</w:t>
      </w:r>
    </w:p>
    <w:p w14:paraId="5329DEED" w14:textId="77777777" w:rsidR="00893428" w:rsidRPr="00B728D5" w:rsidRDefault="00893428" w:rsidP="00F86B1E">
      <w:pPr>
        <w:pStyle w:val="Normal1"/>
        <w:numPr>
          <w:ilvl w:val="1"/>
          <w:numId w:val="17"/>
        </w:numPr>
        <w:spacing w:before="120" w:after="120" w:line="276" w:lineRule="auto"/>
        <w:ind w:left="709" w:hanging="141"/>
        <w:jc w:val="both"/>
        <w:rPr>
          <w:sz w:val="24"/>
          <w:szCs w:val="24"/>
        </w:rPr>
      </w:pPr>
      <w:r w:rsidRPr="00673050">
        <w:rPr>
          <w:rFonts w:ascii="Arial" w:eastAsia="Arial" w:hAnsi="Arial" w:cs="Arial"/>
          <w:sz w:val="24"/>
          <w:szCs w:val="24"/>
        </w:rPr>
        <w:t xml:space="preserve">A DETENTORA estará obrigada a manter-se durante a vigência do </w:t>
      </w:r>
      <w:r w:rsidR="005C4530">
        <w:rPr>
          <w:rFonts w:ascii="Arial" w:eastAsia="Arial" w:hAnsi="Arial" w:cs="Arial"/>
          <w:sz w:val="24"/>
          <w:szCs w:val="24"/>
        </w:rPr>
        <w:t>Contrato</w:t>
      </w:r>
      <w:r w:rsidRPr="00673050">
        <w:rPr>
          <w:rFonts w:ascii="Arial" w:eastAsia="Arial" w:hAnsi="Arial" w:cs="Arial"/>
          <w:sz w:val="24"/>
          <w:szCs w:val="24"/>
        </w:rPr>
        <w:t>, em compatibilidade com as obrigações assumidas, perante os requisitos de habilitação e qualificação técnica exigidas neste Edital.</w:t>
      </w:r>
    </w:p>
    <w:p w14:paraId="085A0417" w14:textId="77777777" w:rsidR="00893428" w:rsidRPr="00606962" w:rsidRDefault="00893428" w:rsidP="00893428">
      <w:pPr>
        <w:pStyle w:val="Normal1"/>
        <w:spacing w:before="120" w:after="120" w:line="276" w:lineRule="auto"/>
        <w:jc w:val="both"/>
        <w:rPr>
          <w:rFonts w:ascii="Arial" w:eastAsia="Arial" w:hAnsi="Arial" w:cs="Arial"/>
          <w:sz w:val="10"/>
          <w:szCs w:val="10"/>
        </w:rPr>
      </w:pPr>
    </w:p>
    <w:p w14:paraId="005B9F9B" w14:textId="77777777" w:rsidR="00893428" w:rsidRPr="00110CBA" w:rsidRDefault="00893428" w:rsidP="00F86B1E">
      <w:pPr>
        <w:pStyle w:val="Normal1"/>
        <w:numPr>
          <w:ilvl w:val="0"/>
          <w:numId w:val="17"/>
        </w:numPr>
        <w:spacing w:before="120" w:after="120" w:line="276" w:lineRule="auto"/>
        <w:ind w:left="142" w:hanging="142"/>
        <w:jc w:val="both"/>
        <w:rPr>
          <w:sz w:val="24"/>
          <w:szCs w:val="24"/>
        </w:rPr>
      </w:pPr>
      <w:r w:rsidRPr="00673050">
        <w:rPr>
          <w:rFonts w:ascii="Arial" w:eastAsia="Arial" w:hAnsi="Arial" w:cs="Arial"/>
          <w:b/>
          <w:sz w:val="24"/>
          <w:szCs w:val="24"/>
        </w:rPr>
        <w:t>CL</w:t>
      </w:r>
      <w:r w:rsidR="00C36DE9">
        <w:rPr>
          <w:rFonts w:ascii="Arial" w:eastAsia="Arial" w:hAnsi="Arial" w:cs="Arial"/>
          <w:b/>
          <w:sz w:val="24"/>
          <w:szCs w:val="24"/>
        </w:rPr>
        <w:t>ÁUSULA DÉCIMA – DAS PENALIDADES</w:t>
      </w:r>
    </w:p>
    <w:p w14:paraId="5606A817" w14:textId="77777777" w:rsidR="00893428" w:rsidRPr="007F50B8" w:rsidRDefault="00893428" w:rsidP="00F86B1E">
      <w:pPr>
        <w:pStyle w:val="Normal1"/>
        <w:numPr>
          <w:ilvl w:val="1"/>
          <w:numId w:val="17"/>
        </w:numPr>
        <w:spacing w:before="120" w:after="120" w:line="276" w:lineRule="auto"/>
        <w:ind w:left="851" w:hanging="142"/>
        <w:jc w:val="both"/>
        <w:rPr>
          <w:sz w:val="24"/>
          <w:szCs w:val="24"/>
        </w:rPr>
      </w:pPr>
      <w:r w:rsidRPr="007F50B8">
        <w:rPr>
          <w:rFonts w:ascii="Arial" w:eastAsia="Arial" w:hAnsi="Arial" w:cs="Arial"/>
          <w:sz w:val="24"/>
          <w:szCs w:val="24"/>
        </w:rPr>
        <w:t>Além das sanções previstas na Lei Federal nº 8.666, de 1993 e Lei Federal nº 10.520, de 2002 e demais normas pertinentes, a DETENTORA estará sujeita às penalidades a seguir discriminadas:</w:t>
      </w:r>
    </w:p>
    <w:p w14:paraId="2CA8D2C3" w14:textId="77777777" w:rsidR="00893428" w:rsidRPr="007F50B8" w:rsidRDefault="00893428" w:rsidP="00F86B1E">
      <w:pPr>
        <w:pStyle w:val="Normal1"/>
        <w:numPr>
          <w:ilvl w:val="2"/>
          <w:numId w:val="17"/>
        </w:numPr>
        <w:spacing w:before="120" w:after="120" w:line="276" w:lineRule="auto"/>
        <w:ind w:left="1701" w:hanging="141"/>
        <w:jc w:val="both"/>
        <w:rPr>
          <w:sz w:val="24"/>
          <w:szCs w:val="24"/>
        </w:rPr>
      </w:pPr>
      <w:r w:rsidRPr="007F50B8">
        <w:rPr>
          <w:rFonts w:ascii="Arial" w:eastAsia="Arial" w:hAnsi="Arial" w:cs="Arial"/>
          <w:sz w:val="24"/>
          <w:szCs w:val="24"/>
        </w:rPr>
        <w:t xml:space="preserve">Pela recusa em retirar nota de empenho ou assinar o </w:t>
      </w:r>
      <w:r w:rsidR="005C4530">
        <w:rPr>
          <w:rFonts w:ascii="Arial" w:eastAsia="Arial" w:hAnsi="Arial" w:cs="Arial"/>
          <w:sz w:val="24"/>
          <w:szCs w:val="24"/>
        </w:rPr>
        <w:t>Contrato</w:t>
      </w:r>
      <w:r w:rsidRPr="007F50B8">
        <w:rPr>
          <w:rFonts w:ascii="Arial" w:eastAsia="Arial" w:hAnsi="Arial" w:cs="Arial"/>
          <w:sz w:val="24"/>
          <w:szCs w:val="24"/>
        </w:rPr>
        <w:t xml:space="preserve"> de fornecimento (quando exigível este), multa de 20% (vinte por cento) sobre o valor da nota de empenho ou do </w:t>
      </w:r>
      <w:r w:rsidR="005C4530">
        <w:rPr>
          <w:rFonts w:ascii="Arial" w:eastAsia="Arial" w:hAnsi="Arial" w:cs="Arial"/>
          <w:sz w:val="24"/>
          <w:szCs w:val="24"/>
        </w:rPr>
        <w:t>Contrato</w:t>
      </w:r>
      <w:r w:rsidRPr="007F50B8">
        <w:rPr>
          <w:rFonts w:ascii="Arial" w:eastAsia="Arial" w:hAnsi="Arial" w:cs="Arial"/>
          <w:sz w:val="24"/>
          <w:szCs w:val="24"/>
        </w:rPr>
        <w:t>;</w:t>
      </w:r>
    </w:p>
    <w:p w14:paraId="63AA472C" w14:textId="77777777" w:rsidR="00893428" w:rsidRPr="007F50B8" w:rsidRDefault="00893428" w:rsidP="00F86B1E">
      <w:pPr>
        <w:pStyle w:val="Normal1"/>
        <w:numPr>
          <w:ilvl w:val="2"/>
          <w:numId w:val="17"/>
        </w:numPr>
        <w:spacing w:before="120" w:after="120" w:line="276" w:lineRule="auto"/>
        <w:ind w:left="1701" w:hanging="141"/>
        <w:jc w:val="both"/>
        <w:rPr>
          <w:sz w:val="24"/>
          <w:szCs w:val="24"/>
        </w:rPr>
      </w:pPr>
      <w:r w:rsidRPr="007F50B8">
        <w:rPr>
          <w:rFonts w:ascii="Arial" w:eastAsia="Arial" w:hAnsi="Arial" w:cs="Arial"/>
          <w:sz w:val="24"/>
          <w:szCs w:val="24"/>
        </w:rPr>
        <w:t xml:space="preserve">Pelo cancelamento da presente ata de registro de preço por culpa da DETENTORA, multa de 10% (dez por cento) sobre o valor do fornecimento estimado; </w:t>
      </w:r>
    </w:p>
    <w:p w14:paraId="16795601" w14:textId="77777777" w:rsidR="00893428" w:rsidRPr="007F50B8" w:rsidRDefault="00893428" w:rsidP="00F86B1E">
      <w:pPr>
        <w:pStyle w:val="Normal1"/>
        <w:numPr>
          <w:ilvl w:val="1"/>
          <w:numId w:val="17"/>
        </w:numPr>
        <w:spacing w:before="120" w:after="120" w:line="276" w:lineRule="auto"/>
        <w:ind w:left="709" w:hanging="142"/>
        <w:jc w:val="both"/>
        <w:rPr>
          <w:sz w:val="24"/>
          <w:szCs w:val="24"/>
        </w:rPr>
      </w:pPr>
      <w:r w:rsidRPr="007F50B8">
        <w:rPr>
          <w:rFonts w:ascii="Arial" w:eastAsia="Arial" w:hAnsi="Arial" w:cs="Arial"/>
          <w:sz w:val="24"/>
          <w:szCs w:val="24"/>
        </w:rPr>
        <w:t>As sanções são independentes e a aplicação de uma não exclui a das outras;</w:t>
      </w:r>
    </w:p>
    <w:p w14:paraId="47E510DF" w14:textId="77777777" w:rsidR="00893428" w:rsidRPr="007F50B8" w:rsidRDefault="00893428" w:rsidP="00F86B1E">
      <w:pPr>
        <w:pStyle w:val="PargrafodaLista"/>
        <w:widowControl w:val="0"/>
        <w:numPr>
          <w:ilvl w:val="1"/>
          <w:numId w:val="17"/>
        </w:numPr>
        <w:tabs>
          <w:tab w:val="left" w:pos="851"/>
        </w:tabs>
        <w:autoSpaceDE w:val="0"/>
        <w:autoSpaceDN w:val="0"/>
        <w:spacing w:before="154" w:after="0" w:line="240" w:lineRule="auto"/>
        <w:ind w:left="709" w:hanging="142"/>
        <w:contextualSpacing w:val="0"/>
        <w:jc w:val="both"/>
        <w:rPr>
          <w:rFonts w:ascii="Arial" w:hAnsi="Arial" w:cs="Arial"/>
          <w:sz w:val="24"/>
          <w:szCs w:val="24"/>
        </w:rPr>
      </w:pPr>
      <w:r w:rsidRPr="007F50B8">
        <w:rPr>
          <w:rFonts w:ascii="Arial" w:hAnsi="Arial" w:cs="Arial"/>
          <w:sz w:val="24"/>
          <w:szCs w:val="24"/>
        </w:rPr>
        <w:t xml:space="preserve">Comete infração administrativa nos termos da Lei nº 10.520, de 2002, a </w:t>
      </w:r>
      <w:r w:rsidR="005C4530">
        <w:rPr>
          <w:rFonts w:ascii="Arial" w:hAnsi="Arial" w:cs="Arial"/>
          <w:sz w:val="24"/>
          <w:szCs w:val="24"/>
        </w:rPr>
        <w:t>Contratada</w:t>
      </w:r>
      <w:r w:rsidRPr="007F50B8">
        <w:rPr>
          <w:rFonts w:ascii="Arial" w:hAnsi="Arial" w:cs="Arial"/>
          <w:spacing w:val="-9"/>
          <w:sz w:val="24"/>
          <w:szCs w:val="24"/>
        </w:rPr>
        <w:t xml:space="preserve"> </w:t>
      </w:r>
      <w:r w:rsidRPr="007F50B8">
        <w:rPr>
          <w:rFonts w:ascii="Arial" w:hAnsi="Arial" w:cs="Arial"/>
          <w:sz w:val="24"/>
          <w:szCs w:val="24"/>
        </w:rPr>
        <w:t>que:</w:t>
      </w:r>
    </w:p>
    <w:p w14:paraId="39C510CE" w14:textId="77777777" w:rsidR="00893428" w:rsidRPr="007F50B8" w:rsidRDefault="00893428" w:rsidP="00F86B1E">
      <w:pPr>
        <w:pStyle w:val="PargrafodaLista"/>
        <w:widowControl w:val="0"/>
        <w:numPr>
          <w:ilvl w:val="2"/>
          <w:numId w:val="17"/>
        </w:numPr>
        <w:tabs>
          <w:tab w:val="left" w:pos="1418"/>
        </w:tabs>
        <w:autoSpaceDE w:val="0"/>
        <w:autoSpaceDN w:val="0"/>
        <w:spacing w:before="154" w:after="0" w:line="240" w:lineRule="auto"/>
        <w:ind w:left="1418" w:firstLine="0"/>
        <w:contextualSpacing w:val="0"/>
        <w:jc w:val="both"/>
        <w:rPr>
          <w:rFonts w:ascii="Arial" w:hAnsi="Arial" w:cs="Arial"/>
          <w:sz w:val="24"/>
          <w:szCs w:val="24"/>
        </w:rPr>
      </w:pPr>
      <w:r w:rsidRPr="007F50B8">
        <w:rPr>
          <w:rFonts w:ascii="Arial" w:hAnsi="Arial" w:cs="Arial"/>
          <w:sz w:val="24"/>
          <w:szCs w:val="24"/>
        </w:rPr>
        <w:t>Inexecutar total ou parcialmente qualquer das obrigações assumidas em decorrência da</w:t>
      </w:r>
      <w:r w:rsidRPr="007F50B8">
        <w:rPr>
          <w:rFonts w:ascii="Arial" w:hAnsi="Arial" w:cs="Arial"/>
          <w:spacing w:val="3"/>
          <w:sz w:val="24"/>
          <w:szCs w:val="24"/>
        </w:rPr>
        <w:t xml:space="preserve"> </w:t>
      </w:r>
      <w:r w:rsidRPr="007F50B8">
        <w:rPr>
          <w:rFonts w:ascii="Arial" w:hAnsi="Arial" w:cs="Arial"/>
          <w:sz w:val="24"/>
          <w:szCs w:val="24"/>
        </w:rPr>
        <w:t>contratação;</w:t>
      </w:r>
    </w:p>
    <w:p w14:paraId="582287D9" w14:textId="77777777" w:rsidR="00893428" w:rsidRPr="007F50B8" w:rsidRDefault="00893428" w:rsidP="00F86B1E">
      <w:pPr>
        <w:pStyle w:val="PargrafodaLista"/>
        <w:widowControl w:val="0"/>
        <w:numPr>
          <w:ilvl w:val="2"/>
          <w:numId w:val="17"/>
        </w:numPr>
        <w:tabs>
          <w:tab w:val="left" w:pos="1418"/>
        </w:tabs>
        <w:autoSpaceDE w:val="0"/>
        <w:autoSpaceDN w:val="0"/>
        <w:spacing w:before="159" w:after="0" w:line="240" w:lineRule="auto"/>
        <w:ind w:left="1418" w:firstLine="0"/>
        <w:contextualSpacing w:val="0"/>
        <w:jc w:val="both"/>
        <w:rPr>
          <w:rFonts w:ascii="Arial" w:hAnsi="Arial" w:cs="Arial"/>
          <w:sz w:val="24"/>
          <w:szCs w:val="24"/>
        </w:rPr>
      </w:pPr>
      <w:r w:rsidRPr="007F50B8">
        <w:rPr>
          <w:rFonts w:ascii="Arial" w:hAnsi="Arial" w:cs="Arial"/>
          <w:sz w:val="24"/>
          <w:szCs w:val="24"/>
        </w:rPr>
        <w:t>Ensejar o retardamento da execução do</w:t>
      </w:r>
      <w:r w:rsidRPr="007F50B8">
        <w:rPr>
          <w:rFonts w:ascii="Arial" w:hAnsi="Arial" w:cs="Arial"/>
          <w:spacing w:val="-6"/>
          <w:sz w:val="24"/>
          <w:szCs w:val="24"/>
        </w:rPr>
        <w:t xml:space="preserve"> </w:t>
      </w:r>
      <w:r w:rsidRPr="007F50B8">
        <w:rPr>
          <w:rFonts w:ascii="Arial" w:hAnsi="Arial" w:cs="Arial"/>
          <w:sz w:val="24"/>
          <w:szCs w:val="24"/>
        </w:rPr>
        <w:t>objeto.</w:t>
      </w:r>
    </w:p>
    <w:p w14:paraId="3FC287F1" w14:textId="77777777" w:rsidR="00893428" w:rsidRPr="007F50B8" w:rsidRDefault="00893428" w:rsidP="00F86B1E">
      <w:pPr>
        <w:pStyle w:val="PargrafodaLista"/>
        <w:widowControl w:val="0"/>
        <w:numPr>
          <w:ilvl w:val="2"/>
          <w:numId w:val="17"/>
        </w:numPr>
        <w:tabs>
          <w:tab w:val="left" w:pos="1418"/>
        </w:tabs>
        <w:autoSpaceDE w:val="0"/>
        <w:autoSpaceDN w:val="0"/>
        <w:spacing w:before="152" w:after="0" w:line="240" w:lineRule="auto"/>
        <w:ind w:left="1418" w:firstLine="0"/>
        <w:contextualSpacing w:val="0"/>
        <w:jc w:val="both"/>
        <w:rPr>
          <w:rFonts w:ascii="Arial" w:hAnsi="Arial" w:cs="Arial"/>
          <w:sz w:val="24"/>
          <w:szCs w:val="24"/>
        </w:rPr>
      </w:pPr>
      <w:r w:rsidRPr="007F50B8">
        <w:rPr>
          <w:rFonts w:ascii="Arial" w:hAnsi="Arial" w:cs="Arial"/>
          <w:sz w:val="24"/>
          <w:szCs w:val="24"/>
        </w:rPr>
        <w:t>Falhar ou fraudar na execução do</w:t>
      </w:r>
      <w:r w:rsidRPr="007F50B8">
        <w:rPr>
          <w:rFonts w:ascii="Arial" w:hAnsi="Arial" w:cs="Arial"/>
          <w:spacing w:val="-1"/>
          <w:sz w:val="24"/>
          <w:szCs w:val="24"/>
        </w:rPr>
        <w:t xml:space="preserve"> </w:t>
      </w:r>
      <w:r w:rsidR="005C4530">
        <w:rPr>
          <w:rFonts w:ascii="Arial" w:hAnsi="Arial" w:cs="Arial"/>
          <w:sz w:val="24"/>
          <w:szCs w:val="24"/>
        </w:rPr>
        <w:t>Contrato</w:t>
      </w:r>
      <w:r w:rsidRPr="007F50B8">
        <w:rPr>
          <w:rFonts w:ascii="Arial" w:hAnsi="Arial" w:cs="Arial"/>
          <w:sz w:val="24"/>
          <w:szCs w:val="24"/>
        </w:rPr>
        <w:t>.</w:t>
      </w:r>
    </w:p>
    <w:p w14:paraId="24E608E9" w14:textId="77777777" w:rsidR="00893428" w:rsidRPr="007F50B8" w:rsidRDefault="00893428" w:rsidP="00F86B1E">
      <w:pPr>
        <w:pStyle w:val="PargrafodaLista"/>
        <w:widowControl w:val="0"/>
        <w:numPr>
          <w:ilvl w:val="2"/>
          <w:numId w:val="17"/>
        </w:numPr>
        <w:tabs>
          <w:tab w:val="left" w:pos="1418"/>
        </w:tabs>
        <w:autoSpaceDE w:val="0"/>
        <w:autoSpaceDN w:val="0"/>
        <w:spacing w:before="154" w:after="0" w:line="240" w:lineRule="auto"/>
        <w:ind w:left="1418" w:firstLine="0"/>
        <w:contextualSpacing w:val="0"/>
        <w:jc w:val="both"/>
        <w:rPr>
          <w:rFonts w:ascii="Arial" w:hAnsi="Arial" w:cs="Arial"/>
          <w:sz w:val="24"/>
          <w:szCs w:val="24"/>
        </w:rPr>
      </w:pPr>
      <w:r w:rsidRPr="007F50B8">
        <w:rPr>
          <w:rFonts w:ascii="Arial" w:hAnsi="Arial" w:cs="Arial"/>
          <w:sz w:val="24"/>
          <w:szCs w:val="24"/>
        </w:rPr>
        <w:t>Comportar-se de modo</w:t>
      </w:r>
      <w:r w:rsidRPr="007F50B8">
        <w:rPr>
          <w:rFonts w:ascii="Arial" w:hAnsi="Arial" w:cs="Arial"/>
          <w:spacing w:val="-6"/>
          <w:sz w:val="24"/>
          <w:szCs w:val="24"/>
        </w:rPr>
        <w:t xml:space="preserve"> </w:t>
      </w:r>
      <w:r w:rsidRPr="007F50B8">
        <w:rPr>
          <w:rFonts w:ascii="Arial" w:hAnsi="Arial" w:cs="Arial"/>
          <w:sz w:val="24"/>
          <w:szCs w:val="24"/>
        </w:rPr>
        <w:t>inidôneo.</w:t>
      </w:r>
    </w:p>
    <w:p w14:paraId="27F09CC0" w14:textId="77777777" w:rsidR="00893428" w:rsidRDefault="00893428" w:rsidP="00F86B1E">
      <w:pPr>
        <w:pStyle w:val="PargrafodaLista"/>
        <w:widowControl w:val="0"/>
        <w:numPr>
          <w:ilvl w:val="2"/>
          <w:numId w:val="17"/>
        </w:numPr>
        <w:tabs>
          <w:tab w:val="left" w:pos="1418"/>
        </w:tabs>
        <w:autoSpaceDE w:val="0"/>
        <w:autoSpaceDN w:val="0"/>
        <w:spacing w:before="154" w:after="0" w:line="240" w:lineRule="auto"/>
        <w:ind w:left="1418" w:firstLine="0"/>
        <w:contextualSpacing w:val="0"/>
        <w:jc w:val="both"/>
        <w:rPr>
          <w:rFonts w:ascii="Arial" w:hAnsi="Arial" w:cs="Arial"/>
          <w:sz w:val="24"/>
          <w:szCs w:val="24"/>
        </w:rPr>
      </w:pPr>
      <w:r w:rsidRPr="007F50B8">
        <w:rPr>
          <w:rFonts w:ascii="Arial" w:hAnsi="Arial" w:cs="Arial"/>
          <w:sz w:val="24"/>
          <w:szCs w:val="24"/>
        </w:rPr>
        <w:t>Cometer fraude</w:t>
      </w:r>
      <w:r w:rsidRPr="007F50B8">
        <w:rPr>
          <w:rFonts w:ascii="Arial" w:hAnsi="Arial" w:cs="Arial"/>
          <w:spacing w:val="-4"/>
          <w:sz w:val="24"/>
          <w:szCs w:val="24"/>
        </w:rPr>
        <w:t xml:space="preserve"> </w:t>
      </w:r>
      <w:r w:rsidRPr="007F50B8">
        <w:rPr>
          <w:rFonts w:ascii="Arial" w:hAnsi="Arial" w:cs="Arial"/>
          <w:sz w:val="24"/>
          <w:szCs w:val="24"/>
        </w:rPr>
        <w:t>fiscal.</w:t>
      </w:r>
    </w:p>
    <w:p w14:paraId="54BA3DE0" w14:textId="77777777" w:rsidR="00602DAB" w:rsidRDefault="00602DAB" w:rsidP="00F86B1E">
      <w:pPr>
        <w:pStyle w:val="PargrafodaLista"/>
        <w:widowControl w:val="0"/>
        <w:numPr>
          <w:ilvl w:val="2"/>
          <w:numId w:val="17"/>
        </w:numPr>
        <w:tabs>
          <w:tab w:val="left" w:pos="1418"/>
        </w:tabs>
        <w:autoSpaceDE w:val="0"/>
        <w:autoSpaceDN w:val="0"/>
        <w:spacing w:before="154" w:after="0" w:line="240" w:lineRule="auto"/>
        <w:ind w:left="1418" w:firstLine="0"/>
        <w:contextualSpacing w:val="0"/>
        <w:jc w:val="both"/>
        <w:rPr>
          <w:rFonts w:ascii="Arial" w:hAnsi="Arial" w:cs="Arial"/>
          <w:sz w:val="24"/>
          <w:szCs w:val="24"/>
        </w:rPr>
      </w:pPr>
      <w:r>
        <w:rPr>
          <w:rFonts w:ascii="Arial" w:hAnsi="Arial" w:cs="Arial"/>
          <w:sz w:val="24"/>
          <w:szCs w:val="24"/>
        </w:rPr>
        <w:lastRenderedPageBreak/>
        <w:t>Deixar de apresentar amostras quando solicitadas.</w:t>
      </w:r>
    </w:p>
    <w:p w14:paraId="07E4A933" w14:textId="77777777" w:rsidR="00C111C4" w:rsidRPr="007F50B8" w:rsidRDefault="00C111C4" w:rsidP="00F86B1E">
      <w:pPr>
        <w:pStyle w:val="PargrafodaLista"/>
        <w:widowControl w:val="0"/>
        <w:numPr>
          <w:ilvl w:val="2"/>
          <w:numId w:val="17"/>
        </w:numPr>
        <w:tabs>
          <w:tab w:val="left" w:pos="1418"/>
        </w:tabs>
        <w:autoSpaceDE w:val="0"/>
        <w:autoSpaceDN w:val="0"/>
        <w:spacing w:before="154" w:after="0" w:line="240" w:lineRule="auto"/>
        <w:ind w:left="1418" w:firstLine="0"/>
        <w:contextualSpacing w:val="0"/>
        <w:jc w:val="both"/>
        <w:rPr>
          <w:rFonts w:ascii="Arial" w:hAnsi="Arial" w:cs="Arial"/>
          <w:sz w:val="24"/>
          <w:szCs w:val="24"/>
        </w:rPr>
      </w:pPr>
      <w:r>
        <w:rPr>
          <w:rFonts w:ascii="Arial" w:hAnsi="Arial" w:cs="Arial"/>
          <w:sz w:val="24"/>
          <w:szCs w:val="24"/>
        </w:rPr>
        <w:t>Deixar de entregar ou apresentar documentação falsa exigida para o certame.</w:t>
      </w:r>
    </w:p>
    <w:p w14:paraId="6A3BAF70" w14:textId="77777777" w:rsidR="00893428" w:rsidRPr="007F50B8" w:rsidRDefault="00893428" w:rsidP="00F86B1E">
      <w:pPr>
        <w:pStyle w:val="PargrafodaLista"/>
        <w:widowControl w:val="0"/>
        <w:numPr>
          <w:ilvl w:val="1"/>
          <w:numId w:val="17"/>
        </w:numPr>
        <w:tabs>
          <w:tab w:val="left" w:pos="709"/>
        </w:tabs>
        <w:autoSpaceDE w:val="0"/>
        <w:autoSpaceDN w:val="0"/>
        <w:spacing w:before="154" w:after="0" w:line="240" w:lineRule="auto"/>
        <w:ind w:left="709" w:hanging="142"/>
        <w:contextualSpacing w:val="0"/>
        <w:jc w:val="both"/>
        <w:rPr>
          <w:rFonts w:ascii="Arial" w:hAnsi="Arial" w:cs="Arial"/>
          <w:sz w:val="24"/>
          <w:szCs w:val="24"/>
        </w:rPr>
      </w:pPr>
      <w:r w:rsidRPr="007F50B8">
        <w:rPr>
          <w:rFonts w:ascii="Arial" w:hAnsi="Arial" w:cs="Arial"/>
          <w:sz w:val="24"/>
          <w:szCs w:val="24"/>
        </w:rPr>
        <w:t xml:space="preserve">Pela inexecução </w:t>
      </w:r>
      <w:r w:rsidRPr="007F50B8">
        <w:rPr>
          <w:rFonts w:ascii="Arial" w:hAnsi="Arial" w:cs="Arial"/>
          <w:sz w:val="24"/>
          <w:szCs w:val="24"/>
          <w:u w:val="single"/>
        </w:rPr>
        <w:t>total ou parcial</w:t>
      </w:r>
      <w:r w:rsidRPr="007F50B8">
        <w:rPr>
          <w:rFonts w:ascii="Arial" w:hAnsi="Arial" w:cs="Arial"/>
          <w:sz w:val="24"/>
          <w:szCs w:val="24"/>
        </w:rPr>
        <w:t xml:space="preserve"> do objeto deste </w:t>
      </w:r>
      <w:r w:rsidR="005C4530">
        <w:rPr>
          <w:rFonts w:ascii="Arial" w:hAnsi="Arial" w:cs="Arial"/>
          <w:sz w:val="24"/>
          <w:szCs w:val="24"/>
        </w:rPr>
        <w:t>Contrato</w:t>
      </w:r>
      <w:r w:rsidRPr="007F50B8">
        <w:rPr>
          <w:rFonts w:ascii="Arial" w:hAnsi="Arial" w:cs="Arial"/>
          <w:sz w:val="24"/>
          <w:szCs w:val="24"/>
        </w:rPr>
        <w:t xml:space="preserve">, a Administração pode aplicar à </w:t>
      </w:r>
      <w:r w:rsidR="005C4530">
        <w:rPr>
          <w:rFonts w:ascii="Arial" w:hAnsi="Arial" w:cs="Arial"/>
          <w:sz w:val="24"/>
          <w:szCs w:val="24"/>
        </w:rPr>
        <w:t>CONTRATADA</w:t>
      </w:r>
      <w:r w:rsidRPr="007F50B8">
        <w:rPr>
          <w:rFonts w:ascii="Arial" w:hAnsi="Arial" w:cs="Arial"/>
          <w:sz w:val="24"/>
          <w:szCs w:val="24"/>
        </w:rPr>
        <w:t xml:space="preserve"> as seguintes</w:t>
      </w:r>
      <w:r w:rsidRPr="007F50B8">
        <w:rPr>
          <w:rFonts w:ascii="Arial" w:hAnsi="Arial" w:cs="Arial"/>
          <w:spacing w:val="-14"/>
          <w:sz w:val="24"/>
          <w:szCs w:val="24"/>
        </w:rPr>
        <w:t xml:space="preserve"> </w:t>
      </w:r>
      <w:r w:rsidRPr="007F50B8">
        <w:rPr>
          <w:rFonts w:ascii="Arial" w:hAnsi="Arial" w:cs="Arial"/>
          <w:sz w:val="24"/>
          <w:szCs w:val="24"/>
        </w:rPr>
        <w:t>sanções:</w:t>
      </w:r>
    </w:p>
    <w:p w14:paraId="0EC65872" w14:textId="77777777" w:rsidR="00893428" w:rsidRPr="007F50B8" w:rsidRDefault="00893428" w:rsidP="00F86B1E">
      <w:pPr>
        <w:pStyle w:val="PargrafodaLista"/>
        <w:widowControl w:val="0"/>
        <w:numPr>
          <w:ilvl w:val="2"/>
          <w:numId w:val="17"/>
        </w:numPr>
        <w:tabs>
          <w:tab w:val="left" w:pos="851"/>
          <w:tab w:val="left" w:pos="1560"/>
          <w:tab w:val="left" w:pos="1985"/>
        </w:tabs>
        <w:autoSpaceDE w:val="0"/>
        <w:autoSpaceDN w:val="0"/>
        <w:spacing w:before="159" w:after="0" w:line="240" w:lineRule="auto"/>
        <w:ind w:left="1560" w:hanging="142"/>
        <w:contextualSpacing w:val="0"/>
        <w:jc w:val="both"/>
        <w:rPr>
          <w:rFonts w:ascii="Arial" w:hAnsi="Arial" w:cs="Arial"/>
          <w:sz w:val="24"/>
          <w:szCs w:val="24"/>
        </w:rPr>
      </w:pPr>
      <w:r w:rsidRPr="007F50B8">
        <w:rPr>
          <w:rFonts w:ascii="Arial" w:hAnsi="Arial" w:cs="Arial"/>
          <w:sz w:val="24"/>
          <w:szCs w:val="24"/>
        </w:rPr>
        <w:t>Multa</w:t>
      </w:r>
      <w:r w:rsidRPr="007F50B8">
        <w:rPr>
          <w:rFonts w:ascii="Arial" w:hAnsi="Arial" w:cs="Arial"/>
          <w:spacing w:val="-5"/>
          <w:sz w:val="24"/>
          <w:szCs w:val="24"/>
        </w:rPr>
        <w:t xml:space="preserve"> </w:t>
      </w:r>
      <w:r w:rsidRPr="007F50B8">
        <w:rPr>
          <w:rFonts w:ascii="Arial" w:hAnsi="Arial" w:cs="Arial"/>
          <w:sz w:val="24"/>
          <w:szCs w:val="24"/>
        </w:rPr>
        <w:t>moratória</w:t>
      </w:r>
      <w:r w:rsidRPr="007F50B8">
        <w:rPr>
          <w:rFonts w:ascii="Arial" w:hAnsi="Arial" w:cs="Arial"/>
          <w:spacing w:val="-2"/>
          <w:sz w:val="24"/>
          <w:szCs w:val="24"/>
        </w:rPr>
        <w:t xml:space="preserve"> </w:t>
      </w:r>
      <w:r w:rsidRPr="007F50B8">
        <w:rPr>
          <w:rFonts w:ascii="Arial" w:hAnsi="Arial" w:cs="Arial"/>
          <w:sz w:val="24"/>
          <w:szCs w:val="24"/>
        </w:rPr>
        <w:t>de</w:t>
      </w:r>
      <w:r w:rsidRPr="007F50B8">
        <w:rPr>
          <w:rFonts w:ascii="Arial" w:hAnsi="Arial" w:cs="Arial"/>
          <w:spacing w:val="-2"/>
          <w:sz w:val="24"/>
          <w:szCs w:val="24"/>
        </w:rPr>
        <w:t xml:space="preserve"> </w:t>
      </w:r>
      <w:r w:rsidRPr="007F50B8">
        <w:rPr>
          <w:rFonts w:ascii="Arial" w:hAnsi="Arial" w:cs="Arial"/>
          <w:sz w:val="24"/>
          <w:szCs w:val="24"/>
        </w:rPr>
        <w:t>0,5%</w:t>
      </w:r>
      <w:r w:rsidRPr="007F50B8">
        <w:rPr>
          <w:rFonts w:ascii="Arial" w:hAnsi="Arial" w:cs="Arial"/>
          <w:spacing w:val="-2"/>
          <w:sz w:val="24"/>
          <w:szCs w:val="24"/>
        </w:rPr>
        <w:t xml:space="preserve"> </w:t>
      </w:r>
      <w:r w:rsidRPr="007F50B8">
        <w:rPr>
          <w:rFonts w:ascii="Arial" w:hAnsi="Arial" w:cs="Arial"/>
          <w:sz w:val="24"/>
          <w:szCs w:val="24"/>
        </w:rPr>
        <w:t>(meio por</w:t>
      </w:r>
      <w:r w:rsidRPr="007F50B8">
        <w:rPr>
          <w:rFonts w:ascii="Arial" w:hAnsi="Arial" w:cs="Arial"/>
          <w:spacing w:val="-2"/>
          <w:sz w:val="24"/>
          <w:szCs w:val="24"/>
        </w:rPr>
        <w:t xml:space="preserve"> </w:t>
      </w:r>
      <w:r w:rsidRPr="007F50B8">
        <w:rPr>
          <w:rFonts w:ascii="Arial" w:hAnsi="Arial" w:cs="Arial"/>
          <w:sz w:val="24"/>
          <w:szCs w:val="24"/>
        </w:rPr>
        <w:t>cento)</w:t>
      </w:r>
      <w:r w:rsidRPr="007F50B8">
        <w:rPr>
          <w:rFonts w:ascii="Arial" w:hAnsi="Arial" w:cs="Arial"/>
          <w:spacing w:val="1"/>
          <w:sz w:val="24"/>
          <w:szCs w:val="24"/>
        </w:rPr>
        <w:t xml:space="preserve"> </w:t>
      </w:r>
      <w:r w:rsidRPr="007F50B8">
        <w:rPr>
          <w:rFonts w:ascii="Arial" w:hAnsi="Arial" w:cs="Arial"/>
          <w:sz w:val="24"/>
          <w:szCs w:val="24"/>
        </w:rPr>
        <w:t>por</w:t>
      </w:r>
      <w:r w:rsidRPr="007F50B8">
        <w:rPr>
          <w:rFonts w:ascii="Arial" w:hAnsi="Arial" w:cs="Arial"/>
          <w:spacing w:val="-1"/>
          <w:sz w:val="24"/>
          <w:szCs w:val="24"/>
        </w:rPr>
        <w:t xml:space="preserve"> </w:t>
      </w:r>
      <w:r w:rsidRPr="007F50B8">
        <w:rPr>
          <w:rFonts w:ascii="Arial" w:hAnsi="Arial" w:cs="Arial"/>
          <w:sz w:val="24"/>
          <w:szCs w:val="24"/>
        </w:rPr>
        <w:t>dia</w:t>
      </w:r>
      <w:r w:rsidRPr="007F50B8">
        <w:rPr>
          <w:rFonts w:ascii="Arial" w:hAnsi="Arial" w:cs="Arial"/>
          <w:spacing w:val="-1"/>
          <w:sz w:val="24"/>
          <w:szCs w:val="24"/>
        </w:rPr>
        <w:t xml:space="preserve"> </w:t>
      </w:r>
      <w:r w:rsidRPr="007F50B8">
        <w:rPr>
          <w:rFonts w:ascii="Arial" w:hAnsi="Arial" w:cs="Arial"/>
          <w:sz w:val="24"/>
          <w:szCs w:val="24"/>
        </w:rPr>
        <w:t>de atraso</w:t>
      </w:r>
      <w:r w:rsidRPr="007F50B8">
        <w:rPr>
          <w:rFonts w:ascii="Arial" w:hAnsi="Arial" w:cs="Arial"/>
          <w:spacing w:val="-2"/>
          <w:sz w:val="24"/>
          <w:szCs w:val="24"/>
        </w:rPr>
        <w:t xml:space="preserve"> </w:t>
      </w:r>
      <w:r w:rsidRPr="007F50B8">
        <w:rPr>
          <w:rFonts w:ascii="Arial" w:hAnsi="Arial" w:cs="Arial"/>
          <w:sz w:val="24"/>
          <w:szCs w:val="24"/>
        </w:rPr>
        <w:t>injustificado</w:t>
      </w:r>
      <w:r w:rsidRPr="007F50B8">
        <w:rPr>
          <w:rFonts w:ascii="Arial" w:hAnsi="Arial" w:cs="Arial"/>
          <w:spacing w:val="-2"/>
          <w:sz w:val="24"/>
          <w:szCs w:val="24"/>
        </w:rPr>
        <w:t xml:space="preserve"> </w:t>
      </w:r>
      <w:r w:rsidRPr="007F50B8">
        <w:rPr>
          <w:rFonts w:ascii="Arial" w:hAnsi="Arial" w:cs="Arial"/>
          <w:sz w:val="24"/>
          <w:szCs w:val="24"/>
        </w:rPr>
        <w:t>sobre o valor</w:t>
      </w:r>
      <w:r w:rsidRPr="007F50B8">
        <w:rPr>
          <w:rFonts w:ascii="Arial" w:hAnsi="Arial" w:cs="Arial"/>
          <w:spacing w:val="-2"/>
          <w:sz w:val="24"/>
          <w:szCs w:val="24"/>
        </w:rPr>
        <w:t xml:space="preserve"> </w:t>
      </w:r>
      <w:r w:rsidRPr="007F50B8">
        <w:rPr>
          <w:rFonts w:ascii="Arial" w:hAnsi="Arial" w:cs="Arial"/>
          <w:sz w:val="24"/>
          <w:szCs w:val="24"/>
        </w:rPr>
        <w:t>da</w:t>
      </w:r>
      <w:r w:rsidRPr="007F50B8">
        <w:rPr>
          <w:rFonts w:ascii="Arial" w:hAnsi="Arial" w:cs="Arial"/>
          <w:spacing w:val="-2"/>
          <w:sz w:val="24"/>
          <w:szCs w:val="24"/>
        </w:rPr>
        <w:t xml:space="preserve"> </w:t>
      </w:r>
      <w:r w:rsidRPr="007F50B8">
        <w:rPr>
          <w:rFonts w:ascii="Arial" w:hAnsi="Arial" w:cs="Arial"/>
          <w:sz w:val="24"/>
          <w:szCs w:val="24"/>
        </w:rPr>
        <w:t>parcela inadimplida, até o</w:t>
      </w:r>
      <w:r w:rsidRPr="007F50B8">
        <w:rPr>
          <w:rFonts w:ascii="Arial" w:hAnsi="Arial" w:cs="Arial"/>
          <w:spacing w:val="-2"/>
          <w:sz w:val="24"/>
          <w:szCs w:val="24"/>
        </w:rPr>
        <w:t xml:space="preserve"> </w:t>
      </w:r>
      <w:r w:rsidRPr="007F50B8">
        <w:rPr>
          <w:rFonts w:ascii="Arial" w:hAnsi="Arial" w:cs="Arial"/>
          <w:sz w:val="24"/>
          <w:szCs w:val="24"/>
        </w:rPr>
        <w:t>limite</w:t>
      </w:r>
      <w:r w:rsidRPr="007F50B8">
        <w:rPr>
          <w:rFonts w:ascii="Arial" w:hAnsi="Arial" w:cs="Arial"/>
          <w:spacing w:val="-2"/>
          <w:sz w:val="24"/>
          <w:szCs w:val="24"/>
        </w:rPr>
        <w:t xml:space="preserve"> </w:t>
      </w:r>
      <w:r w:rsidRPr="007F50B8">
        <w:rPr>
          <w:rFonts w:ascii="Arial" w:hAnsi="Arial" w:cs="Arial"/>
          <w:spacing w:val="5"/>
          <w:sz w:val="24"/>
          <w:szCs w:val="24"/>
        </w:rPr>
        <w:t>de</w:t>
      </w:r>
      <w:r w:rsidRPr="007F50B8">
        <w:rPr>
          <w:rFonts w:ascii="Arial" w:hAnsi="Arial" w:cs="Arial"/>
          <w:spacing w:val="-2"/>
          <w:sz w:val="24"/>
          <w:szCs w:val="24"/>
        </w:rPr>
        <w:t xml:space="preserve"> </w:t>
      </w:r>
      <w:r w:rsidRPr="007F50B8">
        <w:rPr>
          <w:rFonts w:ascii="Arial" w:hAnsi="Arial" w:cs="Arial"/>
          <w:sz w:val="24"/>
          <w:szCs w:val="24"/>
        </w:rPr>
        <w:t>30</w:t>
      </w:r>
      <w:r w:rsidRPr="007F50B8">
        <w:rPr>
          <w:rFonts w:ascii="Arial" w:hAnsi="Arial" w:cs="Arial"/>
          <w:spacing w:val="-2"/>
          <w:sz w:val="24"/>
          <w:szCs w:val="24"/>
        </w:rPr>
        <w:t xml:space="preserve"> </w:t>
      </w:r>
      <w:r w:rsidRPr="007F50B8">
        <w:rPr>
          <w:rFonts w:ascii="Arial" w:hAnsi="Arial" w:cs="Arial"/>
          <w:sz w:val="24"/>
          <w:szCs w:val="24"/>
        </w:rPr>
        <w:t>(trinta)</w:t>
      </w:r>
      <w:r w:rsidRPr="007F50B8">
        <w:rPr>
          <w:rFonts w:ascii="Arial" w:hAnsi="Arial" w:cs="Arial"/>
          <w:spacing w:val="-31"/>
          <w:sz w:val="24"/>
          <w:szCs w:val="24"/>
        </w:rPr>
        <w:t xml:space="preserve"> </w:t>
      </w:r>
      <w:r w:rsidRPr="007F50B8">
        <w:rPr>
          <w:rFonts w:ascii="Arial" w:hAnsi="Arial" w:cs="Arial"/>
          <w:spacing w:val="2"/>
          <w:sz w:val="24"/>
          <w:szCs w:val="24"/>
        </w:rPr>
        <w:t xml:space="preserve">dias, </w:t>
      </w:r>
      <w:r w:rsidR="00427C9D">
        <w:rPr>
          <w:rFonts w:ascii="Arial" w:hAnsi="Arial" w:cs="Arial"/>
          <w:spacing w:val="2"/>
          <w:sz w:val="24"/>
          <w:szCs w:val="24"/>
        </w:rPr>
        <w:t>quando se configurará a inexecução total ou parcial do ajuste</w:t>
      </w:r>
      <w:r w:rsidRPr="007F50B8">
        <w:rPr>
          <w:rFonts w:ascii="Arial" w:hAnsi="Arial" w:cs="Arial"/>
          <w:spacing w:val="2"/>
          <w:sz w:val="24"/>
          <w:szCs w:val="24"/>
        </w:rPr>
        <w:t>.</w:t>
      </w:r>
    </w:p>
    <w:p w14:paraId="6A3BD172" w14:textId="77777777" w:rsidR="00893428" w:rsidRPr="007F50B8" w:rsidRDefault="00C94E81" w:rsidP="00F86B1E">
      <w:pPr>
        <w:pStyle w:val="PargrafodaLista"/>
        <w:widowControl w:val="0"/>
        <w:numPr>
          <w:ilvl w:val="2"/>
          <w:numId w:val="17"/>
        </w:numPr>
        <w:tabs>
          <w:tab w:val="left" w:pos="1560"/>
          <w:tab w:val="left" w:pos="1843"/>
          <w:tab w:val="left" w:pos="1985"/>
        </w:tabs>
        <w:autoSpaceDE w:val="0"/>
        <w:autoSpaceDN w:val="0"/>
        <w:spacing w:before="154" w:after="0" w:line="240" w:lineRule="auto"/>
        <w:ind w:left="1560" w:hanging="142"/>
        <w:contextualSpacing w:val="0"/>
        <w:jc w:val="both"/>
        <w:rPr>
          <w:rFonts w:ascii="Arial" w:hAnsi="Arial" w:cs="Arial"/>
          <w:sz w:val="24"/>
          <w:szCs w:val="24"/>
        </w:rPr>
      </w:pPr>
      <w:r>
        <w:rPr>
          <w:rFonts w:ascii="Arial" w:hAnsi="Arial" w:cs="Arial"/>
          <w:sz w:val="24"/>
          <w:szCs w:val="24"/>
        </w:rPr>
        <w:t>Multa compensatória de 1</w:t>
      </w:r>
      <w:r w:rsidR="00893428" w:rsidRPr="007F50B8">
        <w:rPr>
          <w:rFonts w:ascii="Arial" w:hAnsi="Arial" w:cs="Arial"/>
          <w:sz w:val="24"/>
          <w:szCs w:val="24"/>
        </w:rPr>
        <w:t>0% (</w:t>
      </w:r>
      <w:r>
        <w:rPr>
          <w:rFonts w:ascii="Arial" w:hAnsi="Arial" w:cs="Arial"/>
          <w:sz w:val="24"/>
          <w:szCs w:val="24"/>
        </w:rPr>
        <w:t>dez</w:t>
      </w:r>
      <w:r w:rsidR="00893428" w:rsidRPr="007F50B8">
        <w:rPr>
          <w:rFonts w:ascii="Arial" w:hAnsi="Arial" w:cs="Arial"/>
          <w:sz w:val="24"/>
          <w:szCs w:val="24"/>
        </w:rPr>
        <w:t xml:space="preserve"> por cento) sobre o valor total do </w:t>
      </w:r>
      <w:r w:rsidR="005C4530">
        <w:rPr>
          <w:rFonts w:ascii="Arial" w:hAnsi="Arial" w:cs="Arial"/>
          <w:sz w:val="24"/>
          <w:szCs w:val="24"/>
        </w:rPr>
        <w:t>Contrato</w:t>
      </w:r>
      <w:r w:rsidR="00893428" w:rsidRPr="007F50B8">
        <w:rPr>
          <w:rFonts w:ascii="Arial" w:hAnsi="Arial" w:cs="Arial"/>
          <w:sz w:val="24"/>
          <w:szCs w:val="24"/>
        </w:rPr>
        <w:t>, no caso de inexecução total do</w:t>
      </w:r>
      <w:r w:rsidR="00893428" w:rsidRPr="007F50B8">
        <w:rPr>
          <w:rFonts w:ascii="Arial" w:hAnsi="Arial" w:cs="Arial"/>
          <w:spacing w:val="-20"/>
          <w:sz w:val="24"/>
          <w:szCs w:val="24"/>
        </w:rPr>
        <w:t xml:space="preserve"> </w:t>
      </w:r>
      <w:r w:rsidR="00893428" w:rsidRPr="007F50B8">
        <w:rPr>
          <w:rFonts w:ascii="Arial" w:hAnsi="Arial" w:cs="Arial"/>
          <w:sz w:val="24"/>
          <w:szCs w:val="24"/>
        </w:rPr>
        <w:t>objeto.</w:t>
      </w:r>
    </w:p>
    <w:p w14:paraId="13DEFFEC" w14:textId="77777777" w:rsidR="00893428" w:rsidRDefault="00893428" w:rsidP="00F86B1E">
      <w:pPr>
        <w:pStyle w:val="PargrafodaLista"/>
        <w:widowControl w:val="0"/>
        <w:numPr>
          <w:ilvl w:val="2"/>
          <w:numId w:val="17"/>
        </w:numPr>
        <w:tabs>
          <w:tab w:val="left" w:pos="1560"/>
          <w:tab w:val="left" w:pos="1843"/>
          <w:tab w:val="left" w:pos="1985"/>
        </w:tabs>
        <w:autoSpaceDE w:val="0"/>
        <w:autoSpaceDN w:val="0"/>
        <w:spacing w:before="157" w:after="0" w:line="276" w:lineRule="auto"/>
        <w:ind w:left="1560" w:right="194" w:hanging="142"/>
        <w:contextualSpacing w:val="0"/>
        <w:jc w:val="both"/>
        <w:rPr>
          <w:rFonts w:ascii="Arial" w:hAnsi="Arial" w:cs="Arial"/>
          <w:sz w:val="24"/>
          <w:szCs w:val="24"/>
        </w:rPr>
      </w:pPr>
      <w:r w:rsidRPr="007F50B8">
        <w:rPr>
          <w:rFonts w:ascii="Arial" w:hAnsi="Arial" w:cs="Arial"/>
          <w:sz w:val="24"/>
          <w:szCs w:val="24"/>
        </w:rPr>
        <w:t>Em caso de inexecução parcial, a multa compensatória, no mesmo percentual do subitem acima, será aplicada de forma proporcional à obrigação</w:t>
      </w:r>
      <w:r w:rsidRPr="007F50B8">
        <w:rPr>
          <w:rFonts w:ascii="Arial" w:hAnsi="Arial" w:cs="Arial"/>
          <w:spacing w:val="-5"/>
          <w:sz w:val="24"/>
          <w:szCs w:val="24"/>
        </w:rPr>
        <w:t xml:space="preserve"> </w:t>
      </w:r>
      <w:r w:rsidRPr="007F50B8">
        <w:rPr>
          <w:rFonts w:ascii="Arial" w:hAnsi="Arial" w:cs="Arial"/>
          <w:sz w:val="24"/>
          <w:szCs w:val="24"/>
        </w:rPr>
        <w:t>inadimplida.</w:t>
      </w:r>
    </w:p>
    <w:p w14:paraId="6D0CBDB9" w14:textId="77777777" w:rsidR="00602DAB" w:rsidRPr="00602DAB" w:rsidRDefault="00602DAB" w:rsidP="00F86B1E">
      <w:pPr>
        <w:pStyle w:val="PargrafodaLista"/>
        <w:numPr>
          <w:ilvl w:val="2"/>
          <w:numId w:val="17"/>
        </w:numPr>
        <w:tabs>
          <w:tab w:val="left" w:pos="1560"/>
        </w:tabs>
        <w:ind w:left="1560" w:hanging="142"/>
        <w:rPr>
          <w:rFonts w:ascii="Arial" w:hAnsi="Arial" w:cs="Arial"/>
          <w:sz w:val="24"/>
          <w:szCs w:val="24"/>
        </w:rPr>
      </w:pPr>
      <w:r w:rsidRPr="00602DAB">
        <w:rPr>
          <w:rFonts w:ascii="Arial" w:hAnsi="Arial" w:cs="Arial"/>
          <w:sz w:val="24"/>
          <w:szCs w:val="24"/>
        </w:rPr>
        <w:t xml:space="preserve">Multa de 0,01%, calculada sobre o valor da proposta apresentada no certame pelo licitante, caso este não apresente amostras, quando solicitadas. </w:t>
      </w:r>
    </w:p>
    <w:p w14:paraId="1CD75CDE" w14:textId="77777777" w:rsidR="00893428" w:rsidRPr="007F50B8" w:rsidRDefault="00893428" w:rsidP="00F86B1E">
      <w:pPr>
        <w:pStyle w:val="PargrafodaLista"/>
        <w:widowControl w:val="0"/>
        <w:numPr>
          <w:ilvl w:val="2"/>
          <w:numId w:val="17"/>
        </w:numPr>
        <w:tabs>
          <w:tab w:val="left" w:pos="1560"/>
          <w:tab w:val="left" w:pos="2127"/>
        </w:tabs>
        <w:autoSpaceDE w:val="0"/>
        <w:autoSpaceDN w:val="0"/>
        <w:spacing w:before="117" w:after="0" w:line="276" w:lineRule="auto"/>
        <w:ind w:left="1560" w:right="245" w:hanging="142"/>
        <w:contextualSpacing w:val="0"/>
        <w:jc w:val="both"/>
        <w:rPr>
          <w:rFonts w:ascii="Arial" w:hAnsi="Arial" w:cs="Arial"/>
          <w:sz w:val="24"/>
          <w:szCs w:val="24"/>
        </w:rPr>
      </w:pPr>
      <w:r w:rsidRPr="007F50B8">
        <w:rPr>
          <w:rFonts w:ascii="Arial" w:hAnsi="Arial" w:cs="Arial"/>
          <w:sz w:val="24"/>
          <w:szCs w:val="24"/>
        </w:rPr>
        <w:t>Impedimento de licitar e contratar com órgãos e entidades da União com o consequente descredenciamento no SICAF pelo prazo de até cinco</w:t>
      </w:r>
      <w:r w:rsidRPr="007F50B8">
        <w:rPr>
          <w:rFonts w:ascii="Arial" w:hAnsi="Arial" w:cs="Arial"/>
          <w:spacing w:val="-5"/>
          <w:sz w:val="24"/>
          <w:szCs w:val="24"/>
        </w:rPr>
        <w:t xml:space="preserve"> </w:t>
      </w:r>
      <w:r w:rsidRPr="007F50B8">
        <w:rPr>
          <w:rFonts w:ascii="Arial" w:hAnsi="Arial" w:cs="Arial"/>
          <w:sz w:val="24"/>
          <w:szCs w:val="24"/>
        </w:rPr>
        <w:t>anos.</w:t>
      </w:r>
    </w:p>
    <w:p w14:paraId="0D127177" w14:textId="77777777" w:rsidR="00893428" w:rsidRPr="007F50B8" w:rsidRDefault="00893428" w:rsidP="00631BFC">
      <w:pPr>
        <w:pStyle w:val="PargrafodaLista"/>
        <w:widowControl w:val="0"/>
        <w:numPr>
          <w:ilvl w:val="1"/>
          <w:numId w:val="17"/>
        </w:numPr>
        <w:tabs>
          <w:tab w:val="left" w:pos="709"/>
        </w:tabs>
        <w:autoSpaceDE w:val="0"/>
        <w:autoSpaceDN w:val="0"/>
        <w:spacing w:before="93" w:after="0" w:line="278" w:lineRule="auto"/>
        <w:ind w:left="709" w:right="128" w:hanging="142"/>
        <w:contextualSpacing w:val="0"/>
        <w:jc w:val="both"/>
        <w:rPr>
          <w:rFonts w:ascii="Arial" w:hAnsi="Arial" w:cs="Arial"/>
          <w:sz w:val="24"/>
          <w:szCs w:val="24"/>
        </w:rPr>
      </w:pPr>
      <w:r>
        <w:rPr>
          <w:rFonts w:ascii="Arial" w:hAnsi="Arial" w:cs="Arial"/>
          <w:sz w:val="24"/>
          <w:szCs w:val="24"/>
        </w:rPr>
        <w:t>A sanção</w:t>
      </w:r>
      <w:r w:rsidRPr="007F50B8">
        <w:rPr>
          <w:rFonts w:ascii="Arial" w:hAnsi="Arial" w:cs="Arial"/>
          <w:sz w:val="24"/>
          <w:szCs w:val="24"/>
        </w:rPr>
        <w:t xml:space="preserve"> prevista no subite</w:t>
      </w:r>
      <w:r>
        <w:rPr>
          <w:rFonts w:ascii="Arial" w:hAnsi="Arial" w:cs="Arial"/>
          <w:sz w:val="24"/>
          <w:szCs w:val="24"/>
        </w:rPr>
        <w:t>m</w:t>
      </w:r>
      <w:r w:rsidRPr="007F50B8">
        <w:rPr>
          <w:rFonts w:ascii="Arial" w:hAnsi="Arial" w:cs="Arial"/>
          <w:sz w:val="24"/>
          <w:szCs w:val="24"/>
        </w:rPr>
        <w:t xml:space="preserve"> 10.4</w:t>
      </w:r>
      <w:r>
        <w:rPr>
          <w:rFonts w:ascii="Arial" w:hAnsi="Arial" w:cs="Arial"/>
          <w:sz w:val="24"/>
          <w:szCs w:val="24"/>
        </w:rPr>
        <w:t>.</w:t>
      </w:r>
      <w:r w:rsidR="00602DAB">
        <w:rPr>
          <w:rFonts w:ascii="Arial" w:hAnsi="Arial" w:cs="Arial"/>
          <w:sz w:val="24"/>
          <w:szCs w:val="24"/>
        </w:rPr>
        <w:t>5</w:t>
      </w:r>
      <w:r>
        <w:rPr>
          <w:rFonts w:ascii="Arial" w:hAnsi="Arial" w:cs="Arial"/>
          <w:sz w:val="24"/>
          <w:szCs w:val="24"/>
        </w:rPr>
        <w:t xml:space="preserve"> poderá ser aplicada</w:t>
      </w:r>
      <w:r w:rsidRPr="007F50B8">
        <w:rPr>
          <w:rFonts w:ascii="Arial" w:hAnsi="Arial" w:cs="Arial"/>
          <w:sz w:val="24"/>
          <w:szCs w:val="24"/>
        </w:rPr>
        <w:t xml:space="preserve"> à </w:t>
      </w:r>
      <w:r w:rsidR="005C4530">
        <w:rPr>
          <w:rFonts w:ascii="Arial" w:hAnsi="Arial" w:cs="Arial"/>
          <w:sz w:val="24"/>
          <w:szCs w:val="24"/>
        </w:rPr>
        <w:t>CONTRATADA</w:t>
      </w:r>
      <w:r w:rsidRPr="007F50B8">
        <w:rPr>
          <w:rFonts w:ascii="Arial" w:hAnsi="Arial" w:cs="Arial"/>
          <w:sz w:val="24"/>
          <w:szCs w:val="24"/>
        </w:rPr>
        <w:t xml:space="preserve"> juntamente com as de multa, descontando- a dos pagamentos a serem</w:t>
      </w:r>
      <w:r w:rsidRPr="007F50B8">
        <w:rPr>
          <w:rFonts w:ascii="Arial" w:hAnsi="Arial" w:cs="Arial"/>
          <w:spacing w:val="-3"/>
          <w:sz w:val="24"/>
          <w:szCs w:val="24"/>
        </w:rPr>
        <w:t xml:space="preserve"> </w:t>
      </w:r>
      <w:r w:rsidRPr="007F50B8">
        <w:rPr>
          <w:rFonts w:ascii="Arial" w:hAnsi="Arial" w:cs="Arial"/>
          <w:sz w:val="24"/>
          <w:szCs w:val="24"/>
        </w:rPr>
        <w:t>efetuados.</w:t>
      </w:r>
    </w:p>
    <w:p w14:paraId="17979A48" w14:textId="77777777" w:rsidR="00893428" w:rsidRDefault="00893428" w:rsidP="00631BFC">
      <w:pPr>
        <w:pStyle w:val="PargrafodaLista"/>
        <w:widowControl w:val="0"/>
        <w:numPr>
          <w:ilvl w:val="1"/>
          <w:numId w:val="17"/>
        </w:numPr>
        <w:tabs>
          <w:tab w:val="left" w:pos="709"/>
        </w:tabs>
        <w:autoSpaceDE w:val="0"/>
        <w:autoSpaceDN w:val="0"/>
        <w:spacing w:before="156" w:after="0" w:line="278" w:lineRule="auto"/>
        <w:ind w:left="709" w:right="217" w:hanging="142"/>
        <w:contextualSpacing w:val="0"/>
        <w:jc w:val="both"/>
        <w:rPr>
          <w:rFonts w:ascii="Arial" w:hAnsi="Arial" w:cs="Arial"/>
          <w:sz w:val="24"/>
          <w:szCs w:val="24"/>
        </w:rPr>
      </w:pPr>
      <w:r w:rsidRPr="007F50B8">
        <w:rPr>
          <w:rFonts w:ascii="Arial" w:hAnsi="Arial" w:cs="Arial"/>
          <w:sz w:val="24"/>
          <w:szCs w:val="24"/>
        </w:rPr>
        <w:t xml:space="preserve">A aplicação de qualquer das penalidades previstas realizar-se-á em processo administrativo que assegurará o contraditório e a ampla defesa à </w:t>
      </w:r>
      <w:r w:rsidR="005C4530">
        <w:rPr>
          <w:rFonts w:ascii="Arial" w:hAnsi="Arial" w:cs="Arial"/>
          <w:sz w:val="24"/>
          <w:szCs w:val="24"/>
        </w:rPr>
        <w:t>Contratada</w:t>
      </w:r>
      <w:r w:rsidRPr="007F50B8">
        <w:rPr>
          <w:rFonts w:ascii="Arial" w:hAnsi="Arial" w:cs="Arial"/>
          <w:sz w:val="24"/>
          <w:szCs w:val="24"/>
        </w:rPr>
        <w:t>, observando-se o procedimento previsto na Lei nº 8.666, de 1993, e subsidiariamente a Lei nº 9.784, de</w:t>
      </w:r>
      <w:r w:rsidRPr="007F50B8">
        <w:rPr>
          <w:rFonts w:ascii="Arial" w:hAnsi="Arial" w:cs="Arial"/>
          <w:spacing w:val="-25"/>
          <w:sz w:val="24"/>
          <w:szCs w:val="24"/>
        </w:rPr>
        <w:t xml:space="preserve"> </w:t>
      </w:r>
      <w:r w:rsidRPr="007F50B8">
        <w:rPr>
          <w:rFonts w:ascii="Arial" w:hAnsi="Arial" w:cs="Arial"/>
          <w:sz w:val="24"/>
          <w:szCs w:val="24"/>
        </w:rPr>
        <w:t>1999.</w:t>
      </w:r>
    </w:p>
    <w:p w14:paraId="2E066A8A" w14:textId="77777777" w:rsidR="0064506F" w:rsidRDefault="0064506F" w:rsidP="00631BFC">
      <w:pPr>
        <w:pStyle w:val="PargrafodaLista"/>
        <w:widowControl w:val="0"/>
        <w:numPr>
          <w:ilvl w:val="2"/>
          <w:numId w:val="17"/>
        </w:numPr>
        <w:tabs>
          <w:tab w:val="left" w:pos="1560"/>
        </w:tabs>
        <w:autoSpaceDE w:val="0"/>
        <w:autoSpaceDN w:val="0"/>
        <w:spacing w:before="156" w:after="0" w:line="278" w:lineRule="auto"/>
        <w:ind w:left="1560" w:right="217" w:hanging="142"/>
        <w:contextualSpacing w:val="0"/>
        <w:jc w:val="both"/>
        <w:rPr>
          <w:rFonts w:ascii="Arial" w:hAnsi="Arial" w:cs="Arial"/>
          <w:sz w:val="24"/>
          <w:szCs w:val="24"/>
        </w:rPr>
      </w:pPr>
      <w:r>
        <w:rPr>
          <w:rFonts w:ascii="Arial" w:hAnsi="Arial" w:cs="Arial"/>
          <w:sz w:val="24"/>
          <w:szCs w:val="24"/>
        </w:rPr>
        <w:t>As notificações decorrentes de procedimentos de punições administrativas serão feitas através de Carta Registrada, publicação dos atos no D.O.E do Município, ou pelos e-mails informados pelo fornecedor no certame e no decorrer e no decorrer da contratação;</w:t>
      </w:r>
    </w:p>
    <w:p w14:paraId="4731F451" w14:textId="77777777" w:rsidR="0064506F" w:rsidRDefault="0064506F" w:rsidP="00631BFC">
      <w:pPr>
        <w:pStyle w:val="PargrafodaLista"/>
        <w:widowControl w:val="0"/>
        <w:numPr>
          <w:ilvl w:val="2"/>
          <w:numId w:val="17"/>
        </w:numPr>
        <w:tabs>
          <w:tab w:val="left" w:pos="1560"/>
        </w:tabs>
        <w:autoSpaceDE w:val="0"/>
        <w:autoSpaceDN w:val="0"/>
        <w:spacing w:before="156" w:after="0" w:line="278" w:lineRule="auto"/>
        <w:ind w:left="1560" w:right="217" w:hanging="142"/>
        <w:contextualSpacing w:val="0"/>
        <w:jc w:val="both"/>
        <w:rPr>
          <w:rFonts w:ascii="Arial" w:hAnsi="Arial" w:cs="Arial"/>
          <w:sz w:val="24"/>
          <w:szCs w:val="24"/>
        </w:rPr>
      </w:pPr>
      <w:r>
        <w:rPr>
          <w:rFonts w:ascii="Arial" w:hAnsi="Arial" w:cs="Arial"/>
          <w:sz w:val="24"/>
          <w:szCs w:val="24"/>
        </w:rPr>
        <w:t>Após a instauração do procedimento, a empresa será notificada através de um dos meios previstos no subitem anterior, para apresentar sua defesa prévia, no prazo de 5 (cinco) dias úteis;</w:t>
      </w:r>
    </w:p>
    <w:p w14:paraId="6276AC81" w14:textId="77777777" w:rsidR="0064506F" w:rsidRDefault="0064506F" w:rsidP="00631BFC">
      <w:pPr>
        <w:pStyle w:val="PargrafodaLista"/>
        <w:widowControl w:val="0"/>
        <w:numPr>
          <w:ilvl w:val="2"/>
          <w:numId w:val="17"/>
        </w:numPr>
        <w:tabs>
          <w:tab w:val="left" w:pos="1560"/>
        </w:tabs>
        <w:autoSpaceDE w:val="0"/>
        <w:autoSpaceDN w:val="0"/>
        <w:spacing w:before="156" w:after="0" w:line="278" w:lineRule="auto"/>
        <w:ind w:left="1560" w:right="217" w:hanging="142"/>
        <w:contextualSpacing w:val="0"/>
        <w:jc w:val="both"/>
        <w:rPr>
          <w:rFonts w:ascii="Arial" w:hAnsi="Arial" w:cs="Arial"/>
          <w:sz w:val="24"/>
          <w:szCs w:val="24"/>
        </w:rPr>
      </w:pPr>
      <w:r>
        <w:rPr>
          <w:rFonts w:ascii="Arial" w:hAnsi="Arial" w:cs="Arial"/>
          <w:sz w:val="24"/>
          <w:szCs w:val="24"/>
        </w:rPr>
        <w:t xml:space="preserve">Caso após a defesa prévia da empresa, a administração pública apresente novas provas ou argumentos, a empresa será notificada para apresentar suas alegações finais, no prazo </w:t>
      </w:r>
      <w:r w:rsidR="00C94E81">
        <w:rPr>
          <w:rFonts w:ascii="Arial" w:hAnsi="Arial" w:cs="Arial"/>
          <w:sz w:val="24"/>
          <w:szCs w:val="24"/>
        </w:rPr>
        <w:t>de 10 (dez) dias úteis.</w:t>
      </w:r>
    </w:p>
    <w:p w14:paraId="7DC4ABF9" w14:textId="77777777" w:rsidR="0064506F" w:rsidRPr="007F50B8" w:rsidRDefault="0064506F" w:rsidP="00631BFC">
      <w:pPr>
        <w:pStyle w:val="PargrafodaLista"/>
        <w:widowControl w:val="0"/>
        <w:numPr>
          <w:ilvl w:val="2"/>
          <w:numId w:val="17"/>
        </w:numPr>
        <w:tabs>
          <w:tab w:val="left" w:pos="1560"/>
        </w:tabs>
        <w:autoSpaceDE w:val="0"/>
        <w:autoSpaceDN w:val="0"/>
        <w:spacing w:before="156" w:after="0" w:line="278" w:lineRule="auto"/>
        <w:ind w:left="1560" w:right="217" w:hanging="142"/>
        <w:contextualSpacing w:val="0"/>
        <w:jc w:val="both"/>
        <w:rPr>
          <w:rFonts w:ascii="Arial" w:hAnsi="Arial" w:cs="Arial"/>
          <w:sz w:val="24"/>
          <w:szCs w:val="24"/>
        </w:rPr>
      </w:pPr>
      <w:r>
        <w:rPr>
          <w:rFonts w:ascii="Arial" w:hAnsi="Arial" w:cs="Arial"/>
          <w:sz w:val="24"/>
          <w:szCs w:val="24"/>
        </w:rPr>
        <w:t xml:space="preserve">Após a decisão, independente da aplicação ou não de sanções, a empresa será cientificada através de um dos meios previstos no subitem </w:t>
      </w:r>
      <w:r>
        <w:rPr>
          <w:rFonts w:ascii="Arial" w:hAnsi="Arial" w:cs="Arial"/>
          <w:b/>
          <w:sz w:val="24"/>
          <w:szCs w:val="24"/>
        </w:rPr>
        <w:t>10.6</w:t>
      </w:r>
      <w:r w:rsidRPr="00C733E7">
        <w:rPr>
          <w:rFonts w:ascii="Arial" w:hAnsi="Arial" w:cs="Arial"/>
          <w:b/>
          <w:sz w:val="24"/>
          <w:szCs w:val="24"/>
        </w:rPr>
        <w:t>.1</w:t>
      </w:r>
      <w:r>
        <w:rPr>
          <w:rFonts w:ascii="Arial" w:hAnsi="Arial" w:cs="Arial"/>
          <w:sz w:val="24"/>
          <w:szCs w:val="24"/>
        </w:rPr>
        <w:t xml:space="preserve">, </w:t>
      </w:r>
      <w:r>
        <w:rPr>
          <w:rFonts w:ascii="Arial" w:hAnsi="Arial" w:cs="Arial"/>
          <w:sz w:val="24"/>
          <w:szCs w:val="24"/>
        </w:rPr>
        <w:lastRenderedPageBreak/>
        <w:t>sendo certo que terá outros 5 (cinco) dias úteis para apresentação de recurso à autoridade máxima, que decidirá no prazo máximo de 30 (trinta) dias.</w:t>
      </w:r>
    </w:p>
    <w:p w14:paraId="7D066ADC" w14:textId="77777777" w:rsidR="00893428" w:rsidRPr="007F50B8" w:rsidRDefault="00893428" w:rsidP="00631BFC">
      <w:pPr>
        <w:pStyle w:val="PargrafodaLista"/>
        <w:widowControl w:val="0"/>
        <w:numPr>
          <w:ilvl w:val="1"/>
          <w:numId w:val="17"/>
        </w:numPr>
        <w:tabs>
          <w:tab w:val="left" w:pos="851"/>
        </w:tabs>
        <w:autoSpaceDE w:val="0"/>
        <w:autoSpaceDN w:val="0"/>
        <w:spacing w:before="120" w:line="276" w:lineRule="auto"/>
        <w:ind w:left="709" w:right="188" w:hanging="142"/>
        <w:contextualSpacing w:val="0"/>
        <w:jc w:val="both"/>
        <w:rPr>
          <w:rFonts w:ascii="Arial" w:hAnsi="Arial" w:cs="Arial"/>
          <w:sz w:val="24"/>
          <w:szCs w:val="24"/>
        </w:rPr>
      </w:pPr>
      <w:r w:rsidRPr="007F50B8">
        <w:rPr>
          <w:rFonts w:ascii="Arial" w:hAnsi="Arial" w:cs="Arial"/>
          <w:sz w:val="24"/>
          <w:szCs w:val="24"/>
        </w:rPr>
        <w:t>A</w:t>
      </w:r>
      <w:r w:rsidRPr="007F50B8">
        <w:rPr>
          <w:rFonts w:ascii="Arial" w:hAnsi="Arial" w:cs="Arial"/>
          <w:spacing w:val="-9"/>
          <w:sz w:val="24"/>
          <w:szCs w:val="24"/>
        </w:rPr>
        <w:t xml:space="preserve"> </w:t>
      </w:r>
      <w:r w:rsidRPr="007F50B8">
        <w:rPr>
          <w:rFonts w:ascii="Arial" w:hAnsi="Arial" w:cs="Arial"/>
          <w:sz w:val="24"/>
          <w:szCs w:val="24"/>
        </w:rPr>
        <w:t>autoridade</w:t>
      </w:r>
      <w:r w:rsidRPr="007F50B8">
        <w:rPr>
          <w:rFonts w:ascii="Arial" w:hAnsi="Arial" w:cs="Arial"/>
          <w:spacing w:val="-8"/>
          <w:sz w:val="24"/>
          <w:szCs w:val="24"/>
        </w:rPr>
        <w:t xml:space="preserve"> </w:t>
      </w:r>
      <w:r w:rsidRPr="007F50B8">
        <w:rPr>
          <w:rFonts w:ascii="Arial" w:hAnsi="Arial" w:cs="Arial"/>
          <w:sz w:val="24"/>
          <w:szCs w:val="24"/>
        </w:rPr>
        <w:t>competente,</w:t>
      </w:r>
      <w:r w:rsidRPr="007F50B8">
        <w:rPr>
          <w:rFonts w:ascii="Arial" w:hAnsi="Arial" w:cs="Arial"/>
          <w:spacing w:val="-4"/>
          <w:sz w:val="24"/>
          <w:szCs w:val="24"/>
        </w:rPr>
        <w:t xml:space="preserve"> </w:t>
      </w:r>
      <w:r w:rsidRPr="007F50B8">
        <w:rPr>
          <w:rFonts w:ascii="Arial" w:hAnsi="Arial" w:cs="Arial"/>
          <w:sz w:val="24"/>
          <w:szCs w:val="24"/>
        </w:rPr>
        <w:t>na</w:t>
      </w:r>
      <w:r w:rsidRPr="007F50B8">
        <w:rPr>
          <w:rFonts w:ascii="Arial" w:hAnsi="Arial" w:cs="Arial"/>
          <w:spacing w:val="-8"/>
          <w:sz w:val="24"/>
          <w:szCs w:val="24"/>
        </w:rPr>
        <w:t xml:space="preserve"> </w:t>
      </w:r>
      <w:r w:rsidRPr="007F50B8">
        <w:rPr>
          <w:rFonts w:ascii="Arial" w:hAnsi="Arial" w:cs="Arial"/>
          <w:sz w:val="24"/>
          <w:szCs w:val="24"/>
        </w:rPr>
        <w:t>aplicação</w:t>
      </w:r>
      <w:r w:rsidRPr="007F50B8">
        <w:rPr>
          <w:rFonts w:ascii="Arial" w:hAnsi="Arial" w:cs="Arial"/>
          <w:spacing w:val="-7"/>
          <w:sz w:val="24"/>
          <w:szCs w:val="24"/>
        </w:rPr>
        <w:t xml:space="preserve"> </w:t>
      </w:r>
      <w:r w:rsidRPr="007F50B8">
        <w:rPr>
          <w:rFonts w:ascii="Arial" w:hAnsi="Arial" w:cs="Arial"/>
          <w:sz w:val="24"/>
          <w:szCs w:val="24"/>
        </w:rPr>
        <w:t>das</w:t>
      </w:r>
      <w:r w:rsidRPr="007F50B8">
        <w:rPr>
          <w:rFonts w:ascii="Arial" w:hAnsi="Arial" w:cs="Arial"/>
          <w:spacing w:val="-5"/>
          <w:sz w:val="24"/>
          <w:szCs w:val="24"/>
        </w:rPr>
        <w:t xml:space="preserve"> </w:t>
      </w:r>
      <w:r w:rsidRPr="007F50B8">
        <w:rPr>
          <w:rFonts w:ascii="Arial" w:hAnsi="Arial" w:cs="Arial"/>
          <w:sz w:val="24"/>
          <w:szCs w:val="24"/>
        </w:rPr>
        <w:t>sanções,</w:t>
      </w:r>
      <w:r w:rsidRPr="007F50B8">
        <w:rPr>
          <w:rFonts w:ascii="Arial" w:hAnsi="Arial" w:cs="Arial"/>
          <w:spacing w:val="-2"/>
          <w:sz w:val="24"/>
          <w:szCs w:val="24"/>
        </w:rPr>
        <w:t xml:space="preserve"> </w:t>
      </w:r>
      <w:r w:rsidRPr="007F50B8">
        <w:rPr>
          <w:rFonts w:ascii="Arial" w:hAnsi="Arial" w:cs="Arial"/>
          <w:sz w:val="24"/>
          <w:szCs w:val="24"/>
        </w:rPr>
        <w:t>levará</w:t>
      </w:r>
      <w:r w:rsidRPr="007F50B8">
        <w:rPr>
          <w:rFonts w:ascii="Arial" w:hAnsi="Arial" w:cs="Arial"/>
          <w:spacing w:val="-5"/>
          <w:sz w:val="24"/>
          <w:szCs w:val="24"/>
        </w:rPr>
        <w:t xml:space="preserve"> </w:t>
      </w:r>
      <w:r w:rsidRPr="007F50B8">
        <w:rPr>
          <w:rFonts w:ascii="Arial" w:hAnsi="Arial" w:cs="Arial"/>
          <w:sz w:val="24"/>
          <w:szCs w:val="24"/>
        </w:rPr>
        <w:t>em</w:t>
      </w:r>
      <w:r w:rsidRPr="007F50B8">
        <w:rPr>
          <w:rFonts w:ascii="Arial" w:hAnsi="Arial" w:cs="Arial"/>
          <w:spacing w:val="-3"/>
          <w:sz w:val="24"/>
          <w:szCs w:val="24"/>
        </w:rPr>
        <w:t xml:space="preserve"> </w:t>
      </w:r>
      <w:r w:rsidRPr="007F50B8">
        <w:rPr>
          <w:rFonts w:ascii="Arial" w:hAnsi="Arial" w:cs="Arial"/>
          <w:sz w:val="24"/>
          <w:szCs w:val="24"/>
        </w:rPr>
        <w:t>consideração</w:t>
      </w:r>
      <w:r w:rsidRPr="007F50B8">
        <w:rPr>
          <w:rFonts w:ascii="Arial" w:hAnsi="Arial" w:cs="Arial"/>
          <w:spacing w:val="-4"/>
          <w:sz w:val="24"/>
          <w:szCs w:val="24"/>
        </w:rPr>
        <w:t xml:space="preserve"> </w:t>
      </w:r>
      <w:r w:rsidRPr="007F50B8">
        <w:rPr>
          <w:rFonts w:ascii="Arial" w:hAnsi="Arial" w:cs="Arial"/>
          <w:sz w:val="24"/>
          <w:szCs w:val="24"/>
        </w:rPr>
        <w:t>a</w:t>
      </w:r>
      <w:r w:rsidRPr="007F50B8">
        <w:rPr>
          <w:rFonts w:ascii="Arial" w:hAnsi="Arial" w:cs="Arial"/>
          <w:spacing w:val="-6"/>
          <w:sz w:val="24"/>
          <w:szCs w:val="24"/>
        </w:rPr>
        <w:t xml:space="preserve"> </w:t>
      </w:r>
      <w:r w:rsidRPr="007F50B8">
        <w:rPr>
          <w:rFonts w:ascii="Arial" w:hAnsi="Arial" w:cs="Arial"/>
          <w:sz w:val="24"/>
          <w:szCs w:val="24"/>
        </w:rPr>
        <w:t>gravidade</w:t>
      </w:r>
      <w:r w:rsidRPr="007F50B8">
        <w:rPr>
          <w:rFonts w:ascii="Arial" w:hAnsi="Arial" w:cs="Arial"/>
          <w:spacing w:val="-3"/>
          <w:sz w:val="24"/>
          <w:szCs w:val="24"/>
        </w:rPr>
        <w:t xml:space="preserve"> </w:t>
      </w:r>
      <w:r w:rsidRPr="007F50B8">
        <w:rPr>
          <w:rFonts w:ascii="Arial" w:hAnsi="Arial" w:cs="Arial"/>
          <w:sz w:val="24"/>
          <w:szCs w:val="24"/>
        </w:rPr>
        <w:t>da</w:t>
      </w:r>
      <w:r w:rsidRPr="007F50B8">
        <w:rPr>
          <w:rFonts w:ascii="Arial" w:hAnsi="Arial" w:cs="Arial"/>
          <w:spacing w:val="-7"/>
          <w:sz w:val="24"/>
          <w:szCs w:val="24"/>
        </w:rPr>
        <w:t xml:space="preserve"> </w:t>
      </w:r>
      <w:r w:rsidRPr="007F50B8">
        <w:rPr>
          <w:rFonts w:ascii="Arial" w:hAnsi="Arial" w:cs="Arial"/>
          <w:sz w:val="24"/>
          <w:szCs w:val="24"/>
        </w:rPr>
        <w:t>conduta</w:t>
      </w:r>
      <w:r w:rsidRPr="007F50B8">
        <w:rPr>
          <w:rFonts w:ascii="Arial" w:hAnsi="Arial" w:cs="Arial"/>
          <w:spacing w:val="-7"/>
          <w:sz w:val="24"/>
          <w:szCs w:val="24"/>
        </w:rPr>
        <w:t xml:space="preserve"> </w:t>
      </w:r>
      <w:r w:rsidRPr="007F50B8">
        <w:rPr>
          <w:rFonts w:ascii="Arial" w:hAnsi="Arial" w:cs="Arial"/>
          <w:sz w:val="24"/>
          <w:szCs w:val="24"/>
        </w:rPr>
        <w:t>do</w:t>
      </w:r>
      <w:r w:rsidRPr="007F50B8">
        <w:rPr>
          <w:rFonts w:ascii="Arial" w:hAnsi="Arial" w:cs="Arial"/>
          <w:spacing w:val="-6"/>
          <w:sz w:val="24"/>
          <w:szCs w:val="24"/>
        </w:rPr>
        <w:t xml:space="preserve"> </w:t>
      </w:r>
      <w:r w:rsidRPr="007F50B8">
        <w:rPr>
          <w:rFonts w:ascii="Arial" w:hAnsi="Arial" w:cs="Arial"/>
          <w:sz w:val="24"/>
          <w:szCs w:val="24"/>
        </w:rPr>
        <w:t>infrator,</w:t>
      </w:r>
      <w:r w:rsidRPr="007F50B8">
        <w:rPr>
          <w:rFonts w:ascii="Arial" w:hAnsi="Arial" w:cs="Arial"/>
          <w:spacing w:val="-6"/>
          <w:sz w:val="24"/>
          <w:szCs w:val="24"/>
        </w:rPr>
        <w:t xml:space="preserve"> </w:t>
      </w:r>
      <w:r w:rsidRPr="007F50B8">
        <w:rPr>
          <w:rFonts w:ascii="Arial" w:hAnsi="Arial" w:cs="Arial"/>
          <w:sz w:val="24"/>
          <w:szCs w:val="24"/>
        </w:rPr>
        <w:t>o</w:t>
      </w:r>
      <w:r w:rsidRPr="007F50B8">
        <w:rPr>
          <w:rFonts w:ascii="Arial" w:hAnsi="Arial" w:cs="Arial"/>
          <w:spacing w:val="-3"/>
          <w:sz w:val="24"/>
          <w:szCs w:val="24"/>
        </w:rPr>
        <w:t xml:space="preserve"> </w:t>
      </w:r>
      <w:r w:rsidRPr="007F50B8">
        <w:rPr>
          <w:rFonts w:ascii="Arial" w:hAnsi="Arial" w:cs="Arial"/>
          <w:sz w:val="24"/>
          <w:szCs w:val="24"/>
        </w:rPr>
        <w:t>caráter</w:t>
      </w:r>
      <w:r w:rsidRPr="007F50B8">
        <w:rPr>
          <w:rFonts w:ascii="Arial" w:hAnsi="Arial" w:cs="Arial"/>
          <w:spacing w:val="-5"/>
          <w:sz w:val="24"/>
          <w:szCs w:val="24"/>
        </w:rPr>
        <w:t xml:space="preserve"> </w:t>
      </w:r>
      <w:r w:rsidRPr="007F50B8">
        <w:rPr>
          <w:rFonts w:ascii="Arial" w:hAnsi="Arial" w:cs="Arial"/>
          <w:sz w:val="24"/>
          <w:szCs w:val="24"/>
        </w:rPr>
        <w:t>educativo</w:t>
      </w:r>
      <w:r w:rsidRPr="007F50B8">
        <w:rPr>
          <w:rFonts w:ascii="Arial" w:hAnsi="Arial" w:cs="Arial"/>
          <w:spacing w:val="-4"/>
          <w:sz w:val="24"/>
          <w:szCs w:val="24"/>
        </w:rPr>
        <w:t xml:space="preserve"> </w:t>
      </w:r>
      <w:r w:rsidRPr="007F50B8">
        <w:rPr>
          <w:rFonts w:ascii="Arial" w:hAnsi="Arial" w:cs="Arial"/>
          <w:sz w:val="24"/>
          <w:szCs w:val="24"/>
        </w:rPr>
        <w:t>da</w:t>
      </w:r>
      <w:r w:rsidRPr="007F50B8">
        <w:rPr>
          <w:rFonts w:ascii="Arial" w:hAnsi="Arial" w:cs="Arial"/>
          <w:spacing w:val="-3"/>
          <w:sz w:val="24"/>
          <w:szCs w:val="24"/>
        </w:rPr>
        <w:t xml:space="preserve"> </w:t>
      </w:r>
      <w:r w:rsidRPr="007F50B8">
        <w:rPr>
          <w:rFonts w:ascii="Arial" w:hAnsi="Arial" w:cs="Arial"/>
          <w:sz w:val="24"/>
          <w:szCs w:val="24"/>
        </w:rPr>
        <w:t>pena, bem como o dano causado à Administração, observado o princípio da</w:t>
      </w:r>
      <w:r w:rsidRPr="007F50B8">
        <w:rPr>
          <w:rFonts w:ascii="Arial" w:hAnsi="Arial" w:cs="Arial"/>
          <w:spacing w:val="-7"/>
          <w:sz w:val="24"/>
          <w:szCs w:val="24"/>
        </w:rPr>
        <w:t xml:space="preserve"> </w:t>
      </w:r>
      <w:r w:rsidRPr="007F50B8">
        <w:rPr>
          <w:rFonts w:ascii="Arial" w:hAnsi="Arial" w:cs="Arial"/>
          <w:sz w:val="24"/>
          <w:szCs w:val="24"/>
        </w:rPr>
        <w:t>proporcionalidade.</w:t>
      </w:r>
    </w:p>
    <w:p w14:paraId="7A3E806A" w14:textId="77777777" w:rsidR="00893428" w:rsidRPr="007F50B8" w:rsidRDefault="00893428" w:rsidP="00631BFC">
      <w:pPr>
        <w:pStyle w:val="PargrafodaLista"/>
        <w:widowControl w:val="0"/>
        <w:numPr>
          <w:ilvl w:val="1"/>
          <w:numId w:val="17"/>
        </w:numPr>
        <w:tabs>
          <w:tab w:val="left" w:pos="851"/>
          <w:tab w:val="left" w:pos="1418"/>
        </w:tabs>
        <w:autoSpaceDE w:val="0"/>
        <w:autoSpaceDN w:val="0"/>
        <w:spacing w:before="120" w:line="276" w:lineRule="auto"/>
        <w:ind w:left="709" w:hanging="142"/>
        <w:contextualSpacing w:val="0"/>
        <w:jc w:val="both"/>
        <w:rPr>
          <w:rFonts w:ascii="Arial" w:hAnsi="Arial" w:cs="Arial"/>
          <w:sz w:val="24"/>
          <w:szCs w:val="24"/>
          <w:shd w:val="clear" w:color="auto" w:fill="FFFFFF"/>
        </w:rPr>
      </w:pPr>
      <w:r w:rsidRPr="007F50B8">
        <w:rPr>
          <w:rFonts w:ascii="Arial" w:hAnsi="Arial" w:cs="Arial"/>
          <w:sz w:val="24"/>
          <w:szCs w:val="24"/>
        </w:rPr>
        <w:t>As penalidades serão obrigatoriamente registradas no</w:t>
      </w:r>
      <w:r w:rsidRPr="007F50B8">
        <w:rPr>
          <w:rFonts w:ascii="Arial" w:hAnsi="Arial" w:cs="Arial"/>
          <w:spacing w:val="7"/>
          <w:sz w:val="24"/>
          <w:szCs w:val="24"/>
        </w:rPr>
        <w:t xml:space="preserve"> </w:t>
      </w:r>
      <w:r w:rsidRPr="007F50B8">
        <w:rPr>
          <w:rFonts w:ascii="Arial" w:hAnsi="Arial" w:cs="Arial"/>
          <w:sz w:val="24"/>
          <w:szCs w:val="24"/>
        </w:rPr>
        <w:t>SICAF.</w:t>
      </w:r>
    </w:p>
    <w:p w14:paraId="4AD16482" w14:textId="77777777" w:rsidR="00893428" w:rsidRPr="007F50B8" w:rsidRDefault="00893428" w:rsidP="00631BFC">
      <w:pPr>
        <w:pStyle w:val="PargrafodaLista"/>
        <w:widowControl w:val="0"/>
        <w:numPr>
          <w:ilvl w:val="1"/>
          <w:numId w:val="17"/>
        </w:numPr>
        <w:tabs>
          <w:tab w:val="left" w:pos="851"/>
          <w:tab w:val="left" w:pos="1418"/>
        </w:tabs>
        <w:autoSpaceDE w:val="0"/>
        <w:autoSpaceDN w:val="0"/>
        <w:spacing w:before="120" w:line="276" w:lineRule="auto"/>
        <w:ind w:left="709" w:hanging="142"/>
        <w:contextualSpacing w:val="0"/>
        <w:jc w:val="both"/>
        <w:rPr>
          <w:rFonts w:ascii="Arial" w:hAnsi="Arial" w:cs="Arial"/>
          <w:sz w:val="24"/>
          <w:szCs w:val="24"/>
          <w:shd w:val="clear" w:color="auto" w:fill="FFFFFF"/>
        </w:rPr>
      </w:pPr>
      <w:r w:rsidRPr="007F50B8">
        <w:rPr>
          <w:rFonts w:ascii="Arial" w:hAnsi="Arial" w:cs="Arial"/>
          <w:sz w:val="24"/>
          <w:szCs w:val="24"/>
          <w:shd w:val="clear" w:color="auto" w:fill="FFFFFF"/>
        </w:rPr>
        <w:t>As sanções por atos praticados no decorrer da contratação estão previstas no Termo de Referência</w:t>
      </w:r>
      <w:r w:rsidR="00AD7D0A">
        <w:rPr>
          <w:rFonts w:ascii="Arial" w:hAnsi="Arial" w:cs="Arial"/>
          <w:sz w:val="24"/>
          <w:szCs w:val="24"/>
          <w:shd w:val="clear" w:color="auto" w:fill="FFFFFF"/>
        </w:rPr>
        <w:t xml:space="preserve"> (Anexo I)</w:t>
      </w:r>
      <w:r w:rsidRPr="007F50B8">
        <w:rPr>
          <w:rFonts w:ascii="Arial" w:hAnsi="Arial" w:cs="Arial"/>
          <w:sz w:val="24"/>
          <w:szCs w:val="24"/>
          <w:shd w:val="clear" w:color="auto" w:fill="FFFFFF"/>
        </w:rPr>
        <w:t>.</w:t>
      </w:r>
    </w:p>
    <w:p w14:paraId="5E09AEC2" w14:textId="77777777" w:rsidR="00893428" w:rsidRPr="00AD7D0A" w:rsidRDefault="00893428" w:rsidP="00631BFC">
      <w:pPr>
        <w:pStyle w:val="Normal1"/>
        <w:numPr>
          <w:ilvl w:val="1"/>
          <w:numId w:val="17"/>
        </w:numPr>
        <w:spacing w:before="120" w:after="120" w:line="276" w:lineRule="auto"/>
        <w:ind w:left="709" w:hanging="142"/>
        <w:jc w:val="both"/>
        <w:rPr>
          <w:sz w:val="24"/>
          <w:szCs w:val="24"/>
        </w:rPr>
      </w:pPr>
      <w:r w:rsidRPr="00AD7D0A">
        <w:rPr>
          <w:rFonts w:ascii="Arial" w:eastAsia="Arial" w:hAnsi="Arial" w:cs="Arial"/>
          <w:sz w:val="24"/>
          <w:szCs w:val="24"/>
        </w:rPr>
        <w:t>O não pagamento de multas no prazo previsto ensejará a inscrição do respectivo valor como dívida ativa, sujeitando-se a DETENTORA ao processo judicial de execução;</w:t>
      </w:r>
    </w:p>
    <w:p w14:paraId="34823905" w14:textId="0D461F70" w:rsidR="00B908B7" w:rsidRPr="00AD7D0A" w:rsidRDefault="00893428" w:rsidP="00631BFC">
      <w:pPr>
        <w:pStyle w:val="Normal1"/>
        <w:numPr>
          <w:ilvl w:val="1"/>
          <w:numId w:val="17"/>
        </w:numPr>
        <w:spacing w:before="120" w:after="120" w:line="276" w:lineRule="auto"/>
        <w:ind w:left="709" w:hanging="142"/>
        <w:jc w:val="both"/>
        <w:rPr>
          <w:sz w:val="24"/>
          <w:szCs w:val="24"/>
        </w:rPr>
      </w:pPr>
      <w:r w:rsidRPr="007F50B8">
        <w:rPr>
          <w:rFonts w:ascii="Arial" w:eastAsia="Arial" w:hAnsi="Arial" w:cs="Arial"/>
          <w:sz w:val="24"/>
          <w:szCs w:val="24"/>
        </w:rPr>
        <w:t xml:space="preserve">Em todos os casos será garantido o contraditório, com o prazo de 05 (cinco) dias úteis, a contar da data da comunicação para apresentação de defesa através de documentação encaminhada à Secretaria Municipal de </w:t>
      </w:r>
      <w:r w:rsidR="007A7D8A" w:rsidRPr="00C94B92">
        <w:rPr>
          <w:rFonts w:ascii="Arial" w:hAnsi="Arial" w:cs="Arial"/>
          <w:sz w:val="24"/>
          <w:szCs w:val="24"/>
        </w:rPr>
        <w:t>Saúde</w:t>
      </w:r>
      <w:r w:rsidRPr="007F50B8">
        <w:rPr>
          <w:rFonts w:ascii="Arial" w:eastAsia="Arial" w:hAnsi="Arial" w:cs="Arial"/>
          <w:sz w:val="24"/>
          <w:szCs w:val="24"/>
        </w:rPr>
        <w:t xml:space="preserve">, localizada na Avenida Feliciano Sodré, </w:t>
      </w:r>
      <w:r w:rsidR="008E1316">
        <w:rPr>
          <w:rFonts w:ascii="Arial" w:eastAsia="Arial" w:hAnsi="Arial" w:cs="Arial"/>
          <w:sz w:val="24"/>
          <w:szCs w:val="24"/>
        </w:rPr>
        <w:t>595</w:t>
      </w:r>
      <w:r w:rsidRPr="007F50B8">
        <w:rPr>
          <w:rFonts w:ascii="Arial" w:eastAsia="Arial" w:hAnsi="Arial" w:cs="Arial"/>
          <w:sz w:val="24"/>
          <w:szCs w:val="24"/>
        </w:rPr>
        <w:t xml:space="preserve">, </w:t>
      </w:r>
      <w:r w:rsidR="008E1316">
        <w:rPr>
          <w:rFonts w:ascii="Arial" w:eastAsia="Arial" w:hAnsi="Arial" w:cs="Arial"/>
          <w:sz w:val="24"/>
          <w:szCs w:val="24"/>
        </w:rPr>
        <w:t>1</w:t>
      </w:r>
      <w:r w:rsidRPr="007F50B8">
        <w:rPr>
          <w:rFonts w:ascii="Arial" w:eastAsia="Arial" w:hAnsi="Arial" w:cs="Arial"/>
          <w:sz w:val="24"/>
          <w:szCs w:val="24"/>
        </w:rPr>
        <w:t>º</w:t>
      </w:r>
      <w:r w:rsidR="00AD7D0A">
        <w:rPr>
          <w:rFonts w:ascii="Arial" w:eastAsia="Arial" w:hAnsi="Arial" w:cs="Arial"/>
          <w:sz w:val="24"/>
          <w:szCs w:val="24"/>
        </w:rPr>
        <w:t xml:space="preserve"> Andar, Várzea, Teresópolis, RJ.</w:t>
      </w:r>
    </w:p>
    <w:p w14:paraId="02D247EA" w14:textId="77777777" w:rsidR="00B908B7" w:rsidRPr="00B908B7" w:rsidRDefault="00B908B7" w:rsidP="00631BFC">
      <w:pPr>
        <w:pStyle w:val="Normal1"/>
        <w:numPr>
          <w:ilvl w:val="1"/>
          <w:numId w:val="17"/>
        </w:numPr>
        <w:spacing w:before="120" w:after="120" w:line="276" w:lineRule="auto"/>
        <w:ind w:left="709" w:hanging="142"/>
        <w:jc w:val="both"/>
        <w:rPr>
          <w:rFonts w:ascii="Arial" w:hAnsi="Arial" w:cs="Arial"/>
          <w:sz w:val="24"/>
          <w:szCs w:val="24"/>
        </w:rPr>
      </w:pPr>
      <w:r w:rsidRPr="00B908B7">
        <w:rPr>
          <w:rFonts w:ascii="Arial" w:hAnsi="Arial" w:cs="Arial"/>
          <w:sz w:val="24"/>
          <w:szCs w:val="24"/>
        </w:rPr>
        <w:t>A aplicação de qualquer das penalidades previstas realizar</w:t>
      </w:r>
      <w:r w:rsidR="00444E22">
        <w:rPr>
          <w:rFonts w:ascii="Arial" w:hAnsi="Arial" w:cs="Arial"/>
          <w:sz w:val="24"/>
          <w:szCs w:val="24"/>
        </w:rPr>
        <w:t>-se-á em processo administrativo</w:t>
      </w:r>
      <w:r w:rsidRPr="00B908B7">
        <w:rPr>
          <w:rFonts w:ascii="Arial" w:hAnsi="Arial" w:cs="Arial"/>
          <w:sz w:val="24"/>
          <w:szCs w:val="24"/>
        </w:rPr>
        <w:t xml:space="preserve"> que assegurará o contraditório e a ampla defesa à </w:t>
      </w:r>
      <w:r w:rsidR="005C4530">
        <w:rPr>
          <w:rFonts w:ascii="Arial" w:hAnsi="Arial" w:cs="Arial"/>
          <w:sz w:val="24"/>
          <w:szCs w:val="24"/>
        </w:rPr>
        <w:t>CONTRATADA</w:t>
      </w:r>
      <w:r w:rsidRPr="00B908B7">
        <w:rPr>
          <w:rFonts w:ascii="Arial" w:hAnsi="Arial" w:cs="Arial"/>
          <w:sz w:val="24"/>
          <w:szCs w:val="24"/>
        </w:rPr>
        <w:t>, observando-se o procedimento previsto na Lei 8.666/93.</w:t>
      </w:r>
    </w:p>
    <w:p w14:paraId="039D1CA0" w14:textId="1C702C69" w:rsidR="00083992" w:rsidRPr="0077206F" w:rsidRDefault="00B908B7" w:rsidP="0077206F">
      <w:pPr>
        <w:pStyle w:val="Normal1"/>
        <w:numPr>
          <w:ilvl w:val="1"/>
          <w:numId w:val="17"/>
        </w:numPr>
        <w:spacing w:before="120" w:after="120" w:line="276" w:lineRule="auto"/>
        <w:ind w:left="709" w:hanging="142"/>
        <w:jc w:val="both"/>
        <w:rPr>
          <w:rFonts w:ascii="Arial" w:hAnsi="Arial" w:cs="Arial"/>
          <w:sz w:val="24"/>
          <w:szCs w:val="24"/>
        </w:rPr>
      </w:pPr>
      <w:r w:rsidRPr="00B908B7">
        <w:rPr>
          <w:rFonts w:ascii="Arial" w:hAnsi="Arial" w:cs="Arial"/>
          <w:sz w:val="24"/>
          <w:szCs w:val="24"/>
        </w:rPr>
        <w:t xml:space="preserve">A autoridade competente, na aplicação das sanções, levará em consideração a gravidade da conduta do infrator, caráter educativo da pena, bem como o dano causado </w:t>
      </w:r>
      <w:r w:rsidR="006E5494">
        <w:rPr>
          <w:rFonts w:ascii="Arial" w:hAnsi="Arial" w:cs="Arial"/>
          <w:sz w:val="24"/>
          <w:szCs w:val="24"/>
        </w:rPr>
        <w:t>às secretarias participantes</w:t>
      </w:r>
      <w:r w:rsidRPr="00B908B7">
        <w:rPr>
          <w:rFonts w:ascii="Arial" w:hAnsi="Arial" w:cs="Arial"/>
          <w:sz w:val="24"/>
          <w:szCs w:val="24"/>
        </w:rPr>
        <w:t>, observando o princípio da proporcionalidade.</w:t>
      </w:r>
    </w:p>
    <w:p w14:paraId="3D5FE9A3" w14:textId="77777777" w:rsidR="00B908B7" w:rsidRPr="00B908B7" w:rsidRDefault="00B908B7" w:rsidP="00631BFC">
      <w:pPr>
        <w:pStyle w:val="Normal1"/>
        <w:numPr>
          <w:ilvl w:val="0"/>
          <w:numId w:val="17"/>
        </w:numPr>
        <w:spacing w:before="120" w:after="120" w:line="276" w:lineRule="auto"/>
        <w:ind w:left="142" w:hanging="142"/>
        <w:jc w:val="both"/>
        <w:rPr>
          <w:rFonts w:ascii="Arial" w:hAnsi="Arial" w:cs="Arial"/>
          <w:b/>
          <w:sz w:val="24"/>
          <w:szCs w:val="24"/>
        </w:rPr>
      </w:pPr>
      <w:r w:rsidRPr="00B908B7">
        <w:rPr>
          <w:rFonts w:ascii="Arial" w:hAnsi="Arial" w:cs="Arial"/>
          <w:b/>
          <w:sz w:val="24"/>
          <w:szCs w:val="24"/>
        </w:rPr>
        <w:t xml:space="preserve">CLÁUSULA DÉCIMA PRIMEIRA - DO CANCELAMENTO DA </w:t>
      </w:r>
      <w:r w:rsidR="00C36DE9">
        <w:rPr>
          <w:rFonts w:ascii="Arial" w:hAnsi="Arial" w:cs="Arial"/>
          <w:b/>
          <w:sz w:val="24"/>
          <w:szCs w:val="24"/>
        </w:rPr>
        <w:t>PRESENTE ATA</w:t>
      </w:r>
    </w:p>
    <w:p w14:paraId="2392DEF2" w14:textId="77777777" w:rsidR="00B908B7" w:rsidRPr="00B908B7" w:rsidRDefault="00B908B7" w:rsidP="00924D51">
      <w:pPr>
        <w:pStyle w:val="Normal1"/>
        <w:numPr>
          <w:ilvl w:val="1"/>
          <w:numId w:val="17"/>
        </w:numPr>
        <w:spacing w:before="120" w:after="120" w:line="276" w:lineRule="auto"/>
        <w:ind w:left="851" w:hanging="142"/>
        <w:jc w:val="both"/>
        <w:rPr>
          <w:rFonts w:ascii="Arial" w:hAnsi="Arial" w:cs="Arial"/>
          <w:sz w:val="24"/>
          <w:szCs w:val="24"/>
        </w:rPr>
      </w:pPr>
      <w:r w:rsidRPr="00B908B7">
        <w:rPr>
          <w:rFonts w:ascii="Arial" w:hAnsi="Arial" w:cs="Arial"/>
          <w:sz w:val="24"/>
          <w:szCs w:val="24"/>
        </w:rPr>
        <w:t>A presente ata de registro de preço poderá ser cancelada pela administração, assegurado o contraditório e a ampla defesa, quando a DETENTORA:</w:t>
      </w:r>
    </w:p>
    <w:p w14:paraId="547F9D64" w14:textId="77777777" w:rsidR="00B908B7" w:rsidRPr="00B908B7" w:rsidRDefault="00B908B7" w:rsidP="00924D51">
      <w:pPr>
        <w:pStyle w:val="Normal1"/>
        <w:numPr>
          <w:ilvl w:val="2"/>
          <w:numId w:val="17"/>
        </w:numPr>
        <w:spacing w:before="120" w:after="120" w:line="276" w:lineRule="auto"/>
        <w:ind w:left="1701" w:hanging="141"/>
        <w:jc w:val="both"/>
        <w:rPr>
          <w:rFonts w:ascii="Arial" w:hAnsi="Arial" w:cs="Arial"/>
          <w:sz w:val="24"/>
          <w:szCs w:val="24"/>
        </w:rPr>
      </w:pPr>
      <w:r w:rsidRPr="00B908B7">
        <w:rPr>
          <w:rFonts w:ascii="Arial" w:hAnsi="Arial" w:cs="Arial"/>
          <w:sz w:val="24"/>
          <w:szCs w:val="24"/>
        </w:rPr>
        <w:t>Descumprir as condições estabelecidas no presente instrumento ou normas legais aplicáveis à espécie;</w:t>
      </w:r>
    </w:p>
    <w:p w14:paraId="3EC5D700" w14:textId="77777777" w:rsidR="00B908B7" w:rsidRPr="00B908B7" w:rsidRDefault="00B908B7" w:rsidP="00924D51">
      <w:pPr>
        <w:pStyle w:val="Normal1"/>
        <w:numPr>
          <w:ilvl w:val="2"/>
          <w:numId w:val="17"/>
        </w:numPr>
        <w:spacing w:before="120" w:after="120" w:line="276" w:lineRule="auto"/>
        <w:ind w:left="1701" w:hanging="141"/>
        <w:jc w:val="both"/>
        <w:rPr>
          <w:rFonts w:ascii="Arial" w:hAnsi="Arial" w:cs="Arial"/>
          <w:sz w:val="24"/>
          <w:szCs w:val="24"/>
        </w:rPr>
      </w:pPr>
      <w:r w:rsidRPr="00B908B7">
        <w:rPr>
          <w:rFonts w:ascii="Arial" w:hAnsi="Arial" w:cs="Arial"/>
          <w:sz w:val="24"/>
          <w:szCs w:val="24"/>
        </w:rPr>
        <w:t xml:space="preserve">Não firmar </w:t>
      </w:r>
      <w:r w:rsidR="005C4530">
        <w:rPr>
          <w:rFonts w:ascii="Arial" w:hAnsi="Arial" w:cs="Arial"/>
          <w:sz w:val="24"/>
          <w:szCs w:val="24"/>
        </w:rPr>
        <w:t>Contrato</w:t>
      </w:r>
      <w:r w:rsidRPr="00B908B7">
        <w:rPr>
          <w:rFonts w:ascii="Arial" w:hAnsi="Arial" w:cs="Arial"/>
          <w:sz w:val="24"/>
          <w:szCs w:val="24"/>
        </w:rPr>
        <w:t>s de fornecimento ou deixar de retirar notas de empenho, nos prazos previstos;</w:t>
      </w:r>
    </w:p>
    <w:p w14:paraId="46D5F464" w14:textId="77777777" w:rsidR="00B908B7" w:rsidRPr="00B908B7" w:rsidRDefault="00B908B7" w:rsidP="00924D51">
      <w:pPr>
        <w:pStyle w:val="Normal1"/>
        <w:numPr>
          <w:ilvl w:val="2"/>
          <w:numId w:val="17"/>
        </w:numPr>
        <w:spacing w:before="120" w:after="120" w:line="276" w:lineRule="auto"/>
        <w:ind w:left="1701" w:hanging="141"/>
        <w:jc w:val="both"/>
        <w:rPr>
          <w:rFonts w:ascii="Arial" w:hAnsi="Arial" w:cs="Arial"/>
          <w:sz w:val="24"/>
          <w:szCs w:val="24"/>
        </w:rPr>
      </w:pPr>
      <w:r w:rsidRPr="00B908B7">
        <w:rPr>
          <w:rFonts w:ascii="Arial" w:hAnsi="Arial" w:cs="Arial"/>
          <w:sz w:val="24"/>
          <w:szCs w:val="24"/>
        </w:rPr>
        <w:t>Não aceitar reduzir o preço registrado na hipótese de este tornar-se superior os praticados no mercado;</w:t>
      </w:r>
    </w:p>
    <w:p w14:paraId="190D6E8E" w14:textId="77777777" w:rsidR="00B908B7" w:rsidRPr="00B908B7" w:rsidRDefault="00B908B7" w:rsidP="00924D51">
      <w:pPr>
        <w:pStyle w:val="Normal1"/>
        <w:numPr>
          <w:ilvl w:val="1"/>
          <w:numId w:val="17"/>
        </w:numPr>
        <w:spacing w:before="120" w:after="120" w:line="276" w:lineRule="auto"/>
        <w:ind w:left="851" w:hanging="142"/>
        <w:jc w:val="both"/>
        <w:rPr>
          <w:rFonts w:ascii="Arial" w:hAnsi="Arial" w:cs="Arial"/>
          <w:sz w:val="24"/>
          <w:szCs w:val="24"/>
        </w:rPr>
      </w:pPr>
      <w:r w:rsidRPr="00B908B7">
        <w:rPr>
          <w:rFonts w:ascii="Arial" w:hAnsi="Arial" w:cs="Arial"/>
          <w:sz w:val="24"/>
          <w:szCs w:val="24"/>
        </w:rPr>
        <w:t>Será assegurado o contraditório e a ampla defesa, a presente ata também poderá ser cancelada por razões de interesse público;</w:t>
      </w:r>
    </w:p>
    <w:p w14:paraId="33570957" w14:textId="6978AC99" w:rsidR="00B908B7" w:rsidRPr="00B908B7" w:rsidRDefault="00B908B7" w:rsidP="00924D51">
      <w:pPr>
        <w:pStyle w:val="Normal1"/>
        <w:numPr>
          <w:ilvl w:val="1"/>
          <w:numId w:val="17"/>
        </w:numPr>
        <w:spacing w:before="120" w:after="120" w:line="276" w:lineRule="auto"/>
        <w:ind w:left="851" w:hanging="142"/>
        <w:jc w:val="both"/>
        <w:rPr>
          <w:rFonts w:ascii="Arial" w:hAnsi="Arial" w:cs="Arial"/>
          <w:sz w:val="24"/>
          <w:szCs w:val="24"/>
        </w:rPr>
      </w:pPr>
      <w:r w:rsidRPr="00B908B7">
        <w:rPr>
          <w:rFonts w:ascii="Arial" w:hAnsi="Arial" w:cs="Arial"/>
          <w:sz w:val="24"/>
          <w:szCs w:val="24"/>
        </w:rPr>
        <w:lastRenderedPageBreak/>
        <w:t xml:space="preserve">A comunicação do cancelamento do preço registrado nas hipóteses prevista nos itens </w:t>
      </w:r>
      <w:r w:rsidR="0077619C" w:rsidRPr="0077619C">
        <w:rPr>
          <w:rFonts w:ascii="Arial" w:hAnsi="Arial" w:cs="Arial"/>
          <w:sz w:val="24"/>
          <w:szCs w:val="24"/>
        </w:rPr>
        <w:t>1.1.1., 11.1.2. e 11.1.3</w:t>
      </w:r>
      <w:r w:rsidRPr="00B908B7">
        <w:rPr>
          <w:rFonts w:ascii="Arial" w:hAnsi="Arial" w:cs="Arial"/>
          <w:sz w:val="24"/>
          <w:szCs w:val="24"/>
        </w:rPr>
        <w:t xml:space="preserve"> desta cláusula será feita pessoalmente ou por correspondência com aviso de recebimento;</w:t>
      </w:r>
    </w:p>
    <w:p w14:paraId="111EA704" w14:textId="6075A8DB" w:rsidR="00B908B7" w:rsidRPr="00924D51" w:rsidRDefault="00B908B7" w:rsidP="00924D51">
      <w:pPr>
        <w:pStyle w:val="Normal1"/>
        <w:numPr>
          <w:ilvl w:val="1"/>
          <w:numId w:val="17"/>
        </w:numPr>
        <w:spacing w:before="120" w:after="120" w:line="276" w:lineRule="auto"/>
        <w:ind w:left="851" w:hanging="142"/>
        <w:jc w:val="both"/>
        <w:rPr>
          <w:rFonts w:ascii="Arial" w:hAnsi="Arial" w:cs="Arial"/>
          <w:sz w:val="24"/>
          <w:szCs w:val="24"/>
        </w:rPr>
      </w:pPr>
      <w:r w:rsidRPr="00B908B7">
        <w:rPr>
          <w:rFonts w:ascii="Arial" w:hAnsi="Arial" w:cs="Arial"/>
          <w:sz w:val="24"/>
          <w:szCs w:val="24"/>
        </w:rPr>
        <w:t xml:space="preserve">Esta ata de registro de preço poderá ser rescindida nas hipóteses de rescisão dos </w:t>
      </w:r>
      <w:r w:rsidR="005C4530">
        <w:rPr>
          <w:rFonts w:ascii="Arial" w:hAnsi="Arial" w:cs="Arial"/>
          <w:sz w:val="24"/>
          <w:szCs w:val="24"/>
        </w:rPr>
        <w:t>Contrato</w:t>
      </w:r>
      <w:r w:rsidRPr="00B908B7">
        <w:rPr>
          <w:rFonts w:ascii="Arial" w:hAnsi="Arial" w:cs="Arial"/>
          <w:sz w:val="24"/>
          <w:szCs w:val="24"/>
        </w:rPr>
        <w:t>s em geral, com as con</w:t>
      </w:r>
      <w:r w:rsidR="00444E22">
        <w:rPr>
          <w:rFonts w:ascii="Arial" w:hAnsi="Arial" w:cs="Arial"/>
          <w:sz w:val="24"/>
          <w:szCs w:val="24"/>
        </w:rPr>
        <w:t>sequências legalmente previstas.</w:t>
      </w:r>
    </w:p>
    <w:p w14:paraId="5FF9F29B" w14:textId="1B09C871" w:rsidR="00B908B7" w:rsidRPr="00B908B7" w:rsidRDefault="00B908B7" w:rsidP="00924D51">
      <w:pPr>
        <w:pStyle w:val="Normal1"/>
        <w:numPr>
          <w:ilvl w:val="0"/>
          <w:numId w:val="17"/>
        </w:numPr>
        <w:spacing w:before="120" w:after="120" w:line="276" w:lineRule="auto"/>
        <w:ind w:left="142" w:hanging="142"/>
        <w:jc w:val="both"/>
        <w:rPr>
          <w:rFonts w:ascii="Arial" w:hAnsi="Arial" w:cs="Arial"/>
          <w:b/>
          <w:sz w:val="24"/>
          <w:szCs w:val="24"/>
        </w:rPr>
      </w:pPr>
      <w:r w:rsidRPr="00B908B7">
        <w:rPr>
          <w:rFonts w:ascii="Arial" w:hAnsi="Arial" w:cs="Arial"/>
          <w:b/>
          <w:sz w:val="24"/>
          <w:szCs w:val="24"/>
        </w:rPr>
        <w:t>CLÁUSULA DÉCIMA SE</w:t>
      </w:r>
      <w:r w:rsidR="00C36DE9">
        <w:rPr>
          <w:rFonts w:ascii="Arial" w:hAnsi="Arial" w:cs="Arial"/>
          <w:b/>
          <w:sz w:val="24"/>
          <w:szCs w:val="24"/>
        </w:rPr>
        <w:t>GUNDA -</w:t>
      </w:r>
      <w:r w:rsidR="004E2E28">
        <w:rPr>
          <w:rFonts w:ascii="Arial" w:hAnsi="Arial" w:cs="Arial"/>
          <w:b/>
          <w:sz w:val="24"/>
          <w:szCs w:val="24"/>
        </w:rPr>
        <w:t xml:space="preserve"> </w:t>
      </w:r>
      <w:r w:rsidR="00C36DE9">
        <w:rPr>
          <w:rFonts w:ascii="Arial" w:hAnsi="Arial" w:cs="Arial"/>
          <w:b/>
          <w:sz w:val="24"/>
          <w:szCs w:val="24"/>
        </w:rPr>
        <w:t>DAS DISPOSIÇÕES GERAIS</w:t>
      </w:r>
    </w:p>
    <w:p w14:paraId="12DD2051" w14:textId="77777777" w:rsidR="00FF3F03" w:rsidRDefault="00FF3F03" w:rsidP="00924D51">
      <w:pPr>
        <w:pStyle w:val="Normal1"/>
        <w:numPr>
          <w:ilvl w:val="1"/>
          <w:numId w:val="17"/>
        </w:numPr>
        <w:spacing w:before="120" w:after="120" w:line="276" w:lineRule="auto"/>
        <w:ind w:left="851" w:hanging="142"/>
        <w:jc w:val="both"/>
        <w:rPr>
          <w:rFonts w:ascii="Arial" w:hAnsi="Arial" w:cs="Arial"/>
          <w:sz w:val="24"/>
          <w:szCs w:val="24"/>
        </w:rPr>
      </w:pPr>
      <w:r>
        <w:rPr>
          <w:rFonts w:ascii="Arial" w:hAnsi="Arial" w:cs="Arial"/>
          <w:sz w:val="24"/>
          <w:szCs w:val="24"/>
        </w:rPr>
        <w:t>Todos os requerimentos a serem realizados pelo contratado ou detentor de atas de registro de preços, decorrentes ou não de contratações posteriores à assinatura da Ata, deverão ser formalizados no setor de protocolo</w:t>
      </w:r>
      <w:r w:rsidR="00C06BEA">
        <w:rPr>
          <w:rFonts w:ascii="Arial" w:hAnsi="Arial" w:cs="Arial"/>
          <w:sz w:val="24"/>
          <w:szCs w:val="24"/>
        </w:rPr>
        <w:t xml:space="preserve"> geral da Prefeitura Municipal de Teresópolis, localizado na Avenida Feliciano Sodré, 675, Várzea – Teresópolis/RJ, inclusive os de reequilíbrio, cancelamento e troca de marca.</w:t>
      </w:r>
    </w:p>
    <w:p w14:paraId="6407D963" w14:textId="77777777" w:rsidR="00924D51" w:rsidRDefault="00B908B7" w:rsidP="00924D51">
      <w:pPr>
        <w:pStyle w:val="Normal1"/>
        <w:numPr>
          <w:ilvl w:val="1"/>
          <w:numId w:val="17"/>
        </w:numPr>
        <w:spacing w:before="120" w:after="120" w:line="276" w:lineRule="auto"/>
        <w:ind w:left="851" w:hanging="142"/>
        <w:jc w:val="both"/>
        <w:rPr>
          <w:rFonts w:ascii="Arial" w:hAnsi="Arial" w:cs="Arial"/>
          <w:sz w:val="24"/>
          <w:szCs w:val="24"/>
        </w:rPr>
      </w:pPr>
      <w:r w:rsidRPr="00B908B7">
        <w:rPr>
          <w:rFonts w:ascii="Arial" w:hAnsi="Arial" w:cs="Arial"/>
          <w:sz w:val="24"/>
          <w:szCs w:val="24"/>
        </w:rPr>
        <w:t>Fica eleito o foro da comarca de Teresópolis para dirimir as eventuais controvérsias</w:t>
      </w:r>
      <w:r>
        <w:rPr>
          <w:rFonts w:ascii="Arial" w:hAnsi="Arial" w:cs="Arial"/>
          <w:sz w:val="24"/>
          <w:szCs w:val="24"/>
        </w:rPr>
        <w:t xml:space="preserve"> decorrentes do presente ajuste</w:t>
      </w:r>
      <w:r w:rsidR="006B374A">
        <w:rPr>
          <w:rFonts w:ascii="Arial" w:hAnsi="Arial" w:cs="Arial"/>
          <w:sz w:val="24"/>
          <w:szCs w:val="24"/>
        </w:rPr>
        <w:t>.</w:t>
      </w:r>
    </w:p>
    <w:p w14:paraId="16C0C4DB" w14:textId="1C2B88ED" w:rsidR="00B908B7" w:rsidRPr="00924D51" w:rsidRDefault="00B908B7" w:rsidP="00924D51">
      <w:pPr>
        <w:pStyle w:val="Normal1"/>
        <w:spacing w:before="120" w:after="120" w:line="276" w:lineRule="auto"/>
        <w:ind w:left="851"/>
        <w:jc w:val="both"/>
        <w:rPr>
          <w:rFonts w:ascii="Arial" w:hAnsi="Arial" w:cs="Arial"/>
          <w:sz w:val="24"/>
          <w:szCs w:val="24"/>
        </w:rPr>
      </w:pPr>
      <w:r w:rsidRPr="00924D51">
        <w:rPr>
          <w:rFonts w:ascii="Arial" w:hAnsi="Arial" w:cs="Arial"/>
          <w:sz w:val="24"/>
          <w:szCs w:val="24"/>
        </w:rPr>
        <w:t>E por estarem de acordo, as partes assinam a presente Ata, em duas vias de igual teor, que foi por mim lavrada,</w:t>
      </w:r>
      <w:r w:rsidR="0064506F" w:rsidRPr="00924D51">
        <w:rPr>
          <w:rFonts w:ascii="Arial" w:hAnsi="Arial" w:cs="Arial"/>
          <w:sz w:val="24"/>
          <w:szCs w:val="24"/>
        </w:rPr>
        <w:t xml:space="preserve"> </w:t>
      </w:r>
      <w:r w:rsidRPr="00924D51">
        <w:rPr>
          <w:rFonts w:ascii="Arial" w:hAnsi="Arial" w:cs="Arial"/>
          <w:sz w:val="24"/>
          <w:szCs w:val="24"/>
        </w:rPr>
        <w:t>_____________________________ (NOME).</w:t>
      </w:r>
    </w:p>
    <w:p w14:paraId="7C4CBECD" w14:textId="77777777" w:rsidR="00B908B7" w:rsidRPr="00D80EF0" w:rsidRDefault="00B908B7" w:rsidP="00B908B7">
      <w:pPr>
        <w:pStyle w:val="Normal1"/>
        <w:spacing w:before="120" w:after="120" w:line="276" w:lineRule="auto"/>
        <w:ind w:left="1440"/>
        <w:jc w:val="both"/>
        <w:rPr>
          <w:rFonts w:ascii="Arial" w:hAnsi="Arial" w:cs="Arial"/>
          <w:sz w:val="10"/>
          <w:szCs w:val="10"/>
        </w:rPr>
      </w:pPr>
    </w:p>
    <w:p w14:paraId="2740B5FC" w14:textId="77777777" w:rsidR="00B908B7" w:rsidRPr="00B908B7" w:rsidRDefault="00B908B7" w:rsidP="00B908B7">
      <w:pPr>
        <w:pStyle w:val="Normal1"/>
        <w:ind w:left="426"/>
        <w:jc w:val="both"/>
        <w:rPr>
          <w:rFonts w:ascii="Arial" w:hAnsi="Arial" w:cs="Arial"/>
          <w:b/>
          <w:sz w:val="24"/>
          <w:szCs w:val="24"/>
        </w:rPr>
      </w:pPr>
      <w:r w:rsidRPr="00B908B7">
        <w:rPr>
          <w:rFonts w:ascii="Arial" w:hAnsi="Arial" w:cs="Arial"/>
          <w:b/>
          <w:sz w:val="24"/>
          <w:szCs w:val="24"/>
        </w:rPr>
        <w:t>NOME REPRESENTANTE DA PREFEITURA MUNICIPAL DE TERESÓPOLIS</w:t>
      </w:r>
    </w:p>
    <w:p w14:paraId="78925398" w14:textId="77777777" w:rsidR="00B908B7" w:rsidRPr="00B908B7" w:rsidRDefault="00B908B7" w:rsidP="00B908B7">
      <w:pPr>
        <w:pStyle w:val="Normal1"/>
        <w:ind w:left="426"/>
        <w:jc w:val="center"/>
        <w:rPr>
          <w:rFonts w:ascii="Arial" w:hAnsi="Arial" w:cs="Arial"/>
          <w:b/>
          <w:sz w:val="24"/>
          <w:szCs w:val="24"/>
        </w:rPr>
      </w:pPr>
      <w:r w:rsidRPr="00B908B7">
        <w:rPr>
          <w:rFonts w:ascii="Arial" w:hAnsi="Arial" w:cs="Arial"/>
          <w:b/>
          <w:sz w:val="24"/>
          <w:szCs w:val="24"/>
        </w:rPr>
        <w:t>Função</w:t>
      </w:r>
    </w:p>
    <w:p w14:paraId="209DE043" w14:textId="77777777" w:rsidR="00B908B7" w:rsidRPr="00B908B7" w:rsidRDefault="00B908B7" w:rsidP="00B908B7">
      <w:pPr>
        <w:pStyle w:val="Normal1"/>
        <w:ind w:left="426"/>
        <w:jc w:val="center"/>
        <w:rPr>
          <w:rFonts w:ascii="Arial" w:hAnsi="Arial" w:cs="Arial"/>
          <w:b/>
          <w:sz w:val="24"/>
          <w:szCs w:val="24"/>
        </w:rPr>
      </w:pPr>
      <w:r w:rsidRPr="00B908B7">
        <w:rPr>
          <w:rFonts w:ascii="Arial" w:hAnsi="Arial" w:cs="Arial"/>
          <w:b/>
          <w:sz w:val="24"/>
          <w:szCs w:val="24"/>
        </w:rPr>
        <w:t>Matrícula</w:t>
      </w:r>
    </w:p>
    <w:p w14:paraId="16647A16" w14:textId="77777777" w:rsidR="0077206F" w:rsidRDefault="0077206F" w:rsidP="00B908B7">
      <w:pPr>
        <w:pStyle w:val="Normal1"/>
        <w:ind w:left="567"/>
        <w:jc w:val="center"/>
        <w:rPr>
          <w:rFonts w:ascii="Arial" w:hAnsi="Arial" w:cs="Arial"/>
          <w:b/>
          <w:sz w:val="24"/>
          <w:szCs w:val="24"/>
        </w:rPr>
      </w:pPr>
    </w:p>
    <w:p w14:paraId="63B12F7F" w14:textId="77777777" w:rsidR="00B908B7" w:rsidRPr="00B908B7" w:rsidRDefault="00B908B7" w:rsidP="00B908B7">
      <w:pPr>
        <w:pStyle w:val="Normal1"/>
        <w:ind w:left="567"/>
        <w:jc w:val="center"/>
        <w:rPr>
          <w:rFonts w:ascii="Arial" w:hAnsi="Arial" w:cs="Arial"/>
          <w:b/>
          <w:sz w:val="24"/>
          <w:szCs w:val="24"/>
        </w:rPr>
      </w:pPr>
      <w:r w:rsidRPr="00B908B7">
        <w:rPr>
          <w:rFonts w:ascii="Arial" w:hAnsi="Arial" w:cs="Arial"/>
          <w:b/>
          <w:sz w:val="24"/>
          <w:szCs w:val="24"/>
        </w:rPr>
        <w:t>DETENTORA:__________________________________</w:t>
      </w:r>
    </w:p>
    <w:p w14:paraId="3D1FFEDC" w14:textId="370A78DC" w:rsidR="0077619C" w:rsidRDefault="00B908B7" w:rsidP="00924D51">
      <w:pPr>
        <w:pStyle w:val="Normal1"/>
        <w:ind w:left="567"/>
        <w:jc w:val="center"/>
        <w:rPr>
          <w:rFonts w:ascii="Arial" w:eastAsia="Arial" w:hAnsi="Arial" w:cs="Arial"/>
          <w:b/>
          <w:sz w:val="24"/>
          <w:szCs w:val="24"/>
          <w:u w:val="single"/>
        </w:rPr>
      </w:pPr>
      <w:proofErr w:type="spellStart"/>
      <w:r w:rsidRPr="00B908B7">
        <w:rPr>
          <w:rFonts w:ascii="Arial" w:hAnsi="Arial" w:cs="Arial"/>
          <w:b/>
          <w:sz w:val="24"/>
          <w:szCs w:val="24"/>
        </w:rPr>
        <w:t>Nome:R.G</w:t>
      </w:r>
      <w:proofErr w:type="spellEnd"/>
      <w:r w:rsidRPr="00B908B7">
        <w:rPr>
          <w:rFonts w:ascii="Arial" w:hAnsi="Arial" w:cs="Arial"/>
          <w:b/>
          <w:sz w:val="24"/>
          <w:szCs w:val="24"/>
        </w:rPr>
        <w:t>.</w:t>
      </w:r>
    </w:p>
    <w:p w14:paraId="68113447" w14:textId="77777777" w:rsidR="000071C5" w:rsidRDefault="000071C5" w:rsidP="00B908B7">
      <w:pPr>
        <w:pStyle w:val="Normal1"/>
        <w:jc w:val="center"/>
        <w:rPr>
          <w:rFonts w:ascii="Arial" w:eastAsia="Arial" w:hAnsi="Arial" w:cs="Arial"/>
          <w:b/>
          <w:sz w:val="24"/>
          <w:szCs w:val="24"/>
          <w:u w:val="single"/>
        </w:rPr>
      </w:pPr>
    </w:p>
    <w:p w14:paraId="770F715D" w14:textId="77777777" w:rsidR="000071C5" w:rsidRDefault="000071C5" w:rsidP="00B908B7">
      <w:pPr>
        <w:pStyle w:val="Normal1"/>
        <w:jc w:val="center"/>
        <w:rPr>
          <w:rFonts w:ascii="Arial" w:eastAsia="Arial" w:hAnsi="Arial" w:cs="Arial"/>
          <w:b/>
          <w:sz w:val="24"/>
          <w:szCs w:val="24"/>
          <w:u w:val="single"/>
        </w:rPr>
      </w:pPr>
    </w:p>
    <w:p w14:paraId="267CFA5E" w14:textId="77777777" w:rsidR="000071C5" w:rsidRDefault="000071C5" w:rsidP="00B908B7">
      <w:pPr>
        <w:pStyle w:val="Normal1"/>
        <w:jc w:val="center"/>
        <w:rPr>
          <w:rFonts w:ascii="Arial" w:eastAsia="Arial" w:hAnsi="Arial" w:cs="Arial"/>
          <w:b/>
          <w:sz w:val="24"/>
          <w:szCs w:val="24"/>
          <w:u w:val="single"/>
        </w:rPr>
      </w:pPr>
    </w:p>
    <w:p w14:paraId="239DAC1C" w14:textId="77777777" w:rsidR="000071C5" w:rsidRDefault="000071C5" w:rsidP="00B908B7">
      <w:pPr>
        <w:pStyle w:val="Normal1"/>
        <w:jc w:val="center"/>
        <w:rPr>
          <w:rFonts w:ascii="Arial" w:eastAsia="Arial" w:hAnsi="Arial" w:cs="Arial"/>
          <w:b/>
          <w:sz w:val="24"/>
          <w:szCs w:val="24"/>
          <w:u w:val="single"/>
        </w:rPr>
      </w:pPr>
    </w:p>
    <w:p w14:paraId="72E07E58" w14:textId="77777777" w:rsidR="000071C5" w:rsidRDefault="000071C5" w:rsidP="00B908B7">
      <w:pPr>
        <w:pStyle w:val="Normal1"/>
        <w:jc w:val="center"/>
        <w:rPr>
          <w:rFonts w:ascii="Arial" w:eastAsia="Arial" w:hAnsi="Arial" w:cs="Arial"/>
          <w:b/>
          <w:sz w:val="24"/>
          <w:szCs w:val="24"/>
          <w:u w:val="single"/>
        </w:rPr>
      </w:pPr>
    </w:p>
    <w:p w14:paraId="295BDD72" w14:textId="77777777" w:rsidR="000071C5" w:rsidRDefault="000071C5" w:rsidP="00B908B7">
      <w:pPr>
        <w:pStyle w:val="Normal1"/>
        <w:jc w:val="center"/>
        <w:rPr>
          <w:rFonts w:ascii="Arial" w:eastAsia="Arial" w:hAnsi="Arial" w:cs="Arial"/>
          <w:b/>
          <w:sz w:val="24"/>
          <w:szCs w:val="24"/>
          <w:u w:val="single"/>
        </w:rPr>
      </w:pPr>
    </w:p>
    <w:p w14:paraId="444B3269" w14:textId="77777777" w:rsidR="000071C5" w:rsidRDefault="000071C5" w:rsidP="00B908B7">
      <w:pPr>
        <w:pStyle w:val="Normal1"/>
        <w:jc w:val="center"/>
        <w:rPr>
          <w:rFonts w:ascii="Arial" w:eastAsia="Arial" w:hAnsi="Arial" w:cs="Arial"/>
          <w:b/>
          <w:sz w:val="24"/>
          <w:szCs w:val="24"/>
          <w:u w:val="single"/>
        </w:rPr>
      </w:pPr>
    </w:p>
    <w:p w14:paraId="13D9B160" w14:textId="77777777" w:rsidR="000071C5" w:rsidRDefault="000071C5" w:rsidP="00B908B7">
      <w:pPr>
        <w:pStyle w:val="Normal1"/>
        <w:jc w:val="center"/>
        <w:rPr>
          <w:rFonts w:ascii="Arial" w:eastAsia="Arial" w:hAnsi="Arial" w:cs="Arial"/>
          <w:b/>
          <w:sz w:val="24"/>
          <w:szCs w:val="24"/>
          <w:u w:val="single"/>
        </w:rPr>
      </w:pPr>
    </w:p>
    <w:p w14:paraId="21767170" w14:textId="77777777" w:rsidR="000071C5" w:rsidRDefault="000071C5" w:rsidP="00B908B7">
      <w:pPr>
        <w:pStyle w:val="Normal1"/>
        <w:jc w:val="center"/>
        <w:rPr>
          <w:rFonts w:ascii="Arial" w:eastAsia="Arial" w:hAnsi="Arial" w:cs="Arial"/>
          <w:b/>
          <w:sz w:val="24"/>
          <w:szCs w:val="24"/>
          <w:u w:val="single"/>
        </w:rPr>
      </w:pPr>
    </w:p>
    <w:p w14:paraId="57EAAD0E" w14:textId="77777777" w:rsidR="000071C5" w:rsidRDefault="000071C5" w:rsidP="00B908B7">
      <w:pPr>
        <w:pStyle w:val="Normal1"/>
        <w:jc w:val="center"/>
        <w:rPr>
          <w:rFonts w:ascii="Arial" w:eastAsia="Arial" w:hAnsi="Arial" w:cs="Arial"/>
          <w:b/>
          <w:sz w:val="24"/>
          <w:szCs w:val="24"/>
          <w:u w:val="single"/>
        </w:rPr>
      </w:pPr>
    </w:p>
    <w:p w14:paraId="60FDC3FB" w14:textId="77777777" w:rsidR="000071C5" w:rsidRDefault="000071C5" w:rsidP="00B908B7">
      <w:pPr>
        <w:pStyle w:val="Normal1"/>
        <w:jc w:val="center"/>
        <w:rPr>
          <w:rFonts w:ascii="Arial" w:eastAsia="Arial" w:hAnsi="Arial" w:cs="Arial"/>
          <w:b/>
          <w:sz w:val="24"/>
          <w:szCs w:val="24"/>
          <w:u w:val="single"/>
        </w:rPr>
      </w:pPr>
    </w:p>
    <w:p w14:paraId="0254627B" w14:textId="77777777" w:rsidR="000071C5" w:rsidRDefault="000071C5" w:rsidP="00B908B7">
      <w:pPr>
        <w:pStyle w:val="Normal1"/>
        <w:jc w:val="center"/>
        <w:rPr>
          <w:rFonts w:ascii="Arial" w:eastAsia="Arial" w:hAnsi="Arial" w:cs="Arial"/>
          <w:b/>
          <w:sz w:val="24"/>
          <w:szCs w:val="24"/>
          <w:u w:val="single"/>
        </w:rPr>
      </w:pPr>
    </w:p>
    <w:p w14:paraId="7A52CA8B" w14:textId="77777777" w:rsidR="000071C5" w:rsidRDefault="000071C5" w:rsidP="00B908B7">
      <w:pPr>
        <w:pStyle w:val="Normal1"/>
        <w:jc w:val="center"/>
        <w:rPr>
          <w:rFonts w:ascii="Arial" w:eastAsia="Arial" w:hAnsi="Arial" w:cs="Arial"/>
          <w:b/>
          <w:sz w:val="24"/>
          <w:szCs w:val="24"/>
          <w:u w:val="single"/>
        </w:rPr>
      </w:pPr>
    </w:p>
    <w:p w14:paraId="553129BD" w14:textId="77777777" w:rsidR="000071C5" w:rsidRDefault="000071C5" w:rsidP="00B908B7">
      <w:pPr>
        <w:pStyle w:val="Normal1"/>
        <w:jc w:val="center"/>
        <w:rPr>
          <w:rFonts w:ascii="Arial" w:eastAsia="Arial" w:hAnsi="Arial" w:cs="Arial"/>
          <w:b/>
          <w:sz w:val="24"/>
          <w:szCs w:val="24"/>
          <w:u w:val="single"/>
        </w:rPr>
      </w:pPr>
    </w:p>
    <w:p w14:paraId="5A1B1026" w14:textId="77777777" w:rsidR="000071C5" w:rsidRDefault="000071C5" w:rsidP="00B908B7">
      <w:pPr>
        <w:pStyle w:val="Normal1"/>
        <w:jc w:val="center"/>
        <w:rPr>
          <w:rFonts w:ascii="Arial" w:eastAsia="Arial" w:hAnsi="Arial" w:cs="Arial"/>
          <w:b/>
          <w:sz w:val="24"/>
          <w:szCs w:val="24"/>
          <w:u w:val="single"/>
        </w:rPr>
      </w:pPr>
    </w:p>
    <w:p w14:paraId="5B476F80" w14:textId="77777777" w:rsidR="000071C5" w:rsidRDefault="000071C5" w:rsidP="00B908B7">
      <w:pPr>
        <w:pStyle w:val="Normal1"/>
        <w:jc w:val="center"/>
        <w:rPr>
          <w:rFonts w:ascii="Arial" w:eastAsia="Arial" w:hAnsi="Arial" w:cs="Arial"/>
          <w:b/>
          <w:sz w:val="24"/>
          <w:szCs w:val="24"/>
          <w:u w:val="single"/>
        </w:rPr>
      </w:pPr>
    </w:p>
    <w:p w14:paraId="5E8D5857" w14:textId="77777777" w:rsidR="000071C5" w:rsidRDefault="000071C5" w:rsidP="00B908B7">
      <w:pPr>
        <w:pStyle w:val="Normal1"/>
        <w:jc w:val="center"/>
        <w:rPr>
          <w:rFonts w:ascii="Arial" w:eastAsia="Arial" w:hAnsi="Arial" w:cs="Arial"/>
          <w:b/>
          <w:sz w:val="24"/>
          <w:szCs w:val="24"/>
          <w:u w:val="single"/>
        </w:rPr>
      </w:pPr>
    </w:p>
    <w:p w14:paraId="6F82EF73" w14:textId="77777777" w:rsidR="000071C5" w:rsidRDefault="000071C5" w:rsidP="00B908B7">
      <w:pPr>
        <w:pStyle w:val="Normal1"/>
        <w:jc w:val="center"/>
        <w:rPr>
          <w:rFonts w:ascii="Arial" w:eastAsia="Arial" w:hAnsi="Arial" w:cs="Arial"/>
          <w:b/>
          <w:sz w:val="24"/>
          <w:szCs w:val="24"/>
          <w:u w:val="single"/>
        </w:rPr>
      </w:pPr>
    </w:p>
    <w:p w14:paraId="0D28F38F" w14:textId="77777777" w:rsidR="000071C5" w:rsidRDefault="000071C5" w:rsidP="00B908B7">
      <w:pPr>
        <w:pStyle w:val="Normal1"/>
        <w:jc w:val="center"/>
        <w:rPr>
          <w:rFonts w:ascii="Arial" w:eastAsia="Arial" w:hAnsi="Arial" w:cs="Arial"/>
          <w:b/>
          <w:sz w:val="24"/>
          <w:szCs w:val="24"/>
          <w:u w:val="single"/>
        </w:rPr>
      </w:pPr>
    </w:p>
    <w:p w14:paraId="1DADF3E1" w14:textId="68F5EA07" w:rsidR="00B908B7" w:rsidRDefault="00B908B7" w:rsidP="00B34D22">
      <w:pPr>
        <w:pStyle w:val="Normal1"/>
        <w:spacing w:line="276" w:lineRule="auto"/>
        <w:jc w:val="center"/>
        <w:rPr>
          <w:rFonts w:ascii="Arial" w:eastAsia="Arial" w:hAnsi="Arial" w:cs="Arial"/>
          <w:b/>
          <w:sz w:val="24"/>
          <w:szCs w:val="24"/>
          <w:u w:val="single"/>
        </w:rPr>
      </w:pPr>
      <w:r>
        <w:rPr>
          <w:rFonts w:ascii="Arial" w:eastAsia="Arial" w:hAnsi="Arial" w:cs="Arial"/>
          <w:b/>
          <w:sz w:val="24"/>
          <w:szCs w:val="24"/>
          <w:u w:val="single"/>
        </w:rPr>
        <w:lastRenderedPageBreak/>
        <w:t>ANEXO V</w:t>
      </w:r>
    </w:p>
    <w:p w14:paraId="3571C1A6" w14:textId="77777777" w:rsidR="00B908B7" w:rsidRPr="00537272" w:rsidRDefault="00B908B7" w:rsidP="00B34D22">
      <w:pPr>
        <w:pStyle w:val="Normal1"/>
        <w:spacing w:line="276" w:lineRule="auto"/>
        <w:jc w:val="center"/>
        <w:rPr>
          <w:rFonts w:ascii="Arial" w:eastAsia="Arial" w:hAnsi="Arial" w:cs="Arial"/>
          <w:sz w:val="24"/>
          <w:szCs w:val="24"/>
          <w:u w:val="single"/>
        </w:rPr>
      </w:pPr>
    </w:p>
    <w:p w14:paraId="4A9A6549" w14:textId="77777777" w:rsidR="00656757" w:rsidRDefault="00656757" w:rsidP="00B34D22">
      <w:pPr>
        <w:pStyle w:val="Normal1"/>
        <w:spacing w:line="276" w:lineRule="auto"/>
        <w:jc w:val="center"/>
        <w:rPr>
          <w:rFonts w:ascii="Arial" w:eastAsia="Arial" w:hAnsi="Arial" w:cs="Arial"/>
          <w:b/>
          <w:sz w:val="24"/>
          <w:szCs w:val="24"/>
        </w:rPr>
      </w:pPr>
    </w:p>
    <w:p w14:paraId="681EDF02" w14:textId="1E47FBFA" w:rsidR="00B908B7" w:rsidRDefault="00B908B7" w:rsidP="00B34D22">
      <w:pPr>
        <w:pStyle w:val="Normal1"/>
        <w:spacing w:line="276" w:lineRule="auto"/>
        <w:jc w:val="center"/>
        <w:rPr>
          <w:rFonts w:ascii="Arial" w:eastAsia="Arial" w:hAnsi="Arial" w:cs="Arial"/>
          <w:b/>
          <w:sz w:val="24"/>
          <w:szCs w:val="24"/>
        </w:rPr>
      </w:pPr>
      <w:r w:rsidRPr="00673050">
        <w:rPr>
          <w:rFonts w:ascii="Arial" w:eastAsia="Arial" w:hAnsi="Arial" w:cs="Arial"/>
          <w:b/>
          <w:sz w:val="24"/>
          <w:szCs w:val="24"/>
        </w:rPr>
        <w:t xml:space="preserve">MINUTA DE </w:t>
      </w:r>
      <w:r w:rsidR="005C4530">
        <w:rPr>
          <w:rFonts w:ascii="Arial" w:eastAsia="Arial" w:hAnsi="Arial" w:cs="Arial"/>
          <w:b/>
          <w:sz w:val="24"/>
          <w:szCs w:val="24"/>
        </w:rPr>
        <w:t>CONTRATO</w:t>
      </w:r>
    </w:p>
    <w:p w14:paraId="2A0D512E" w14:textId="77777777" w:rsidR="00FF61E4" w:rsidRDefault="00FF61E4" w:rsidP="00B34D22">
      <w:pPr>
        <w:pStyle w:val="Normal1"/>
        <w:spacing w:line="276" w:lineRule="auto"/>
        <w:jc w:val="center"/>
        <w:rPr>
          <w:rFonts w:ascii="Arial" w:eastAsia="Arial" w:hAnsi="Arial" w:cs="Arial"/>
          <w:sz w:val="24"/>
          <w:szCs w:val="24"/>
        </w:rPr>
      </w:pPr>
    </w:p>
    <w:p w14:paraId="035E4A8A" w14:textId="77777777" w:rsidR="00B908B7" w:rsidRPr="00673050" w:rsidRDefault="00B908B7" w:rsidP="00B34D22">
      <w:pPr>
        <w:pStyle w:val="Normal1"/>
        <w:spacing w:line="276" w:lineRule="auto"/>
        <w:jc w:val="center"/>
        <w:rPr>
          <w:rFonts w:ascii="Arial" w:eastAsia="Arial" w:hAnsi="Arial" w:cs="Arial"/>
          <w:sz w:val="24"/>
          <w:szCs w:val="24"/>
        </w:rPr>
      </w:pPr>
      <w:r>
        <w:rPr>
          <w:rFonts w:ascii="Arial" w:eastAsia="Arial" w:hAnsi="Arial" w:cs="Arial"/>
          <w:sz w:val="24"/>
          <w:szCs w:val="24"/>
        </w:rPr>
        <w:t xml:space="preserve"> </w:t>
      </w:r>
    </w:p>
    <w:p w14:paraId="535E3872" w14:textId="77777777" w:rsidR="00B908B7" w:rsidRPr="00673050" w:rsidRDefault="00B908B7" w:rsidP="00B34D22">
      <w:pPr>
        <w:pStyle w:val="Normal1"/>
        <w:spacing w:line="276" w:lineRule="auto"/>
        <w:jc w:val="center"/>
        <w:rPr>
          <w:rFonts w:ascii="Arial" w:eastAsia="Arial" w:hAnsi="Arial" w:cs="Arial"/>
          <w:sz w:val="24"/>
          <w:szCs w:val="24"/>
        </w:rPr>
      </w:pPr>
    </w:p>
    <w:p w14:paraId="4F7E9C08" w14:textId="4734C93B" w:rsidR="006B374A" w:rsidRPr="00A41231" w:rsidRDefault="005C4530" w:rsidP="00B34D22">
      <w:pPr>
        <w:spacing w:line="276" w:lineRule="auto"/>
        <w:ind w:left="2835"/>
        <w:jc w:val="both"/>
        <w:rPr>
          <w:rFonts w:ascii="Arial" w:hAnsi="Arial" w:cs="Arial"/>
          <w:sz w:val="24"/>
          <w:szCs w:val="24"/>
          <w:u w:val="single"/>
        </w:rPr>
      </w:pPr>
      <w:bookmarkStart w:id="4" w:name="_44y2ckw13u6g" w:colFirst="0" w:colLast="0"/>
      <w:bookmarkEnd w:id="4"/>
      <w:r>
        <w:rPr>
          <w:rFonts w:ascii="Arial" w:hAnsi="Arial" w:cs="Arial"/>
          <w:sz w:val="24"/>
          <w:szCs w:val="24"/>
          <w:u w:val="single"/>
        </w:rPr>
        <w:t>CONTRATO</w:t>
      </w:r>
      <w:r w:rsidR="00B908B7" w:rsidRPr="00A41231">
        <w:rPr>
          <w:rFonts w:ascii="Arial" w:hAnsi="Arial" w:cs="Arial"/>
          <w:sz w:val="24"/>
          <w:szCs w:val="24"/>
          <w:u w:val="single"/>
        </w:rPr>
        <w:t xml:space="preserve"> que entre si firmam o PREFEITURA MUNICIPAL DE TERESÓPOLIS e a em</w:t>
      </w:r>
      <w:r w:rsidR="00444E22">
        <w:rPr>
          <w:rFonts w:ascii="Arial" w:hAnsi="Arial" w:cs="Arial"/>
          <w:sz w:val="24"/>
          <w:szCs w:val="24"/>
          <w:u w:val="single"/>
        </w:rPr>
        <w:t>presa ________________________</w:t>
      </w:r>
      <w:r w:rsidR="00B908B7" w:rsidRPr="00A41231">
        <w:rPr>
          <w:rFonts w:ascii="Arial" w:hAnsi="Arial" w:cs="Arial"/>
          <w:sz w:val="24"/>
          <w:szCs w:val="24"/>
          <w:u w:val="single"/>
        </w:rPr>
        <w:t xml:space="preserve"> tendo por objeto o fornecimento pela empresa </w:t>
      </w:r>
      <w:r>
        <w:rPr>
          <w:rFonts w:ascii="Arial" w:hAnsi="Arial" w:cs="Arial"/>
          <w:sz w:val="24"/>
          <w:szCs w:val="24"/>
          <w:u w:val="single"/>
        </w:rPr>
        <w:t>Contratada</w:t>
      </w:r>
      <w:r w:rsidR="00B908B7" w:rsidRPr="00A41231">
        <w:rPr>
          <w:rFonts w:ascii="Arial" w:hAnsi="Arial" w:cs="Arial"/>
          <w:sz w:val="24"/>
          <w:szCs w:val="24"/>
          <w:u w:val="single"/>
        </w:rPr>
        <w:t>, de ______________________________, na forma abaixo:</w:t>
      </w:r>
    </w:p>
    <w:p w14:paraId="312A2CA7" w14:textId="5EB622F3" w:rsidR="00B908B7" w:rsidRPr="007C0112" w:rsidRDefault="00B908B7" w:rsidP="00B34D22">
      <w:pPr>
        <w:pStyle w:val="PargrafodaLista"/>
        <w:spacing w:line="276" w:lineRule="auto"/>
        <w:ind w:left="0"/>
        <w:jc w:val="both"/>
        <w:rPr>
          <w:rFonts w:ascii="Arial" w:eastAsia="Arial" w:hAnsi="Arial" w:cs="Arial"/>
          <w:sz w:val="24"/>
          <w:szCs w:val="24"/>
        </w:rPr>
      </w:pPr>
      <w:r w:rsidRPr="007C0112">
        <w:rPr>
          <w:rFonts w:ascii="Arial" w:eastAsia="Arial" w:hAnsi="Arial" w:cs="Arial"/>
          <w:sz w:val="24"/>
          <w:szCs w:val="24"/>
        </w:rPr>
        <w:t>A PREFEITURA MUNICIPAL DE TERESÓPOLIS, pessoa jurídica de direito público interno, CNPJ nº 29.138.369/0001-47, com sede administrativa na Avenida Feliciano Sodré, 675, Várzea, Teresópolis, RJ, doravante denominado “</w:t>
      </w:r>
      <w:r w:rsidR="005C4530" w:rsidRPr="007C0112">
        <w:rPr>
          <w:rFonts w:ascii="Arial" w:eastAsia="Arial" w:hAnsi="Arial" w:cs="Arial"/>
          <w:sz w:val="24"/>
          <w:szCs w:val="24"/>
        </w:rPr>
        <w:t>Contratante</w:t>
      </w:r>
      <w:r w:rsidRPr="007C0112">
        <w:rPr>
          <w:rFonts w:ascii="Arial" w:eastAsia="Arial" w:hAnsi="Arial" w:cs="Arial"/>
          <w:sz w:val="24"/>
          <w:szCs w:val="24"/>
        </w:rPr>
        <w:t xml:space="preserve">”, neste ato representado pelo Sr. </w:t>
      </w:r>
      <w:r w:rsidRPr="007C0112">
        <w:rPr>
          <w:rFonts w:ascii="Arial" w:eastAsia="Arial" w:hAnsi="Arial" w:cs="Arial"/>
          <w:sz w:val="24"/>
          <w:szCs w:val="24"/>
          <w:u w:val="single"/>
        </w:rPr>
        <w:t>________________</w:t>
      </w:r>
      <w:r w:rsidRPr="007C0112">
        <w:rPr>
          <w:rFonts w:ascii="Arial" w:eastAsia="Arial" w:hAnsi="Arial" w:cs="Arial"/>
          <w:sz w:val="24"/>
          <w:szCs w:val="24"/>
        </w:rPr>
        <w:t>, nacionalidade, estado civil, profissão, portador da Carteira de Identidade nº _____________ exp. pelo _____ e do CPF nº _________________, residente e domiciliado na Rua _____________, consoante disposto no Decreto Municipal nº 3.163 de 19 de outubro de 2004, e de outro lado, como “</w:t>
      </w:r>
      <w:r w:rsidR="005C4530" w:rsidRPr="007C0112">
        <w:rPr>
          <w:rFonts w:ascii="Arial" w:eastAsia="Arial" w:hAnsi="Arial" w:cs="Arial"/>
          <w:sz w:val="24"/>
          <w:szCs w:val="24"/>
        </w:rPr>
        <w:t>Contratada</w:t>
      </w:r>
      <w:r w:rsidRPr="007C0112">
        <w:rPr>
          <w:rFonts w:ascii="Arial" w:eastAsia="Arial" w:hAnsi="Arial" w:cs="Arial"/>
          <w:sz w:val="24"/>
          <w:szCs w:val="24"/>
        </w:rPr>
        <w:t xml:space="preserve">”, a empresa </w:t>
      </w:r>
      <w:r w:rsidRPr="007C0112">
        <w:rPr>
          <w:rFonts w:ascii="Arial" w:eastAsia="Arial" w:hAnsi="Arial" w:cs="Arial"/>
          <w:sz w:val="24"/>
          <w:szCs w:val="24"/>
          <w:u w:val="single"/>
        </w:rPr>
        <w:t>____________________</w:t>
      </w:r>
      <w:r w:rsidRPr="007C0112">
        <w:rPr>
          <w:rFonts w:ascii="Arial" w:eastAsia="Arial" w:hAnsi="Arial" w:cs="Arial"/>
          <w:sz w:val="24"/>
          <w:szCs w:val="24"/>
        </w:rPr>
        <w:t xml:space="preserve">, inscrita no CNPJ/MF sob o nº, com sede na ___________________, neste ato representada pelo Sr. </w:t>
      </w:r>
      <w:r w:rsidRPr="007C0112">
        <w:rPr>
          <w:rFonts w:ascii="Arial" w:eastAsia="Arial" w:hAnsi="Arial" w:cs="Arial"/>
          <w:i/>
          <w:sz w:val="24"/>
          <w:szCs w:val="24"/>
          <w:u w:val="single"/>
        </w:rPr>
        <w:t>________________</w:t>
      </w:r>
      <w:r w:rsidRPr="007C0112">
        <w:rPr>
          <w:rFonts w:ascii="Arial" w:eastAsia="Arial" w:hAnsi="Arial" w:cs="Arial"/>
          <w:sz w:val="24"/>
          <w:szCs w:val="24"/>
        </w:rPr>
        <w:t xml:space="preserve">, nacionalidade, estado civil, profissão, portador da Carteira de Identidade nº ______________ exp. pelo _____ e do CPF nº ____________, residente e domiciliada na Rua _________________, firmam o presente </w:t>
      </w:r>
      <w:r w:rsidR="005C4530" w:rsidRPr="007C0112">
        <w:rPr>
          <w:rFonts w:ascii="Arial" w:eastAsia="Arial" w:hAnsi="Arial" w:cs="Arial"/>
          <w:sz w:val="24"/>
          <w:szCs w:val="24"/>
        </w:rPr>
        <w:t>Contrato</w:t>
      </w:r>
      <w:r w:rsidRPr="007C0112">
        <w:rPr>
          <w:rFonts w:ascii="Arial" w:eastAsia="Arial" w:hAnsi="Arial" w:cs="Arial"/>
          <w:sz w:val="24"/>
          <w:szCs w:val="24"/>
        </w:rPr>
        <w:t xml:space="preserve"> de conformidade com o Processo Administrativo nº. _________, que se regerá pela Lei 8.666/93 e pelas cláusulas e condições seguintes: </w:t>
      </w:r>
      <w:r w:rsidRPr="007C0112">
        <w:rPr>
          <w:rFonts w:ascii="Arial" w:eastAsia="Arial" w:hAnsi="Arial" w:cs="Arial"/>
          <w:sz w:val="24"/>
          <w:szCs w:val="24"/>
          <w:u w:val="single"/>
        </w:rPr>
        <w:t>PRIMEIRA: DO OBJETO:</w:t>
      </w:r>
      <w:r w:rsidRPr="007C0112">
        <w:rPr>
          <w:rFonts w:ascii="Arial" w:eastAsia="Arial" w:hAnsi="Arial" w:cs="Arial"/>
          <w:sz w:val="24"/>
          <w:szCs w:val="24"/>
        </w:rPr>
        <w:t xml:space="preserve"> 1.1. - O presente tem por objeto o fornecimento pela empresa </w:t>
      </w:r>
      <w:r w:rsidR="005C4530" w:rsidRPr="007C0112">
        <w:rPr>
          <w:rFonts w:ascii="Arial" w:eastAsia="Arial" w:hAnsi="Arial" w:cs="Arial"/>
          <w:sz w:val="24"/>
          <w:szCs w:val="24"/>
        </w:rPr>
        <w:t>Contratada</w:t>
      </w:r>
      <w:r w:rsidRPr="007C0112">
        <w:rPr>
          <w:rFonts w:ascii="Arial" w:eastAsia="Arial" w:hAnsi="Arial" w:cs="Arial"/>
          <w:sz w:val="24"/>
          <w:szCs w:val="24"/>
        </w:rPr>
        <w:t xml:space="preserve">, de _____________________; 1.2. – Para cumprimento do objeto descrito no item 1.1, a empresa </w:t>
      </w:r>
      <w:r w:rsidR="005C4530" w:rsidRPr="007C0112">
        <w:rPr>
          <w:rFonts w:ascii="Arial" w:eastAsia="Arial" w:hAnsi="Arial" w:cs="Arial"/>
          <w:sz w:val="24"/>
          <w:szCs w:val="24"/>
        </w:rPr>
        <w:t>Contratada</w:t>
      </w:r>
      <w:r w:rsidRPr="007C0112">
        <w:rPr>
          <w:rFonts w:ascii="Arial" w:eastAsia="Arial" w:hAnsi="Arial" w:cs="Arial"/>
          <w:sz w:val="24"/>
          <w:szCs w:val="24"/>
        </w:rPr>
        <w:t xml:space="preserve"> se obriga ao fornecimento de _____________________________; </w:t>
      </w:r>
      <w:r w:rsidRPr="007C0112">
        <w:rPr>
          <w:rFonts w:ascii="Arial" w:eastAsia="Arial" w:hAnsi="Arial" w:cs="Arial"/>
          <w:sz w:val="24"/>
          <w:szCs w:val="24"/>
          <w:u w:val="single"/>
        </w:rPr>
        <w:t>SEGUNDA:</w:t>
      </w:r>
      <w:r w:rsidR="004E2E28">
        <w:rPr>
          <w:rFonts w:ascii="Arial" w:eastAsia="Arial" w:hAnsi="Arial" w:cs="Arial"/>
          <w:sz w:val="24"/>
          <w:szCs w:val="24"/>
          <w:u w:val="single"/>
        </w:rPr>
        <w:t xml:space="preserve"> </w:t>
      </w:r>
      <w:r w:rsidR="00444E22" w:rsidRPr="007C0112">
        <w:rPr>
          <w:rFonts w:ascii="Arial" w:eastAsia="Arial" w:hAnsi="Arial" w:cs="Arial"/>
          <w:sz w:val="24"/>
          <w:szCs w:val="24"/>
          <w:u w:val="single"/>
        </w:rPr>
        <w:t>DO PREÇO E CONDIÇÕES DE PAGAMENTO</w:t>
      </w:r>
      <w:r w:rsidRPr="007C0112">
        <w:rPr>
          <w:rFonts w:ascii="Arial" w:eastAsia="Arial" w:hAnsi="Arial" w:cs="Arial"/>
          <w:sz w:val="24"/>
          <w:szCs w:val="24"/>
          <w:u w:val="single"/>
        </w:rPr>
        <w:t>:</w:t>
      </w:r>
      <w:r w:rsidRPr="007C0112">
        <w:rPr>
          <w:rFonts w:ascii="Arial" w:eastAsia="Arial" w:hAnsi="Arial" w:cs="Arial"/>
          <w:sz w:val="24"/>
          <w:szCs w:val="24"/>
        </w:rPr>
        <w:t xml:space="preserve"> 2.1. O valor unitário de será de R$ ______ (______________); 2.1.1. - O valor global do presente é de R$ ___ (_______________) referentes à ____________________; 2.1.2. Os materiais / serviços serão entregues nos locais determinados pela Secretaria Municipal de _______, conforme solicitação; 2.2. - A Secretaria Municipal de ______________, atestará o recebimento dos ______________; 2.3. - O pagamento das </w:t>
      </w:r>
      <w:r w:rsidR="00D665B2" w:rsidRPr="00D665B2">
        <w:rPr>
          <w:rFonts w:ascii="Arial" w:eastAsia="Arial" w:hAnsi="Arial" w:cs="Arial"/>
          <w:sz w:val="24"/>
          <w:szCs w:val="24"/>
        </w:rPr>
        <w:t>nota</w:t>
      </w:r>
      <w:r w:rsidR="00D665B2">
        <w:rPr>
          <w:rFonts w:ascii="Arial" w:eastAsia="Arial" w:hAnsi="Arial" w:cs="Arial"/>
          <w:sz w:val="24"/>
          <w:szCs w:val="24"/>
        </w:rPr>
        <w:t>s fiscais</w:t>
      </w:r>
      <w:r w:rsidRPr="007C0112">
        <w:rPr>
          <w:rFonts w:ascii="Arial" w:eastAsia="Arial" w:hAnsi="Arial" w:cs="Arial"/>
          <w:sz w:val="24"/>
          <w:szCs w:val="24"/>
        </w:rPr>
        <w:t xml:space="preserve">, devidamente atestadas pela Secretaria Municipal de _______________, será efetuado 30 (trinta) dias após o fornecimento do material, mediante requerimento em processo de pagamento, formalizado no Protocolo Geral desta Prefeitura devendo o Licitante apresentar, a cópia do </w:t>
      </w:r>
      <w:r w:rsidR="005C4530" w:rsidRPr="007C0112">
        <w:rPr>
          <w:rFonts w:ascii="Arial" w:eastAsia="Arial" w:hAnsi="Arial" w:cs="Arial"/>
          <w:sz w:val="24"/>
          <w:szCs w:val="24"/>
        </w:rPr>
        <w:t>Contrato</w:t>
      </w:r>
      <w:r w:rsidRPr="007C0112">
        <w:rPr>
          <w:rFonts w:ascii="Arial" w:eastAsia="Arial" w:hAnsi="Arial" w:cs="Arial"/>
          <w:sz w:val="24"/>
          <w:szCs w:val="24"/>
        </w:rPr>
        <w:t xml:space="preserve">, da nota de empenho e da nota fiscal. 2.4. Ocorrendo atraso no pagamento dentro do prazo estabelecido, o valor será acrescido de 1% (um por cento) de juros de mora ao mês “pro rata tempore”, bem como, a título de compensação financeira, de 1% (um por cento) ao mês, pro rata dia. 2.5. Ocorrendo </w:t>
      </w:r>
      <w:r w:rsidRPr="007C0112">
        <w:rPr>
          <w:rFonts w:ascii="Arial" w:eastAsia="Arial" w:hAnsi="Arial" w:cs="Arial"/>
          <w:sz w:val="24"/>
          <w:szCs w:val="24"/>
        </w:rPr>
        <w:lastRenderedPageBreak/>
        <w:t xml:space="preserve">antecipação no pagamento dentro do prazo estabelecido, a Prefeitura Municipal de Teresópolis, fará jus a um desconto na razão de 1% (um por cento) ao mês, pro rata dia. 2.6. Os preços inicialmente contratados serão irreajustáveis, conforme Lei Federal nº 8.880 de 24 de </w:t>
      </w:r>
      <w:r w:rsidR="00135664" w:rsidRPr="007C0112">
        <w:rPr>
          <w:rFonts w:ascii="Arial" w:eastAsia="Arial" w:hAnsi="Arial" w:cs="Arial"/>
          <w:sz w:val="24"/>
          <w:szCs w:val="24"/>
        </w:rPr>
        <w:t>março</w:t>
      </w:r>
      <w:r w:rsidRPr="007C0112">
        <w:rPr>
          <w:rFonts w:ascii="Arial" w:eastAsia="Arial" w:hAnsi="Arial" w:cs="Arial"/>
          <w:sz w:val="24"/>
          <w:szCs w:val="24"/>
        </w:rPr>
        <w:t xml:space="preserve"> de 1994, salvo se, ao contrário, Lei Federal estabelecer. </w:t>
      </w:r>
      <w:r w:rsidRPr="007C0112">
        <w:rPr>
          <w:rFonts w:ascii="Arial" w:eastAsia="Arial" w:hAnsi="Arial" w:cs="Arial"/>
          <w:sz w:val="24"/>
          <w:szCs w:val="24"/>
          <w:u w:val="single"/>
        </w:rPr>
        <w:t>TERCEIRA: DO FUNDAMENTO</w:t>
      </w:r>
      <w:r w:rsidRPr="007C0112">
        <w:rPr>
          <w:rFonts w:ascii="Arial" w:eastAsia="Arial" w:hAnsi="Arial" w:cs="Arial"/>
          <w:sz w:val="24"/>
          <w:szCs w:val="24"/>
        </w:rPr>
        <w:t xml:space="preserve"> – O presente </w:t>
      </w:r>
      <w:r w:rsidR="005C4530" w:rsidRPr="007C0112">
        <w:rPr>
          <w:rFonts w:ascii="Arial" w:eastAsia="Arial" w:hAnsi="Arial" w:cs="Arial"/>
          <w:sz w:val="24"/>
          <w:szCs w:val="24"/>
        </w:rPr>
        <w:t>Contrato</w:t>
      </w:r>
      <w:r w:rsidRPr="007C0112">
        <w:rPr>
          <w:rFonts w:ascii="Arial" w:eastAsia="Arial" w:hAnsi="Arial" w:cs="Arial"/>
          <w:sz w:val="24"/>
          <w:szCs w:val="24"/>
        </w:rPr>
        <w:t xml:space="preserve"> é oriundo do procedimento licitatório denominado PREGÃO Nº __________, regido pela Lei Federal nº. 10.520/02, aplicando-se subsidiariamente a Lei Federal nº 8.666/93, alterada e consolidada pela Lei Federal nº. 8.883/94 e demais legislações Municipais aplicáveis à espécie.</w:t>
      </w:r>
      <w:r w:rsidR="004E2E28">
        <w:rPr>
          <w:rFonts w:ascii="Arial" w:eastAsia="Arial" w:hAnsi="Arial" w:cs="Arial"/>
          <w:sz w:val="24"/>
          <w:szCs w:val="24"/>
        </w:rPr>
        <w:t xml:space="preserve"> </w:t>
      </w:r>
      <w:r w:rsidRPr="007C0112">
        <w:rPr>
          <w:rFonts w:ascii="Arial" w:eastAsia="Arial" w:hAnsi="Arial" w:cs="Arial"/>
          <w:sz w:val="24"/>
          <w:szCs w:val="24"/>
          <w:u w:val="single"/>
        </w:rPr>
        <w:t>QUARTA: DOS RECURSOS FINANCEIROS E ORÇAMENTÁRIOS</w:t>
      </w:r>
      <w:r w:rsidRPr="007C0112">
        <w:rPr>
          <w:rFonts w:ascii="Arial" w:eastAsia="Arial" w:hAnsi="Arial" w:cs="Arial"/>
          <w:sz w:val="24"/>
          <w:szCs w:val="24"/>
        </w:rPr>
        <w:t xml:space="preserve"> - As despesas decorrentes do presente instrumento correrão por conta das seguintes Dotações Orçamentárias: Unidade: _______________– Funcional: ______________– Projeto/Atividade: ________________ – Elemento: ___________________ – Cód. Detalham.: __________________ - Código reduzido: _______ - Nota de Empenho nº. ___________, emitida em ___________; </w:t>
      </w:r>
      <w:r w:rsidRPr="007C0112">
        <w:rPr>
          <w:rFonts w:ascii="Arial" w:eastAsia="Arial" w:hAnsi="Arial" w:cs="Arial"/>
          <w:sz w:val="24"/>
          <w:szCs w:val="24"/>
          <w:u w:val="single"/>
        </w:rPr>
        <w:t xml:space="preserve">QUINTA: DO PRAZO </w:t>
      </w:r>
      <w:r w:rsidRPr="007C0112">
        <w:rPr>
          <w:rFonts w:ascii="Arial" w:eastAsia="Arial" w:hAnsi="Arial" w:cs="Arial"/>
          <w:sz w:val="24"/>
          <w:szCs w:val="24"/>
        </w:rPr>
        <w:t xml:space="preserve">- 5.1. O presente </w:t>
      </w:r>
      <w:r w:rsidR="005C4530" w:rsidRPr="007C0112">
        <w:rPr>
          <w:rFonts w:ascii="Arial" w:eastAsia="Arial" w:hAnsi="Arial" w:cs="Arial"/>
          <w:sz w:val="24"/>
          <w:szCs w:val="24"/>
        </w:rPr>
        <w:t>Contrato</w:t>
      </w:r>
      <w:r w:rsidRPr="007C0112">
        <w:rPr>
          <w:rFonts w:ascii="Arial" w:eastAsia="Arial" w:hAnsi="Arial" w:cs="Arial"/>
          <w:sz w:val="24"/>
          <w:szCs w:val="24"/>
        </w:rPr>
        <w:t xml:space="preserve"> iniciar-se-á a partir da data de sua assinatura e terá vigência até o dia _______________. 5.2. Havendo necessidade e com pedido devidamente justificado nos autos, os prazos de início das etapas de execução, de conclusão e de entrega do objeto do presente poderão ser prorrogados na forma do Art. 57 seus incisos e parágrafos da Lei Federal nº 8.666/93 e suas alterações posteriores. </w:t>
      </w:r>
      <w:r w:rsidRPr="007C0112">
        <w:rPr>
          <w:rFonts w:ascii="Arial" w:eastAsia="Arial" w:hAnsi="Arial" w:cs="Arial"/>
          <w:sz w:val="24"/>
          <w:szCs w:val="24"/>
          <w:u w:val="single"/>
        </w:rPr>
        <w:t>SEXTA: DAS GARANTIAS</w:t>
      </w:r>
      <w:r w:rsidRPr="007C0112">
        <w:rPr>
          <w:rFonts w:ascii="Arial" w:eastAsia="Arial" w:hAnsi="Arial" w:cs="Arial"/>
          <w:sz w:val="24"/>
          <w:szCs w:val="24"/>
        </w:rPr>
        <w:t xml:space="preserve"> - </w:t>
      </w:r>
      <w:r w:rsidR="00DA6A69" w:rsidRPr="00DA6A69">
        <w:rPr>
          <w:rFonts w:ascii="Arial" w:eastAsia="Arial" w:hAnsi="Arial" w:cs="Arial"/>
          <w:sz w:val="24"/>
          <w:szCs w:val="24"/>
        </w:rPr>
        <w:t>6.1.- Como garantia para o bom e fiel cumprimento do Contrato, a Contratada prestará garantia, dentre aquelas previstas no art. 56 da Lei Federal nº 8.666/1993, na proporção de 5% (cinco por cento) sobre o valor total do Contrato; 6.2.- A importância a que se refere o item anterior será liberada e percebida pela Contratada em uma única parcela, após o recebimento definitivo do objeto contratual a ser formalizado pela Secretaria responsável por sua fiscalização, conforme determina a Lei Federal 8.666/93 e suas alterações.</w:t>
      </w:r>
      <w:r w:rsidRPr="007C0112">
        <w:rPr>
          <w:rFonts w:ascii="Arial" w:eastAsia="Arial" w:hAnsi="Arial" w:cs="Arial"/>
          <w:sz w:val="24"/>
          <w:szCs w:val="24"/>
        </w:rPr>
        <w:t xml:space="preserve"> </w:t>
      </w:r>
      <w:r w:rsidR="008028CC" w:rsidRPr="00097003">
        <w:rPr>
          <w:rFonts w:ascii="Arial" w:eastAsia="Arial" w:hAnsi="Arial" w:cs="Arial"/>
          <w:sz w:val="24"/>
          <w:szCs w:val="24"/>
          <w:u w:val="single"/>
        </w:rPr>
        <w:t>SÉTIMA: DAS PENALIDADES</w:t>
      </w:r>
      <w:r w:rsidR="008028CC" w:rsidRPr="00097003">
        <w:rPr>
          <w:rFonts w:ascii="Arial" w:eastAsia="Arial" w:hAnsi="Arial" w:cs="Arial"/>
          <w:sz w:val="24"/>
          <w:szCs w:val="24"/>
        </w:rPr>
        <w:t xml:space="preserve">: </w:t>
      </w:r>
      <w:r w:rsidR="008028CC">
        <w:rPr>
          <w:rFonts w:ascii="Arial" w:eastAsia="Arial" w:hAnsi="Arial" w:cs="Arial"/>
          <w:sz w:val="24"/>
          <w:szCs w:val="24"/>
        </w:rPr>
        <w:t>7</w:t>
      </w:r>
      <w:r w:rsidR="008028CC" w:rsidRPr="001C4F10">
        <w:rPr>
          <w:rFonts w:ascii="Arial" w:eastAsia="Arial" w:hAnsi="Arial" w:cs="Arial"/>
          <w:sz w:val="24"/>
          <w:szCs w:val="24"/>
        </w:rPr>
        <w:t>.1.</w:t>
      </w:r>
      <w:r w:rsidR="008028CC">
        <w:rPr>
          <w:rFonts w:ascii="Arial" w:eastAsia="Arial" w:hAnsi="Arial" w:cs="Arial"/>
          <w:sz w:val="24"/>
          <w:szCs w:val="24"/>
        </w:rPr>
        <w:t xml:space="preserve"> </w:t>
      </w:r>
      <w:r w:rsidR="008028CC" w:rsidRPr="001C4F10">
        <w:rPr>
          <w:rFonts w:ascii="Arial" w:eastAsia="Arial" w:hAnsi="Arial" w:cs="Arial"/>
          <w:sz w:val="24"/>
          <w:szCs w:val="24"/>
        </w:rPr>
        <w:t>Comete infração administrativa, a Contratada que praticar qualquer ato previsto no art. 7º da Lei nº 10.520, de 2002, notadamente os abaixo descritos:</w:t>
      </w:r>
      <w:r w:rsidR="008028CC">
        <w:rPr>
          <w:rFonts w:ascii="Arial" w:eastAsia="Arial" w:hAnsi="Arial" w:cs="Arial"/>
          <w:sz w:val="24"/>
          <w:szCs w:val="24"/>
        </w:rPr>
        <w:t xml:space="preserve"> 7</w:t>
      </w:r>
      <w:r w:rsidR="008028CC" w:rsidRPr="001C4F10">
        <w:rPr>
          <w:rFonts w:ascii="Arial" w:eastAsia="Arial" w:hAnsi="Arial" w:cs="Arial"/>
          <w:sz w:val="24"/>
          <w:szCs w:val="24"/>
        </w:rPr>
        <w:t>.1.1.</w:t>
      </w:r>
      <w:r w:rsidR="008028CC" w:rsidRPr="001C4F10">
        <w:rPr>
          <w:rFonts w:ascii="Arial" w:eastAsia="Arial" w:hAnsi="Arial" w:cs="Arial"/>
          <w:sz w:val="24"/>
          <w:szCs w:val="24"/>
        </w:rPr>
        <w:tab/>
        <w:t>Inexecutar total ou parcialmente qualquer das obrigações assumidas em decorrência da contratação.</w:t>
      </w:r>
      <w:r w:rsidR="008028CC">
        <w:rPr>
          <w:rFonts w:ascii="Arial" w:eastAsia="Arial" w:hAnsi="Arial" w:cs="Arial"/>
          <w:sz w:val="24"/>
          <w:szCs w:val="24"/>
        </w:rPr>
        <w:t xml:space="preserve"> 7.1.2. </w:t>
      </w:r>
      <w:r w:rsidR="008028CC" w:rsidRPr="001C4F10">
        <w:rPr>
          <w:rFonts w:ascii="Arial" w:eastAsia="Arial" w:hAnsi="Arial" w:cs="Arial"/>
          <w:sz w:val="24"/>
          <w:szCs w:val="24"/>
        </w:rPr>
        <w:t>Ensejar o retardamento da execução do objeto.</w:t>
      </w:r>
      <w:r w:rsidR="008028CC">
        <w:rPr>
          <w:rFonts w:ascii="Arial" w:eastAsia="Arial" w:hAnsi="Arial" w:cs="Arial"/>
          <w:sz w:val="24"/>
          <w:szCs w:val="24"/>
        </w:rPr>
        <w:t xml:space="preserve"> 7</w:t>
      </w:r>
      <w:r w:rsidR="008028CC" w:rsidRPr="001C4F10">
        <w:rPr>
          <w:rFonts w:ascii="Arial" w:eastAsia="Arial" w:hAnsi="Arial" w:cs="Arial"/>
          <w:sz w:val="24"/>
          <w:szCs w:val="24"/>
        </w:rPr>
        <w:t>.1.3.</w:t>
      </w:r>
      <w:r w:rsidR="008028CC">
        <w:rPr>
          <w:rFonts w:ascii="Arial" w:eastAsia="Arial" w:hAnsi="Arial" w:cs="Arial"/>
          <w:sz w:val="24"/>
          <w:szCs w:val="24"/>
        </w:rPr>
        <w:t xml:space="preserve"> </w:t>
      </w:r>
      <w:r w:rsidR="008028CC" w:rsidRPr="001C4F10">
        <w:rPr>
          <w:rFonts w:ascii="Arial" w:eastAsia="Arial" w:hAnsi="Arial" w:cs="Arial"/>
          <w:sz w:val="24"/>
          <w:szCs w:val="24"/>
        </w:rPr>
        <w:t>Falhar ou fraudar na execução do contrato.</w:t>
      </w:r>
      <w:r w:rsidR="008028CC">
        <w:rPr>
          <w:rFonts w:ascii="Arial" w:eastAsia="Arial" w:hAnsi="Arial" w:cs="Arial"/>
          <w:sz w:val="24"/>
          <w:szCs w:val="24"/>
        </w:rPr>
        <w:t>7</w:t>
      </w:r>
      <w:r w:rsidR="008028CC" w:rsidRPr="001C4F10">
        <w:rPr>
          <w:rFonts w:ascii="Arial" w:eastAsia="Arial" w:hAnsi="Arial" w:cs="Arial"/>
          <w:sz w:val="24"/>
          <w:szCs w:val="24"/>
        </w:rPr>
        <w:t>.1.4.</w:t>
      </w:r>
      <w:r w:rsidR="008028CC">
        <w:rPr>
          <w:rFonts w:ascii="Arial" w:eastAsia="Arial" w:hAnsi="Arial" w:cs="Arial"/>
          <w:sz w:val="24"/>
          <w:szCs w:val="24"/>
        </w:rPr>
        <w:t xml:space="preserve"> </w:t>
      </w:r>
      <w:r w:rsidR="008028CC" w:rsidRPr="001C4F10">
        <w:rPr>
          <w:rFonts w:ascii="Arial" w:eastAsia="Arial" w:hAnsi="Arial" w:cs="Arial"/>
          <w:sz w:val="24"/>
          <w:szCs w:val="24"/>
        </w:rPr>
        <w:t>Comportar-se de modo inidôneo.</w:t>
      </w:r>
      <w:r w:rsidR="008028CC">
        <w:rPr>
          <w:rFonts w:ascii="Arial" w:eastAsia="Arial" w:hAnsi="Arial" w:cs="Arial"/>
          <w:sz w:val="24"/>
          <w:szCs w:val="24"/>
        </w:rPr>
        <w:t xml:space="preserve"> 7</w:t>
      </w:r>
      <w:r w:rsidR="008028CC" w:rsidRPr="001C4F10">
        <w:rPr>
          <w:rFonts w:ascii="Arial" w:eastAsia="Arial" w:hAnsi="Arial" w:cs="Arial"/>
          <w:sz w:val="24"/>
          <w:szCs w:val="24"/>
        </w:rPr>
        <w:t>.1.5.</w:t>
      </w:r>
      <w:r w:rsidR="008028CC">
        <w:rPr>
          <w:rFonts w:ascii="Arial" w:eastAsia="Arial" w:hAnsi="Arial" w:cs="Arial"/>
          <w:sz w:val="24"/>
          <w:szCs w:val="24"/>
        </w:rPr>
        <w:t xml:space="preserve"> </w:t>
      </w:r>
      <w:r w:rsidR="008028CC" w:rsidRPr="001C4F10">
        <w:rPr>
          <w:rFonts w:ascii="Arial" w:eastAsia="Arial" w:hAnsi="Arial" w:cs="Arial"/>
          <w:sz w:val="24"/>
          <w:szCs w:val="24"/>
        </w:rPr>
        <w:t>Cometer fraude fiscal.</w:t>
      </w:r>
      <w:r w:rsidR="008028CC">
        <w:rPr>
          <w:rFonts w:ascii="Arial" w:eastAsia="Arial" w:hAnsi="Arial" w:cs="Arial"/>
          <w:sz w:val="24"/>
          <w:szCs w:val="24"/>
        </w:rPr>
        <w:t xml:space="preserve"> 7.</w:t>
      </w:r>
      <w:r w:rsidR="00D047EF">
        <w:rPr>
          <w:rFonts w:ascii="Arial" w:eastAsia="Arial" w:hAnsi="Arial" w:cs="Arial"/>
          <w:sz w:val="24"/>
          <w:szCs w:val="24"/>
        </w:rPr>
        <w:t xml:space="preserve">1.6. </w:t>
      </w:r>
      <w:r w:rsidR="008028CC" w:rsidRPr="001C4F10">
        <w:rPr>
          <w:rFonts w:ascii="Arial" w:eastAsia="Arial" w:hAnsi="Arial" w:cs="Arial"/>
          <w:sz w:val="24"/>
          <w:szCs w:val="24"/>
        </w:rPr>
        <w:t>Deixar de apresentar amostras, quando solicitadas.</w:t>
      </w:r>
      <w:r w:rsidR="008028CC">
        <w:rPr>
          <w:rFonts w:ascii="Arial" w:eastAsia="Arial" w:hAnsi="Arial" w:cs="Arial"/>
          <w:sz w:val="24"/>
          <w:szCs w:val="24"/>
        </w:rPr>
        <w:t xml:space="preserve"> 7</w:t>
      </w:r>
      <w:r w:rsidR="008028CC" w:rsidRPr="001C4F10">
        <w:rPr>
          <w:rFonts w:ascii="Arial" w:eastAsia="Arial" w:hAnsi="Arial" w:cs="Arial"/>
          <w:sz w:val="24"/>
          <w:szCs w:val="24"/>
        </w:rPr>
        <w:t>.1.7.</w:t>
      </w:r>
      <w:r w:rsidR="008028CC">
        <w:rPr>
          <w:rFonts w:ascii="Arial" w:eastAsia="Arial" w:hAnsi="Arial" w:cs="Arial"/>
          <w:sz w:val="24"/>
          <w:szCs w:val="24"/>
        </w:rPr>
        <w:t xml:space="preserve"> </w:t>
      </w:r>
      <w:r w:rsidR="008028CC" w:rsidRPr="001C4F10">
        <w:rPr>
          <w:rFonts w:ascii="Arial" w:eastAsia="Arial" w:hAnsi="Arial" w:cs="Arial"/>
          <w:sz w:val="24"/>
          <w:szCs w:val="24"/>
        </w:rPr>
        <w:t>Deixar de entregar ou apresentar documentação falsa exigida para o certame.</w:t>
      </w:r>
      <w:r w:rsidR="008028CC">
        <w:rPr>
          <w:rFonts w:ascii="Arial" w:eastAsia="Arial" w:hAnsi="Arial" w:cs="Arial"/>
          <w:sz w:val="24"/>
          <w:szCs w:val="24"/>
        </w:rPr>
        <w:t xml:space="preserve"> 7.</w:t>
      </w:r>
      <w:r w:rsidR="008028CC" w:rsidRPr="001C4F10">
        <w:rPr>
          <w:rFonts w:ascii="Arial" w:eastAsia="Arial" w:hAnsi="Arial" w:cs="Arial"/>
          <w:sz w:val="24"/>
          <w:szCs w:val="24"/>
        </w:rPr>
        <w:t>3.2.</w:t>
      </w:r>
      <w:r w:rsidR="008028CC" w:rsidRPr="001C4F10">
        <w:rPr>
          <w:rFonts w:ascii="Arial" w:eastAsia="Arial" w:hAnsi="Arial" w:cs="Arial"/>
          <w:sz w:val="24"/>
          <w:szCs w:val="24"/>
        </w:rPr>
        <w:tab/>
        <w:t>O licitante/adjudicatário que cometer qualquer das infrações discriminadas nos subitens anteriores ficará sujeito, sem prejuízo da responsabilidade civil e criminal, às seguintes sanções:</w:t>
      </w:r>
      <w:r w:rsidR="008028CC">
        <w:rPr>
          <w:rFonts w:ascii="Arial" w:eastAsia="Arial" w:hAnsi="Arial" w:cs="Arial"/>
          <w:sz w:val="24"/>
          <w:szCs w:val="24"/>
        </w:rPr>
        <w:t xml:space="preserve"> 7</w:t>
      </w:r>
      <w:r w:rsidR="008028CC" w:rsidRPr="001C4F10">
        <w:rPr>
          <w:rFonts w:ascii="Arial" w:eastAsia="Arial" w:hAnsi="Arial" w:cs="Arial"/>
          <w:sz w:val="24"/>
          <w:szCs w:val="24"/>
        </w:rPr>
        <w:t>.2.1.</w:t>
      </w:r>
      <w:r w:rsidR="008028CC">
        <w:rPr>
          <w:rFonts w:ascii="Arial" w:eastAsia="Arial" w:hAnsi="Arial" w:cs="Arial"/>
          <w:sz w:val="24"/>
          <w:szCs w:val="24"/>
        </w:rPr>
        <w:t xml:space="preserve"> </w:t>
      </w:r>
      <w:r w:rsidR="008028CC" w:rsidRPr="001C4F10">
        <w:rPr>
          <w:rFonts w:ascii="Arial" w:eastAsia="Arial" w:hAnsi="Arial" w:cs="Arial"/>
          <w:sz w:val="24"/>
          <w:szCs w:val="24"/>
        </w:rPr>
        <w:t>Multa moratória de 0,5% (meio por cento) calculada sobre a parte não cumprida do contrato, até o limite de 30 (trinta) dias, quando se configurará a inexecução total ou parcial do ajuste, na dependência da gravidade do dano, tudo de acordo com a decisão da autoridade competente.</w:t>
      </w:r>
      <w:r w:rsidR="008028CC">
        <w:rPr>
          <w:rFonts w:ascii="Arial" w:eastAsia="Arial" w:hAnsi="Arial" w:cs="Arial"/>
          <w:sz w:val="24"/>
          <w:szCs w:val="24"/>
        </w:rPr>
        <w:t xml:space="preserve"> 7.2.2. Multa compensatória de 10</w:t>
      </w:r>
      <w:r w:rsidR="008028CC" w:rsidRPr="001C4F10">
        <w:rPr>
          <w:rFonts w:ascii="Arial" w:eastAsia="Arial" w:hAnsi="Arial" w:cs="Arial"/>
          <w:sz w:val="24"/>
          <w:szCs w:val="24"/>
        </w:rPr>
        <w:t>% (</w:t>
      </w:r>
      <w:r w:rsidR="008028CC">
        <w:rPr>
          <w:rFonts w:ascii="Arial" w:eastAsia="Arial" w:hAnsi="Arial" w:cs="Arial"/>
          <w:sz w:val="24"/>
          <w:szCs w:val="24"/>
        </w:rPr>
        <w:t>dez</w:t>
      </w:r>
      <w:r w:rsidR="008028CC" w:rsidRPr="001C4F10">
        <w:rPr>
          <w:rFonts w:ascii="Arial" w:eastAsia="Arial" w:hAnsi="Arial" w:cs="Arial"/>
          <w:sz w:val="24"/>
          <w:szCs w:val="24"/>
        </w:rPr>
        <w:t xml:space="preserve"> por cento) sobre o valor total do contrato, no caso de inexecução total do objeto.</w:t>
      </w:r>
      <w:r w:rsidR="008028CC">
        <w:rPr>
          <w:rFonts w:ascii="Arial" w:eastAsia="Arial" w:hAnsi="Arial" w:cs="Arial"/>
          <w:sz w:val="24"/>
          <w:szCs w:val="24"/>
        </w:rPr>
        <w:t xml:space="preserve"> 7</w:t>
      </w:r>
      <w:r w:rsidR="008028CC" w:rsidRPr="001C4F10">
        <w:rPr>
          <w:rFonts w:ascii="Arial" w:eastAsia="Arial" w:hAnsi="Arial" w:cs="Arial"/>
          <w:sz w:val="24"/>
          <w:szCs w:val="24"/>
        </w:rPr>
        <w:t>.2.2.1.</w:t>
      </w:r>
      <w:r w:rsidR="008028CC">
        <w:rPr>
          <w:rFonts w:ascii="Arial" w:eastAsia="Arial" w:hAnsi="Arial" w:cs="Arial"/>
          <w:sz w:val="24"/>
          <w:szCs w:val="24"/>
        </w:rPr>
        <w:t xml:space="preserve"> </w:t>
      </w:r>
      <w:r w:rsidR="008028CC" w:rsidRPr="001C4F10">
        <w:rPr>
          <w:rFonts w:ascii="Arial" w:eastAsia="Arial" w:hAnsi="Arial" w:cs="Arial"/>
          <w:sz w:val="24"/>
          <w:szCs w:val="24"/>
        </w:rPr>
        <w:t>Em caso de inexecução parcial, a multa compensatória, no mesmo percentual do subitem acima, será aplicada de forma proporcional à obrigação inadimplida.</w:t>
      </w:r>
      <w:r w:rsidR="00D047EF">
        <w:rPr>
          <w:rFonts w:ascii="Arial" w:eastAsia="Arial" w:hAnsi="Arial" w:cs="Arial"/>
          <w:sz w:val="24"/>
          <w:szCs w:val="24"/>
        </w:rPr>
        <w:t xml:space="preserve"> </w:t>
      </w:r>
      <w:r w:rsidR="008028CC">
        <w:rPr>
          <w:rFonts w:ascii="Arial" w:eastAsia="Arial" w:hAnsi="Arial" w:cs="Arial"/>
          <w:sz w:val="24"/>
          <w:szCs w:val="24"/>
        </w:rPr>
        <w:t>7</w:t>
      </w:r>
      <w:r w:rsidR="008028CC" w:rsidRPr="001C4F10">
        <w:rPr>
          <w:rFonts w:ascii="Arial" w:eastAsia="Arial" w:hAnsi="Arial" w:cs="Arial"/>
          <w:sz w:val="24"/>
          <w:szCs w:val="24"/>
        </w:rPr>
        <w:t>.2.3.</w:t>
      </w:r>
      <w:r w:rsidR="008028CC" w:rsidRPr="001C4F10">
        <w:rPr>
          <w:rFonts w:ascii="Arial" w:eastAsia="Arial" w:hAnsi="Arial" w:cs="Arial"/>
          <w:sz w:val="24"/>
          <w:szCs w:val="24"/>
        </w:rPr>
        <w:lastRenderedPageBreak/>
        <w:tab/>
        <w:t>Multa de 0,01%, calculada sobre o valor da proposta apresentada no certame pelo licitante, caso este não apresente amostras, quando solicitadas.</w:t>
      </w:r>
      <w:r w:rsidR="008028CC">
        <w:rPr>
          <w:rFonts w:ascii="Arial" w:eastAsia="Arial" w:hAnsi="Arial" w:cs="Arial"/>
          <w:sz w:val="24"/>
          <w:szCs w:val="24"/>
        </w:rPr>
        <w:t xml:space="preserve"> 7</w:t>
      </w:r>
      <w:r w:rsidR="008028CC" w:rsidRPr="001C4F10">
        <w:rPr>
          <w:rFonts w:ascii="Arial" w:eastAsia="Arial" w:hAnsi="Arial" w:cs="Arial"/>
          <w:sz w:val="24"/>
          <w:szCs w:val="24"/>
        </w:rPr>
        <w:t>.2.4.</w:t>
      </w:r>
      <w:r w:rsidR="006151FE">
        <w:rPr>
          <w:rFonts w:ascii="Arial" w:eastAsia="Arial" w:hAnsi="Arial" w:cs="Arial"/>
          <w:sz w:val="24"/>
          <w:szCs w:val="24"/>
        </w:rPr>
        <w:t xml:space="preserve"> </w:t>
      </w:r>
      <w:r w:rsidR="008028CC" w:rsidRPr="001C4F10">
        <w:rPr>
          <w:rFonts w:ascii="Arial" w:eastAsia="Arial" w:hAnsi="Arial" w:cs="Arial"/>
          <w:sz w:val="24"/>
          <w:szCs w:val="24"/>
        </w:rPr>
        <w:t>Impedimento de licitar e contratar com órgãos e entidades da União com o consequente descredenciamento no SICAF pelo prazo de até 5 (cinco) anos.</w:t>
      </w:r>
      <w:r w:rsidR="006151FE">
        <w:rPr>
          <w:rFonts w:ascii="Arial" w:eastAsia="Arial" w:hAnsi="Arial" w:cs="Arial"/>
          <w:sz w:val="24"/>
          <w:szCs w:val="24"/>
        </w:rPr>
        <w:t xml:space="preserve"> </w:t>
      </w:r>
      <w:r w:rsidR="008028CC">
        <w:rPr>
          <w:rFonts w:ascii="Arial" w:eastAsia="Arial" w:hAnsi="Arial" w:cs="Arial"/>
          <w:sz w:val="24"/>
          <w:szCs w:val="24"/>
        </w:rPr>
        <w:t>7</w:t>
      </w:r>
      <w:r w:rsidR="008028CC" w:rsidRPr="001C4F10">
        <w:rPr>
          <w:rFonts w:ascii="Arial" w:eastAsia="Arial" w:hAnsi="Arial" w:cs="Arial"/>
          <w:sz w:val="24"/>
          <w:szCs w:val="24"/>
        </w:rPr>
        <w:t>.3.</w:t>
      </w:r>
      <w:r w:rsidR="008028CC">
        <w:rPr>
          <w:rFonts w:ascii="Arial" w:eastAsia="Arial" w:hAnsi="Arial" w:cs="Arial"/>
          <w:sz w:val="24"/>
          <w:szCs w:val="24"/>
        </w:rPr>
        <w:t xml:space="preserve"> </w:t>
      </w:r>
      <w:r w:rsidR="008028CC" w:rsidRPr="001C4F10">
        <w:rPr>
          <w:rFonts w:ascii="Arial" w:eastAsia="Arial" w:hAnsi="Arial" w:cs="Arial"/>
          <w:sz w:val="24"/>
          <w:szCs w:val="24"/>
        </w:rPr>
        <w:t>A penalidade de multa pode ser aplicada cumulativamente com as demais sanções.</w:t>
      </w:r>
      <w:r w:rsidR="008028CC">
        <w:rPr>
          <w:rFonts w:ascii="Arial" w:eastAsia="Arial" w:hAnsi="Arial" w:cs="Arial"/>
          <w:sz w:val="24"/>
          <w:szCs w:val="24"/>
        </w:rPr>
        <w:t xml:space="preserve"> 7</w:t>
      </w:r>
      <w:r w:rsidR="008028CC" w:rsidRPr="001C4F10">
        <w:rPr>
          <w:rFonts w:ascii="Arial" w:eastAsia="Arial" w:hAnsi="Arial" w:cs="Arial"/>
          <w:sz w:val="24"/>
          <w:szCs w:val="24"/>
        </w:rPr>
        <w:t>.4.</w:t>
      </w:r>
      <w:r w:rsidR="008028CC">
        <w:rPr>
          <w:rFonts w:ascii="Arial" w:eastAsia="Arial" w:hAnsi="Arial" w:cs="Arial"/>
          <w:sz w:val="24"/>
          <w:szCs w:val="24"/>
        </w:rPr>
        <w:t xml:space="preserve"> </w:t>
      </w:r>
      <w:r w:rsidR="00E01731" w:rsidRPr="00E01731">
        <w:rPr>
          <w:rFonts w:ascii="Arial" w:eastAsia="Arial" w:hAnsi="Arial" w:cs="Arial"/>
          <w:sz w:val="24"/>
          <w:szCs w:val="24"/>
        </w:rPr>
        <w:t>A aplicação de qualquer das penalidades previstas realizar-se-á em processo administrativo que assegurará o contraditório e a ampla defesa à Contratada, observando-se a forma prevista no edital e o procedimento previsto na Lei nº 8.666, de 1993, e subsidiariamente a Lei nº 9.784, de 1999.</w:t>
      </w:r>
      <w:r w:rsidR="00E01731">
        <w:rPr>
          <w:rFonts w:ascii="Arial" w:eastAsia="Arial" w:hAnsi="Arial" w:cs="Arial"/>
          <w:sz w:val="24"/>
          <w:szCs w:val="24"/>
        </w:rPr>
        <w:t xml:space="preserve"> </w:t>
      </w:r>
      <w:r w:rsidR="008028CC">
        <w:rPr>
          <w:rFonts w:ascii="Arial" w:eastAsia="Arial" w:hAnsi="Arial" w:cs="Arial"/>
          <w:sz w:val="24"/>
          <w:szCs w:val="24"/>
        </w:rPr>
        <w:t>7</w:t>
      </w:r>
      <w:r w:rsidR="008028CC" w:rsidRPr="001C4F10">
        <w:rPr>
          <w:rFonts w:ascii="Arial" w:eastAsia="Arial" w:hAnsi="Arial" w:cs="Arial"/>
          <w:sz w:val="24"/>
          <w:szCs w:val="24"/>
        </w:rPr>
        <w:t>.4.1.</w:t>
      </w:r>
      <w:r w:rsidR="008028CC">
        <w:rPr>
          <w:rFonts w:ascii="Arial" w:eastAsia="Arial" w:hAnsi="Arial" w:cs="Arial"/>
          <w:sz w:val="24"/>
          <w:szCs w:val="24"/>
        </w:rPr>
        <w:t xml:space="preserve"> </w:t>
      </w:r>
      <w:r w:rsidR="008028CC" w:rsidRPr="001C4F10">
        <w:rPr>
          <w:rFonts w:ascii="Arial" w:eastAsia="Arial" w:hAnsi="Arial" w:cs="Arial"/>
          <w:sz w:val="24"/>
          <w:szCs w:val="24"/>
        </w:rPr>
        <w:t>As notificações decorrentes de procedimentos de punições administrativas serão feitas através de Carta Registrada, publicação dos atos no D.O.E do Município, ou pelos e-mails informados pelo fornecedor no certame e no decorrer e no decorrer da contratação;</w:t>
      </w:r>
      <w:r w:rsidR="008028CC">
        <w:rPr>
          <w:rFonts w:ascii="Arial" w:eastAsia="Arial" w:hAnsi="Arial" w:cs="Arial"/>
          <w:sz w:val="24"/>
          <w:szCs w:val="24"/>
        </w:rPr>
        <w:t xml:space="preserve"> 7</w:t>
      </w:r>
      <w:r w:rsidR="008028CC" w:rsidRPr="001C4F10">
        <w:rPr>
          <w:rFonts w:ascii="Arial" w:eastAsia="Arial" w:hAnsi="Arial" w:cs="Arial"/>
          <w:sz w:val="24"/>
          <w:szCs w:val="24"/>
        </w:rPr>
        <w:t>.4.2.</w:t>
      </w:r>
      <w:r w:rsidR="00C94E81">
        <w:rPr>
          <w:rFonts w:ascii="Arial" w:eastAsia="Arial" w:hAnsi="Arial" w:cs="Arial"/>
          <w:sz w:val="24"/>
          <w:szCs w:val="24"/>
        </w:rPr>
        <w:t xml:space="preserve"> </w:t>
      </w:r>
      <w:r w:rsidR="008028CC" w:rsidRPr="001C4F10">
        <w:rPr>
          <w:rFonts w:ascii="Arial" w:eastAsia="Arial" w:hAnsi="Arial" w:cs="Arial"/>
          <w:sz w:val="24"/>
          <w:szCs w:val="24"/>
        </w:rPr>
        <w:t>Após a instauração do procedimento, a empresa será notificada através de um dos meios previstos no subitem anterior, para apresentar sua defesa prévia, no prazo de 5 (cinco) dias úteis;</w:t>
      </w:r>
      <w:r w:rsidR="008028CC">
        <w:rPr>
          <w:rFonts w:ascii="Arial" w:eastAsia="Arial" w:hAnsi="Arial" w:cs="Arial"/>
          <w:sz w:val="24"/>
          <w:szCs w:val="24"/>
        </w:rPr>
        <w:t xml:space="preserve"> 7</w:t>
      </w:r>
      <w:r w:rsidR="008028CC" w:rsidRPr="001C4F10">
        <w:rPr>
          <w:rFonts w:ascii="Arial" w:eastAsia="Arial" w:hAnsi="Arial" w:cs="Arial"/>
          <w:sz w:val="24"/>
          <w:szCs w:val="24"/>
        </w:rPr>
        <w:t>.4.3.</w:t>
      </w:r>
      <w:r w:rsidR="008028CC">
        <w:rPr>
          <w:rFonts w:ascii="Arial" w:eastAsia="Arial" w:hAnsi="Arial" w:cs="Arial"/>
          <w:sz w:val="24"/>
          <w:szCs w:val="24"/>
        </w:rPr>
        <w:t xml:space="preserve"> </w:t>
      </w:r>
      <w:r w:rsidR="008028CC" w:rsidRPr="001C4F10">
        <w:rPr>
          <w:rFonts w:ascii="Arial" w:eastAsia="Arial" w:hAnsi="Arial" w:cs="Arial"/>
          <w:sz w:val="24"/>
          <w:szCs w:val="24"/>
        </w:rPr>
        <w:t>Caso após a defesa prévia da empresa, a administração pública apresente novas provas ou argumentos, a empresa será notificada para apresentar suas alegações finais, no prazo de 10 (dez) dias;</w:t>
      </w:r>
      <w:r w:rsidR="008028CC">
        <w:rPr>
          <w:rFonts w:ascii="Arial" w:eastAsia="Arial" w:hAnsi="Arial" w:cs="Arial"/>
          <w:sz w:val="24"/>
          <w:szCs w:val="24"/>
        </w:rPr>
        <w:t xml:space="preserve"> 7</w:t>
      </w:r>
      <w:r w:rsidR="008028CC" w:rsidRPr="001C4F10">
        <w:rPr>
          <w:rFonts w:ascii="Arial" w:eastAsia="Arial" w:hAnsi="Arial" w:cs="Arial"/>
          <w:sz w:val="24"/>
          <w:szCs w:val="24"/>
        </w:rPr>
        <w:t>.4.4.</w:t>
      </w:r>
      <w:r w:rsidR="00C94E81">
        <w:rPr>
          <w:rFonts w:ascii="Arial" w:eastAsia="Arial" w:hAnsi="Arial" w:cs="Arial"/>
          <w:sz w:val="24"/>
          <w:szCs w:val="24"/>
        </w:rPr>
        <w:t xml:space="preserve"> </w:t>
      </w:r>
      <w:r w:rsidR="008028CC" w:rsidRPr="001C4F10">
        <w:rPr>
          <w:rFonts w:ascii="Arial" w:eastAsia="Arial" w:hAnsi="Arial" w:cs="Arial"/>
          <w:sz w:val="24"/>
          <w:szCs w:val="24"/>
        </w:rPr>
        <w:t xml:space="preserve">Após a decisão, independente da aplicação ou não de sanções, a empresa será cientificada através de um dos meios previstos no subitem </w:t>
      </w:r>
      <w:r w:rsidR="008028CC">
        <w:rPr>
          <w:rFonts w:ascii="Arial" w:eastAsia="Arial" w:hAnsi="Arial" w:cs="Arial"/>
          <w:sz w:val="24"/>
          <w:szCs w:val="24"/>
        </w:rPr>
        <w:t>7</w:t>
      </w:r>
      <w:r w:rsidR="008028CC" w:rsidRPr="001C4F10">
        <w:rPr>
          <w:rFonts w:ascii="Arial" w:eastAsia="Arial" w:hAnsi="Arial" w:cs="Arial"/>
          <w:sz w:val="24"/>
          <w:szCs w:val="24"/>
        </w:rPr>
        <w:t>.4.1, sendo certo que terá outros 5 (cinco) dias úteis para apresentação de recurso à autoridade máxima, que decidirá no prazo máximo de 30 (trinta) dias.</w:t>
      </w:r>
      <w:r w:rsidR="008028CC">
        <w:rPr>
          <w:rFonts w:ascii="Arial" w:eastAsia="Arial" w:hAnsi="Arial" w:cs="Arial"/>
          <w:sz w:val="24"/>
          <w:szCs w:val="24"/>
        </w:rPr>
        <w:t xml:space="preserve"> 7</w:t>
      </w:r>
      <w:r w:rsidR="008028CC" w:rsidRPr="001C4F10">
        <w:rPr>
          <w:rFonts w:ascii="Arial" w:eastAsia="Arial" w:hAnsi="Arial" w:cs="Arial"/>
          <w:sz w:val="24"/>
          <w:szCs w:val="24"/>
        </w:rPr>
        <w:t>.5.</w:t>
      </w:r>
      <w:r w:rsidR="008028CC">
        <w:rPr>
          <w:rFonts w:ascii="Arial" w:eastAsia="Arial" w:hAnsi="Arial" w:cs="Arial"/>
          <w:sz w:val="24"/>
          <w:szCs w:val="24"/>
        </w:rPr>
        <w:t xml:space="preserve"> </w:t>
      </w:r>
      <w:r w:rsidR="008028CC" w:rsidRPr="001C4F10">
        <w:rPr>
          <w:rFonts w:ascii="Arial" w:eastAsia="Arial" w:hAnsi="Arial" w:cs="Arial"/>
          <w:sz w:val="24"/>
          <w:szCs w:val="24"/>
        </w:rPr>
        <w:t>A autoridade competente, na aplicação das sanções, levará em consideração a gravidade da conduta do infrator, o caráter educativo da pena, bem como o dano causado à Administração, observado o princípio da proporcionalidade.</w:t>
      </w:r>
      <w:r w:rsidR="008028CC">
        <w:rPr>
          <w:rFonts w:ascii="Arial" w:eastAsia="Arial" w:hAnsi="Arial" w:cs="Arial"/>
          <w:sz w:val="24"/>
          <w:szCs w:val="24"/>
        </w:rPr>
        <w:t xml:space="preserve"> 7</w:t>
      </w:r>
      <w:r w:rsidR="008028CC" w:rsidRPr="001C4F10">
        <w:rPr>
          <w:rFonts w:ascii="Arial" w:eastAsia="Arial" w:hAnsi="Arial" w:cs="Arial"/>
          <w:sz w:val="24"/>
          <w:szCs w:val="24"/>
        </w:rPr>
        <w:t>.6.</w:t>
      </w:r>
      <w:r w:rsidR="008028CC">
        <w:rPr>
          <w:rFonts w:ascii="Arial" w:eastAsia="Arial" w:hAnsi="Arial" w:cs="Arial"/>
          <w:sz w:val="24"/>
          <w:szCs w:val="24"/>
        </w:rPr>
        <w:t xml:space="preserve"> </w:t>
      </w:r>
      <w:r w:rsidR="008028CC" w:rsidRPr="001C4F10">
        <w:rPr>
          <w:rFonts w:ascii="Arial" w:eastAsia="Arial" w:hAnsi="Arial" w:cs="Arial"/>
          <w:sz w:val="24"/>
          <w:szCs w:val="24"/>
        </w:rPr>
        <w:t>As penalidades serão obrigatoriamente registradas no SICAF.</w:t>
      </w:r>
      <w:r w:rsidR="008028CC">
        <w:rPr>
          <w:rFonts w:ascii="Arial" w:eastAsia="Arial" w:hAnsi="Arial" w:cs="Arial"/>
          <w:sz w:val="24"/>
          <w:szCs w:val="24"/>
        </w:rPr>
        <w:t xml:space="preserve"> 7</w:t>
      </w:r>
      <w:r w:rsidR="008028CC" w:rsidRPr="001C4F10">
        <w:rPr>
          <w:rFonts w:ascii="Arial" w:eastAsia="Arial" w:hAnsi="Arial" w:cs="Arial"/>
          <w:sz w:val="24"/>
          <w:szCs w:val="24"/>
        </w:rPr>
        <w:t>.7.</w:t>
      </w:r>
      <w:r w:rsidR="008028CC">
        <w:rPr>
          <w:rFonts w:ascii="Arial" w:eastAsia="Arial" w:hAnsi="Arial" w:cs="Arial"/>
          <w:sz w:val="24"/>
          <w:szCs w:val="24"/>
        </w:rPr>
        <w:t xml:space="preserve"> </w:t>
      </w:r>
      <w:r w:rsidR="008028CC" w:rsidRPr="001C4F10">
        <w:rPr>
          <w:rFonts w:ascii="Arial" w:eastAsia="Arial" w:hAnsi="Arial" w:cs="Arial"/>
          <w:sz w:val="24"/>
          <w:szCs w:val="24"/>
        </w:rPr>
        <w:t xml:space="preserve">As demais sanções por atos praticados no decorrer da contratação poderão estar previstas no Termo de Referência (Anexo I). </w:t>
      </w:r>
      <w:r w:rsidR="008028CC">
        <w:rPr>
          <w:rFonts w:ascii="Arial" w:eastAsia="Arial" w:hAnsi="Arial" w:cs="Arial"/>
          <w:sz w:val="24"/>
          <w:szCs w:val="24"/>
        </w:rPr>
        <w:t>7</w:t>
      </w:r>
      <w:r w:rsidR="008028CC" w:rsidRPr="001C4F10">
        <w:rPr>
          <w:rFonts w:ascii="Arial" w:eastAsia="Arial" w:hAnsi="Arial" w:cs="Arial"/>
          <w:sz w:val="24"/>
          <w:szCs w:val="24"/>
        </w:rPr>
        <w:t>.8.</w:t>
      </w:r>
      <w:r w:rsidR="008028CC">
        <w:rPr>
          <w:rFonts w:ascii="Arial" w:eastAsia="Arial" w:hAnsi="Arial" w:cs="Arial"/>
          <w:sz w:val="24"/>
          <w:szCs w:val="24"/>
        </w:rPr>
        <w:t xml:space="preserve"> </w:t>
      </w:r>
      <w:r w:rsidR="008028CC" w:rsidRPr="001C4F10">
        <w:rPr>
          <w:rFonts w:ascii="Arial" w:eastAsia="Arial" w:hAnsi="Arial" w:cs="Arial"/>
          <w:sz w:val="24"/>
          <w:szCs w:val="24"/>
        </w:rPr>
        <w:t xml:space="preserve">O prazo para pagamento de multas será de 05 (cinco) dias úteis a contar da intimação da empresa apenada, sendo possível, a critério da Administração, o desconto das respectivas importâncias do valor eventualmente devido. </w:t>
      </w:r>
      <w:r w:rsidR="008028CC">
        <w:rPr>
          <w:rFonts w:ascii="Arial" w:eastAsia="Arial" w:hAnsi="Arial" w:cs="Arial"/>
          <w:sz w:val="24"/>
          <w:szCs w:val="24"/>
        </w:rPr>
        <w:t>7</w:t>
      </w:r>
      <w:r w:rsidR="008028CC" w:rsidRPr="001C4F10">
        <w:rPr>
          <w:rFonts w:ascii="Arial" w:eastAsia="Arial" w:hAnsi="Arial" w:cs="Arial"/>
          <w:sz w:val="24"/>
          <w:szCs w:val="24"/>
        </w:rPr>
        <w:t>.9.</w:t>
      </w:r>
      <w:r w:rsidR="008028CC">
        <w:rPr>
          <w:rFonts w:ascii="Arial" w:eastAsia="Arial" w:hAnsi="Arial" w:cs="Arial"/>
          <w:sz w:val="24"/>
          <w:szCs w:val="24"/>
        </w:rPr>
        <w:t xml:space="preserve"> </w:t>
      </w:r>
      <w:r w:rsidR="008028CC" w:rsidRPr="001C4F10">
        <w:rPr>
          <w:rFonts w:ascii="Arial" w:eastAsia="Arial" w:hAnsi="Arial" w:cs="Arial"/>
          <w:sz w:val="24"/>
          <w:szCs w:val="24"/>
        </w:rPr>
        <w:t>O não pagamento de multas no prazo previsto ensejará a inscrição do respectivo valor como dívida ativa, sujeitando-se a DETENTORA ao processo judicial de execução.</w:t>
      </w:r>
      <w:r w:rsidR="008028CC">
        <w:rPr>
          <w:rFonts w:ascii="Arial" w:eastAsia="Arial" w:hAnsi="Arial" w:cs="Arial"/>
          <w:sz w:val="24"/>
          <w:szCs w:val="24"/>
        </w:rPr>
        <w:t xml:space="preserve"> </w:t>
      </w:r>
      <w:r w:rsidRPr="007C0112">
        <w:rPr>
          <w:rFonts w:ascii="Arial" w:eastAsia="Arial" w:hAnsi="Arial" w:cs="Arial"/>
          <w:sz w:val="24"/>
          <w:szCs w:val="24"/>
          <w:u w:val="single"/>
        </w:rPr>
        <w:t>OITAVA: DA RESCISÃO-</w:t>
      </w:r>
      <w:r w:rsidRPr="007C0112">
        <w:rPr>
          <w:rFonts w:ascii="Arial" w:eastAsia="Arial" w:hAnsi="Arial" w:cs="Arial"/>
          <w:sz w:val="24"/>
          <w:szCs w:val="24"/>
        </w:rPr>
        <w:t xml:space="preserve"> Constituem motivos para a rescisão do presente </w:t>
      </w:r>
      <w:r w:rsidR="005C4530" w:rsidRPr="007C0112">
        <w:rPr>
          <w:rFonts w:ascii="Arial" w:eastAsia="Arial" w:hAnsi="Arial" w:cs="Arial"/>
          <w:sz w:val="24"/>
          <w:szCs w:val="24"/>
        </w:rPr>
        <w:t>Contrato</w:t>
      </w:r>
      <w:r w:rsidRPr="007C0112">
        <w:rPr>
          <w:rFonts w:ascii="Arial" w:eastAsia="Arial" w:hAnsi="Arial" w:cs="Arial"/>
          <w:sz w:val="24"/>
          <w:szCs w:val="24"/>
        </w:rPr>
        <w:t>: 8.1. - O não cumprimento de cláusulas contratuais, especificações, projetos ou prazos, ou o</w:t>
      </w:r>
      <w:r w:rsidR="009F304B" w:rsidRPr="007C0112">
        <w:rPr>
          <w:rFonts w:ascii="Arial" w:eastAsia="Arial" w:hAnsi="Arial" w:cs="Arial"/>
          <w:sz w:val="24"/>
          <w:szCs w:val="24"/>
        </w:rPr>
        <w:t xml:space="preserve"> seu cumprimento irregular; 8.2</w:t>
      </w:r>
      <w:r w:rsidRPr="007C0112">
        <w:rPr>
          <w:rFonts w:ascii="Arial" w:eastAsia="Arial" w:hAnsi="Arial" w:cs="Arial"/>
          <w:sz w:val="24"/>
          <w:szCs w:val="24"/>
        </w:rPr>
        <w:t xml:space="preserve">- A lentidão do seu cumprimento levando a Administração a comprovar a impossibilidade da conclusão do objeto contratual nos prazos estipulados; 8.3- O atraso injustificado no início da execução do objeto contratual; 8.4. - A paralisação do fornecimento sem justa causa e prévia comunicação à Administração; 8.5.- A subcontratação total ou parcial do objeto contratual, a associação da </w:t>
      </w:r>
      <w:r w:rsidR="005C4530" w:rsidRPr="007C0112">
        <w:rPr>
          <w:rFonts w:ascii="Arial" w:eastAsia="Arial" w:hAnsi="Arial" w:cs="Arial"/>
          <w:sz w:val="24"/>
          <w:szCs w:val="24"/>
        </w:rPr>
        <w:t>Contratada</w:t>
      </w:r>
      <w:r w:rsidRPr="007C0112">
        <w:rPr>
          <w:rFonts w:ascii="Arial" w:eastAsia="Arial" w:hAnsi="Arial" w:cs="Arial"/>
          <w:sz w:val="24"/>
          <w:szCs w:val="24"/>
        </w:rPr>
        <w:t xml:space="preserve"> com outrem, sua cessão ou transferência, total ou parcial, bem como sua fusão, cisão ou incorporação; 8.6- O desatendimento das determinações regulares da autoridade designada para acompanhar e fiscalizar sua execução, assim como as de seus superiores; 8.7- O cometimento reiterado de faltas na sua execução, anotadas na forma do § 1º do art. 67 da lei 8666/93; 8.8 - A decretação de falência ou a instauração de insolvência civil; 8.9 - </w:t>
      </w:r>
      <w:r w:rsidRPr="007C0112">
        <w:rPr>
          <w:rFonts w:ascii="Arial" w:eastAsia="Arial" w:hAnsi="Arial" w:cs="Arial"/>
          <w:sz w:val="24"/>
          <w:szCs w:val="24"/>
        </w:rPr>
        <w:lastRenderedPageBreak/>
        <w:t xml:space="preserve">A dissolução da sociedade; 8.10- A alteração social ou a modificação da finalidade ou da estrutura da empresa, que prejudique a execução do </w:t>
      </w:r>
      <w:r w:rsidR="005C4530" w:rsidRPr="007C0112">
        <w:rPr>
          <w:rFonts w:ascii="Arial" w:eastAsia="Arial" w:hAnsi="Arial" w:cs="Arial"/>
          <w:sz w:val="24"/>
          <w:szCs w:val="24"/>
        </w:rPr>
        <w:t>Contrato</w:t>
      </w:r>
      <w:r w:rsidRPr="007C0112">
        <w:rPr>
          <w:rFonts w:ascii="Arial" w:eastAsia="Arial" w:hAnsi="Arial" w:cs="Arial"/>
          <w:sz w:val="24"/>
          <w:szCs w:val="24"/>
        </w:rPr>
        <w:t>; 8.11- Razões de interesse</w:t>
      </w:r>
      <w:r w:rsidR="004E2E28">
        <w:rPr>
          <w:rFonts w:ascii="Arial" w:eastAsia="Arial" w:hAnsi="Arial" w:cs="Arial"/>
          <w:sz w:val="24"/>
          <w:szCs w:val="24"/>
        </w:rPr>
        <w:t xml:space="preserve"> </w:t>
      </w:r>
      <w:r w:rsidRPr="007C0112">
        <w:rPr>
          <w:rFonts w:ascii="Arial" w:eastAsia="Arial" w:hAnsi="Arial" w:cs="Arial"/>
          <w:sz w:val="24"/>
          <w:szCs w:val="24"/>
        </w:rPr>
        <w:t>público, de</w:t>
      </w:r>
      <w:r w:rsidR="004E2E28">
        <w:rPr>
          <w:rFonts w:ascii="Arial" w:eastAsia="Arial" w:hAnsi="Arial" w:cs="Arial"/>
          <w:sz w:val="24"/>
          <w:szCs w:val="24"/>
        </w:rPr>
        <w:t xml:space="preserve"> </w:t>
      </w:r>
      <w:r w:rsidRPr="007C0112">
        <w:rPr>
          <w:rFonts w:ascii="Arial" w:eastAsia="Arial" w:hAnsi="Arial" w:cs="Arial"/>
          <w:sz w:val="24"/>
          <w:szCs w:val="24"/>
        </w:rPr>
        <w:t>alta</w:t>
      </w:r>
      <w:r w:rsidR="004E2E28">
        <w:rPr>
          <w:rFonts w:ascii="Arial" w:eastAsia="Arial" w:hAnsi="Arial" w:cs="Arial"/>
          <w:sz w:val="24"/>
          <w:szCs w:val="24"/>
        </w:rPr>
        <w:t xml:space="preserve"> </w:t>
      </w:r>
      <w:r w:rsidRPr="007C0112">
        <w:rPr>
          <w:rFonts w:ascii="Arial" w:eastAsia="Arial" w:hAnsi="Arial" w:cs="Arial"/>
          <w:sz w:val="24"/>
          <w:szCs w:val="24"/>
        </w:rPr>
        <w:t>relevância</w:t>
      </w:r>
      <w:r w:rsidR="004E2E28">
        <w:rPr>
          <w:rFonts w:ascii="Arial" w:eastAsia="Arial" w:hAnsi="Arial" w:cs="Arial"/>
          <w:sz w:val="24"/>
          <w:szCs w:val="24"/>
        </w:rPr>
        <w:t xml:space="preserve"> </w:t>
      </w:r>
      <w:r w:rsidRPr="007C0112">
        <w:rPr>
          <w:rFonts w:ascii="Arial" w:eastAsia="Arial" w:hAnsi="Arial" w:cs="Arial"/>
          <w:sz w:val="24"/>
          <w:szCs w:val="24"/>
        </w:rPr>
        <w:t>e amplo conhecimento, justificadas e determinadas</w:t>
      </w:r>
      <w:r w:rsidR="004E2E28">
        <w:rPr>
          <w:rFonts w:ascii="Arial" w:eastAsia="Arial" w:hAnsi="Arial" w:cs="Arial"/>
          <w:sz w:val="24"/>
          <w:szCs w:val="24"/>
        </w:rPr>
        <w:t xml:space="preserve"> </w:t>
      </w:r>
      <w:r w:rsidRPr="007C0112">
        <w:rPr>
          <w:rFonts w:ascii="Arial" w:eastAsia="Arial" w:hAnsi="Arial" w:cs="Arial"/>
          <w:sz w:val="24"/>
          <w:szCs w:val="24"/>
        </w:rPr>
        <w:t>pelo</w:t>
      </w:r>
      <w:r w:rsidR="004E2E28">
        <w:rPr>
          <w:rFonts w:ascii="Arial" w:eastAsia="Arial" w:hAnsi="Arial" w:cs="Arial"/>
          <w:sz w:val="24"/>
          <w:szCs w:val="24"/>
        </w:rPr>
        <w:t xml:space="preserve"> </w:t>
      </w:r>
      <w:r w:rsidRPr="007C0112">
        <w:rPr>
          <w:rFonts w:ascii="Arial" w:eastAsia="Arial" w:hAnsi="Arial" w:cs="Arial"/>
          <w:sz w:val="24"/>
          <w:szCs w:val="24"/>
        </w:rPr>
        <w:t xml:space="preserve">Prefeito e exaradas no Processo Administrativo a que se refere o </w:t>
      </w:r>
      <w:r w:rsidR="005C4530" w:rsidRPr="007C0112">
        <w:rPr>
          <w:rFonts w:ascii="Arial" w:eastAsia="Arial" w:hAnsi="Arial" w:cs="Arial"/>
          <w:sz w:val="24"/>
          <w:szCs w:val="24"/>
        </w:rPr>
        <w:t>Contrato</w:t>
      </w:r>
      <w:r w:rsidRPr="007C0112">
        <w:rPr>
          <w:rFonts w:ascii="Arial" w:eastAsia="Arial" w:hAnsi="Arial" w:cs="Arial"/>
          <w:sz w:val="24"/>
          <w:szCs w:val="24"/>
        </w:rPr>
        <w:t xml:space="preserve">; 8.12- A supressão, por parte da administração, de serviços, acarretando modificação do valor inicial do </w:t>
      </w:r>
      <w:r w:rsidR="005C4530" w:rsidRPr="007C0112">
        <w:rPr>
          <w:rFonts w:ascii="Arial" w:eastAsia="Arial" w:hAnsi="Arial" w:cs="Arial"/>
          <w:sz w:val="24"/>
          <w:szCs w:val="24"/>
        </w:rPr>
        <w:t>Contrato</w:t>
      </w:r>
      <w:r w:rsidRPr="007C0112">
        <w:rPr>
          <w:rFonts w:ascii="Arial" w:eastAsia="Arial" w:hAnsi="Arial" w:cs="Arial"/>
          <w:sz w:val="24"/>
          <w:szCs w:val="24"/>
        </w:rPr>
        <w:t xml:space="preserve">, além do limite permitido no § 1º do Art. 65 da Lei 8666/93; 8.13- A suspensão de sua execução, por ordem escrita do </w:t>
      </w:r>
      <w:r w:rsidR="005C4530" w:rsidRPr="007C0112">
        <w:rPr>
          <w:rFonts w:ascii="Arial" w:eastAsia="Arial" w:hAnsi="Arial" w:cs="Arial"/>
          <w:sz w:val="24"/>
          <w:szCs w:val="24"/>
        </w:rPr>
        <w:t>Contratante</w:t>
      </w:r>
      <w:r w:rsidRPr="007C0112">
        <w:rPr>
          <w:rFonts w:ascii="Arial" w:eastAsia="Arial" w:hAnsi="Arial" w:cs="Arial"/>
          <w:sz w:val="24"/>
          <w:szCs w:val="24"/>
        </w:rPr>
        <w:t>, por prazo superior a 120</w:t>
      </w:r>
      <w:r w:rsidR="004E2E28">
        <w:rPr>
          <w:rFonts w:ascii="Arial" w:eastAsia="Arial" w:hAnsi="Arial" w:cs="Arial"/>
          <w:sz w:val="24"/>
          <w:szCs w:val="24"/>
        </w:rPr>
        <w:t xml:space="preserve"> </w:t>
      </w:r>
      <w:r w:rsidRPr="007C0112">
        <w:rPr>
          <w:rFonts w:ascii="Arial" w:eastAsia="Arial" w:hAnsi="Arial" w:cs="Arial"/>
          <w:sz w:val="24"/>
          <w:szCs w:val="24"/>
        </w:rPr>
        <w:t>(cento e vinte) dias, salvo em caso de calamidade pública, grave perturbação da</w:t>
      </w:r>
      <w:r w:rsidR="004E2E28">
        <w:rPr>
          <w:rFonts w:ascii="Arial" w:eastAsia="Arial" w:hAnsi="Arial" w:cs="Arial"/>
          <w:sz w:val="24"/>
          <w:szCs w:val="24"/>
        </w:rPr>
        <w:t xml:space="preserve"> </w:t>
      </w:r>
      <w:r w:rsidRPr="007C0112">
        <w:rPr>
          <w:rFonts w:ascii="Arial" w:eastAsia="Arial" w:hAnsi="Arial" w:cs="Arial"/>
          <w:sz w:val="24"/>
          <w:szCs w:val="24"/>
        </w:rPr>
        <w:t>ordem</w:t>
      </w:r>
      <w:r w:rsidR="004E2E28">
        <w:rPr>
          <w:rFonts w:ascii="Arial" w:eastAsia="Arial" w:hAnsi="Arial" w:cs="Arial"/>
          <w:sz w:val="24"/>
          <w:szCs w:val="24"/>
        </w:rPr>
        <w:t xml:space="preserve"> </w:t>
      </w:r>
      <w:r w:rsidRPr="007C0112">
        <w:rPr>
          <w:rFonts w:ascii="Arial" w:eastAsia="Arial" w:hAnsi="Arial" w:cs="Arial"/>
          <w:sz w:val="24"/>
          <w:szCs w:val="24"/>
        </w:rPr>
        <w:t>interna</w:t>
      </w:r>
      <w:r w:rsidR="004E2E28">
        <w:rPr>
          <w:rFonts w:ascii="Arial" w:eastAsia="Arial" w:hAnsi="Arial" w:cs="Arial"/>
          <w:sz w:val="24"/>
          <w:szCs w:val="24"/>
        </w:rPr>
        <w:t xml:space="preserve"> </w:t>
      </w:r>
      <w:r w:rsidRPr="007C0112">
        <w:rPr>
          <w:rFonts w:ascii="Arial" w:eastAsia="Arial" w:hAnsi="Arial" w:cs="Arial"/>
          <w:sz w:val="24"/>
          <w:szCs w:val="24"/>
        </w:rPr>
        <w:t>ou</w:t>
      </w:r>
      <w:r w:rsidR="004E2E28">
        <w:rPr>
          <w:rFonts w:ascii="Arial" w:eastAsia="Arial" w:hAnsi="Arial" w:cs="Arial"/>
          <w:sz w:val="24"/>
          <w:szCs w:val="24"/>
        </w:rPr>
        <w:t xml:space="preserve"> </w:t>
      </w:r>
      <w:r w:rsidRPr="007C0112">
        <w:rPr>
          <w:rFonts w:ascii="Arial" w:eastAsia="Arial" w:hAnsi="Arial" w:cs="Arial"/>
          <w:sz w:val="24"/>
          <w:szCs w:val="24"/>
        </w:rPr>
        <w:t>guerra,</w:t>
      </w:r>
      <w:r w:rsidR="004E2E28">
        <w:rPr>
          <w:rFonts w:ascii="Arial" w:eastAsia="Arial" w:hAnsi="Arial" w:cs="Arial"/>
          <w:sz w:val="24"/>
          <w:szCs w:val="24"/>
        </w:rPr>
        <w:t xml:space="preserve"> </w:t>
      </w:r>
      <w:r w:rsidRPr="007C0112">
        <w:rPr>
          <w:rFonts w:ascii="Arial" w:eastAsia="Arial" w:hAnsi="Arial" w:cs="Arial"/>
          <w:sz w:val="24"/>
          <w:szCs w:val="24"/>
        </w:rPr>
        <w:t>ou</w:t>
      </w:r>
      <w:r w:rsidR="004E2E28">
        <w:rPr>
          <w:rFonts w:ascii="Arial" w:eastAsia="Arial" w:hAnsi="Arial" w:cs="Arial"/>
          <w:sz w:val="24"/>
          <w:szCs w:val="24"/>
        </w:rPr>
        <w:t xml:space="preserve"> </w:t>
      </w:r>
      <w:r w:rsidRPr="007C0112">
        <w:rPr>
          <w:rFonts w:ascii="Arial" w:eastAsia="Arial" w:hAnsi="Arial" w:cs="Arial"/>
          <w:sz w:val="24"/>
          <w:szCs w:val="24"/>
        </w:rPr>
        <w:t>ainda</w:t>
      </w:r>
      <w:r w:rsidR="004E2E28">
        <w:rPr>
          <w:rFonts w:ascii="Arial" w:eastAsia="Arial" w:hAnsi="Arial" w:cs="Arial"/>
          <w:sz w:val="24"/>
          <w:szCs w:val="24"/>
        </w:rPr>
        <w:t xml:space="preserve"> </w:t>
      </w:r>
      <w:r w:rsidRPr="007C0112">
        <w:rPr>
          <w:rFonts w:ascii="Arial" w:eastAsia="Arial" w:hAnsi="Arial" w:cs="Arial"/>
          <w:sz w:val="24"/>
          <w:szCs w:val="24"/>
        </w:rPr>
        <w:t xml:space="preserve">por repetidas suspensões que totalizem o mesmo prazo, independentemente do pagamento obrigatório de indenizações pelas sucessivas e contratualmente imprevistas desmobilizações e mobilizações e outras previstas, assegurado à </w:t>
      </w:r>
      <w:r w:rsidR="005C4530" w:rsidRPr="007C0112">
        <w:rPr>
          <w:rFonts w:ascii="Arial" w:eastAsia="Arial" w:hAnsi="Arial" w:cs="Arial"/>
          <w:sz w:val="24"/>
          <w:szCs w:val="24"/>
        </w:rPr>
        <w:t>Contratada</w:t>
      </w:r>
      <w:r w:rsidRPr="007C0112">
        <w:rPr>
          <w:rFonts w:ascii="Arial" w:eastAsia="Arial" w:hAnsi="Arial" w:cs="Arial"/>
          <w:sz w:val="24"/>
          <w:szCs w:val="24"/>
        </w:rPr>
        <w:t xml:space="preserve">, nesse caso, o direito de optar pela suspensão do cumprimento das obrigações assumidas, até que seja normalizada a situação; 8.14 - o atraso superior a 90 (noventa) dias do pagamento devido pelo </w:t>
      </w:r>
      <w:r w:rsidR="005C4530" w:rsidRPr="007C0112">
        <w:rPr>
          <w:rFonts w:ascii="Arial" w:eastAsia="Arial" w:hAnsi="Arial" w:cs="Arial"/>
          <w:sz w:val="24"/>
          <w:szCs w:val="24"/>
        </w:rPr>
        <w:t>Contratante</w:t>
      </w:r>
      <w:r w:rsidRPr="007C0112">
        <w:rPr>
          <w:rFonts w:ascii="Arial" w:eastAsia="Arial" w:hAnsi="Arial" w:cs="Arial"/>
          <w:sz w:val="24"/>
          <w:szCs w:val="24"/>
        </w:rPr>
        <w:t xml:space="preserve">, decorrente da execução pela </w:t>
      </w:r>
      <w:r w:rsidR="005C4530" w:rsidRPr="007C0112">
        <w:rPr>
          <w:rFonts w:ascii="Arial" w:eastAsia="Arial" w:hAnsi="Arial" w:cs="Arial"/>
          <w:sz w:val="24"/>
          <w:szCs w:val="24"/>
        </w:rPr>
        <w:t>Contratada</w:t>
      </w:r>
      <w:r w:rsidRPr="007C0112">
        <w:rPr>
          <w:rFonts w:ascii="Arial" w:eastAsia="Arial" w:hAnsi="Arial" w:cs="Arial"/>
          <w:sz w:val="24"/>
          <w:szCs w:val="24"/>
        </w:rPr>
        <w:t xml:space="preserve">, do presente Instrumento, salvo em caso de calamidade pública, grave perturbação da ordem interna ou guerra, assegurado à </w:t>
      </w:r>
      <w:r w:rsidR="005C4530" w:rsidRPr="007C0112">
        <w:rPr>
          <w:rFonts w:ascii="Arial" w:eastAsia="Arial" w:hAnsi="Arial" w:cs="Arial"/>
          <w:sz w:val="24"/>
          <w:szCs w:val="24"/>
        </w:rPr>
        <w:t>Contratada</w:t>
      </w:r>
      <w:r w:rsidRPr="007C0112">
        <w:rPr>
          <w:rFonts w:ascii="Arial" w:eastAsia="Arial" w:hAnsi="Arial" w:cs="Arial"/>
          <w:sz w:val="24"/>
          <w:szCs w:val="24"/>
        </w:rPr>
        <w:t xml:space="preserve"> o direito de optar pela suspensão do cumprimento de suas obrigações, até que seja normalizada a situação; 8.15- A não liberação, por parte do </w:t>
      </w:r>
      <w:r w:rsidR="005C4530" w:rsidRPr="007C0112">
        <w:rPr>
          <w:rFonts w:ascii="Arial" w:eastAsia="Arial" w:hAnsi="Arial" w:cs="Arial"/>
          <w:sz w:val="24"/>
          <w:szCs w:val="24"/>
        </w:rPr>
        <w:t>Contratante</w:t>
      </w:r>
      <w:r w:rsidRPr="007C0112">
        <w:rPr>
          <w:rFonts w:ascii="Arial" w:eastAsia="Arial" w:hAnsi="Arial" w:cs="Arial"/>
          <w:sz w:val="24"/>
          <w:szCs w:val="24"/>
        </w:rPr>
        <w:t xml:space="preserve">, de área, local ou objeto para a execução do serviço ou fornecimento, nos prazos contratuais; 8.16 - A ocorrência de caso fortuito ou força-maior, regularmente comprovada, impeditiva da execução do </w:t>
      </w:r>
      <w:r w:rsidR="005C4530" w:rsidRPr="007C0112">
        <w:rPr>
          <w:rFonts w:ascii="Arial" w:eastAsia="Arial" w:hAnsi="Arial" w:cs="Arial"/>
          <w:sz w:val="24"/>
          <w:szCs w:val="24"/>
        </w:rPr>
        <w:t>Contrato</w:t>
      </w:r>
      <w:r w:rsidRPr="007C0112">
        <w:rPr>
          <w:rFonts w:ascii="Arial" w:eastAsia="Arial" w:hAnsi="Arial" w:cs="Arial"/>
          <w:sz w:val="24"/>
          <w:szCs w:val="24"/>
        </w:rPr>
        <w:t xml:space="preserve">; </w:t>
      </w:r>
      <w:r w:rsidRPr="007C0112">
        <w:rPr>
          <w:rFonts w:ascii="Arial" w:eastAsia="Arial" w:hAnsi="Arial" w:cs="Arial"/>
          <w:sz w:val="24"/>
          <w:szCs w:val="24"/>
          <w:u w:val="single"/>
        </w:rPr>
        <w:t>PARÁGRAFO ÚNICO</w:t>
      </w:r>
      <w:r w:rsidRPr="007C0112">
        <w:rPr>
          <w:rFonts w:ascii="Arial" w:eastAsia="Arial" w:hAnsi="Arial" w:cs="Arial"/>
          <w:sz w:val="24"/>
          <w:szCs w:val="24"/>
        </w:rPr>
        <w:t xml:space="preserve">: Os casos de rescisão contratual serão formalmente motivados nos autos do Processo, assegurado à </w:t>
      </w:r>
      <w:r w:rsidR="005C4530" w:rsidRPr="007C0112">
        <w:rPr>
          <w:rFonts w:ascii="Arial" w:eastAsia="Arial" w:hAnsi="Arial" w:cs="Arial"/>
          <w:sz w:val="24"/>
          <w:szCs w:val="24"/>
        </w:rPr>
        <w:t>Contratada</w:t>
      </w:r>
      <w:r w:rsidRPr="007C0112">
        <w:rPr>
          <w:rFonts w:ascii="Arial" w:eastAsia="Arial" w:hAnsi="Arial" w:cs="Arial"/>
          <w:sz w:val="24"/>
          <w:szCs w:val="24"/>
        </w:rPr>
        <w:t xml:space="preserve"> o Direito ao contraditório e a ampla defesa; </w:t>
      </w:r>
      <w:r w:rsidRPr="007C0112">
        <w:rPr>
          <w:rFonts w:ascii="Arial" w:eastAsia="Arial" w:hAnsi="Arial" w:cs="Arial"/>
          <w:sz w:val="24"/>
          <w:szCs w:val="24"/>
          <w:u w:val="single"/>
        </w:rPr>
        <w:t>NONA: DOS DIREITOS DA ADMINISTRAÇÃO:</w:t>
      </w:r>
      <w:r w:rsidRPr="007C0112">
        <w:rPr>
          <w:rFonts w:ascii="Arial" w:eastAsia="Arial" w:hAnsi="Arial" w:cs="Arial"/>
          <w:sz w:val="24"/>
          <w:szCs w:val="24"/>
        </w:rPr>
        <w:t xml:space="preserve"> Em caso de rescisão contratual é assegurado à Administração Municipal os seguintes direitos: 9.1. - Execução da garantia contratual, para ressarcimento da Administração e dos valores das multas e indenizações a ela devidos; 9.2. – Retenção dos créditos decorrentes do </w:t>
      </w:r>
      <w:r w:rsidR="005C4530" w:rsidRPr="007C0112">
        <w:rPr>
          <w:rFonts w:ascii="Arial" w:eastAsia="Arial" w:hAnsi="Arial" w:cs="Arial"/>
          <w:sz w:val="24"/>
          <w:szCs w:val="24"/>
        </w:rPr>
        <w:t>Contrato</w:t>
      </w:r>
      <w:r w:rsidRPr="007C0112">
        <w:rPr>
          <w:rFonts w:ascii="Arial" w:eastAsia="Arial" w:hAnsi="Arial" w:cs="Arial"/>
          <w:sz w:val="24"/>
          <w:szCs w:val="24"/>
        </w:rPr>
        <w:t xml:space="preserve"> até o limite dos prejuízos causados à Administração. </w:t>
      </w:r>
      <w:r w:rsidRPr="007C0112">
        <w:rPr>
          <w:rFonts w:ascii="Arial" w:eastAsia="Arial" w:hAnsi="Arial" w:cs="Arial"/>
          <w:sz w:val="24"/>
          <w:szCs w:val="24"/>
          <w:u w:val="single"/>
        </w:rPr>
        <w:t>DÉCIMA: DO REGIME DE EXECUÇÃO</w:t>
      </w:r>
      <w:r w:rsidRPr="007C0112">
        <w:rPr>
          <w:rFonts w:ascii="Arial" w:eastAsia="Arial" w:hAnsi="Arial" w:cs="Arial"/>
          <w:sz w:val="24"/>
          <w:szCs w:val="24"/>
        </w:rPr>
        <w:t xml:space="preserve">: O </w:t>
      </w:r>
      <w:r w:rsidR="005C4530" w:rsidRPr="007C0112">
        <w:rPr>
          <w:rFonts w:ascii="Arial" w:eastAsia="Arial" w:hAnsi="Arial" w:cs="Arial"/>
          <w:sz w:val="24"/>
          <w:szCs w:val="24"/>
        </w:rPr>
        <w:t>Contrato</w:t>
      </w:r>
      <w:r w:rsidRPr="007C0112">
        <w:rPr>
          <w:rFonts w:ascii="Arial" w:eastAsia="Arial" w:hAnsi="Arial" w:cs="Arial"/>
          <w:sz w:val="24"/>
          <w:szCs w:val="24"/>
        </w:rPr>
        <w:t xml:space="preserve"> será executado pelo regime de execução indireta sob a modalidade de preço unitário. </w:t>
      </w:r>
      <w:r w:rsidRPr="007C0112">
        <w:rPr>
          <w:rFonts w:ascii="Arial" w:eastAsia="Arial" w:hAnsi="Arial" w:cs="Arial"/>
          <w:sz w:val="24"/>
          <w:szCs w:val="24"/>
          <w:u w:val="single"/>
        </w:rPr>
        <w:t>DÉCIMA PRIMEIRA: DA TAXA DE EXPEDIENTE:</w:t>
      </w:r>
      <w:r w:rsidRPr="007C0112">
        <w:rPr>
          <w:rFonts w:ascii="Arial" w:eastAsia="Arial" w:hAnsi="Arial" w:cs="Arial"/>
          <w:sz w:val="24"/>
          <w:szCs w:val="24"/>
        </w:rPr>
        <w:t xml:space="preserve"> Obriga-se a </w:t>
      </w:r>
      <w:r w:rsidR="005C4530" w:rsidRPr="007C0112">
        <w:rPr>
          <w:rFonts w:ascii="Arial" w:eastAsia="Arial" w:hAnsi="Arial" w:cs="Arial"/>
          <w:sz w:val="24"/>
          <w:szCs w:val="24"/>
        </w:rPr>
        <w:t>Contratada</w:t>
      </w:r>
      <w:r w:rsidRPr="007C0112">
        <w:rPr>
          <w:rFonts w:ascii="Arial" w:eastAsia="Arial" w:hAnsi="Arial" w:cs="Arial"/>
          <w:sz w:val="24"/>
          <w:szCs w:val="24"/>
        </w:rPr>
        <w:t xml:space="preserve"> a proceder ao recolhimento da Taxa de Expediente, no ato de assinatura do presente. </w:t>
      </w:r>
      <w:r w:rsidRPr="007C0112">
        <w:rPr>
          <w:rFonts w:ascii="Arial" w:eastAsia="Arial" w:hAnsi="Arial" w:cs="Arial"/>
          <w:sz w:val="24"/>
          <w:szCs w:val="24"/>
          <w:u w:val="single"/>
        </w:rPr>
        <w:t>DÉCIMA- SEGUNDA: DA PUBLICAÇÃO:</w:t>
      </w:r>
      <w:r w:rsidRPr="007C0112">
        <w:rPr>
          <w:rFonts w:ascii="Arial" w:eastAsia="Arial" w:hAnsi="Arial" w:cs="Arial"/>
          <w:sz w:val="24"/>
          <w:szCs w:val="24"/>
        </w:rPr>
        <w:t xml:space="preserve"> Obriga-se a </w:t>
      </w:r>
      <w:r w:rsidR="005C4530" w:rsidRPr="007C0112">
        <w:rPr>
          <w:rFonts w:ascii="Arial" w:eastAsia="Arial" w:hAnsi="Arial" w:cs="Arial"/>
          <w:sz w:val="24"/>
          <w:szCs w:val="24"/>
        </w:rPr>
        <w:t>Contratante</w:t>
      </w:r>
      <w:r w:rsidRPr="007C0112">
        <w:rPr>
          <w:rFonts w:ascii="Arial" w:eastAsia="Arial" w:hAnsi="Arial" w:cs="Arial"/>
          <w:sz w:val="24"/>
          <w:szCs w:val="24"/>
        </w:rPr>
        <w:t xml:space="preserve"> a proceder a publicação, em extrato, do presente, no prazo legal, no órgão de imprensa que publica as matérias oficiais deste Município. </w:t>
      </w:r>
      <w:r w:rsidRPr="007C0112">
        <w:rPr>
          <w:rFonts w:ascii="Arial" w:eastAsia="Arial" w:hAnsi="Arial" w:cs="Arial"/>
          <w:sz w:val="24"/>
          <w:szCs w:val="24"/>
          <w:u w:val="single"/>
        </w:rPr>
        <w:t>DÉCIMA- TERCEIRA: DA RESPONSABILIDADE</w:t>
      </w:r>
      <w:r w:rsidRPr="007C0112">
        <w:rPr>
          <w:rFonts w:ascii="Arial" w:eastAsia="Arial" w:hAnsi="Arial" w:cs="Arial"/>
          <w:sz w:val="24"/>
          <w:szCs w:val="24"/>
        </w:rPr>
        <w:t xml:space="preserve">: Responsabiliza-se a </w:t>
      </w:r>
      <w:r w:rsidR="005C4530" w:rsidRPr="007C0112">
        <w:rPr>
          <w:rFonts w:ascii="Arial" w:eastAsia="Arial" w:hAnsi="Arial" w:cs="Arial"/>
          <w:sz w:val="24"/>
          <w:szCs w:val="24"/>
        </w:rPr>
        <w:t>Contratada</w:t>
      </w:r>
      <w:r w:rsidRPr="007C0112">
        <w:rPr>
          <w:rFonts w:ascii="Arial" w:eastAsia="Arial" w:hAnsi="Arial" w:cs="Arial"/>
          <w:sz w:val="24"/>
          <w:szCs w:val="24"/>
        </w:rPr>
        <w:t xml:space="preserve"> por danos causados ao Município ou a Terceiros, decorrentes de culpa ou dolo, na execução do presente, não excluída essa responsabilidade pela fiscalização ou pelo acompanhamento por órgão próprio do </w:t>
      </w:r>
      <w:r w:rsidR="005C4530" w:rsidRPr="007C0112">
        <w:rPr>
          <w:rFonts w:ascii="Arial" w:eastAsia="Arial" w:hAnsi="Arial" w:cs="Arial"/>
          <w:sz w:val="24"/>
          <w:szCs w:val="24"/>
        </w:rPr>
        <w:t>Contratante</w:t>
      </w:r>
      <w:r w:rsidRPr="007C0112">
        <w:rPr>
          <w:rFonts w:ascii="Arial" w:eastAsia="Arial" w:hAnsi="Arial" w:cs="Arial"/>
          <w:sz w:val="24"/>
          <w:szCs w:val="24"/>
        </w:rPr>
        <w:t xml:space="preserve">. </w:t>
      </w:r>
      <w:r w:rsidRPr="007C0112">
        <w:rPr>
          <w:rFonts w:ascii="Arial" w:eastAsia="Arial" w:hAnsi="Arial" w:cs="Arial"/>
          <w:sz w:val="24"/>
          <w:szCs w:val="24"/>
          <w:u w:val="single"/>
        </w:rPr>
        <w:t>DÉCIMA- QUARTA: DOS ENCARGOS SOCIAIS</w:t>
      </w:r>
      <w:r w:rsidRPr="007C0112">
        <w:rPr>
          <w:rFonts w:ascii="Arial" w:eastAsia="Arial" w:hAnsi="Arial" w:cs="Arial"/>
          <w:sz w:val="24"/>
          <w:szCs w:val="24"/>
        </w:rPr>
        <w:t xml:space="preserve"> - 14.1. -</w:t>
      </w:r>
      <w:r w:rsidR="004E2E28">
        <w:rPr>
          <w:rFonts w:ascii="Arial" w:eastAsia="Arial" w:hAnsi="Arial" w:cs="Arial"/>
          <w:sz w:val="24"/>
          <w:szCs w:val="24"/>
        </w:rPr>
        <w:t xml:space="preserve"> </w:t>
      </w:r>
      <w:r w:rsidRPr="007C0112">
        <w:rPr>
          <w:rFonts w:ascii="Arial" w:eastAsia="Arial" w:hAnsi="Arial" w:cs="Arial"/>
          <w:sz w:val="24"/>
          <w:szCs w:val="24"/>
        </w:rPr>
        <w:t>Todos os encargos sociais e as obrigações previstas na C.L.T. e respectiva legislação complementar, referente ao pessoal responsável pela consecução do objeto contratual, serão de total respo</w:t>
      </w:r>
      <w:r w:rsidR="00146A54" w:rsidRPr="007C0112">
        <w:rPr>
          <w:rFonts w:ascii="Arial" w:eastAsia="Arial" w:hAnsi="Arial" w:cs="Arial"/>
          <w:sz w:val="24"/>
          <w:szCs w:val="24"/>
        </w:rPr>
        <w:t xml:space="preserve">nsabilidade da </w:t>
      </w:r>
      <w:r w:rsidR="005C4530" w:rsidRPr="007C0112">
        <w:rPr>
          <w:rFonts w:ascii="Arial" w:eastAsia="Arial" w:hAnsi="Arial" w:cs="Arial"/>
          <w:sz w:val="24"/>
          <w:szCs w:val="24"/>
        </w:rPr>
        <w:t>Contratada</w:t>
      </w:r>
      <w:r w:rsidR="00146A54" w:rsidRPr="007C0112">
        <w:rPr>
          <w:rFonts w:ascii="Arial" w:eastAsia="Arial" w:hAnsi="Arial" w:cs="Arial"/>
          <w:sz w:val="24"/>
          <w:szCs w:val="24"/>
        </w:rPr>
        <w:t>. 14.2</w:t>
      </w:r>
      <w:r w:rsidRPr="007C0112">
        <w:rPr>
          <w:rFonts w:ascii="Arial" w:eastAsia="Arial" w:hAnsi="Arial" w:cs="Arial"/>
          <w:sz w:val="24"/>
          <w:szCs w:val="24"/>
        </w:rPr>
        <w:t xml:space="preserve">- O contratado se obriga a manter, durante toda a execução do </w:t>
      </w:r>
      <w:r w:rsidR="005C4530" w:rsidRPr="007C0112">
        <w:rPr>
          <w:rFonts w:ascii="Arial" w:eastAsia="Arial" w:hAnsi="Arial" w:cs="Arial"/>
          <w:sz w:val="24"/>
          <w:szCs w:val="24"/>
        </w:rPr>
        <w:t>Contrato</w:t>
      </w:r>
      <w:r w:rsidRPr="007C0112">
        <w:rPr>
          <w:rFonts w:ascii="Arial" w:eastAsia="Arial" w:hAnsi="Arial" w:cs="Arial"/>
          <w:sz w:val="24"/>
          <w:szCs w:val="24"/>
        </w:rPr>
        <w:t xml:space="preserve">, no que diz respeito ás suas obrigações, todas as condições de </w:t>
      </w:r>
      <w:r w:rsidRPr="007C0112">
        <w:rPr>
          <w:rFonts w:ascii="Arial" w:eastAsia="Arial" w:hAnsi="Arial" w:cs="Arial"/>
          <w:sz w:val="24"/>
          <w:szCs w:val="24"/>
        </w:rPr>
        <w:lastRenderedPageBreak/>
        <w:t xml:space="preserve">habilitação e qualificação exigidas na licitação; </w:t>
      </w:r>
      <w:r w:rsidRPr="007C0112">
        <w:rPr>
          <w:rFonts w:ascii="Arial" w:eastAsia="Arial" w:hAnsi="Arial" w:cs="Arial"/>
          <w:sz w:val="24"/>
          <w:szCs w:val="24"/>
          <w:u w:val="single"/>
        </w:rPr>
        <w:t>DÉCIMA- QUINTA: DA FISCALIZAÇÃO</w:t>
      </w:r>
      <w:r w:rsidRPr="007C0112">
        <w:rPr>
          <w:rFonts w:ascii="Arial" w:eastAsia="Arial" w:hAnsi="Arial" w:cs="Arial"/>
          <w:sz w:val="24"/>
          <w:szCs w:val="24"/>
        </w:rPr>
        <w:t xml:space="preserve"> - O </w:t>
      </w:r>
      <w:r w:rsidR="005C4530" w:rsidRPr="007C0112">
        <w:rPr>
          <w:rFonts w:ascii="Arial" w:eastAsia="Arial" w:hAnsi="Arial" w:cs="Arial"/>
          <w:sz w:val="24"/>
          <w:szCs w:val="24"/>
        </w:rPr>
        <w:t>Contratante</w:t>
      </w:r>
      <w:r w:rsidRPr="007C0112">
        <w:rPr>
          <w:rFonts w:ascii="Arial" w:eastAsia="Arial" w:hAnsi="Arial" w:cs="Arial"/>
          <w:sz w:val="24"/>
          <w:szCs w:val="24"/>
        </w:rPr>
        <w:t xml:space="preserve">, através da Secretaria Municipal de ____________, fiscalizará a execução do objeto ora contratado. </w:t>
      </w:r>
      <w:r w:rsidRPr="007C0112">
        <w:rPr>
          <w:rFonts w:ascii="Arial" w:eastAsia="Arial" w:hAnsi="Arial" w:cs="Arial"/>
          <w:sz w:val="24"/>
          <w:szCs w:val="24"/>
          <w:u w:val="single"/>
        </w:rPr>
        <w:t xml:space="preserve">DÉCIMA- SEXTA: DA ACEITAÇÃO </w:t>
      </w:r>
      <w:r w:rsidRPr="007C0112">
        <w:rPr>
          <w:rFonts w:ascii="Arial" w:eastAsia="Arial" w:hAnsi="Arial" w:cs="Arial"/>
          <w:sz w:val="24"/>
          <w:szCs w:val="24"/>
        </w:rPr>
        <w:t>- A aceitação do objeto contratual ficará a cargo da</w:t>
      </w:r>
      <w:r w:rsidR="00146A54" w:rsidRPr="007C0112">
        <w:rPr>
          <w:rFonts w:ascii="Arial" w:eastAsia="Arial" w:hAnsi="Arial" w:cs="Arial"/>
          <w:sz w:val="24"/>
          <w:szCs w:val="24"/>
        </w:rPr>
        <w:t xml:space="preserve"> Secretaria fiscalizadora. 16.1</w:t>
      </w:r>
      <w:r w:rsidRPr="007C0112">
        <w:rPr>
          <w:rFonts w:ascii="Arial" w:eastAsia="Arial" w:hAnsi="Arial" w:cs="Arial"/>
          <w:sz w:val="24"/>
          <w:szCs w:val="24"/>
        </w:rPr>
        <w:t>-</w:t>
      </w:r>
      <w:r w:rsidR="00B4534A" w:rsidRPr="007C0112">
        <w:rPr>
          <w:rFonts w:ascii="Arial" w:eastAsia="Arial" w:hAnsi="Arial" w:cs="Arial"/>
          <w:sz w:val="24"/>
          <w:szCs w:val="24"/>
        </w:rPr>
        <w:t xml:space="preserve"> </w:t>
      </w:r>
      <w:r w:rsidRPr="007C0112">
        <w:rPr>
          <w:rFonts w:ascii="Arial" w:eastAsia="Arial" w:hAnsi="Arial" w:cs="Arial"/>
          <w:sz w:val="24"/>
          <w:szCs w:val="24"/>
        </w:rPr>
        <w:t xml:space="preserve">Em caso de recusa de parte ou de todo o serviço, o pagamento ficará sustado, até sua regularização, contando-se dessa época o prazo de pagamento fixado na Cláusula Segunda do presente. 16.2. A </w:t>
      </w:r>
      <w:r w:rsidR="005C4530" w:rsidRPr="007C0112">
        <w:rPr>
          <w:rFonts w:ascii="Arial" w:eastAsia="Arial" w:hAnsi="Arial" w:cs="Arial"/>
          <w:sz w:val="24"/>
          <w:szCs w:val="24"/>
        </w:rPr>
        <w:t>Contratada</w:t>
      </w:r>
      <w:r w:rsidRPr="007C0112">
        <w:rPr>
          <w:rFonts w:ascii="Arial" w:eastAsia="Arial" w:hAnsi="Arial" w:cs="Arial"/>
          <w:sz w:val="24"/>
          <w:szCs w:val="24"/>
        </w:rPr>
        <w:t xml:space="preserve"> é obrigada a reparar, corrigir, remover, reconstruir ou substituir, às suas expensas, no total ou em parte, o objeto do </w:t>
      </w:r>
      <w:r w:rsidR="005C4530" w:rsidRPr="007C0112">
        <w:rPr>
          <w:rFonts w:ascii="Arial" w:eastAsia="Arial" w:hAnsi="Arial" w:cs="Arial"/>
          <w:sz w:val="24"/>
          <w:szCs w:val="24"/>
        </w:rPr>
        <w:t>Contrato</w:t>
      </w:r>
      <w:r w:rsidRPr="007C0112">
        <w:rPr>
          <w:rFonts w:ascii="Arial" w:eastAsia="Arial" w:hAnsi="Arial" w:cs="Arial"/>
          <w:sz w:val="24"/>
          <w:szCs w:val="24"/>
        </w:rPr>
        <w:t xml:space="preserve"> em que se verificarem vícios, defeitos ou incorreções resultantes da execução ou de materiais empregados. </w:t>
      </w:r>
      <w:r w:rsidRPr="007C0112">
        <w:rPr>
          <w:rFonts w:ascii="Arial" w:eastAsia="Arial" w:hAnsi="Arial" w:cs="Arial"/>
          <w:sz w:val="24"/>
          <w:szCs w:val="24"/>
          <w:u w:val="single"/>
        </w:rPr>
        <w:t>DÉCIMA-SÉTIMA: DO FORO</w:t>
      </w:r>
      <w:r w:rsidRPr="007C0112">
        <w:rPr>
          <w:rFonts w:ascii="Arial" w:eastAsia="Arial" w:hAnsi="Arial" w:cs="Arial"/>
          <w:sz w:val="24"/>
          <w:szCs w:val="24"/>
        </w:rPr>
        <w:t xml:space="preserve">- Fica eleito o foro do Município de Teresópolis, para dirimir as questões oriundas do presente. E assim as partes justas e acordadas assinam o presente em 06 (seis) vias de igual teor e forma para que produza seus jurídicos efeitos. Teresópolis, ____ de ______________ </w:t>
      </w:r>
      <w:proofErr w:type="spellStart"/>
      <w:r w:rsidRPr="007C0112">
        <w:rPr>
          <w:rFonts w:ascii="Arial" w:eastAsia="Arial" w:hAnsi="Arial" w:cs="Arial"/>
          <w:sz w:val="24"/>
          <w:szCs w:val="24"/>
        </w:rPr>
        <w:t>de</w:t>
      </w:r>
      <w:proofErr w:type="spellEnd"/>
      <w:r w:rsidRPr="007C0112">
        <w:rPr>
          <w:rFonts w:ascii="Arial" w:eastAsia="Arial" w:hAnsi="Arial" w:cs="Arial"/>
          <w:sz w:val="24"/>
          <w:szCs w:val="24"/>
        </w:rPr>
        <w:t xml:space="preserve"> 202</w:t>
      </w:r>
      <w:r w:rsidR="00D047EF">
        <w:rPr>
          <w:rFonts w:ascii="Arial" w:eastAsia="Arial" w:hAnsi="Arial" w:cs="Arial"/>
          <w:sz w:val="24"/>
          <w:szCs w:val="24"/>
        </w:rPr>
        <w:t>2</w:t>
      </w:r>
      <w:r w:rsidRPr="007C0112">
        <w:rPr>
          <w:rFonts w:ascii="Arial" w:eastAsia="Arial" w:hAnsi="Arial" w:cs="Arial"/>
          <w:sz w:val="24"/>
          <w:szCs w:val="24"/>
        </w:rPr>
        <w:t>.</w:t>
      </w:r>
      <w:r w:rsidR="004E2E28">
        <w:rPr>
          <w:rFonts w:ascii="Arial" w:eastAsia="Arial" w:hAnsi="Arial" w:cs="Arial"/>
          <w:sz w:val="24"/>
          <w:szCs w:val="24"/>
        </w:rPr>
        <w:t xml:space="preserve"> </w:t>
      </w:r>
    </w:p>
    <w:p w14:paraId="39FFBF6F" w14:textId="77777777" w:rsidR="00B908B7" w:rsidRPr="00673050" w:rsidRDefault="00B908B7" w:rsidP="00B34D22">
      <w:pPr>
        <w:pStyle w:val="Normal1"/>
        <w:spacing w:line="276" w:lineRule="auto"/>
        <w:jc w:val="both"/>
        <w:rPr>
          <w:rFonts w:ascii="Arial" w:eastAsia="Arial" w:hAnsi="Arial" w:cs="Arial"/>
          <w:sz w:val="24"/>
          <w:szCs w:val="24"/>
        </w:rPr>
      </w:pPr>
    </w:p>
    <w:p w14:paraId="235FEB14" w14:textId="77777777" w:rsidR="00B908B7" w:rsidRPr="00673050" w:rsidRDefault="00B908B7" w:rsidP="00B34D22">
      <w:pPr>
        <w:pStyle w:val="Normal1"/>
        <w:keepNext/>
        <w:widowControl w:val="0"/>
        <w:spacing w:line="276" w:lineRule="auto"/>
        <w:jc w:val="both"/>
        <w:rPr>
          <w:rFonts w:ascii="Arial" w:eastAsia="Arial" w:hAnsi="Arial" w:cs="Arial"/>
          <w:smallCaps/>
          <w:sz w:val="24"/>
          <w:szCs w:val="24"/>
        </w:rPr>
      </w:pPr>
      <w:r w:rsidRPr="00673050">
        <w:rPr>
          <w:rFonts w:ascii="Arial" w:eastAsia="Arial" w:hAnsi="Arial" w:cs="Arial"/>
          <w:smallCaps/>
          <w:sz w:val="24"/>
          <w:szCs w:val="24"/>
        </w:rPr>
        <w:t>SECRETÁRIO MUNICIPAL DE _____________</w:t>
      </w:r>
    </w:p>
    <w:p w14:paraId="31CA2B5E" w14:textId="77777777" w:rsidR="00B908B7" w:rsidRPr="00673050" w:rsidRDefault="005C4530" w:rsidP="00B34D22">
      <w:pPr>
        <w:pStyle w:val="Normal1"/>
        <w:spacing w:line="276" w:lineRule="auto"/>
        <w:jc w:val="both"/>
        <w:rPr>
          <w:rFonts w:ascii="Arial" w:eastAsia="Arial" w:hAnsi="Arial" w:cs="Arial"/>
          <w:sz w:val="24"/>
          <w:szCs w:val="24"/>
        </w:rPr>
      </w:pPr>
      <w:r>
        <w:rPr>
          <w:rFonts w:ascii="Arial" w:eastAsia="Arial" w:hAnsi="Arial" w:cs="Arial"/>
          <w:sz w:val="24"/>
          <w:szCs w:val="24"/>
        </w:rPr>
        <w:t>CONTRATADA</w:t>
      </w:r>
    </w:p>
    <w:p w14:paraId="33EE8B78" w14:textId="77777777" w:rsidR="00B908B7" w:rsidRDefault="00B908B7" w:rsidP="00B34D22">
      <w:pPr>
        <w:pStyle w:val="Normal1"/>
        <w:spacing w:line="276" w:lineRule="auto"/>
        <w:jc w:val="both"/>
        <w:rPr>
          <w:rFonts w:ascii="Arial" w:eastAsia="Arial" w:hAnsi="Arial" w:cs="Arial"/>
          <w:sz w:val="24"/>
          <w:szCs w:val="24"/>
        </w:rPr>
      </w:pPr>
    </w:p>
    <w:p w14:paraId="616937A9" w14:textId="77777777" w:rsidR="00B908B7" w:rsidRDefault="00B908B7" w:rsidP="00B34D22">
      <w:pPr>
        <w:pStyle w:val="Normal1"/>
        <w:spacing w:line="276" w:lineRule="auto"/>
        <w:jc w:val="both"/>
        <w:rPr>
          <w:rFonts w:ascii="Arial" w:eastAsia="Arial" w:hAnsi="Arial" w:cs="Arial"/>
          <w:sz w:val="24"/>
          <w:szCs w:val="24"/>
        </w:rPr>
      </w:pPr>
    </w:p>
    <w:p w14:paraId="1C8929A9" w14:textId="77777777" w:rsidR="00B908B7" w:rsidRPr="00673050" w:rsidRDefault="00B908B7" w:rsidP="00B34D22">
      <w:pPr>
        <w:pStyle w:val="Normal1"/>
        <w:spacing w:line="276" w:lineRule="auto"/>
        <w:jc w:val="both"/>
        <w:rPr>
          <w:rFonts w:ascii="Arial" w:eastAsia="Arial" w:hAnsi="Arial" w:cs="Arial"/>
          <w:sz w:val="24"/>
          <w:szCs w:val="24"/>
        </w:rPr>
      </w:pPr>
      <w:r w:rsidRPr="00673050">
        <w:rPr>
          <w:rFonts w:ascii="Arial" w:eastAsia="Arial" w:hAnsi="Arial" w:cs="Arial"/>
          <w:sz w:val="24"/>
          <w:szCs w:val="24"/>
        </w:rPr>
        <w:t>TESTEMUNHAS:</w:t>
      </w:r>
    </w:p>
    <w:p w14:paraId="550FF503" w14:textId="1FDD0A81" w:rsidR="00431B71" w:rsidRDefault="00B908B7" w:rsidP="00B34D22">
      <w:pPr>
        <w:pStyle w:val="Normal1"/>
        <w:spacing w:line="276" w:lineRule="auto"/>
        <w:jc w:val="both"/>
        <w:rPr>
          <w:rFonts w:ascii="Arial" w:eastAsia="Arial" w:hAnsi="Arial" w:cs="Arial"/>
          <w:sz w:val="24"/>
          <w:szCs w:val="24"/>
        </w:rPr>
      </w:pPr>
      <w:r w:rsidRPr="00673050">
        <w:rPr>
          <w:rFonts w:ascii="Arial" w:eastAsia="Arial" w:hAnsi="Arial" w:cs="Arial"/>
          <w:sz w:val="24"/>
          <w:szCs w:val="24"/>
        </w:rPr>
        <w:t>1-_____________________________________</w:t>
      </w:r>
      <w:r w:rsidR="004E2E28">
        <w:rPr>
          <w:rFonts w:ascii="Arial" w:eastAsia="Arial" w:hAnsi="Arial" w:cs="Arial"/>
          <w:sz w:val="24"/>
          <w:szCs w:val="24"/>
        </w:rPr>
        <w:t xml:space="preserve"> </w:t>
      </w:r>
    </w:p>
    <w:p w14:paraId="60374BE7" w14:textId="77777777" w:rsidR="00B908B7" w:rsidRPr="00673050" w:rsidRDefault="00B908B7" w:rsidP="00B34D22">
      <w:pPr>
        <w:pStyle w:val="Normal1"/>
        <w:spacing w:line="276" w:lineRule="auto"/>
        <w:jc w:val="both"/>
        <w:rPr>
          <w:rFonts w:ascii="Arial" w:eastAsia="Arial" w:hAnsi="Arial" w:cs="Arial"/>
          <w:sz w:val="24"/>
          <w:szCs w:val="24"/>
        </w:rPr>
      </w:pPr>
      <w:r w:rsidRPr="00673050">
        <w:rPr>
          <w:rFonts w:ascii="Arial" w:eastAsia="Arial" w:hAnsi="Arial" w:cs="Arial"/>
          <w:sz w:val="24"/>
          <w:szCs w:val="24"/>
        </w:rPr>
        <w:t>C.I. nº. _______________________</w:t>
      </w:r>
    </w:p>
    <w:p w14:paraId="4467D8A0" w14:textId="77777777" w:rsidR="00431B71" w:rsidRDefault="00B908B7" w:rsidP="00B34D22">
      <w:pPr>
        <w:pStyle w:val="Normal1"/>
        <w:spacing w:line="276" w:lineRule="auto"/>
        <w:jc w:val="both"/>
        <w:rPr>
          <w:rFonts w:ascii="Arial" w:eastAsia="Arial" w:hAnsi="Arial" w:cs="Arial"/>
          <w:sz w:val="24"/>
          <w:szCs w:val="24"/>
        </w:rPr>
      </w:pPr>
      <w:r w:rsidRPr="00673050">
        <w:rPr>
          <w:rFonts w:ascii="Arial" w:eastAsia="Arial" w:hAnsi="Arial" w:cs="Arial"/>
          <w:sz w:val="24"/>
          <w:szCs w:val="24"/>
        </w:rPr>
        <w:t xml:space="preserve">2-_____________________________________ </w:t>
      </w:r>
    </w:p>
    <w:p w14:paraId="5EEE47B1" w14:textId="77777777" w:rsidR="00B908B7" w:rsidRDefault="00B908B7" w:rsidP="00B34D22">
      <w:pPr>
        <w:pStyle w:val="Normal1"/>
        <w:spacing w:line="276" w:lineRule="auto"/>
        <w:jc w:val="both"/>
      </w:pPr>
      <w:r w:rsidRPr="00673050">
        <w:rPr>
          <w:rFonts w:ascii="Arial" w:eastAsia="Arial" w:hAnsi="Arial" w:cs="Arial"/>
          <w:sz w:val="24"/>
          <w:szCs w:val="24"/>
        </w:rPr>
        <w:t>C.I. nº. ________________________</w:t>
      </w:r>
    </w:p>
    <w:p w14:paraId="76413BC5" w14:textId="77777777" w:rsidR="00B908B7" w:rsidRDefault="00B908B7" w:rsidP="00B34D22">
      <w:pPr>
        <w:pStyle w:val="Normal1"/>
        <w:spacing w:line="276" w:lineRule="auto"/>
        <w:jc w:val="both"/>
      </w:pPr>
    </w:p>
    <w:p w14:paraId="3F9EF90A" w14:textId="77777777" w:rsidR="00B908B7" w:rsidRPr="00B908B7" w:rsidRDefault="00B908B7" w:rsidP="00B34D22">
      <w:pPr>
        <w:pStyle w:val="Normal1"/>
        <w:spacing w:before="120" w:after="120" w:line="276" w:lineRule="auto"/>
        <w:ind w:left="1440"/>
        <w:jc w:val="both"/>
        <w:rPr>
          <w:rFonts w:ascii="Arial" w:hAnsi="Arial" w:cs="Arial"/>
          <w:sz w:val="24"/>
          <w:szCs w:val="24"/>
        </w:rPr>
      </w:pPr>
    </w:p>
    <w:p w14:paraId="50C4D3DE" w14:textId="77777777" w:rsidR="00B908B7" w:rsidRPr="00B908B7" w:rsidRDefault="00B908B7" w:rsidP="00B34D22">
      <w:pPr>
        <w:pStyle w:val="Normal1"/>
        <w:spacing w:before="120" w:after="120" w:line="276" w:lineRule="auto"/>
        <w:jc w:val="both"/>
        <w:rPr>
          <w:rFonts w:ascii="Arial" w:hAnsi="Arial" w:cs="Arial"/>
          <w:sz w:val="24"/>
          <w:szCs w:val="24"/>
        </w:rPr>
      </w:pPr>
    </w:p>
    <w:p w14:paraId="2A00C052" w14:textId="77777777" w:rsidR="00B908B7" w:rsidRDefault="00B908B7" w:rsidP="00B34D22">
      <w:pPr>
        <w:pStyle w:val="Normal1"/>
        <w:spacing w:before="120" w:after="120" w:line="276" w:lineRule="auto"/>
        <w:ind w:left="1440"/>
        <w:jc w:val="both"/>
        <w:rPr>
          <w:rFonts w:ascii="Arial" w:hAnsi="Arial" w:cs="Arial"/>
          <w:sz w:val="24"/>
          <w:szCs w:val="24"/>
        </w:rPr>
      </w:pPr>
    </w:p>
    <w:p w14:paraId="79DEC701" w14:textId="77777777" w:rsidR="00A41231" w:rsidRDefault="00A41231" w:rsidP="00B34D22">
      <w:pPr>
        <w:pStyle w:val="Normal1"/>
        <w:spacing w:before="120" w:after="120" w:line="276" w:lineRule="auto"/>
        <w:ind w:left="1440"/>
        <w:jc w:val="both"/>
        <w:rPr>
          <w:rFonts w:ascii="Arial" w:hAnsi="Arial" w:cs="Arial"/>
          <w:sz w:val="24"/>
          <w:szCs w:val="24"/>
        </w:rPr>
      </w:pPr>
    </w:p>
    <w:p w14:paraId="72855A8F" w14:textId="77777777" w:rsidR="00602DAB" w:rsidRDefault="00602DAB" w:rsidP="00B34D22">
      <w:pPr>
        <w:pStyle w:val="Normal1"/>
        <w:spacing w:before="120" w:after="120" w:line="276" w:lineRule="auto"/>
        <w:ind w:left="1440"/>
        <w:jc w:val="both"/>
        <w:rPr>
          <w:rFonts w:ascii="Arial" w:hAnsi="Arial" w:cs="Arial"/>
          <w:sz w:val="24"/>
          <w:szCs w:val="24"/>
        </w:rPr>
      </w:pPr>
    </w:p>
    <w:p w14:paraId="00F0210E" w14:textId="77777777" w:rsidR="008028CC" w:rsidRDefault="008028CC" w:rsidP="00B34D22">
      <w:pPr>
        <w:pStyle w:val="Normal1"/>
        <w:spacing w:before="120" w:after="120" w:line="276" w:lineRule="auto"/>
        <w:ind w:left="1440"/>
        <w:jc w:val="both"/>
        <w:rPr>
          <w:rFonts w:ascii="Arial" w:hAnsi="Arial" w:cs="Arial"/>
          <w:sz w:val="24"/>
          <w:szCs w:val="24"/>
        </w:rPr>
      </w:pPr>
    </w:p>
    <w:p w14:paraId="1730C85E" w14:textId="77777777" w:rsidR="00D047EF" w:rsidRDefault="00D047EF" w:rsidP="00B34D22">
      <w:pPr>
        <w:pStyle w:val="Normal1"/>
        <w:spacing w:before="120" w:after="120" w:line="276" w:lineRule="auto"/>
        <w:ind w:left="1440"/>
        <w:jc w:val="both"/>
        <w:rPr>
          <w:rFonts w:ascii="Arial" w:hAnsi="Arial" w:cs="Arial"/>
          <w:sz w:val="24"/>
          <w:szCs w:val="24"/>
        </w:rPr>
      </w:pPr>
    </w:p>
    <w:p w14:paraId="45836D0E" w14:textId="77777777" w:rsidR="00D047EF" w:rsidRDefault="00D047EF" w:rsidP="00B34D22">
      <w:pPr>
        <w:pStyle w:val="Normal1"/>
        <w:spacing w:before="120" w:after="120" w:line="276" w:lineRule="auto"/>
        <w:ind w:left="1440"/>
        <w:jc w:val="both"/>
        <w:rPr>
          <w:rFonts w:ascii="Arial" w:hAnsi="Arial" w:cs="Arial"/>
          <w:sz w:val="24"/>
          <w:szCs w:val="24"/>
        </w:rPr>
      </w:pPr>
    </w:p>
    <w:p w14:paraId="5DFB8C30" w14:textId="77777777" w:rsidR="00D047EF" w:rsidRDefault="00D047EF" w:rsidP="00B34D22">
      <w:pPr>
        <w:pStyle w:val="Normal1"/>
        <w:spacing w:before="120" w:after="120" w:line="276" w:lineRule="auto"/>
        <w:ind w:left="1440"/>
        <w:jc w:val="both"/>
        <w:rPr>
          <w:rFonts w:ascii="Arial" w:hAnsi="Arial" w:cs="Arial"/>
          <w:sz w:val="24"/>
          <w:szCs w:val="24"/>
        </w:rPr>
      </w:pPr>
    </w:p>
    <w:p w14:paraId="163DE45B" w14:textId="77777777" w:rsidR="00D047EF" w:rsidRDefault="00D047EF" w:rsidP="00B34D22">
      <w:pPr>
        <w:pStyle w:val="Normal1"/>
        <w:spacing w:before="120" w:after="120" w:line="276" w:lineRule="auto"/>
        <w:ind w:left="1440"/>
        <w:jc w:val="both"/>
        <w:rPr>
          <w:rFonts w:ascii="Arial" w:hAnsi="Arial" w:cs="Arial"/>
          <w:sz w:val="24"/>
          <w:szCs w:val="24"/>
        </w:rPr>
      </w:pPr>
    </w:p>
    <w:p w14:paraId="11A285D8" w14:textId="77777777" w:rsidR="00814DFB" w:rsidRDefault="00814DFB" w:rsidP="00B34D22">
      <w:pPr>
        <w:pStyle w:val="Normal1"/>
        <w:spacing w:before="120" w:after="120" w:line="276" w:lineRule="auto"/>
        <w:jc w:val="both"/>
        <w:rPr>
          <w:rFonts w:ascii="Arial" w:hAnsi="Arial" w:cs="Arial"/>
          <w:sz w:val="24"/>
          <w:szCs w:val="24"/>
        </w:rPr>
      </w:pPr>
    </w:p>
    <w:p w14:paraId="63C2D21C" w14:textId="77777777" w:rsidR="00A41231" w:rsidRPr="00673050" w:rsidRDefault="00A41231" w:rsidP="00B34D22">
      <w:pPr>
        <w:pStyle w:val="Normal1"/>
        <w:spacing w:line="276" w:lineRule="auto"/>
        <w:jc w:val="center"/>
        <w:rPr>
          <w:rFonts w:ascii="Arial" w:eastAsia="Arial" w:hAnsi="Arial" w:cs="Arial"/>
          <w:b/>
          <w:sz w:val="24"/>
          <w:szCs w:val="24"/>
          <w:u w:val="single"/>
        </w:rPr>
      </w:pPr>
      <w:r w:rsidRPr="00673050">
        <w:rPr>
          <w:rFonts w:ascii="Arial" w:eastAsia="Arial" w:hAnsi="Arial" w:cs="Arial"/>
          <w:b/>
          <w:sz w:val="24"/>
          <w:szCs w:val="24"/>
          <w:u w:val="single"/>
        </w:rPr>
        <w:lastRenderedPageBreak/>
        <w:t xml:space="preserve">ANEXO </w:t>
      </w:r>
      <w:r>
        <w:rPr>
          <w:rFonts w:ascii="Arial" w:eastAsia="Arial" w:hAnsi="Arial" w:cs="Arial"/>
          <w:b/>
          <w:sz w:val="24"/>
          <w:szCs w:val="24"/>
          <w:u w:val="single"/>
        </w:rPr>
        <w:t>VI</w:t>
      </w:r>
    </w:p>
    <w:p w14:paraId="44035842" w14:textId="77777777" w:rsidR="00A41231" w:rsidRDefault="00A41231" w:rsidP="00B34D22">
      <w:pPr>
        <w:pStyle w:val="Normal1"/>
        <w:spacing w:line="276" w:lineRule="auto"/>
        <w:jc w:val="center"/>
        <w:rPr>
          <w:rFonts w:ascii="Arial" w:eastAsia="Arial" w:hAnsi="Arial" w:cs="Arial"/>
          <w:b/>
          <w:sz w:val="24"/>
          <w:szCs w:val="24"/>
          <w:u w:val="single"/>
        </w:rPr>
      </w:pPr>
    </w:p>
    <w:p w14:paraId="4F5DBEE2" w14:textId="77777777" w:rsidR="00A41231" w:rsidRPr="00A41231" w:rsidRDefault="00A41231" w:rsidP="00B34D22">
      <w:pPr>
        <w:pStyle w:val="Ttulo2"/>
        <w:keepLines w:val="0"/>
        <w:numPr>
          <w:ilvl w:val="0"/>
          <w:numId w:val="22"/>
        </w:numPr>
        <w:spacing w:before="0" w:line="276" w:lineRule="auto"/>
        <w:jc w:val="center"/>
        <w:rPr>
          <w:rFonts w:ascii="Arial" w:eastAsia="Arial" w:hAnsi="Arial" w:cs="Arial"/>
          <w:b/>
          <w:color w:val="auto"/>
        </w:rPr>
      </w:pPr>
      <w:r w:rsidRPr="00A41231">
        <w:rPr>
          <w:rFonts w:ascii="Arial" w:eastAsia="Arial" w:hAnsi="Arial" w:cs="Arial"/>
          <w:b/>
          <w:color w:val="auto"/>
        </w:rPr>
        <w:t>MODELO DE DECLARAÇÃO CONJUNTA SOBRE PRAZO DE FORNECIMENTO, ART. 88 DA LEI ORGÊNICA MUNICIPAL E FUNCIONÁRIO INELEGÍVEL</w:t>
      </w:r>
    </w:p>
    <w:p w14:paraId="5A70B4F3" w14:textId="77777777" w:rsidR="00A41231" w:rsidRPr="00673050" w:rsidRDefault="00A41231" w:rsidP="00B34D22">
      <w:pPr>
        <w:pStyle w:val="Normal1"/>
        <w:spacing w:line="276" w:lineRule="auto"/>
        <w:jc w:val="both"/>
        <w:rPr>
          <w:rFonts w:ascii="Arial" w:eastAsia="Arial" w:hAnsi="Arial" w:cs="Arial"/>
          <w:sz w:val="24"/>
          <w:szCs w:val="24"/>
        </w:rPr>
      </w:pPr>
    </w:p>
    <w:p w14:paraId="30DAA7BE" w14:textId="5157E413" w:rsidR="00A41231" w:rsidRPr="00DF7CAB" w:rsidRDefault="00A41231" w:rsidP="00B34D22">
      <w:pPr>
        <w:pStyle w:val="Normal1"/>
        <w:spacing w:before="120" w:after="120" w:line="276" w:lineRule="auto"/>
        <w:jc w:val="both"/>
        <w:rPr>
          <w:rFonts w:ascii="Arial" w:eastAsia="Arial" w:hAnsi="Arial" w:cs="Arial"/>
          <w:sz w:val="22"/>
          <w:szCs w:val="22"/>
        </w:rPr>
      </w:pPr>
      <w:r w:rsidRPr="00DF7CAB">
        <w:rPr>
          <w:rFonts w:ascii="Arial" w:eastAsia="Arial" w:hAnsi="Arial" w:cs="Arial"/>
          <w:sz w:val="22"/>
          <w:szCs w:val="22"/>
        </w:rPr>
        <w:t xml:space="preserve">Pelo presente instrumento, a empresa ____________________________________, portadora do CNPJ XX.XXX.XXX/XXXX-XX com sede na ____________________________, através de seu representante legal infra-assinado, (NOME) __________________________, nacionalidade _________, estado civil _________, profissão _________, portador da cédula de Identidade nº XXXXXXXXXX, expedida pela XXXXX/XX, inscrito no C.P.F. sob o nº XXX.XXX.XXX-XX, residente e domiciliado a _______________________________________ outorgando-lhe plenos poderes para representá-la na sessão pública do Pregão Eletrônico nº </w:t>
      </w:r>
      <w:r w:rsidR="006755F9">
        <w:rPr>
          <w:rFonts w:ascii="Arial" w:eastAsia="Arial" w:hAnsi="Arial" w:cs="Arial"/>
          <w:sz w:val="22"/>
          <w:szCs w:val="22"/>
        </w:rPr>
        <w:t>049</w:t>
      </w:r>
      <w:r w:rsidRPr="00417B51">
        <w:rPr>
          <w:rFonts w:ascii="Arial" w:eastAsia="Arial" w:hAnsi="Arial" w:cs="Arial"/>
          <w:sz w:val="22"/>
          <w:szCs w:val="22"/>
        </w:rPr>
        <w:t>/202</w:t>
      </w:r>
      <w:r w:rsidR="00377FD7" w:rsidRPr="00417B51">
        <w:rPr>
          <w:rFonts w:ascii="Arial" w:eastAsia="Arial" w:hAnsi="Arial" w:cs="Arial"/>
          <w:sz w:val="22"/>
          <w:szCs w:val="22"/>
        </w:rPr>
        <w:t>2</w:t>
      </w:r>
      <w:r w:rsidRPr="00DF7CAB">
        <w:rPr>
          <w:rFonts w:ascii="Arial" w:eastAsia="Arial" w:hAnsi="Arial" w:cs="Arial"/>
          <w:sz w:val="22"/>
          <w:szCs w:val="22"/>
        </w:rPr>
        <w:t xml:space="preserve"> do</w:t>
      </w:r>
      <w:r w:rsidR="008D653B" w:rsidRPr="00DF7CAB">
        <w:rPr>
          <w:rFonts w:ascii="Arial" w:eastAsia="Arial" w:hAnsi="Arial" w:cs="Arial"/>
          <w:sz w:val="22"/>
          <w:szCs w:val="22"/>
        </w:rPr>
        <w:t>s</w:t>
      </w:r>
      <w:r w:rsidRPr="00DF7CAB">
        <w:rPr>
          <w:rFonts w:ascii="Arial" w:eastAsia="Arial" w:hAnsi="Arial" w:cs="Arial"/>
          <w:sz w:val="22"/>
          <w:szCs w:val="22"/>
        </w:rPr>
        <w:t xml:space="preserve"> processo</w:t>
      </w:r>
      <w:r w:rsidR="008D653B" w:rsidRPr="00DF7CAB">
        <w:rPr>
          <w:rFonts w:ascii="Arial" w:eastAsia="Arial" w:hAnsi="Arial" w:cs="Arial"/>
          <w:sz w:val="22"/>
          <w:szCs w:val="22"/>
        </w:rPr>
        <w:t>s</w:t>
      </w:r>
      <w:r w:rsidRPr="00DF7CAB">
        <w:rPr>
          <w:rFonts w:ascii="Arial" w:eastAsia="Arial" w:hAnsi="Arial" w:cs="Arial"/>
          <w:sz w:val="22"/>
          <w:szCs w:val="22"/>
        </w:rPr>
        <w:t xml:space="preserve"> administrativo</w:t>
      </w:r>
      <w:r w:rsidR="008D653B" w:rsidRPr="00DF7CAB">
        <w:rPr>
          <w:rFonts w:ascii="Arial" w:eastAsia="Arial" w:hAnsi="Arial" w:cs="Arial"/>
          <w:sz w:val="22"/>
          <w:szCs w:val="22"/>
        </w:rPr>
        <w:t>s</w:t>
      </w:r>
      <w:r w:rsidRPr="00DF7CAB">
        <w:rPr>
          <w:rFonts w:ascii="Arial" w:eastAsia="Arial" w:hAnsi="Arial" w:cs="Arial"/>
          <w:sz w:val="22"/>
          <w:szCs w:val="22"/>
        </w:rPr>
        <w:t xml:space="preserve"> nº </w:t>
      </w:r>
      <w:r w:rsidR="005327CD" w:rsidRPr="005327CD">
        <w:rPr>
          <w:rFonts w:ascii="Arial" w:eastAsia="Arial" w:hAnsi="Arial" w:cs="Arial"/>
          <w:sz w:val="22"/>
          <w:szCs w:val="22"/>
        </w:rPr>
        <w:t>27.341/2021</w:t>
      </w:r>
      <w:r w:rsidRPr="00DF7CAB">
        <w:rPr>
          <w:rFonts w:ascii="Arial" w:eastAsia="Arial" w:hAnsi="Arial" w:cs="Arial"/>
          <w:sz w:val="22"/>
          <w:szCs w:val="22"/>
        </w:rPr>
        <w:t>declara a quem possa interessar, sob as penas da lei:</w:t>
      </w:r>
    </w:p>
    <w:p w14:paraId="4F61F937" w14:textId="242EAC5F" w:rsidR="00A41231" w:rsidRPr="00DF7CAB" w:rsidRDefault="0076618D" w:rsidP="00B34D22">
      <w:pPr>
        <w:pStyle w:val="Normal1"/>
        <w:numPr>
          <w:ilvl w:val="0"/>
          <w:numId w:val="23"/>
        </w:numPr>
        <w:spacing w:before="120" w:after="120" w:line="276" w:lineRule="auto"/>
        <w:jc w:val="both"/>
        <w:rPr>
          <w:rFonts w:ascii="Arial" w:eastAsia="Arial" w:hAnsi="Arial" w:cs="Arial"/>
          <w:sz w:val="22"/>
          <w:szCs w:val="22"/>
        </w:rPr>
      </w:pPr>
      <w:r w:rsidRPr="00DF7CAB">
        <w:rPr>
          <w:rFonts w:ascii="Arial" w:eastAsia="Arial" w:hAnsi="Arial" w:cs="Arial"/>
          <w:sz w:val="22"/>
          <w:szCs w:val="22"/>
        </w:rPr>
        <w:t>Q</w:t>
      </w:r>
      <w:r w:rsidR="00A41231" w:rsidRPr="00DF7CAB">
        <w:rPr>
          <w:rFonts w:ascii="Arial" w:eastAsia="Arial" w:hAnsi="Arial" w:cs="Arial"/>
          <w:sz w:val="22"/>
          <w:szCs w:val="22"/>
        </w:rPr>
        <w:t xml:space="preserve">ue, caso seja </w:t>
      </w:r>
      <w:r w:rsidR="005C4530" w:rsidRPr="00DF7CAB">
        <w:rPr>
          <w:rFonts w:ascii="Arial" w:eastAsia="Arial" w:hAnsi="Arial" w:cs="Arial"/>
          <w:sz w:val="22"/>
          <w:szCs w:val="22"/>
        </w:rPr>
        <w:t>Contratada</w:t>
      </w:r>
      <w:r w:rsidR="00A41231" w:rsidRPr="00DF7CAB">
        <w:rPr>
          <w:rFonts w:ascii="Arial" w:eastAsia="Arial" w:hAnsi="Arial" w:cs="Arial"/>
          <w:sz w:val="22"/>
          <w:szCs w:val="22"/>
        </w:rPr>
        <w:t xml:space="preserve">, cumprirá o prazo de </w:t>
      </w:r>
      <w:r w:rsidR="0077619C">
        <w:rPr>
          <w:rFonts w:ascii="Arial" w:eastAsia="Arial" w:hAnsi="Arial" w:cs="Arial"/>
          <w:sz w:val="22"/>
          <w:szCs w:val="22"/>
        </w:rPr>
        <w:t>entrega</w:t>
      </w:r>
      <w:r w:rsidR="00431B71" w:rsidRPr="00DF7CAB">
        <w:rPr>
          <w:rFonts w:ascii="Arial" w:eastAsia="Arial" w:hAnsi="Arial" w:cs="Arial"/>
          <w:sz w:val="22"/>
          <w:szCs w:val="22"/>
        </w:rPr>
        <w:t xml:space="preserve"> que</w:t>
      </w:r>
      <w:r w:rsidR="00146A54" w:rsidRPr="00DF7CAB">
        <w:rPr>
          <w:rFonts w:ascii="Arial" w:eastAsia="Arial" w:hAnsi="Arial" w:cs="Arial"/>
          <w:sz w:val="22"/>
          <w:szCs w:val="22"/>
        </w:rPr>
        <w:t xml:space="preserve"> </w:t>
      </w:r>
      <w:r w:rsidR="006A42A8" w:rsidRPr="00DF7CAB">
        <w:rPr>
          <w:rFonts w:ascii="Arial" w:eastAsia="Arial" w:hAnsi="Arial" w:cs="Arial"/>
          <w:sz w:val="22"/>
          <w:szCs w:val="22"/>
        </w:rPr>
        <w:t xml:space="preserve">será </w:t>
      </w:r>
      <w:r w:rsidR="00431B71" w:rsidRPr="00DF7CAB">
        <w:rPr>
          <w:rFonts w:ascii="Arial" w:eastAsia="Arial" w:hAnsi="Arial" w:cs="Arial"/>
          <w:sz w:val="22"/>
          <w:szCs w:val="22"/>
        </w:rPr>
        <w:t xml:space="preserve">de </w:t>
      </w:r>
      <w:r w:rsidR="0064506F" w:rsidRPr="00DF7CAB">
        <w:rPr>
          <w:rFonts w:ascii="Arial" w:eastAsia="Arial" w:hAnsi="Arial" w:cs="Arial"/>
          <w:sz w:val="22"/>
          <w:szCs w:val="22"/>
        </w:rPr>
        <w:t>até</w:t>
      </w:r>
      <w:r w:rsidR="006A42A8" w:rsidRPr="00DF7CAB">
        <w:rPr>
          <w:rFonts w:ascii="Arial" w:eastAsia="Arial" w:hAnsi="Arial" w:cs="Arial"/>
          <w:sz w:val="22"/>
          <w:szCs w:val="22"/>
        </w:rPr>
        <w:t xml:space="preserve"> </w:t>
      </w:r>
      <w:r w:rsidR="00417B51" w:rsidRPr="005327CD">
        <w:rPr>
          <w:rFonts w:ascii="Arial" w:eastAsia="Arial" w:hAnsi="Arial" w:cs="Arial"/>
          <w:b/>
          <w:sz w:val="22"/>
          <w:szCs w:val="22"/>
        </w:rPr>
        <w:t>30 (trinta) dias</w:t>
      </w:r>
      <w:r w:rsidR="0085310F">
        <w:rPr>
          <w:rFonts w:ascii="Arial" w:eastAsia="Arial" w:hAnsi="Arial" w:cs="Arial"/>
          <w:sz w:val="22"/>
          <w:szCs w:val="22"/>
        </w:rPr>
        <w:t xml:space="preserve"> </w:t>
      </w:r>
      <w:r w:rsidR="006A42A8" w:rsidRPr="00DF7CAB">
        <w:rPr>
          <w:rFonts w:ascii="Arial" w:eastAsia="Arial" w:hAnsi="Arial" w:cs="Arial"/>
          <w:sz w:val="22"/>
          <w:szCs w:val="22"/>
        </w:rPr>
        <w:t xml:space="preserve">da emissão da </w:t>
      </w:r>
      <w:r w:rsidR="00995F66" w:rsidRPr="00DF7CAB">
        <w:rPr>
          <w:rFonts w:ascii="Arial" w:eastAsia="Arial" w:hAnsi="Arial" w:cs="Arial"/>
          <w:sz w:val="22"/>
          <w:szCs w:val="22"/>
        </w:rPr>
        <w:t>Ordem de Compra e Empenho</w:t>
      </w:r>
      <w:r w:rsidR="006A42A8" w:rsidRPr="00DF7CAB">
        <w:rPr>
          <w:rFonts w:ascii="Arial" w:eastAsia="Arial" w:hAnsi="Arial" w:cs="Arial"/>
          <w:sz w:val="22"/>
          <w:szCs w:val="22"/>
        </w:rPr>
        <w:t>,</w:t>
      </w:r>
      <w:r w:rsidR="00146A54" w:rsidRPr="00DF7CAB">
        <w:rPr>
          <w:rFonts w:ascii="Arial" w:eastAsia="Arial" w:hAnsi="Arial" w:cs="Arial"/>
          <w:sz w:val="22"/>
          <w:szCs w:val="22"/>
        </w:rPr>
        <w:t xml:space="preserve"> e atender ao item 1</w:t>
      </w:r>
      <w:r w:rsidR="003415FF" w:rsidRPr="00DF7CAB">
        <w:rPr>
          <w:rFonts w:ascii="Arial" w:eastAsia="Arial" w:hAnsi="Arial" w:cs="Arial"/>
          <w:sz w:val="22"/>
          <w:szCs w:val="22"/>
        </w:rPr>
        <w:t>6</w:t>
      </w:r>
      <w:r w:rsidR="00A41231" w:rsidRPr="00DF7CAB">
        <w:rPr>
          <w:rFonts w:ascii="Arial" w:eastAsia="Arial" w:hAnsi="Arial" w:cs="Arial"/>
          <w:sz w:val="22"/>
          <w:szCs w:val="22"/>
        </w:rPr>
        <w:t xml:space="preserve"> do edital sob as penas do art. 7ª da Lei Federal nº 10.520/2002 (não será aceita entrega parcial das ordens de compra e empenhos). </w:t>
      </w:r>
    </w:p>
    <w:p w14:paraId="7CA2A0F9" w14:textId="77777777" w:rsidR="00A41231" w:rsidRPr="00DF7CAB" w:rsidRDefault="0076618D" w:rsidP="00B34D22">
      <w:pPr>
        <w:pStyle w:val="Normal1"/>
        <w:numPr>
          <w:ilvl w:val="0"/>
          <w:numId w:val="23"/>
        </w:numPr>
        <w:spacing w:before="120" w:after="120" w:line="276" w:lineRule="auto"/>
        <w:jc w:val="both"/>
        <w:rPr>
          <w:rFonts w:ascii="Arial" w:eastAsia="Arial" w:hAnsi="Arial" w:cs="Arial"/>
          <w:sz w:val="22"/>
          <w:szCs w:val="22"/>
        </w:rPr>
      </w:pPr>
      <w:r w:rsidRPr="00DF7CAB">
        <w:rPr>
          <w:rFonts w:ascii="Arial" w:eastAsia="Arial" w:hAnsi="Arial" w:cs="Arial"/>
          <w:sz w:val="22"/>
          <w:szCs w:val="22"/>
        </w:rPr>
        <w:t>P</w:t>
      </w:r>
      <w:r w:rsidR="00A41231" w:rsidRPr="00DF7CAB">
        <w:rPr>
          <w:rFonts w:ascii="Arial" w:eastAsia="Arial" w:hAnsi="Arial" w:cs="Arial"/>
          <w:sz w:val="22"/>
          <w:szCs w:val="22"/>
        </w:rPr>
        <w:t>ara os fins do disposto no art. 88 da Lei Orgânica Municipal, que não possui no seu quadro de funcionários: dirigentes, vereadores, ocupantes de cargos comissionados e servidores municipais, bem como pessoas ligadas a qualquer deles por matrimônio ou parentesco, afim ou consanguíneo até o segundo grau ou por adoção ou que tenham sido nos últimos 180</w:t>
      </w:r>
      <w:r w:rsidR="00146A54" w:rsidRPr="00DF7CAB">
        <w:rPr>
          <w:rFonts w:ascii="Arial" w:eastAsia="Arial" w:hAnsi="Arial" w:cs="Arial"/>
          <w:sz w:val="22"/>
          <w:szCs w:val="22"/>
        </w:rPr>
        <w:t xml:space="preserve"> (cento e oitenta)</w:t>
      </w:r>
      <w:r w:rsidR="00A41231" w:rsidRPr="00DF7CAB">
        <w:rPr>
          <w:rFonts w:ascii="Arial" w:eastAsia="Arial" w:hAnsi="Arial" w:cs="Arial"/>
          <w:sz w:val="22"/>
          <w:szCs w:val="22"/>
        </w:rPr>
        <w:t xml:space="preserve"> dias anterior à data do ato convocatório.</w:t>
      </w:r>
    </w:p>
    <w:p w14:paraId="0606632D" w14:textId="4B8FD0F5" w:rsidR="00A41231" w:rsidRPr="00DF7CAB" w:rsidRDefault="0076618D" w:rsidP="00B34D22">
      <w:pPr>
        <w:pStyle w:val="Normal1"/>
        <w:numPr>
          <w:ilvl w:val="0"/>
          <w:numId w:val="23"/>
        </w:numPr>
        <w:spacing w:before="120" w:after="120" w:line="276" w:lineRule="auto"/>
        <w:jc w:val="both"/>
        <w:rPr>
          <w:rFonts w:ascii="Arial" w:eastAsia="Arial" w:hAnsi="Arial" w:cs="Arial"/>
          <w:sz w:val="22"/>
          <w:szCs w:val="22"/>
        </w:rPr>
      </w:pPr>
      <w:r w:rsidRPr="00DF7CAB">
        <w:rPr>
          <w:rFonts w:ascii="Arial" w:eastAsia="Arial" w:hAnsi="Arial" w:cs="Arial"/>
          <w:sz w:val="22"/>
          <w:szCs w:val="22"/>
        </w:rPr>
        <w:t>P</w:t>
      </w:r>
      <w:r w:rsidR="00A41231" w:rsidRPr="00DF7CAB">
        <w:rPr>
          <w:rFonts w:ascii="Arial" w:eastAsia="Arial" w:hAnsi="Arial" w:cs="Arial"/>
          <w:sz w:val="22"/>
          <w:szCs w:val="22"/>
        </w:rPr>
        <w:t xml:space="preserve">ara os fins do disposto no </w:t>
      </w:r>
      <w:r w:rsidR="007C3E52">
        <w:rPr>
          <w:rFonts w:ascii="Arial" w:eastAsia="Arial" w:hAnsi="Arial" w:cs="Arial"/>
          <w:sz w:val="22"/>
          <w:szCs w:val="22"/>
        </w:rPr>
        <w:t>art. 73-B, I e II da</w:t>
      </w:r>
      <w:r w:rsidR="00A41231" w:rsidRPr="00DF7CAB">
        <w:rPr>
          <w:rFonts w:ascii="Arial" w:eastAsia="Arial" w:hAnsi="Arial" w:cs="Arial"/>
          <w:sz w:val="22"/>
          <w:szCs w:val="22"/>
        </w:rPr>
        <w:t xml:space="preserve"> Lei Orgânica Municipal de Teresópolis, os trabalhadores que prestarão serviço ao Município não foram declarados inelegíveis em resultado de decisão transitada em julgado ou proferida por órgão colegiado relativa nas seguintes situações: </w:t>
      </w:r>
    </w:p>
    <w:p w14:paraId="3E176C6C" w14:textId="77777777" w:rsidR="00A41231" w:rsidRPr="00DF7CAB" w:rsidRDefault="00A41231" w:rsidP="00B34D22">
      <w:pPr>
        <w:pStyle w:val="Normal1"/>
        <w:spacing w:before="120" w:after="120" w:line="276" w:lineRule="auto"/>
        <w:ind w:left="720"/>
        <w:jc w:val="both"/>
        <w:rPr>
          <w:rFonts w:ascii="Arial" w:eastAsia="Arial" w:hAnsi="Arial" w:cs="Arial"/>
          <w:sz w:val="22"/>
          <w:szCs w:val="22"/>
        </w:rPr>
      </w:pPr>
      <w:r w:rsidRPr="00DF7CAB">
        <w:rPr>
          <w:rFonts w:ascii="Arial" w:eastAsia="Arial" w:hAnsi="Arial" w:cs="Arial"/>
          <w:sz w:val="22"/>
          <w:szCs w:val="22"/>
        </w:rPr>
        <w:t>I – representação contra sua pessoa julgada procedente pela Justiça Eleitoral em processo de abuso do poder econômico ou político;</w:t>
      </w:r>
    </w:p>
    <w:p w14:paraId="23A7321E" w14:textId="77777777" w:rsidR="00A41231" w:rsidRPr="00DF7CAB" w:rsidRDefault="00A41231" w:rsidP="00B34D22">
      <w:pPr>
        <w:pStyle w:val="Normal1"/>
        <w:spacing w:before="120" w:after="120" w:line="276" w:lineRule="auto"/>
        <w:ind w:left="720"/>
        <w:jc w:val="both"/>
        <w:rPr>
          <w:rFonts w:ascii="Arial" w:eastAsia="Arial" w:hAnsi="Arial" w:cs="Arial"/>
          <w:sz w:val="22"/>
          <w:szCs w:val="22"/>
        </w:rPr>
      </w:pPr>
      <w:r w:rsidRPr="00DF7CAB">
        <w:rPr>
          <w:rFonts w:ascii="Arial" w:eastAsia="Arial" w:hAnsi="Arial" w:cs="Arial"/>
          <w:sz w:val="22"/>
          <w:szCs w:val="22"/>
        </w:rPr>
        <w:t>II – condenação por crimes contra a economia popular, a fé pública, a administração pública ou o patrimônio público.</w:t>
      </w:r>
    </w:p>
    <w:p w14:paraId="603A7C4B" w14:textId="77777777" w:rsidR="00A41231" w:rsidRPr="00DF7CAB" w:rsidRDefault="00A41231" w:rsidP="00B34D22">
      <w:pPr>
        <w:pStyle w:val="Normal1"/>
        <w:spacing w:before="120" w:after="120" w:line="276" w:lineRule="auto"/>
        <w:ind w:left="720"/>
        <w:jc w:val="both"/>
        <w:rPr>
          <w:rFonts w:ascii="Arial" w:eastAsia="Arial" w:hAnsi="Arial" w:cs="Arial"/>
          <w:sz w:val="22"/>
          <w:szCs w:val="22"/>
        </w:rPr>
      </w:pPr>
      <w:r w:rsidRPr="00DF7CAB">
        <w:rPr>
          <w:rFonts w:ascii="Arial" w:eastAsia="Arial" w:hAnsi="Arial" w:cs="Arial"/>
          <w:sz w:val="22"/>
          <w:szCs w:val="22"/>
        </w:rPr>
        <w:t>Por ser a expressão da verdade, firmo a presente.</w:t>
      </w:r>
    </w:p>
    <w:p w14:paraId="3EBF2974" w14:textId="77777777" w:rsidR="00A41231" w:rsidRPr="00DF7CAB" w:rsidRDefault="00A41231" w:rsidP="00B34D22">
      <w:pPr>
        <w:pStyle w:val="Normal1"/>
        <w:spacing w:line="276" w:lineRule="auto"/>
        <w:jc w:val="both"/>
        <w:rPr>
          <w:rFonts w:ascii="Arial" w:eastAsia="Arial" w:hAnsi="Arial" w:cs="Arial"/>
          <w:b/>
          <w:sz w:val="22"/>
          <w:szCs w:val="22"/>
        </w:rPr>
      </w:pPr>
      <w:r w:rsidRPr="00DF7CAB">
        <w:rPr>
          <w:rFonts w:ascii="Arial" w:eastAsia="Arial" w:hAnsi="Arial" w:cs="Arial"/>
          <w:b/>
          <w:sz w:val="22"/>
          <w:szCs w:val="22"/>
        </w:rPr>
        <w:t>(local e data)</w:t>
      </w:r>
    </w:p>
    <w:p w14:paraId="46A629AC" w14:textId="77777777" w:rsidR="00893428" w:rsidRPr="00DF7CAB" w:rsidRDefault="00A41231" w:rsidP="00B34D22">
      <w:pPr>
        <w:pStyle w:val="Normal1"/>
        <w:spacing w:before="120" w:after="120" w:line="276" w:lineRule="auto"/>
        <w:jc w:val="both"/>
        <w:rPr>
          <w:bCs/>
          <w:sz w:val="22"/>
          <w:szCs w:val="22"/>
        </w:rPr>
      </w:pPr>
      <w:r w:rsidRPr="00DF7CAB">
        <w:rPr>
          <w:rFonts w:ascii="Arial" w:eastAsia="Arial" w:hAnsi="Arial" w:cs="Arial"/>
          <w:b/>
          <w:sz w:val="22"/>
          <w:szCs w:val="22"/>
        </w:rPr>
        <w:t>(nome completo, C.P.F., cargo ou função e assinatura do representante legal)</w:t>
      </w:r>
    </w:p>
    <w:sectPr w:rsidR="00893428" w:rsidRPr="00DF7CAB" w:rsidSect="00FF61E4">
      <w:headerReference w:type="default" r:id="rId141"/>
      <w:footerReference w:type="default" r:id="rId142"/>
      <w:pgSz w:w="11907" w:h="16839" w:code="9"/>
      <w:pgMar w:top="1418" w:right="1134" w:bottom="993" w:left="1134" w:header="568" w:footer="1157"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B84BF31" w14:textId="77777777" w:rsidR="002354F6" w:rsidRDefault="002354F6" w:rsidP="00A41231">
      <w:r>
        <w:separator/>
      </w:r>
    </w:p>
  </w:endnote>
  <w:endnote w:type="continuationSeparator" w:id="0">
    <w:p w14:paraId="5281B543" w14:textId="77777777" w:rsidR="002354F6" w:rsidRDefault="002354F6" w:rsidP="00A4123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Ecofont_Spranq_eco_Sans">
    <w:altName w:val="Times New Roman"/>
    <w:panose1 w:val="00000000000000000000"/>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Roman 12cpi">
    <w:altName w:val="Arial"/>
    <w:charset w:val="00"/>
    <w:family w:val="modern"/>
    <w:pitch w:val="default"/>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RalewayThin-Regular">
    <w:altName w:val="Times New Roman"/>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61CD6A" w14:textId="0561E35A" w:rsidR="005B1F9E" w:rsidRPr="003704D2" w:rsidRDefault="006755F9" w:rsidP="003A4008">
    <w:pPr>
      <w:pStyle w:val="Rodap"/>
      <w:jc w:val="right"/>
      <w:rPr>
        <w:b/>
        <w:sz w:val="18"/>
        <w:szCs w:val="18"/>
      </w:rPr>
    </w:pPr>
    <w:r>
      <w:rPr>
        <w:b/>
        <w:sz w:val="18"/>
        <w:szCs w:val="18"/>
      </w:rPr>
      <w:t xml:space="preserve">Clarissa </w:t>
    </w:r>
    <w:proofErr w:type="spellStart"/>
    <w:r>
      <w:rPr>
        <w:b/>
        <w:sz w:val="18"/>
        <w:szCs w:val="18"/>
      </w:rPr>
      <w:t>Rippel</w:t>
    </w:r>
    <w:proofErr w:type="spellEnd"/>
    <w:r>
      <w:rPr>
        <w:b/>
        <w:sz w:val="18"/>
        <w:szCs w:val="18"/>
      </w:rPr>
      <w:t xml:space="preserve"> </w:t>
    </w:r>
    <w:proofErr w:type="spellStart"/>
    <w:r>
      <w:rPr>
        <w:b/>
        <w:sz w:val="18"/>
        <w:szCs w:val="18"/>
      </w:rPr>
      <w:t>Bolson</w:t>
    </w:r>
    <w:proofErr w:type="spellEnd"/>
    <w:r>
      <w:rPr>
        <w:b/>
        <w:sz w:val="18"/>
        <w:szCs w:val="18"/>
      </w:rPr>
      <w:t xml:space="preserve"> Guita</w:t>
    </w:r>
  </w:p>
  <w:p w14:paraId="1012265D" w14:textId="096C4546" w:rsidR="005B1F9E" w:rsidRPr="003704D2" w:rsidRDefault="005B1F9E" w:rsidP="003A4008">
    <w:pPr>
      <w:pStyle w:val="Rodap"/>
      <w:jc w:val="right"/>
      <w:rPr>
        <w:b/>
        <w:sz w:val="18"/>
        <w:szCs w:val="18"/>
      </w:rPr>
    </w:pPr>
    <w:r w:rsidRPr="003704D2">
      <w:rPr>
        <w:b/>
        <w:sz w:val="18"/>
        <w:szCs w:val="18"/>
      </w:rPr>
      <w:t>Secretári</w:t>
    </w:r>
    <w:r w:rsidR="006755F9">
      <w:rPr>
        <w:b/>
        <w:sz w:val="18"/>
        <w:szCs w:val="18"/>
      </w:rPr>
      <w:t>a</w:t>
    </w:r>
    <w:r w:rsidRPr="003704D2">
      <w:rPr>
        <w:b/>
        <w:sz w:val="18"/>
        <w:szCs w:val="18"/>
      </w:rPr>
      <w:t xml:space="preserve"> Municipal de Saúde</w:t>
    </w:r>
  </w:p>
  <w:p w14:paraId="0E4BCE4D" w14:textId="3A3A00A0" w:rsidR="005B1F9E" w:rsidRPr="003704D2" w:rsidRDefault="005B1F9E" w:rsidP="003A4008">
    <w:pPr>
      <w:pStyle w:val="Rodap"/>
      <w:jc w:val="right"/>
      <w:rPr>
        <w:b/>
        <w:sz w:val="18"/>
        <w:szCs w:val="18"/>
      </w:rPr>
    </w:pPr>
    <w:r w:rsidRPr="003704D2">
      <w:rPr>
        <w:b/>
        <w:sz w:val="18"/>
        <w:szCs w:val="18"/>
      </w:rPr>
      <w:t>Mat. 4.</w:t>
    </w:r>
    <w:r w:rsidR="006755F9">
      <w:rPr>
        <w:b/>
        <w:sz w:val="18"/>
        <w:szCs w:val="18"/>
      </w:rPr>
      <w:t>19950-6</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3E53685" w14:textId="77777777" w:rsidR="002354F6" w:rsidRDefault="002354F6" w:rsidP="00A41231">
      <w:r>
        <w:separator/>
      </w:r>
    </w:p>
  </w:footnote>
  <w:footnote w:type="continuationSeparator" w:id="0">
    <w:p w14:paraId="031C99C1" w14:textId="77777777" w:rsidR="002354F6" w:rsidRDefault="002354F6" w:rsidP="00A4123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6670" w:type="dxa"/>
      <w:tblInd w:w="-1134" w:type="dxa"/>
      <w:tblLayout w:type="fixed"/>
      <w:tblCellMar>
        <w:left w:w="71" w:type="dxa"/>
        <w:right w:w="71" w:type="dxa"/>
      </w:tblCellMar>
      <w:tblLook w:val="0000" w:firstRow="0" w:lastRow="0" w:firstColumn="0" w:lastColumn="0" w:noHBand="0" w:noVBand="0"/>
    </w:tblPr>
    <w:tblGrid>
      <w:gridCol w:w="3077"/>
      <w:gridCol w:w="7555"/>
      <w:gridCol w:w="6038"/>
    </w:tblGrid>
    <w:tr w:rsidR="005B1F9E" w:rsidRPr="004A74F2" w14:paraId="79C0C1A6" w14:textId="77777777" w:rsidTr="00F2503B">
      <w:trPr>
        <w:trHeight w:val="1418"/>
      </w:trPr>
      <w:tc>
        <w:tcPr>
          <w:tcW w:w="3077" w:type="dxa"/>
          <w:shd w:val="clear" w:color="auto" w:fill="auto"/>
        </w:tcPr>
        <w:p w14:paraId="40D41B3F" w14:textId="77777777" w:rsidR="005B1F9E" w:rsidRPr="004A74F2" w:rsidRDefault="005B1F9E" w:rsidP="00373A54">
          <w:pPr>
            <w:pStyle w:val="Normal1"/>
            <w:ind w:left="289"/>
            <w:jc w:val="both"/>
            <w:rPr>
              <w:sz w:val="24"/>
              <w:szCs w:val="24"/>
            </w:rPr>
          </w:pPr>
          <w:r>
            <w:rPr>
              <w:noProof/>
              <w:lang w:eastAsia="pt-BR"/>
            </w:rPr>
            <w:drawing>
              <wp:anchor distT="0" distB="0" distL="0" distR="0" simplePos="0" relativeHeight="251653120" behindDoc="0" locked="0" layoutInCell="1" allowOverlap="1" wp14:anchorId="72D1F496" wp14:editId="7BA12549">
                <wp:simplePos x="0" y="0"/>
                <wp:positionH relativeFrom="column">
                  <wp:posOffset>1009650</wp:posOffset>
                </wp:positionH>
                <wp:positionV relativeFrom="paragraph">
                  <wp:posOffset>-196215</wp:posOffset>
                </wp:positionV>
                <wp:extent cx="788035" cy="740410"/>
                <wp:effectExtent l="0" t="0" r="0" b="2540"/>
                <wp:wrapSquare wrapText="bothSides"/>
                <wp:docPr id="12" name="Imagem 12" descr="Imagem de desenho animad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m 51" descr="Imagem de desenho animado&#10;&#10;Descrição gerada automaticamente com confiança médi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88035" cy="7404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555" w:type="dxa"/>
          <w:shd w:val="clear" w:color="auto" w:fill="auto"/>
        </w:tcPr>
        <w:p w14:paraId="24262484" w14:textId="3386A8BB" w:rsidR="005B1F9E" w:rsidRPr="004A74F2" w:rsidRDefault="005B1F9E" w:rsidP="00373A54">
          <w:pPr>
            <w:pStyle w:val="Normal1"/>
            <w:jc w:val="both"/>
            <w:rPr>
              <w:rFonts w:ascii="Bookman Old Style" w:eastAsia="Bookman Old Style" w:hAnsi="Bookman Old Style" w:cs="Bookman Old Style"/>
              <w:color w:val="0000FF"/>
            </w:rPr>
          </w:pPr>
          <w:r>
            <w:rPr>
              <w:noProof/>
              <w:lang w:eastAsia="pt-BR"/>
            </w:rPr>
            <mc:AlternateContent>
              <mc:Choice Requires="wps">
                <w:drawing>
                  <wp:anchor distT="0" distB="0" distL="114300" distR="114300" simplePos="0" relativeHeight="251675648" behindDoc="0" locked="0" layoutInCell="1" allowOverlap="1" wp14:anchorId="68D3849F" wp14:editId="0E68756A">
                    <wp:simplePos x="0" y="0"/>
                    <wp:positionH relativeFrom="column">
                      <wp:posOffset>3041194</wp:posOffset>
                    </wp:positionH>
                    <wp:positionV relativeFrom="paragraph">
                      <wp:posOffset>19710</wp:posOffset>
                    </wp:positionV>
                    <wp:extent cx="2048256" cy="742950"/>
                    <wp:effectExtent l="0" t="0" r="28575" b="19050"/>
                    <wp:wrapNone/>
                    <wp:docPr id="3" name="Caixa de texto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8256" cy="742950"/>
                            </a:xfrm>
                            <a:prstGeom prst="rect">
                              <a:avLst/>
                            </a:prstGeom>
                            <a:solidFill>
                              <a:srgbClr val="FFFFFF"/>
                            </a:solidFill>
                            <a:ln w="9525">
                              <a:solidFill>
                                <a:srgbClr val="000000"/>
                              </a:solidFill>
                              <a:miter lim="800000"/>
                              <a:headEnd/>
                              <a:tailEnd/>
                            </a:ln>
                          </wps:spPr>
                          <wps:txbx>
                            <w:txbxContent>
                              <w:p w14:paraId="7CC9E5B3" w14:textId="77777777" w:rsidR="005B1F9E" w:rsidRDefault="005B1F9E" w:rsidP="00373A54">
                                <w:pPr>
                                  <w:rPr>
                                    <w:rFonts w:ascii="Arial" w:hAnsi="Arial" w:cs="Arial"/>
                                    <w:sz w:val="18"/>
                                    <w:szCs w:val="16"/>
                                  </w:rPr>
                                </w:pPr>
                                <w:r w:rsidRPr="009271C8">
                                  <w:rPr>
                                    <w:rFonts w:ascii="Arial" w:hAnsi="Arial" w:cs="Arial"/>
                                    <w:sz w:val="18"/>
                                    <w:szCs w:val="16"/>
                                  </w:rPr>
                                  <w:t>PMT-RJ</w:t>
                                </w:r>
                              </w:p>
                              <w:p w14:paraId="1593BE87" w14:textId="44782890" w:rsidR="005B1F9E" w:rsidRDefault="005B1F9E" w:rsidP="00373A54">
                                <w:pPr>
                                  <w:rPr>
                                    <w:rFonts w:ascii="Arial" w:eastAsia="Arial" w:hAnsi="Arial" w:cs="Arial"/>
                                    <w:sz w:val="18"/>
                                    <w:szCs w:val="16"/>
                                  </w:rPr>
                                </w:pPr>
                                <w:r w:rsidRPr="009271C8">
                                  <w:rPr>
                                    <w:rFonts w:ascii="Arial" w:hAnsi="Arial" w:cs="Arial"/>
                                    <w:sz w:val="18"/>
                                    <w:szCs w:val="16"/>
                                  </w:rPr>
                                  <w:t>PROCESSO</w:t>
                                </w:r>
                                <w:r>
                                  <w:rPr>
                                    <w:rFonts w:ascii="Arial" w:hAnsi="Arial" w:cs="Arial"/>
                                    <w:sz w:val="18"/>
                                    <w:szCs w:val="16"/>
                                  </w:rPr>
                                  <w:t>S</w:t>
                                </w:r>
                                <w:r w:rsidRPr="009271C8">
                                  <w:rPr>
                                    <w:rFonts w:ascii="Arial" w:hAnsi="Arial" w:cs="Arial"/>
                                    <w:sz w:val="18"/>
                                    <w:szCs w:val="16"/>
                                  </w:rPr>
                                  <w:t xml:space="preserve"> N º</w:t>
                                </w:r>
                                <w:r>
                                  <w:rPr>
                                    <w:rFonts w:ascii="Arial" w:hAnsi="Arial" w:cs="Arial"/>
                                    <w:sz w:val="18"/>
                                    <w:szCs w:val="16"/>
                                  </w:rPr>
                                  <w:t xml:space="preserve"> 27.341/2021</w:t>
                                </w:r>
                              </w:p>
                              <w:p w14:paraId="6000F0B2" w14:textId="77777777" w:rsidR="005B1F9E" w:rsidRDefault="005B1F9E" w:rsidP="00373A54">
                                <w:pPr>
                                  <w:rPr>
                                    <w:rFonts w:ascii="Arial" w:eastAsia="Arial" w:hAnsi="Arial" w:cs="Arial"/>
                                    <w:sz w:val="18"/>
                                    <w:szCs w:val="16"/>
                                  </w:rPr>
                                </w:pPr>
                              </w:p>
                              <w:p w14:paraId="1F1ECA96" w14:textId="78315E08" w:rsidR="005B1F9E" w:rsidRDefault="005B1F9E" w:rsidP="00373A54">
                                <w:pPr>
                                  <w:rPr>
                                    <w:rFonts w:ascii="Arial" w:eastAsia="Arial" w:hAnsi="Arial" w:cs="Arial"/>
                                    <w:sz w:val="18"/>
                                    <w:szCs w:val="16"/>
                                  </w:rPr>
                                </w:pPr>
                                <w:r>
                                  <w:rPr>
                                    <w:rFonts w:ascii="Arial" w:eastAsia="Arial" w:hAnsi="Arial" w:cs="Arial"/>
                                    <w:sz w:val="18"/>
                                    <w:szCs w:val="16"/>
                                  </w:rPr>
                                  <w:t xml:space="preserve">RUBRICA: </w:t>
                                </w:r>
                                <w:r>
                                  <w:rPr>
                                    <w:rFonts w:ascii="Arial" w:eastAsia="Arial" w:hAnsi="Arial" w:cs="Arial"/>
                                    <w:sz w:val="18"/>
                                    <w:szCs w:val="16"/>
                                  </w:rPr>
                                  <w:tab/>
                                </w:r>
                                <w:r>
                                  <w:rPr>
                                    <w:rFonts w:ascii="Arial" w:eastAsia="Arial" w:hAnsi="Arial" w:cs="Arial"/>
                                    <w:sz w:val="18"/>
                                    <w:szCs w:val="16"/>
                                  </w:rPr>
                                  <w:tab/>
                                  <w:t>FLS.:</w:t>
                                </w:r>
                              </w:p>
                              <w:p w14:paraId="7B4EA1DF" w14:textId="77777777" w:rsidR="005B1F9E" w:rsidRDefault="005B1F9E" w:rsidP="00373A54">
                                <w:pPr>
                                  <w:rPr>
                                    <w:rFonts w:ascii="Arial" w:eastAsia="Arial" w:hAnsi="Arial" w:cs="Arial"/>
                                    <w:sz w:val="18"/>
                                    <w:szCs w:val="16"/>
                                  </w:rPr>
                                </w:pPr>
                              </w:p>
                              <w:p w14:paraId="5C928A89" w14:textId="03D1E4CA" w:rsidR="005B1F9E" w:rsidRDefault="005B1F9E" w:rsidP="00373A54">
                                <w:pPr>
                                  <w:rPr>
                                    <w:rFonts w:ascii="Arial" w:eastAsia="Arial" w:hAnsi="Arial" w:cs="Arial"/>
                                    <w:sz w:val="18"/>
                                    <w:szCs w:val="16"/>
                                  </w:rPr>
                                </w:pPr>
                              </w:p>
                              <w:p w14:paraId="7CD98BC6" w14:textId="3F43BC1E" w:rsidR="005B1F9E" w:rsidRDefault="005B1F9E" w:rsidP="00373A54">
                                <w:pPr>
                                  <w:rPr>
                                    <w:rFonts w:ascii="Arial" w:eastAsia="Arial" w:hAnsi="Arial" w:cs="Arial"/>
                                    <w:sz w:val="18"/>
                                    <w:szCs w:val="16"/>
                                  </w:rPr>
                                </w:pPr>
                                <w:r>
                                  <w:rPr>
                                    <w:rFonts w:ascii="Arial" w:eastAsia="Arial" w:hAnsi="Arial" w:cs="Arial"/>
                                    <w:sz w:val="18"/>
                                    <w:szCs w:val="16"/>
                                  </w:rPr>
                                  <w:t>RÚBRICA: FLS.: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68D3849F" id="_x0000_t202" coordsize="21600,21600" o:spt="202" path="m,l,21600r21600,l21600,xe">
                    <v:stroke joinstyle="miter"/>
                    <v:path gradientshapeok="t" o:connecttype="rect"/>
                  </v:shapetype>
                  <v:shape id="Caixa de texto 3" o:spid="_x0000_s1029" type="#_x0000_t202" style="position:absolute;left:0;text-align:left;margin-left:239.45pt;margin-top:1.55pt;width:161.3pt;height:58.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">
                    <v:textbox>
                      <w:txbxContent>
                        <w:p w14:paraId="7CC9E5B3" w14:textId="77777777" w:rsidR="00C37FC6" w:rsidRDefault="00C37FC6" w:rsidP="00373A54">
                          <w:pPr>
                            <w:rPr>
                              <w:rFonts w:ascii="Arial" w:hAnsi="Arial" w:cs="Arial"/>
                              <w:sz w:val="18"/>
                              <w:szCs w:val="16"/>
                            </w:rPr>
                          </w:pPr>
                          <w:r w:rsidRPr="009271C8">
                            <w:rPr>
                              <w:rFonts w:ascii="Arial" w:hAnsi="Arial" w:cs="Arial"/>
                              <w:sz w:val="18"/>
                              <w:szCs w:val="16"/>
                            </w:rPr>
                            <w:t>PMT-RJ</w:t>
                          </w:r>
                        </w:p>
                        <w:p w14:paraId="1593BE87" w14:textId="44782890" w:rsidR="00C37FC6" w:rsidRDefault="00C37FC6" w:rsidP="00373A54">
                          <w:pPr>
                            <w:rPr>
                              <w:rFonts w:ascii="Arial" w:eastAsia="Arial" w:hAnsi="Arial" w:cs="Arial"/>
                              <w:sz w:val="18"/>
                              <w:szCs w:val="16"/>
                            </w:rPr>
                          </w:pPr>
                          <w:r w:rsidRPr="009271C8">
                            <w:rPr>
                              <w:rFonts w:ascii="Arial" w:hAnsi="Arial" w:cs="Arial"/>
                              <w:sz w:val="18"/>
                              <w:szCs w:val="16"/>
                            </w:rPr>
                            <w:t>PROCESSO</w:t>
                          </w:r>
                          <w:r>
                            <w:rPr>
                              <w:rFonts w:ascii="Arial" w:hAnsi="Arial" w:cs="Arial"/>
                              <w:sz w:val="18"/>
                              <w:szCs w:val="16"/>
                            </w:rPr>
                            <w:t>S</w:t>
                          </w:r>
                          <w:r w:rsidRPr="009271C8">
                            <w:rPr>
                              <w:rFonts w:ascii="Arial" w:hAnsi="Arial" w:cs="Arial"/>
                              <w:sz w:val="18"/>
                              <w:szCs w:val="16"/>
                            </w:rPr>
                            <w:t xml:space="preserve"> N º</w:t>
                          </w:r>
                          <w:r>
                            <w:rPr>
                              <w:rFonts w:ascii="Arial" w:hAnsi="Arial" w:cs="Arial"/>
                              <w:sz w:val="18"/>
                              <w:szCs w:val="16"/>
                            </w:rPr>
                            <w:t xml:space="preserve"> 27.341/2021</w:t>
                          </w:r>
                        </w:p>
                        <w:p w14:paraId="6000F0B2" w14:textId="77777777" w:rsidR="00C37FC6" w:rsidRDefault="00C37FC6" w:rsidP="00373A54">
                          <w:pPr>
                            <w:rPr>
                              <w:rFonts w:ascii="Arial" w:eastAsia="Arial" w:hAnsi="Arial" w:cs="Arial"/>
                              <w:sz w:val="18"/>
                              <w:szCs w:val="16"/>
                            </w:rPr>
                          </w:pPr>
                        </w:p>
                        <w:p w14:paraId="1F1ECA96" w14:textId="78315E08" w:rsidR="00C37FC6" w:rsidRDefault="00C37FC6" w:rsidP="00373A54">
                          <w:pPr>
                            <w:rPr>
                              <w:rFonts w:ascii="Arial" w:eastAsia="Arial" w:hAnsi="Arial" w:cs="Arial"/>
                              <w:sz w:val="18"/>
                              <w:szCs w:val="16"/>
                            </w:rPr>
                          </w:pPr>
                          <w:r>
                            <w:rPr>
                              <w:rFonts w:ascii="Arial" w:eastAsia="Arial" w:hAnsi="Arial" w:cs="Arial"/>
                              <w:sz w:val="18"/>
                              <w:szCs w:val="16"/>
                            </w:rPr>
                            <w:t xml:space="preserve">RUBRICA: </w:t>
                          </w:r>
                          <w:r>
                            <w:rPr>
                              <w:rFonts w:ascii="Arial" w:eastAsia="Arial" w:hAnsi="Arial" w:cs="Arial"/>
                              <w:sz w:val="18"/>
                              <w:szCs w:val="16"/>
                            </w:rPr>
                            <w:tab/>
                          </w:r>
                          <w:r>
                            <w:rPr>
                              <w:rFonts w:ascii="Arial" w:eastAsia="Arial" w:hAnsi="Arial" w:cs="Arial"/>
                              <w:sz w:val="18"/>
                              <w:szCs w:val="16"/>
                            </w:rPr>
                            <w:tab/>
                            <w:t>FLS.:</w:t>
                          </w:r>
                        </w:p>
                        <w:p w14:paraId="7B4EA1DF" w14:textId="77777777" w:rsidR="00C37FC6" w:rsidRDefault="00C37FC6" w:rsidP="00373A54">
                          <w:pPr>
                            <w:rPr>
                              <w:rFonts w:ascii="Arial" w:eastAsia="Arial" w:hAnsi="Arial" w:cs="Arial"/>
                              <w:sz w:val="18"/>
                              <w:szCs w:val="16"/>
                            </w:rPr>
                          </w:pPr>
                        </w:p>
                        <w:p w14:paraId="5C928A89" w14:textId="03D1E4CA" w:rsidR="00C37FC6" w:rsidRDefault="00C37FC6" w:rsidP="00373A54">
                          <w:pPr>
                            <w:rPr>
                              <w:rFonts w:ascii="Arial" w:eastAsia="Arial" w:hAnsi="Arial" w:cs="Arial"/>
                              <w:sz w:val="18"/>
                              <w:szCs w:val="16"/>
                            </w:rPr>
                          </w:pPr>
                        </w:p>
                        <w:p w14:paraId="7CD98BC6" w14:textId="3F43BC1E" w:rsidR="00C37FC6" w:rsidRDefault="00C37FC6" w:rsidP="00373A54">
                          <w:pPr>
                            <w:rPr>
                              <w:rFonts w:ascii="Arial" w:eastAsia="Arial" w:hAnsi="Arial" w:cs="Arial"/>
                              <w:sz w:val="18"/>
                              <w:szCs w:val="16"/>
                            </w:rPr>
                          </w:pPr>
                          <w:r>
                            <w:rPr>
                              <w:rFonts w:ascii="Arial" w:eastAsia="Arial" w:hAnsi="Arial" w:cs="Arial"/>
                              <w:sz w:val="18"/>
                              <w:szCs w:val="16"/>
                            </w:rPr>
                            <w:t>RÚBRICA: FLS.:</w:t>
                          </w:r>
                        </w:p>
                      </w:txbxContent>
                    </v:textbox>
                  </v:shape>
                </w:pict>
              </mc:Fallback>
            </mc:AlternateContent>
          </w:r>
          <w:r w:rsidRPr="004A74F2">
            <w:rPr>
              <w:rFonts w:ascii="Bookman Old Style" w:eastAsia="Bookman Old Style" w:hAnsi="Bookman Old Style" w:cs="Bookman Old Style"/>
              <w:color w:val="0000FF"/>
            </w:rPr>
            <w:t>ESTADO DO RIO DE JANEIRO</w:t>
          </w:r>
        </w:p>
        <w:p w14:paraId="6653B39E" w14:textId="77777777" w:rsidR="005B1F9E" w:rsidRPr="004A74F2" w:rsidRDefault="005B1F9E" w:rsidP="00373A54">
          <w:pPr>
            <w:pStyle w:val="Normal1"/>
            <w:ind w:left="212" w:hanging="184"/>
            <w:jc w:val="both"/>
            <w:rPr>
              <w:rFonts w:ascii="Bookman Old Style" w:eastAsia="Bookman Old Style" w:hAnsi="Bookman Old Style" w:cs="Bookman Old Style"/>
              <w:color w:val="0000FF"/>
            </w:rPr>
          </w:pPr>
          <w:r w:rsidRPr="004A74F2">
            <w:rPr>
              <w:rFonts w:ascii="Bookman Old Style" w:eastAsia="Bookman Old Style" w:hAnsi="Bookman Old Style" w:cs="Bookman Old Style"/>
              <w:color w:val="0000FF"/>
            </w:rPr>
            <w:t>PREFEITURA MUNICIPAL DE TERESÓPOLIS</w:t>
          </w:r>
        </w:p>
        <w:p w14:paraId="341EA22B" w14:textId="77777777" w:rsidR="005B1F9E" w:rsidRPr="004A74F2" w:rsidRDefault="005B1F9E" w:rsidP="00373A54">
          <w:pPr>
            <w:pStyle w:val="Normal1"/>
            <w:ind w:left="212" w:hanging="184"/>
            <w:jc w:val="both"/>
            <w:rPr>
              <w:rFonts w:ascii="Bookman Old Style" w:eastAsia="Bookman Old Style" w:hAnsi="Bookman Old Style" w:cs="Bookman Old Style"/>
              <w:color w:val="0000FF"/>
            </w:rPr>
          </w:pPr>
          <w:r w:rsidRPr="004A74F2">
            <w:rPr>
              <w:rFonts w:ascii="Bookman Old Style" w:eastAsia="Bookman Old Style" w:hAnsi="Bookman Old Style" w:cs="Bookman Old Style"/>
              <w:i/>
              <w:color w:val="0000FF"/>
            </w:rPr>
            <w:t xml:space="preserve">Secretaria Municipal de </w:t>
          </w:r>
          <w:r>
            <w:rPr>
              <w:rFonts w:ascii="Bookman Old Style" w:eastAsia="Bookman Old Style" w:hAnsi="Bookman Old Style" w:cs="Bookman Old Style"/>
              <w:i/>
              <w:color w:val="0000FF"/>
            </w:rPr>
            <w:t>Administração</w:t>
          </w:r>
        </w:p>
        <w:p w14:paraId="1640296F" w14:textId="77777777" w:rsidR="005B1F9E" w:rsidRPr="004A74F2" w:rsidRDefault="005B1F9E" w:rsidP="00373A54">
          <w:pPr>
            <w:pStyle w:val="Normal1"/>
            <w:ind w:left="212" w:hanging="184"/>
            <w:jc w:val="both"/>
            <w:rPr>
              <w:rFonts w:ascii="Bookman Old Style" w:eastAsia="Bookman Old Style" w:hAnsi="Bookman Old Style" w:cs="Bookman Old Style"/>
              <w:color w:val="0000FF"/>
            </w:rPr>
          </w:pPr>
          <w:r w:rsidRPr="004A74F2">
            <w:rPr>
              <w:rFonts w:ascii="Bookman Old Style" w:eastAsia="Bookman Old Style" w:hAnsi="Bookman Old Style" w:cs="Bookman Old Style"/>
              <w:color w:val="0000FF"/>
            </w:rPr>
            <w:t>Departamento de Suprimentos e Licitação</w:t>
          </w:r>
        </w:p>
        <w:p w14:paraId="36824AB0" w14:textId="77777777" w:rsidR="005B1F9E" w:rsidRPr="004A74F2" w:rsidRDefault="005B1F9E" w:rsidP="00373A54">
          <w:pPr>
            <w:pStyle w:val="Normal1"/>
            <w:ind w:left="212" w:hanging="184"/>
            <w:jc w:val="both"/>
            <w:rPr>
              <w:rFonts w:ascii="Bookman Old Style" w:eastAsia="Bookman Old Style" w:hAnsi="Bookman Old Style" w:cs="Bookman Old Style"/>
              <w:color w:val="0000FF"/>
            </w:rPr>
          </w:pPr>
          <w:r w:rsidRPr="004A74F2">
            <w:rPr>
              <w:rFonts w:ascii="Bookman Old Style" w:eastAsia="Bookman Old Style" w:hAnsi="Bookman Old Style" w:cs="Bookman Old Style"/>
              <w:color w:val="0000FF"/>
            </w:rPr>
            <w:t>www.licitacao.teresopolis.rj.gov.br</w:t>
          </w:r>
        </w:p>
      </w:tc>
      <w:tc>
        <w:tcPr>
          <w:tcW w:w="6038" w:type="dxa"/>
          <w:shd w:val="clear" w:color="auto" w:fill="auto"/>
        </w:tcPr>
        <w:p w14:paraId="3F7800BA" w14:textId="77777777" w:rsidR="005B1F9E" w:rsidRPr="004A74F2" w:rsidRDefault="005B1F9E" w:rsidP="00373A54">
          <w:pPr>
            <w:pStyle w:val="Normal1"/>
            <w:ind w:left="2197" w:hanging="184"/>
            <w:jc w:val="both"/>
            <w:rPr>
              <w:rFonts w:ascii="Bookman Old Style" w:eastAsia="Bookman Old Style" w:hAnsi="Bookman Old Style" w:cs="Bookman Old Style"/>
              <w:color w:val="0000FF"/>
            </w:rPr>
          </w:pPr>
        </w:p>
      </w:tc>
    </w:tr>
  </w:tbl>
  <w:p w14:paraId="64427F8A" w14:textId="4F753532" w:rsidR="005B1F9E" w:rsidRDefault="005B1F9E">
    <w:pPr>
      <w:pStyle w:val="Cabealh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8E65FE"/>
    <w:multiLevelType w:val="multilevel"/>
    <w:tmpl w:val="9AC8601E"/>
    <w:lvl w:ilvl="0">
      <w:start w:val="3"/>
      <w:numFmt w:val="decimal"/>
      <w:lvlText w:val="%1"/>
      <w:lvlJc w:val="left"/>
      <w:pPr>
        <w:ind w:left="360" w:hanging="360"/>
      </w:pPr>
      <w:rPr>
        <w:rFonts w:hint="default"/>
      </w:rPr>
    </w:lvl>
    <w:lvl w:ilvl="1">
      <w:start w:val="1"/>
      <w:numFmt w:val="decimal"/>
      <w:lvlText w:val="%1.%2"/>
      <w:lvlJc w:val="left"/>
      <w:pPr>
        <w:ind w:left="1211" w:hanging="360"/>
      </w:pPr>
      <w:rPr>
        <w:rFonts w:hint="default"/>
        <w:b/>
      </w:rPr>
    </w:lvl>
    <w:lvl w:ilvl="2">
      <w:start w:val="1"/>
      <w:numFmt w:val="decimal"/>
      <w:lvlText w:val="%1.%2.%3"/>
      <w:lvlJc w:val="left"/>
      <w:pPr>
        <w:ind w:left="2988" w:hanging="720"/>
      </w:pPr>
      <w:rPr>
        <w:rFonts w:hint="default"/>
      </w:rPr>
    </w:lvl>
    <w:lvl w:ilvl="3">
      <w:start w:val="1"/>
      <w:numFmt w:val="decimal"/>
      <w:lvlText w:val="%1.%2.%3.%4"/>
      <w:lvlJc w:val="left"/>
      <w:pPr>
        <w:ind w:left="4122" w:hanging="720"/>
      </w:pPr>
      <w:rPr>
        <w:rFonts w:hint="default"/>
      </w:rPr>
    </w:lvl>
    <w:lvl w:ilvl="4">
      <w:start w:val="1"/>
      <w:numFmt w:val="decimal"/>
      <w:lvlText w:val="%1.%2.%3.%4.%5"/>
      <w:lvlJc w:val="left"/>
      <w:pPr>
        <w:ind w:left="5616" w:hanging="1080"/>
      </w:pPr>
      <w:rPr>
        <w:rFonts w:hint="default"/>
      </w:rPr>
    </w:lvl>
    <w:lvl w:ilvl="5">
      <w:start w:val="1"/>
      <w:numFmt w:val="decimal"/>
      <w:lvlText w:val="%1.%2.%3.%4.%5.%6"/>
      <w:lvlJc w:val="left"/>
      <w:pPr>
        <w:ind w:left="6750" w:hanging="1080"/>
      </w:pPr>
      <w:rPr>
        <w:rFonts w:hint="default"/>
      </w:rPr>
    </w:lvl>
    <w:lvl w:ilvl="6">
      <w:start w:val="1"/>
      <w:numFmt w:val="decimal"/>
      <w:lvlText w:val="%1.%2.%3.%4.%5.%6.%7"/>
      <w:lvlJc w:val="left"/>
      <w:pPr>
        <w:ind w:left="8244" w:hanging="1440"/>
      </w:pPr>
      <w:rPr>
        <w:rFonts w:hint="default"/>
      </w:rPr>
    </w:lvl>
    <w:lvl w:ilvl="7">
      <w:start w:val="1"/>
      <w:numFmt w:val="decimal"/>
      <w:lvlText w:val="%1.%2.%3.%4.%5.%6.%7.%8"/>
      <w:lvlJc w:val="left"/>
      <w:pPr>
        <w:ind w:left="9378" w:hanging="1440"/>
      </w:pPr>
      <w:rPr>
        <w:rFonts w:hint="default"/>
      </w:rPr>
    </w:lvl>
    <w:lvl w:ilvl="8">
      <w:start w:val="1"/>
      <w:numFmt w:val="decimal"/>
      <w:lvlText w:val="%1.%2.%3.%4.%5.%6.%7.%8.%9"/>
      <w:lvlJc w:val="left"/>
      <w:pPr>
        <w:ind w:left="10872" w:hanging="1800"/>
      </w:pPr>
      <w:rPr>
        <w:rFonts w:hint="default"/>
      </w:rPr>
    </w:lvl>
  </w:abstractNum>
  <w:abstractNum w:abstractNumId="1" w15:restartNumberingAfterBreak="0">
    <w:nsid w:val="05B17A43"/>
    <w:multiLevelType w:val="multilevel"/>
    <w:tmpl w:val="5756DA56"/>
    <w:lvl w:ilvl="0">
      <w:start w:val="5"/>
      <w:numFmt w:val="decimal"/>
      <w:lvlText w:val="%1."/>
      <w:lvlJc w:val="left"/>
      <w:pPr>
        <w:ind w:left="360" w:hanging="360"/>
      </w:pPr>
      <w:rPr>
        <w:rFonts w:hint="default"/>
        <w:b/>
      </w:rPr>
    </w:lvl>
    <w:lvl w:ilvl="1">
      <w:start w:val="1"/>
      <w:numFmt w:val="decimal"/>
      <w:lvlText w:val="%1.%2."/>
      <w:lvlJc w:val="left"/>
      <w:pPr>
        <w:ind w:left="1146" w:hanging="720"/>
      </w:pPr>
      <w:rPr>
        <w:rFonts w:hint="default"/>
        <w:b/>
      </w:rPr>
    </w:lvl>
    <w:lvl w:ilvl="2">
      <w:start w:val="1"/>
      <w:numFmt w:val="decimal"/>
      <w:lvlText w:val="%1.%2.%3."/>
      <w:lvlJc w:val="left"/>
      <w:pPr>
        <w:ind w:left="1572" w:hanging="720"/>
      </w:pPr>
      <w:rPr>
        <w:rFonts w:hint="default"/>
        <w:b/>
      </w:rPr>
    </w:lvl>
    <w:lvl w:ilvl="3">
      <w:start w:val="1"/>
      <w:numFmt w:val="decimal"/>
      <w:lvlText w:val="%1.%2.%3.%4."/>
      <w:lvlJc w:val="left"/>
      <w:pPr>
        <w:ind w:left="2358" w:hanging="1080"/>
      </w:pPr>
      <w:rPr>
        <w:rFonts w:hint="default"/>
        <w:b/>
      </w:rPr>
    </w:lvl>
    <w:lvl w:ilvl="4">
      <w:start w:val="1"/>
      <w:numFmt w:val="decimal"/>
      <w:lvlText w:val="%1.%2.%3.%4.%5."/>
      <w:lvlJc w:val="left"/>
      <w:pPr>
        <w:ind w:left="2784" w:hanging="1080"/>
      </w:pPr>
      <w:rPr>
        <w:rFonts w:hint="default"/>
        <w:b/>
      </w:rPr>
    </w:lvl>
    <w:lvl w:ilvl="5">
      <w:start w:val="1"/>
      <w:numFmt w:val="decimal"/>
      <w:lvlText w:val="%1.%2.%3.%4.%5.%6."/>
      <w:lvlJc w:val="left"/>
      <w:pPr>
        <w:ind w:left="3570" w:hanging="1440"/>
      </w:pPr>
      <w:rPr>
        <w:rFonts w:hint="default"/>
        <w:b/>
      </w:rPr>
    </w:lvl>
    <w:lvl w:ilvl="6">
      <w:start w:val="1"/>
      <w:numFmt w:val="decimal"/>
      <w:lvlText w:val="%1.%2.%3.%4.%5.%6.%7."/>
      <w:lvlJc w:val="left"/>
      <w:pPr>
        <w:ind w:left="3996" w:hanging="1440"/>
      </w:pPr>
      <w:rPr>
        <w:rFonts w:hint="default"/>
        <w:b/>
      </w:rPr>
    </w:lvl>
    <w:lvl w:ilvl="7">
      <w:start w:val="1"/>
      <w:numFmt w:val="decimal"/>
      <w:lvlText w:val="%1.%2.%3.%4.%5.%6.%7.%8."/>
      <w:lvlJc w:val="left"/>
      <w:pPr>
        <w:ind w:left="4782" w:hanging="1800"/>
      </w:pPr>
      <w:rPr>
        <w:rFonts w:hint="default"/>
        <w:b/>
      </w:rPr>
    </w:lvl>
    <w:lvl w:ilvl="8">
      <w:start w:val="1"/>
      <w:numFmt w:val="decimal"/>
      <w:lvlText w:val="%1.%2.%3.%4.%5.%6.%7.%8.%9."/>
      <w:lvlJc w:val="left"/>
      <w:pPr>
        <w:ind w:left="5208" w:hanging="1800"/>
      </w:pPr>
      <w:rPr>
        <w:rFonts w:hint="default"/>
        <w:b/>
      </w:rPr>
    </w:lvl>
  </w:abstractNum>
  <w:abstractNum w:abstractNumId="2" w15:restartNumberingAfterBreak="0">
    <w:nsid w:val="06E40663"/>
    <w:multiLevelType w:val="multilevel"/>
    <w:tmpl w:val="4DCCE6FA"/>
    <w:lvl w:ilvl="0">
      <w:start w:val="1"/>
      <w:numFmt w:val="decimal"/>
      <w:lvlText w:val=""/>
      <w:lvlJc w:val="left"/>
      <w:pPr>
        <w:ind w:left="0" w:firstLine="0"/>
      </w:pPr>
      <w:rPr>
        <w:vertAlign w:val="baseline"/>
      </w:rPr>
    </w:lvl>
    <w:lvl w:ilvl="1">
      <w:start w:val="1"/>
      <w:numFmt w:val="decimal"/>
      <w:lvlText w:val=""/>
      <w:lvlJc w:val="left"/>
      <w:pPr>
        <w:ind w:left="0" w:firstLine="0"/>
      </w:pPr>
      <w:rPr>
        <w:vertAlign w:val="baseline"/>
      </w:rPr>
    </w:lvl>
    <w:lvl w:ilvl="2">
      <w:start w:val="1"/>
      <w:numFmt w:val="decimal"/>
      <w:lvlText w:val=""/>
      <w:lvlJc w:val="left"/>
      <w:pPr>
        <w:ind w:left="0" w:firstLine="0"/>
      </w:pPr>
      <w:rPr>
        <w:vertAlign w:val="baseline"/>
      </w:rPr>
    </w:lvl>
    <w:lvl w:ilvl="3">
      <w:start w:val="1"/>
      <w:numFmt w:val="decimal"/>
      <w:lvlText w:val=""/>
      <w:lvlJc w:val="left"/>
      <w:pPr>
        <w:ind w:left="0" w:firstLine="0"/>
      </w:pPr>
      <w:rPr>
        <w:vertAlign w:val="baseline"/>
      </w:rPr>
    </w:lvl>
    <w:lvl w:ilvl="4">
      <w:start w:val="1"/>
      <w:numFmt w:val="decimal"/>
      <w:lvlText w:val=""/>
      <w:lvlJc w:val="left"/>
      <w:pPr>
        <w:ind w:left="0" w:firstLine="0"/>
      </w:pPr>
      <w:rPr>
        <w:vertAlign w:val="baseline"/>
      </w:rPr>
    </w:lvl>
    <w:lvl w:ilvl="5">
      <w:start w:val="1"/>
      <w:numFmt w:val="decimal"/>
      <w:lvlText w:val=""/>
      <w:lvlJc w:val="left"/>
      <w:pPr>
        <w:ind w:left="0" w:firstLine="0"/>
      </w:pPr>
      <w:rPr>
        <w:vertAlign w:val="baseline"/>
      </w:rPr>
    </w:lvl>
    <w:lvl w:ilvl="6">
      <w:start w:val="1"/>
      <w:numFmt w:val="decimal"/>
      <w:lvlText w:val=""/>
      <w:lvlJc w:val="left"/>
      <w:pPr>
        <w:ind w:left="0" w:firstLine="0"/>
      </w:pPr>
      <w:rPr>
        <w:vertAlign w:val="baseline"/>
      </w:rPr>
    </w:lvl>
    <w:lvl w:ilvl="7">
      <w:start w:val="1"/>
      <w:numFmt w:val="decimal"/>
      <w:lvlText w:val=""/>
      <w:lvlJc w:val="left"/>
      <w:pPr>
        <w:ind w:left="0" w:firstLine="0"/>
      </w:pPr>
      <w:rPr>
        <w:vertAlign w:val="baseline"/>
      </w:rPr>
    </w:lvl>
    <w:lvl w:ilvl="8">
      <w:start w:val="1"/>
      <w:numFmt w:val="decimal"/>
      <w:lvlText w:val=""/>
      <w:lvlJc w:val="left"/>
      <w:pPr>
        <w:ind w:left="0" w:firstLine="0"/>
      </w:pPr>
      <w:rPr>
        <w:vertAlign w:val="baseline"/>
      </w:rPr>
    </w:lvl>
  </w:abstractNum>
  <w:abstractNum w:abstractNumId="3" w15:restartNumberingAfterBreak="0">
    <w:nsid w:val="07352929"/>
    <w:multiLevelType w:val="hybridMultilevel"/>
    <w:tmpl w:val="780CF37E"/>
    <w:lvl w:ilvl="0" w:tplc="B352C822">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 w15:restartNumberingAfterBreak="0">
    <w:nsid w:val="0A3676DA"/>
    <w:multiLevelType w:val="multilevel"/>
    <w:tmpl w:val="4C801ACE"/>
    <w:lvl w:ilvl="0">
      <w:start w:val="5"/>
      <w:numFmt w:val="upperRoman"/>
      <w:lvlText w:val="%1."/>
      <w:lvlJc w:val="left"/>
      <w:pPr>
        <w:ind w:left="1080" w:hanging="720"/>
      </w:pPr>
      <w:rPr>
        <w:rFonts w:hint="default"/>
        <w:b/>
      </w:rPr>
    </w:lvl>
    <w:lvl w:ilvl="1">
      <w:start w:val="1"/>
      <w:numFmt w:val="decimal"/>
      <w:isLgl/>
      <w:lvlText w:val="%1.%2"/>
      <w:lvlJc w:val="left"/>
      <w:pPr>
        <w:ind w:left="1800" w:hanging="360"/>
      </w:pPr>
      <w:rPr>
        <w:rFonts w:hint="default"/>
        <w:b/>
      </w:rPr>
    </w:lvl>
    <w:lvl w:ilvl="2">
      <w:start w:val="1"/>
      <w:numFmt w:val="decimal"/>
      <w:isLgl/>
      <w:lvlText w:val="%1.%2.%3"/>
      <w:lvlJc w:val="left"/>
      <w:pPr>
        <w:ind w:left="3240" w:hanging="720"/>
      </w:pPr>
      <w:rPr>
        <w:rFonts w:hint="default"/>
        <w:b/>
      </w:rPr>
    </w:lvl>
    <w:lvl w:ilvl="3">
      <w:start w:val="1"/>
      <w:numFmt w:val="decimal"/>
      <w:isLgl/>
      <w:lvlText w:val="%1.%2.%3.%4"/>
      <w:lvlJc w:val="left"/>
      <w:pPr>
        <w:ind w:left="4320" w:hanging="720"/>
      </w:pPr>
      <w:rPr>
        <w:rFonts w:hint="default"/>
        <w:b/>
      </w:rPr>
    </w:lvl>
    <w:lvl w:ilvl="4">
      <w:start w:val="1"/>
      <w:numFmt w:val="decimal"/>
      <w:isLgl/>
      <w:lvlText w:val="%1.%2.%3.%4.%5"/>
      <w:lvlJc w:val="left"/>
      <w:pPr>
        <w:ind w:left="5760" w:hanging="1080"/>
      </w:pPr>
      <w:rPr>
        <w:rFonts w:hint="default"/>
        <w:b/>
      </w:rPr>
    </w:lvl>
    <w:lvl w:ilvl="5">
      <w:start w:val="1"/>
      <w:numFmt w:val="decimal"/>
      <w:isLgl/>
      <w:lvlText w:val="%1.%2.%3.%4.%5.%6"/>
      <w:lvlJc w:val="left"/>
      <w:pPr>
        <w:ind w:left="6840" w:hanging="1080"/>
      </w:pPr>
      <w:rPr>
        <w:rFonts w:hint="default"/>
        <w:b/>
      </w:rPr>
    </w:lvl>
    <w:lvl w:ilvl="6">
      <w:start w:val="1"/>
      <w:numFmt w:val="decimal"/>
      <w:isLgl/>
      <w:lvlText w:val="%1.%2.%3.%4.%5.%6.%7"/>
      <w:lvlJc w:val="left"/>
      <w:pPr>
        <w:ind w:left="8280" w:hanging="1440"/>
      </w:pPr>
      <w:rPr>
        <w:rFonts w:hint="default"/>
        <w:b/>
      </w:rPr>
    </w:lvl>
    <w:lvl w:ilvl="7">
      <w:start w:val="1"/>
      <w:numFmt w:val="decimal"/>
      <w:isLgl/>
      <w:lvlText w:val="%1.%2.%3.%4.%5.%6.%7.%8"/>
      <w:lvlJc w:val="left"/>
      <w:pPr>
        <w:ind w:left="9360" w:hanging="1440"/>
      </w:pPr>
      <w:rPr>
        <w:rFonts w:hint="default"/>
        <w:b/>
      </w:rPr>
    </w:lvl>
    <w:lvl w:ilvl="8">
      <w:start w:val="1"/>
      <w:numFmt w:val="decimal"/>
      <w:isLgl/>
      <w:lvlText w:val="%1.%2.%3.%4.%5.%6.%7.%8.%9"/>
      <w:lvlJc w:val="left"/>
      <w:pPr>
        <w:ind w:left="10800" w:hanging="1800"/>
      </w:pPr>
      <w:rPr>
        <w:rFonts w:hint="default"/>
        <w:b/>
      </w:rPr>
    </w:lvl>
  </w:abstractNum>
  <w:abstractNum w:abstractNumId="5" w15:restartNumberingAfterBreak="0">
    <w:nsid w:val="0AE36357"/>
    <w:multiLevelType w:val="hybridMultilevel"/>
    <w:tmpl w:val="A89AB444"/>
    <w:lvl w:ilvl="0" w:tplc="ECFE6C72">
      <w:start w:val="1"/>
      <w:numFmt w:val="lowerLetter"/>
      <w:lvlText w:val="%1)"/>
      <w:lvlJc w:val="left"/>
      <w:pPr>
        <w:ind w:left="1800" w:hanging="360"/>
      </w:pPr>
      <w:rPr>
        <w:rFonts w:hint="default"/>
      </w:rPr>
    </w:lvl>
    <w:lvl w:ilvl="1" w:tplc="04160019" w:tentative="1">
      <w:start w:val="1"/>
      <w:numFmt w:val="lowerLetter"/>
      <w:lvlText w:val="%2."/>
      <w:lvlJc w:val="left"/>
      <w:pPr>
        <w:ind w:left="2520" w:hanging="360"/>
      </w:pPr>
    </w:lvl>
    <w:lvl w:ilvl="2" w:tplc="0416001B" w:tentative="1">
      <w:start w:val="1"/>
      <w:numFmt w:val="lowerRoman"/>
      <w:lvlText w:val="%3."/>
      <w:lvlJc w:val="right"/>
      <w:pPr>
        <w:ind w:left="3240" w:hanging="180"/>
      </w:pPr>
    </w:lvl>
    <w:lvl w:ilvl="3" w:tplc="0416000F" w:tentative="1">
      <w:start w:val="1"/>
      <w:numFmt w:val="decimal"/>
      <w:lvlText w:val="%4."/>
      <w:lvlJc w:val="left"/>
      <w:pPr>
        <w:ind w:left="3960" w:hanging="360"/>
      </w:pPr>
    </w:lvl>
    <w:lvl w:ilvl="4" w:tplc="04160019" w:tentative="1">
      <w:start w:val="1"/>
      <w:numFmt w:val="lowerLetter"/>
      <w:lvlText w:val="%5."/>
      <w:lvlJc w:val="left"/>
      <w:pPr>
        <w:ind w:left="4680" w:hanging="360"/>
      </w:pPr>
    </w:lvl>
    <w:lvl w:ilvl="5" w:tplc="0416001B" w:tentative="1">
      <w:start w:val="1"/>
      <w:numFmt w:val="lowerRoman"/>
      <w:lvlText w:val="%6."/>
      <w:lvlJc w:val="right"/>
      <w:pPr>
        <w:ind w:left="5400" w:hanging="180"/>
      </w:pPr>
    </w:lvl>
    <w:lvl w:ilvl="6" w:tplc="0416000F" w:tentative="1">
      <w:start w:val="1"/>
      <w:numFmt w:val="decimal"/>
      <w:lvlText w:val="%7."/>
      <w:lvlJc w:val="left"/>
      <w:pPr>
        <w:ind w:left="6120" w:hanging="360"/>
      </w:pPr>
    </w:lvl>
    <w:lvl w:ilvl="7" w:tplc="04160019" w:tentative="1">
      <w:start w:val="1"/>
      <w:numFmt w:val="lowerLetter"/>
      <w:lvlText w:val="%8."/>
      <w:lvlJc w:val="left"/>
      <w:pPr>
        <w:ind w:left="6840" w:hanging="360"/>
      </w:pPr>
    </w:lvl>
    <w:lvl w:ilvl="8" w:tplc="0416001B" w:tentative="1">
      <w:start w:val="1"/>
      <w:numFmt w:val="lowerRoman"/>
      <w:lvlText w:val="%9."/>
      <w:lvlJc w:val="right"/>
      <w:pPr>
        <w:ind w:left="7560" w:hanging="180"/>
      </w:pPr>
    </w:lvl>
  </w:abstractNum>
  <w:abstractNum w:abstractNumId="6" w15:restartNumberingAfterBreak="0">
    <w:nsid w:val="0B4926EC"/>
    <w:multiLevelType w:val="hybridMultilevel"/>
    <w:tmpl w:val="E132EAAC"/>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7" w15:restartNumberingAfterBreak="0">
    <w:nsid w:val="0B4B77B4"/>
    <w:multiLevelType w:val="multilevel"/>
    <w:tmpl w:val="F148FC7A"/>
    <w:lvl w:ilvl="0">
      <w:start w:val="1"/>
      <w:numFmt w:val="decimal"/>
      <w:lvlText w:val="%1."/>
      <w:lvlJc w:val="left"/>
      <w:pPr>
        <w:ind w:left="480" w:hanging="480"/>
      </w:pPr>
      <w:rPr>
        <w:rFonts w:hint="default"/>
        <w:b/>
      </w:rPr>
    </w:lvl>
    <w:lvl w:ilvl="1">
      <w:start w:val="1"/>
      <w:numFmt w:val="decimal"/>
      <w:lvlText w:val="%1.%2."/>
      <w:lvlJc w:val="left"/>
      <w:pPr>
        <w:ind w:left="1080" w:hanging="720"/>
      </w:pPr>
      <w:rPr>
        <w:rFonts w:hint="default"/>
        <w:b/>
      </w:rPr>
    </w:lvl>
    <w:lvl w:ilvl="2">
      <w:start w:val="1"/>
      <w:numFmt w:val="decimal"/>
      <w:lvlText w:val="%1.%2.%3."/>
      <w:lvlJc w:val="left"/>
      <w:pPr>
        <w:ind w:left="1440" w:hanging="720"/>
      </w:pPr>
      <w:rPr>
        <w:rFonts w:hint="default"/>
        <w:b/>
      </w:rPr>
    </w:lvl>
    <w:lvl w:ilvl="3">
      <w:start w:val="1"/>
      <w:numFmt w:val="decimal"/>
      <w:lvlText w:val="%1.%2.%3.%4."/>
      <w:lvlJc w:val="left"/>
      <w:pPr>
        <w:ind w:left="2160" w:hanging="1080"/>
      </w:pPr>
      <w:rPr>
        <w:rFonts w:hint="default"/>
        <w:b/>
      </w:rPr>
    </w:lvl>
    <w:lvl w:ilvl="4">
      <w:start w:val="1"/>
      <w:numFmt w:val="decimal"/>
      <w:lvlText w:val="%1.%2.%3.%4.%5."/>
      <w:lvlJc w:val="left"/>
      <w:pPr>
        <w:ind w:left="2520" w:hanging="1080"/>
      </w:pPr>
      <w:rPr>
        <w:rFonts w:hint="default"/>
        <w:b/>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8" w15:restartNumberingAfterBreak="0">
    <w:nsid w:val="128F369E"/>
    <w:multiLevelType w:val="hybridMultilevel"/>
    <w:tmpl w:val="F6A0183A"/>
    <w:lvl w:ilvl="0" w:tplc="04160017">
      <w:start w:val="1"/>
      <w:numFmt w:val="lowerLetter"/>
      <w:lvlText w:val="%1)"/>
      <w:lvlJc w:val="left"/>
      <w:pPr>
        <w:ind w:left="2934" w:hanging="360"/>
      </w:pPr>
    </w:lvl>
    <w:lvl w:ilvl="1" w:tplc="04160019" w:tentative="1">
      <w:start w:val="1"/>
      <w:numFmt w:val="lowerLetter"/>
      <w:lvlText w:val="%2."/>
      <w:lvlJc w:val="left"/>
      <w:pPr>
        <w:ind w:left="3654" w:hanging="360"/>
      </w:pPr>
    </w:lvl>
    <w:lvl w:ilvl="2" w:tplc="0416001B" w:tentative="1">
      <w:start w:val="1"/>
      <w:numFmt w:val="lowerRoman"/>
      <w:lvlText w:val="%3."/>
      <w:lvlJc w:val="right"/>
      <w:pPr>
        <w:ind w:left="4374" w:hanging="180"/>
      </w:pPr>
    </w:lvl>
    <w:lvl w:ilvl="3" w:tplc="0416000F" w:tentative="1">
      <w:start w:val="1"/>
      <w:numFmt w:val="decimal"/>
      <w:lvlText w:val="%4."/>
      <w:lvlJc w:val="left"/>
      <w:pPr>
        <w:ind w:left="5094" w:hanging="360"/>
      </w:pPr>
    </w:lvl>
    <w:lvl w:ilvl="4" w:tplc="04160019" w:tentative="1">
      <w:start w:val="1"/>
      <w:numFmt w:val="lowerLetter"/>
      <w:lvlText w:val="%5."/>
      <w:lvlJc w:val="left"/>
      <w:pPr>
        <w:ind w:left="5814" w:hanging="360"/>
      </w:pPr>
    </w:lvl>
    <w:lvl w:ilvl="5" w:tplc="0416001B" w:tentative="1">
      <w:start w:val="1"/>
      <w:numFmt w:val="lowerRoman"/>
      <w:lvlText w:val="%6."/>
      <w:lvlJc w:val="right"/>
      <w:pPr>
        <w:ind w:left="6534" w:hanging="180"/>
      </w:pPr>
    </w:lvl>
    <w:lvl w:ilvl="6" w:tplc="0416000F" w:tentative="1">
      <w:start w:val="1"/>
      <w:numFmt w:val="decimal"/>
      <w:lvlText w:val="%7."/>
      <w:lvlJc w:val="left"/>
      <w:pPr>
        <w:ind w:left="7254" w:hanging="360"/>
      </w:pPr>
    </w:lvl>
    <w:lvl w:ilvl="7" w:tplc="04160019" w:tentative="1">
      <w:start w:val="1"/>
      <w:numFmt w:val="lowerLetter"/>
      <w:lvlText w:val="%8."/>
      <w:lvlJc w:val="left"/>
      <w:pPr>
        <w:ind w:left="7974" w:hanging="360"/>
      </w:pPr>
    </w:lvl>
    <w:lvl w:ilvl="8" w:tplc="0416001B" w:tentative="1">
      <w:start w:val="1"/>
      <w:numFmt w:val="lowerRoman"/>
      <w:lvlText w:val="%9."/>
      <w:lvlJc w:val="right"/>
      <w:pPr>
        <w:ind w:left="8694" w:hanging="180"/>
      </w:pPr>
    </w:lvl>
  </w:abstractNum>
  <w:abstractNum w:abstractNumId="9" w15:restartNumberingAfterBreak="0">
    <w:nsid w:val="161D00EF"/>
    <w:multiLevelType w:val="multilevel"/>
    <w:tmpl w:val="BDEA2F74"/>
    <w:lvl w:ilvl="0">
      <w:start w:val="5"/>
      <w:numFmt w:val="upperRoman"/>
      <w:lvlText w:val="%1."/>
      <w:lvlJc w:val="left"/>
      <w:pPr>
        <w:ind w:left="1146" w:hanging="720"/>
      </w:pPr>
      <w:rPr>
        <w:rFonts w:hint="default"/>
      </w:rPr>
    </w:lvl>
    <w:lvl w:ilvl="1">
      <w:start w:val="1"/>
      <w:numFmt w:val="decimal"/>
      <w:isLgl/>
      <w:lvlText w:val="%1.%2"/>
      <w:lvlJc w:val="left"/>
      <w:pPr>
        <w:ind w:left="786" w:hanging="360"/>
      </w:pPr>
      <w:rPr>
        <w:rFonts w:hint="default"/>
        <w:b/>
      </w:rPr>
    </w:lvl>
    <w:lvl w:ilvl="2">
      <w:start w:val="1"/>
      <w:numFmt w:val="decimal"/>
      <w:isLgl/>
      <w:lvlText w:val="%1.%2.%3"/>
      <w:lvlJc w:val="left"/>
      <w:pPr>
        <w:ind w:left="1146" w:hanging="720"/>
      </w:pPr>
      <w:rPr>
        <w:rFonts w:hint="default"/>
        <w:b/>
      </w:rPr>
    </w:lvl>
    <w:lvl w:ilvl="3">
      <w:start w:val="1"/>
      <w:numFmt w:val="decimal"/>
      <w:isLgl/>
      <w:lvlText w:val="%1.%2.%3.%4"/>
      <w:lvlJc w:val="left"/>
      <w:pPr>
        <w:ind w:left="1146" w:hanging="720"/>
      </w:pPr>
      <w:rPr>
        <w:rFonts w:hint="default"/>
        <w:b/>
      </w:rPr>
    </w:lvl>
    <w:lvl w:ilvl="4">
      <w:start w:val="1"/>
      <w:numFmt w:val="decimal"/>
      <w:isLgl/>
      <w:lvlText w:val="%1.%2.%3.%4.%5"/>
      <w:lvlJc w:val="left"/>
      <w:pPr>
        <w:ind w:left="1506" w:hanging="1080"/>
      </w:pPr>
      <w:rPr>
        <w:rFonts w:hint="default"/>
        <w:b/>
      </w:rPr>
    </w:lvl>
    <w:lvl w:ilvl="5">
      <w:start w:val="1"/>
      <w:numFmt w:val="decimal"/>
      <w:isLgl/>
      <w:lvlText w:val="%1.%2.%3.%4.%5.%6"/>
      <w:lvlJc w:val="left"/>
      <w:pPr>
        <w:ind w:left="1506" w:hanging="1080"/>
      </w:pPr>
      <w:rPr>
        <w:rFonts w:hint="default"/>
        <w:b/>
      </w:rPr>
    </w:lvl>
    <w:lvl w:ilvl="6">
      <w:start w:val="1"/>
      <w:numFmt w:val="decimal"/>
      <w:isLgl/>
      <w:lvlText w:val="%1.%2.%3.%4.%5.%6.%7"/>
      <w:lvlJc w:val="left"/>
      <w:pPr>
        <w:ind w:left="1866" w:hanging="1440"/>
      </w:pPr>
      <w:rPr>
        <w:rFonts w:hint="default"/>
        <w:b/>
      </w:rPr>
    </w:lvl>
    <w:lvl w:ilvl="7">
      <w:start w:val="1"/>
      <w:numFmt w:val="decimal"/>
      <w:isLgl/>
      <w:lvlText w:val="%1.%2.%3.%4.%5.%6.%7.%8"/>
      <w:lvlJc w:val="left"/>
      <w:pPr>
        <w:ind w:left="1866" w:hanging="1440"/>
      </w:pPr>
      <w:rPr>
        <w:rFonts w:hint="default"/>
        <w:b/>
      </w:rPr>
    </w:lvl>
    <w:lvl w:ilvl="8">
      <w:start w:val="1"/>
      <w:numFmt w:val="decimal"/>
      <w:isLgl/>
      <w:lvlText w:val="%1.%2.%3.%4.%5.%6.%7.%8.%9"/>
      <w:lvlJc w:val="left"/>
      <w:pPr>
        <w:ind w:left="2226" w:hanging="1800"/>
      </w:pPr>
      <w:rPr>
        <w:rFonts w:hint="default"/>
        <w:b/>
      </w:rPr>
    </w:lvl>
  </w:abstractNum>
  <w:abstractNum w:abstractNumId="10" w15:restartNumberingAfterBreak="0">
    <w:nsid w:val="1ADC1836"/>
    <w:multiLevelType w:val="multilevel"/>
    <w:tmpl w:val="0890FC96"/>
    <w:lvl w:ilvl="0">
      <w:start w:val="1"/>
      <w:numFmt w:val="decimal"/>
      <w:lvlText w:val="%1."/>
      <w:lvlJc w:val="left"/>
      <w:pPr>
        <w:ind w:left="720" w:hanging="360"/>
      </w:pPr>
      <w:rPr>
        <w:b/>
      </w:rPr>
    </w:lvl>
    <w:lvl w:ilvl="1">
      <w:start w:val="1"/>
      <w:numFmt w:val="decimal"/>
      <w:lvlText w:val="%1.%2."/>
      <w:lvlJc w:val="left"/>
      <w:pPr>
        <w:ind w:left="1440" w:hanging="720"/>
      </w:pPr>
      <w:rPr>
        <w:b/>
        <w:sz w:val="24"/>
        <w:szCs w:val="24"/>
      </w:rPr>
    </w:lvl>
    <w:lvl w:ilvl="2">
      <w:start w:val="1"/>
      <w:numFmt w:val="decimal"/>
      <w:lvlText w:val="%1.%2.%3."/>
      <w:lvlJc w:val="left"/>
      <w:pPr>
        <w:ind w:left="1800" w:hanging="720"/>
      </w:pPr>
      <w:rPr>
        <w:rFonts w:ascii="Arial" w:hAnsi="Arial" w:cs="Arial" w:hint="default"/>
        <w:b/>
      </w:rPr>
    </w:lvl>
    <w:lvl w:ilvl="3">
      <w:start w:val="1"/>
      <w:numFmt w:val="decimal"/>
      <w:lvlText w:val="%1.%2.%3.%4."/>
      <w:lvlJc w:val="left"/>
      <w:pPr>
        <w:ind w:left="2520" w:hanging="1080"/>
      </w:pPr>
      <w:rPr>
        <w:b/>
      </w:rPr>
    </w:lvl>
    <w:lvl w:ilvl="4">
      <w:start w:val="1"/>
      <w:numFmt w:val="decimal"/>
      <w:lvlText w:val="%1.%2.%3.%4.%5."/>
      <w:lvlJc w:val="left"/>
      <w:pPr>
        <w:ind w:left="2880" w:hanging="1080"/>
      </w:pPr>
      <w:rPr>
        <w:b/>
      </w:rPr>
    </w:lvl>
    <w:lvl w:ilvl="5">
      <w:start w:val="1"/>
      <w:numFmt w:val="decimal"/>
      <w:lvlText w:val="%1.%2.%3.%4.%5.%6."/>
      <w:lvlJc w:val="left"/>
      <w:pPr>
        <w:ind w:left="3600" w:hanging="1440"/>
      </w:pPr>
      <w:rPr>
        <w:b w:val="0"/>
      </w:rPr>
    </w:lvl>
    <w:lvl w:ilvl="6">
      <w:start w:val="1"/>
      <w:numFmt w:val="decimal"/>
      <w:lvlText w:val="%1.%2.%3.%4.%5.%6.%7."/>
      <w:lvlJc w:val="left"/>
      <w:pPr>
        <w:ind w:left="3960" w:hanging="1440"/>
      </w:pPr>
      <w:rPr>
        <w:b w:val="0"/>
      </w:rPr>
    </w:lvl>
    <w:lvl w:ilvl="7">
      <w:start w:val="1"/>
      <w:numFmt w:val="decimal"/>
      <w:lvlText w:val="%1.%2.%3.%4.%5.%6.%7.%8."/>
      <w:lvlJc w:val="left"/>
      <w:pPr>
        <w:ind w:left="4680" w:hanging="1800"/>
      </w:pPr>
      <w:rPr>
        <w:b w:val="0"/>
      </w:rPr>
    </w:lvl>
    <w:lvl w:ilvl="8">
      <w:start w:val="1"/>
      <w:numFmt w:val="decimal"/>
      <w:lvlText w:val="%1.%2.%3.%4.%5.%6.%7.%8.%9."/>
      <w:lvlJc w:val="left"/>
      <w:pPr>
        <w:ind w:left="5400" w:hanging="2160"/>
      </w:pPr>
      <w:rPr>
        <w:b w:val="0"/>
      </w:rPr>
    </w:lvl>
  </w:abstractNum>
  <w:abstractNum w:abstractNumId="11" w15:restartNumberingAfterBreak="0">
    <w:nsid w:val="1BAC4577"/>
    <w:multiLevelType w:val="hybridMultilevel"/>
    <w:tmpl w:val="3B94EB9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2" w15:restartNumberingAfterBreak="0">
    <w:nsid w:val="1D092BF6"/>
    <w:multiLevelType w:val="multilevel"/>
    <w:tmpl w:val="859EA5BC"/>
    <w:lvl w:ilvl="0">
      <w:start w:val="1"/>
      <w:numFmt w:val="decimal"/>
      <w:lvlText w:val="%1."/>
      <w:lvlJc w:val="left"/>
      <w:pPr>
        <w:ind w:left="720" w:hanging="360"/>
      </w:pPr>
      <w:rPr>
        <w:rFonts w:eastAsia="Arial" w:hint="default"/>
        <w:b/>
        <w:bCs w:val="0"/>
      </w:rPr>
    </w:lvl>
    <w:lvl w:ilvl="1">
      <w:start w:val="1"/>
      <w:numFmt w:val="decimal"/>
      <w:isLgl/>
      <w:lvlText w:val="%1.%2."/>
      <w:lvlJc w:val="left"/>
      <w:pPr>
        <w:ind w:left="1440" w:hanging="720"/>
      </w:pPr>
      <w:rPr>
        <w:rFonts w:hint="default"/>
        <w:b/>
        <w:bCs/>
        <w:sz w:val="24"/>
        <w:szCs w:val="24"/>
      </w:rPr>
    </w:lvl>
    <w:lvl w:ilvl="2">
      <w:start w:val="1"/>
      <w:numFmt w:val="decimal"/>
      <w:isLgl/>
      <w:lvlText w:val="%1.%2.%3."/>
      <w:lvlJc w:val="left"/>
      <w:pPr>
        <w:ind w:left="1800" w:hanging="720"/>
      </w:pPr>
      <w:rPr>
        <w:rFonts w:hint="default"/>
        <w:b/>
        <w:bCs w:val="0"/>
      </w:rPr>
    </w:lvl>
    <w:lvl w:ilvl="3">
      <w:start w:val="1"/>
      <w:numFmt w:val="decimal"/>
      <w:isLgl/>
      <w:lvlText w:val="%1.%2.%3.%4."/>
      <w:lvlJc w:val="left"/>
      <w:pPr>
        <w:ind w:left="2520" w:hanging="1080"/>
      </w:pPr>
      <w:rPr>
        <w:rFonts w:hint="default"/>
        <w:b/>
        <w:bCs w:val="0"/>
      </w:rPr>
    </w:lvl>
    <w:lvl w:ilvl="4">
      <w:start w:val="1"/>
      <w:numFmt w:val="decimal"/>
      <w:isLgl/>
      <w:lvlText w:val="%1.%2.%3.%4.%5."/>
      <w:lvlJc w:val="left"/>
      <w:pPr>
        <w:ind w:left="2880" w:hanging="1080"/>
      </w:pPr>
      <w:rPr>
        <w:rFonts w:hint="default"/>
        <w:b/>
        <w:bCs w:val="0"/>
      </w:rPr>
    </w:lvl>
    <w:lvl w:ilvl="5">
      <w:start w:val="1"/>
      <w:numFmt w:val="decimal"/>
      <w:isLgl/>
      <w:lvlText w:val="%1.%2.%3.%4.%5.%6."/>
      <w:lvlJc w:val="left"/>
      <w:pPr>
        <w:ind w:left="3600" w:hanging="1440"/>
      </w:pPr>
      <w:rPr>
        <w:rFonts w:hint="default"/>
        <w:b w:val="0"/>
      </w:rPr>
    </w:lvl>
    <w:lvl w:ilvl="6">
      <w:start w:val="1"/>
      <w:numFmt w:val="decimal"/>
      <w:isLgl/>
      <w:lvlText w:val="%1.%2.%3.%4.%5.%6.%7."/>
      <w:lvlJc w:val="left"/>
      <w:pPr>
        <w:ind w:left="3960" w:hanging="1440"/>
      </w:pPr>
      <w:rPr>
        <w:rFonts w:hint="default"/>
        <w:b w:val="0"/>
      </w:rPr>
    </w:lvl>
    <w:lvl w:ilvl="7">
      <w:start w:val="1"/>
      <w:numFmt w:val="decimal"/>
      <w:isLgl/>
      <w:lvlText w:val="%1.%2.%3.%4.%5.%6.%7.%8."/>
      <w:lvlJc w:val="left"/>
      <w:pPr>
        <w:ind w:left="4680" w:hanging="1800"/>
      </w:pPr>
      <w:rPr>
        <w:rFonts w:hint="default"/>
        <w:b w:val="0"/>
      </w:rPr>
    </w:lvl>
    <w:lvl w:ilvl="8">
      <w:start w:val="1"/>
      <w:numFmt w:val="decimal"/>
      <w:isLgl/>
      <w:lvlText w:val="%1.%2.%3.%4.%5.%6.%7.%8.%9."/>
      <w:lvlJc w:val="left"/>
      <w:pPr>
        <w:ind w:left="5400" w:hanging="2160"/>
      </w:pPr>
      <w:rPr>
        <w:rFonts w:hint="default"/>
        <w:b w:val="0"/>
      </w:rPr>
    </w:lvl>
  </w:abstractNum>
  <w:abstractNum w:abstractNumId="13" w15:restartNumberingAfterBreak="0">
    <w:nsid w:val="1D5C100D"/>
    <w:multiLevelType w:val="multilevel"/>
    <w:tmpl w:val="F4B0CE78"/>
    <w:lvl w:ilvl="0">
      <w:start w:val="1"/>
      <w:numFmt w:val="decimal"/>
      <w:pStyle w:val="Nivel01"/>
      <w:lvlText w:val="%1."/>
      <w:lvlJc w:val="left"/>
      <w:pPr>
        <w:ind w:left="360" w:hanging="360"/>
      </w:pPr>
      <w:rPr>
        <w:rFonts w:hint="default"/>
        <w:b/>
      </w:rPr>
    </w:lvl>
    <w:lvl w:ilvl="1">
      <w:start w:val="1"/>
      <w:numFmt w:val="decimal"/>
      <w:lvlText w:val="%1.%2."/>
      <w:lvlJc w:val="left"/>
      <w:pPr>
        <w:ind w:left="858" w:hanging="432"/>
      </w:pPr>
      <w:rPr>
        <w:rFonts w:ascii="Arial" w:hAnsi="Arial" w:cs="Arial" w:hint="default"/>
        <w:b w:val="0"/>
        <w:i w:val="0"/>
        <w:strike w:val="0"/>
        <w:color w:val="auto"/>
        <w:sz w:val="20"/>
        <w:szCs w:val="20"/>
        <w:u w:val="none"/>
      </w:rPr>
    </w:lvl>
    <w:lvl w:ilvl="2">
      <w:start w:val="1"/>
      <w:numFmt w:val="decimal"/>
      <w:lvlText w:val="%1.%2.%3."/>
      <w:lvlJc w:val="left"/>
      <w:pPr>
        <w:ind w:left="2206" w:hanging="504"/>
      </w:pPr>
      <w:rPr>
        <w:rFonts w:ascii="Arial" w:hAnsi="Arial" w:cs="Arial" w:hint="default"/>
        <w:b/>
        <w:bCs/>
        <w:i w:val="0"/>
        <w:strike w:val="0"/>
        <w:color w:val="auto"/>
        <w:sz w:val="24"/>
        <w:szCs w:val="24"/>
      </w:rPr>
    </w:lvl>
    <w:lvl w:ilvl="3">
      <w:start w:val="1"/>
      <w:numFmt w:val="decimal"/>
      <w:lvlText w:val="%1.%2.%3.%4."/>
      <w:lvlJc w:val="left"/>
      <w:pPr>
        <w:ind w:left="2491"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 w15:restartNumberingAfterBreak="0">
    <w:nsid w:val="1EC4701C"/>
    <w:multiLevelType w:val="multilevel"/>
    <w:tmpl w:val="B50AD1EC"/>
    <w:lvl w:ilvl="0">
      <w:start w:val="1"/>
      <w:numFmt w:val="decimal"/>
      <w:lvlText w:val="%1."/>
      <w:lvlJc w:val="left"/>
      <w:pPr>
        <w:ind w:left="360" w:hanging="360"/>
      </w:pPr>
      <w:rPr>
        <w:rFonts w:ascii="Arial" w:hAnsi="Arial" w:cs="Arial" w:hint="default"/>
        <w:b/>
        <w:u w:val="none"/>
      </w:rPr>
    </w:lvl>
    <w:lvl w:ilvl="1">
      <w:start w:val="1"/>
      <w:numFmt w:val="decimal"/>
      <w:lvlText w:val="%1.%2."/>
      <w:lvlJc w:val="left"/>
      <w:pPr>
        <w:ind w:left="1142" w:hanging="432"/>
      </w:pPr>
      <w:rPr>
        <w:rFonts w:ascii="Arial" w:hAnsi="Arial" w:cs="Arial" w:hint="default"/>
        <w:b/>
        <w:i w:val="0"/>
        <w:iCs/>
        <w:color w:val="auto"/>
        <w:sz w:val="24"/>
        <w:szCs w:val="24"/>
        <w:u w:val="none"/>
        <w:shd w:val="clear" w:color="auto" w:fill="auto"/>
      </w:rPr>
    </w:lvl>
    <w:lvl w:ilvl="2">
      <w:start w:val="1"/>
      <w:numFmt w:val="decimal"/>
      <w:lvlText w:val="%1.%2.%3."/>
      <w:lvlJc w:val="left"/>
      <w:pPr>
        <w:ind w:left="1224" w:hanging="504"/>
      </w:pPr>
      <w:rPr>
        <w:rFonts w:ascii="Arial" w:hAnsi="Arial" w:cs="Arial" w:hint="default"/>
        <w:b/>
        <w:i w:val="0"/>
        <w:u w:val="none"/>
      </w:rPr>
    </w:lvl>
    <w:lvl w:ilvl="3">
      <w:start w:val="1"/>
      <w:numFmt w:val="decimal"/>
      <w:lvlText w:val="%1.%2.%3.%4."/>
      <w:lvlJc w:val="left"/>
      <w:pPr>
        <w:ind w:left="2350" w:hanging="648"/>
      </w:pPr>
      <w:rPr>
        <w:rFonts w:ascii="Arial" w:hAnsi="Arial" w:cs="Arial" w:hint="default"/>
        <w:b/>
        <w:i w:val="0"/>
        <w:iCs/>
        <w:u w:val="none"/>
        <w:shd w:val="clear" w:color="auto" w:fill="auto"/>
      </w:rPr>
    </w:lvl>
    <w:lvl w:ilvl="4">
      <w:start w:val="1"/>
      <w:numFmt w:val="decimal"/>
      <w:lvlText w:val="%1.%2.%3.%4.%5."/>
      <w:lvlJc w:val="left"/>
      <w:pPr>
        <w:ind w:left="2232" w:hanging="792"/>
      </w:pPr>
      <w:rPr>
        <w:b/>
        <w:u w:val="none"/>
      </w:rPr>
    </w:lvl>
    <w:lvl w:ilvl="5">
      <w:start w:val="1"/>
      <w:numFmt w:val="decimal"/>
      <w:lvlText w:val="%1.%2.%3.%4.%5.%6."/>
      <w:lvlJc w:val="left"/>
      <w:pPr>
        <w:ind w:left="2736" w:hanging="936"/>
      </w:pPr>
      <w:rPr>
        <w:u w:val="none"/>
      </w:rPr>
    </w:lvl>
    <w:lvl w:ilvl="6">
      <w:start w:val="1"/>
      <w:numFmt w:val="decimal"/>
      <w:lvlText w:val="%1.%2.%3.%4.%5.%6.%7."/>
      <w:lvlJc w:val="left"/>
      <w:pPr>
        <w:ind w:left="3240" w:hanging="1080"/>
      </w:pPr>
      <w:rPr>
        <w:u w:val="none"/>
      </w:rPr>
    </w:lvl>
    <w:lvl w:ilvl="7">
      <w:start w:val="1"/>
      <w:numFmt w:val="decimal"/>
      <w:lvlText w:val="%1.%2.%3.%4.%5.%6.%7.%8."/>
      <w:lvlJc w:val="left"/>
      <w:pPr>
        <w:ind w:left="3744" w:hanging="1224"/>
      </w:pPr>
      <w:rPr>
        <w:u w:val="none"/>
      </w:rPr>
    </w:lvl>
    <w:lvl w:ilvl="8">
      <w:start w:val="1"/>
      <w:numFmt w:val="decimal"/>
      <w:lvlText w:val="%1.%2.%3.%4.%5.%6.%7.%8.%9."/>
      <w:lvlJc w:val="left"/>
      <w:pPr>
        <w:ind w:left="4320" w:hanging="1440"/>
      </w:pPr>
      <w:rPr>
        <w:u w:val="none"/>
      </w:rPr>
    </w:lvl>
  </w:abstractNum>
  <w:abstractNum w:abstractNumId="15" w15:restartNumberingAfterBreak="0">
    <w:nsid w:val="1F791AE2"/>
    <w:multiLevelType w:val="hybridMultilevel"/>
    <w:tmpl w:val="102E04C0"/>
    <w:lvl w:ilvl="0" w:tplc="0416000D">
      <w:start w:val="1"/>
      <w:numFmt w:val="bullet"/>
      <w:lvlText w:val=""/>
      <w:lvlJc w:val="left"/>
      <w:pPr>
        <w:ind w:left="4320" w:hanging="360"/>
      </w:pPr>
      <w:rPr>
        <w:rFonts w:ascii="Wingdings" w:hAnsi="Wingdings" w:hint="default"/>
      </w:rPr>
    </w:lvl>
    <w:lvl w:ilvl="1" w:tplc="04160003" w:tentative="1">
      <w:start w:val="1"/>
      <w:numFmt w:val="bullet"/>
      <w:lvlText w:val="o"/>
      <w:lvlJc w:val="left"/>
      <w:pPr>
        <w:ind w:left="5040" w:hanging="360"/>
      </w:pPr>
      <w:rPr>
        <w:rFonts w:ascii="Courier New" w:hAnsi="Courier New" w:cs="Courier New" w:hint="default"/>
      </w:rPr>
    </w:lvl>
    <w:lvl w:ilvl="2" w:tplc="04160005" w:tentative="1">
      <w:start w:val="1"/>
      <w:numFmt w:val="bullet"/>
      <w:lvlText w:val=""/>
      <w:lvlJc w:val="left"/>
      <w:pPr>
        <w:ind w:left="5760" w:hanging="360"/>
      </w:pPr>
      <w:rPr>
        <w:rFonts w:ascii="Wingdings" w:hAnsi="Wingdings" w:hint="default"/>
      </w:rPr>
    </w:lvl>
    <w:lvl w:ilvl="3" w:tplc="04160001" w:tentative="1">
      <w:start w:val="1"/>
      <w:numFmt w:val="bullet"/>
      <w:lvlText w:val=""/>
      <w:lvlJc w:val="left"/>
      <w:pPr>
        <w:ind w:left="6480" w:hanging="360"/>
      </w:pPr>
      <w:rPr>
        <w:rFonts w:ascii="Symbol" w:hAnsi="Symbol" w:hint="default"/>
      </w:rPr>
    </w:lvl>
    <w:lvl w:ilvl="4" w:tplc="04160003" w:tentative="1">
      <w:start w:val="1"/>
      <w:numFmt w:val="bullet"/>
      <w:lvlText w:val="o"/>
      <w:lvlJc w:val="left"/>
      <w:pPr>
        <w:ind w:left="7200" w:hanging="360"/>
      </w:pPr>
      <w:rPr>
        <w:rFonts w:ascii="Courier New" w:hAnsi="Courier New" w:cs="Courier New" w:hint="default"/>
      </w:rPr>
    </w:lvl>
    <w:lvl w:ilvl="5" w:tplc="04160005" w:tentative="1">
      <w:start w:val="1"/>
      <w:numFmt w:val="bullet"/>
      <w:lvlText w:val=""/>
      <w:lvlJc w:val="left"/>
      <w:pPr>
        <w:ind w:left="7920" w:hanging="360"/>
      </w:pPr>
      <w:rPr>
        <w:rFonts w:ascii="Wingdings" w:hAnsi="Wingdings" w:hint="default"/>
      </w:rPr>
    </w:lvl>
    <w:lvl w:ilvl="6" w:tplc="04160001" w:tentative="1">
      <w:start w:val="1"/>
      <w:numFmt w:val="bullet"/>
      <w:lvlText w:val=""/>
      <w:lvlJc w:val="left"/>
      <w:pPr>
        <w:ind w:left="8640" w:hanging="360"/>
      </w:pPr>
      <w:rPr>
        <w:rFonts w:ascii="Symbol" w:hAnsi="Symbol" w:hint="default"/>
      </w:rPr>
    </w:lvl>
    <w:lvl w:ilvl="7" w:tplc="04160003" w:tentative="1">
      <w:start w:val="1"/>
      <w:numFmt w:val="bullet"/>
      <w:lvlText w:val="o"/>
      <w:lvlJc w:val="left"/>
      <w:pPr>
        <w:ind w:left="9360" w:hanging="360"/>
      </w:pPr>
      <w:rPr>
        <w:rFonts w:ascii="Courier New" w:hAnsi="Courier New" w:cs="Courier New" w:hint="default"/>
      </w:rPr>
    </w:lvl>
    <w:lvl w:ilvl="8" w:tplc="04160005" w:tentative="1">
      <w:start w:val="1"/>
      <w:numFmt w:val="bullet"/>
      <w:lvlText w:val=""/>
      <w:lvlJc w:val="left"/>
      <w:pPr>
        <w:ind w:left="10080" w:hanging="360"/>
      </w:pPr>
      <w:rPr>
        <w:rFonts w:ascii="Wingdings" w:hAnsi="Wingdings" w:hint="default"/>
      </w:rPr>
    </w:lvl>
  </w:abstractNum>
  <w:abstractNum w:abstractNumId="16" w15:restartNumberingAfterBreak="0">
    <w:nsid w:val="24545361"/>
    <w:multiLevelType w:val="hybridMultilevel"/>
    <w:tmpl w:val="F2369BFC"/>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7" w15:restartNumberingAfterBreak="0">
    <w:nsid w:val="24C14157"/>
    <w:multiLevelType w:val="hybridMultilevel"/>
    <w:tmpl w:val="CE3A3BC6"/>
    <w:lvl w:ilvl="0" w:tplc="0416000F">
      <w:start w:val="1"/>
      <w:numFmt w:val="decimal"/>
      <w:lvlText w:val="%1."/>
      <w:lvlJc w:val="left"/>
      <w:pPr>
        <w:ind w:left="1440" w:hanging="360"/>
      </w:pPr>
    </w:lvl>
    <w:lvl w:ilvl="1" w:tplc="04160019" w:tentative="1">
      <w:start w:val="1"/>
      <w:numFmt w:val="lowerLetter"/>
      <w:lvlText w:val="%2."/>
      <w:lvlJc w:val="left"/>
      <w:pPr>
        <w:ind w:left="2160" w:hanging="360"/>
      </w:pPr>
    </w:lvl>
    <w:lvl w:ilvl="2" w:tplc="0416001B" w:tentative="1">
      <w:start w:val="1"/>
      <w:numFmt w:val="lowerRoman"/>
      <w:lvlText w:val="%3."/>
      <w:lvlJc w:val="right"/>
      <w:pPr>
        <w:ind w:left="2880" w:hanging="180"/>
      </w:pPr>
    </w:lvl>
    <w:lvl w:ilvl="3" w:tplc="0416000F" w:tentative="1">
      <w:start w:val="1"/>
      <w:numFmt w:val="decimal"/>
      <w:lvlText w:val="%4."/>
      <w:lvlJc w:val="left"/>
      <w:pPr>
        <w:ind w:left="3600" w:hanging="360"/>
      </w:pPr>
    </w:lvl>
    <w:lvl w:ilvl="4" w:tplc="04160019" w:tentative="1">
      <w:start w:val="1"/>
      <w:numFmt w:val="lowerLetter"/>
      <w:lvlText w:val="%5."/>
      <w:lvlJc w:val="left"/>
      <w:pPr>
        <w:ind w:left="4320" w:hanging="360"/>
      </w:pPr>
    </w:lvl>
    <w:lvl w:ilvl="5" w:tplc="0416001B" w:tentative="1">
      <w:start w:val="1"/>
      <w:numFmt w:val="lowerRoman"/>
      <w:lvlText w:val="%6."/>
      <w:lvlJc w:val="right"/>
      <w:pPr>
        <w:ind w:left="5040" w:hanging="180"/>
      </w:pPr>
    </w:lvl>
    <w:lvl w:ilvl="6" w:tplc="0416000F" w:tentative="1">
      <w:start w:val="1"/>
      <w:numFmt w:val="decimal"/>
      <w:lvlText w:val="%7."/>
      <w:lvlJc w:val="left"/>
      <w:pPr>
        <w:ind w:left="5760" w:hanging="360"/>
      </w:pPr>
    </w:lvl>
    <w:lvl w:ilvl="7" w:tplc="04160019" w:tentative="1">
      <w:start w:val="1"/>
      <w:numFmt w:val="lowerLetter"/>
      <w:lvlText w:val="%8."/>
      <w:lvlJc w:val="left"/>
      <w:pPr>
        <w:ind w:left="6480" w:hanging="360"/>
      </w:pPr>
    </w:lvl>
    <w:lvl w:ilvl="8" w:tplc="0416001B" w:tentative="1">
      <w:start w:val="1"/>
      <w:numFmt w:val="lowerRoman"/>
      <w:lvlText w:val="%9."/>
      <w:lvlJc w:val="right"/>
      <w:pPr>
        <w:ind w:left="7200" w:hanging="180"/>
      </w:pPr>
    </w:lvl>
  </w:abstractNum>
  <w:abstractNum w:abstractNumId="18" w15:restartNumberingAfterBreak="0">
    <w:nsid w:val="2B8545A1"/>
    <w:multiLevelType w:val="multilevel"/>
    <w:tmpl w:val="0EFC2EB0"/>
    <w:lvl w:ilvl="0">
      <w:start w:val="1"/>
      <w:numFmt w:val="upperRoman"/>
      <w:lvlText w:val="%1)"/>
      <w:lvlJc w:val="right"/>
      <w:pPr>
        <w:ind w:left="3600" w:hanging="360"/>
      </w:pPr>
      <w:rPr>
        <w:u w:val="none"/>
      </w:rPr>
    </w:lvl>
    <w:lvl w:ilvl="1">
      <w:start w:val="1"/>
      <w:numFmt w:val="lowerLetter"/>
      <w:lvlText w:val="%2)"/>
      <w:lvlJc w:val="left"/>
      <w:pPr>
        <w:ind w:left="4320" w:hanging="360"/>
      </w:pPr>
      <w:rPr>
        <w:u w:val="none"/>
      </w:rPr>
    </w:lvl>
    <w:lvl w:ilvl="2">
      <w:start w:val="1"/>
      <w:numFmt w:val="lowerRoman"/>
      <w:lvlText w:val="%3)"/>
      <w:lvlJc w:val="right"/>
      <w:pPr>
        <w:ind w:left="5040" w:hanging="360"/>
      </w:pPr>
      <w:rPr>
        <w:u w:val="none"/>
      </w:rPr>
    </w:lvl>
    <w:lvl w:ilvl="3">
      <w:start w:val="1"/>
      <w:numFmt w:val="decimal"/>
      <w:lvlText w:val="(%4)"/>
      <w:lvlJc w:val="left"/>
      <w:pPr>
        <w:ind w:left="5760" w:hanging="360"/>
      </w:pPr>
      <w:rPr>
        <w:u w:val="none"/>
      </w:rPr>
    </w:lvl>
    <w:lvl w:ilvl="4">
      <w:start w:val="1"/>
      <w:numFmt w:val="lowerLetter"/>
      <w:lvlText w:val="(%5)"/>
      <w:lvlJc w:val="left"/>
      <w:pPr>
        <w:ind w:left="6480" w:hanging="360"/>
      </w:pPr>
      <w:rPr>
        <w:u w:val="none"/>
      </w:rPr>
    </w:lvl>
    <w:lvl w:ilvl="5">
      <w:start w:val="1"/>
      <w:numFmt w:val="lowerRoman"/>
      <w:lvlText w:val="(%6)"/>
      <w:lvlJc w:val="right"/>
      <w:pPr>
        <w:ind w:left="7200" w:hanging="360"/>
      </w:pPr>
      <w:rPr>
        <w:u w:val="none"/>
      </w:rPr>
    </w:lvl>
    <w:lvl w:ilvl="6">
      <w:start w:val="1"/>
      <w:numFmt w:val="decimal"/>
      <w:lvlText w:val="%7."/>
      <w:lvlJc w:val="left"/>
      <w:pPr>
        <w:ind w:left="7920" w:hanging="360"/>
      </w:pPr>
      <w:rPr>
        <w:u w:val="none"/>
      </w:rPr>
    </w:lvl>
    <w:lvl w:ilvl="7">
      <w:start w:val="1"/>
      <w:numFmt w:val="lowerLetter"/>
      <w:lvlText w:val="%8."/>
      <w:lvlJc w:val="left"/>
      <w:pPr>
        <w:ind w:left="8640" w:hanging="360"/>
      </w:pPr>
      <w:rPr>
        <w:u w:val="none"/>
      </w:rPr>
    </w:lvl>
    <w:lvl w:ilvl="8">
      <w:start w:val="1"/>
      <w:numFmt w:val="lowerRoman"/>
      <w:lvlText w:val="%9."/>
      <w:lvlJc w:val="right"/>
      <w:pPr>
        <w:ind w:left="9360" w:hanging="360"/>
      </w:pPr>
      <w:rPr>
        <w:u w:val="none"/>
      </w:rPr>
    </w:lvl>
  </w:abstractNum>
  <w:abstractNum w:abstractNumId="19" w15:restartNumberingAfterBreak="0">
    <w:nsid w:val="2D6F2A82"/>
    <w:multiLevelType w:val="multilevel"/>
    <w:tmpl w:val="D848DD14"/>
    <w:lvl w:ilvl="0">
      <w:start w:val="1"/>
      <w:numFmt w:val="decimal"/>
      <w:lvlText w:val="%1."/>
      <w:lvlJc w:val="right"/>
      <w:pPr>
        <w:ind w:left="720" w:hanging="360"/>
      </w:pPr>
      <w:rPr>
        <w:rFonts w:ascii="Arial" w:eastAsia="Arial" w:hAnsi="Arial" w:cs="Arial"/>
        <w:b/>
        <w:u w:val="none"/>
      </w:rPr>
    </w:lvl>
    <w:lvl w:ilvl="1">
      <w:start w:val="1"/>
      <w:numFmt w:val="decimal"/>
      <w:lvlText w:val="%1.%2."/>
      <w:lvlJc w:val="right"/>
      <w:pPr>
        <w:ind w:left="1440" w:hanging="360"/>
      </w:pPr>
      <w:rPr>
        <w:rFonts w:ascii="Arial" w:eastAsia="Arial" w:hAnsi="Arial" w:cs="Arial"/>
        <w:b/>
        <w:u w:val="none"/>
      </w:rPr>
    </w:lvl>
    <w:lvl w:ilvl="2">
      <w:start w:val="1"/>
      <w:numFmt w:val="decimal"/>
      <w:lvlText w:val="%1.%2.%3."/>
      <w:lvlJc w:val="right"/>
      <w:pPr>
        <w:ind w:left="2160" w:hanging="360"/>
      </w:pPr>
      <w:rPr>
        <w:rFonts w:ascii="Arial" w:eastAsia="Arial" w:hAnsi="Arial" w:cs="Arial"/>
        <w:b/>
        <w:u w:val="none"/>
      </w:rPr>
    </w:lvl>
    <w:lvl w:ilvl="3">
      <w:start w:val="1"/>
      <w:numFmt w:val="decimal"/>
      <w:lvlText w:val="%1.%2.%3.%4."/>
      <w:lvlJc w:val="right"/>
      <w:pPr>
        <w:ind w:left="2880" w:hanging="360"/>
      </w:pPr>
      <w:rPr>
        <w:rFonts w:ascii="Arial" w:eastAsia="Arial" w:hAnsi="Arial" w:cs="Arial"/>
        <w:b/>
        <w:u w:val="none"/>
        <w:shd w:val="clear" w:color="auto" w:fill="auto"/>
      </w:rPr>
    </w:lvl>
    <w:lvl w:ilvl="4">
      <w:start w:val="1"/>
      <w:numFmt w:val="decimal"/>
      <w:lvlText w:val="%1.%2.%3.%4.%5."/>
      <w:lvlJc w:val="right"/>
      <w:pPr>
        <w:ind w:left="3600" w:hanging="360"/>
      </w:pPr>
      <w:rPr>
        <w:rFonts w:ascii="Arial" w:eastAsia="Arial" w:hAnsi="Arial" w:cs="Arial"/>
        <w:b/>
        <w:u w:val="none"/>
      </w:rPr>
    </w:lvl>
    <w:lvl w:ilvl="5">
      <w:start w:val="1"/>
      <w:numFmt w:val="decimal"/>
      <w:lvlText w:val="%1.%2.%3.%4.%5.%6."/>
      <w:lvlJc w:val="right"/>
      <w:pPr>
        <w:ind w:left="4320" w:hanging="360"/>
      </w:pPr>
      <w:rPr>
        <w:u w:val="none"/>
      </w:rPr>
    </w:lvl>
    <w:lvl w:ilvl="6">
      <w:start w:val="1"/>
      <w:numFmt w:val="decimal"/>
      <w:lvlText w:val="%1.%2.%3.%4.%5.%6.%7."/>
      <w:lvlJc w:val="right"/>
      <w:pPr>
        <w:ind w:left="5040" w:hanging="360"/>
      </w:pPr>
      <w:rPr>
        <w:u w:val="none"/>
      </w:rPr>
    </w:lvl>
    <w:lvl w:ilvl="7">
      <w:start w:val="1"/>
      <w:numFmt w:val="decimal"/>
      <w:lvlText w:val="%1.%2.%3.%4.%5.%6.%7.%8."/>
      <w:lvlJc w:val="right"/>
      <w:pPr>
        <w:ind w:left="5760" w:hanging="360"/>
      </w:pPr>
      <w:rPr>
        <w:u w:val="none"/>
      </w:rPr>
    </w:lvl>
    <w:lvl w:ilvl="8">
      <w:start w:val="1"/>
      <w:numFmt w:val="decimal"/>
      <w:lvlText w:val="%1.%2.%3.%4.%5.%6.%7.%8.%9."/>
      <w:lvlJc w:val="right"/>
      <w:pPr>
        <w:ind w:left="6480" w:hanging="360"/>
      </w:pPr>
      <w:rPr>
        <w:u w:val="none"/>
      </w:rPr>
    </w:lvl>
  </w:abstractNum>
  <w:abstractNum w:abstractNumId="20" w15:restartNumberingAfterBreak="0">
    <w:nsid w:val="2DE61432"/>
    <w:multiLevelType w:val="multilevel"/>
    <w:tmpl w:val="D4C8886C"/>
    <w:lvl w:ilvl="0">
      <w:start w:val="7"/>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rPr>
        <w:rFonts w:ascii="Arial" w:hAnsi="Arial" w:cs="Arial" w:hint="default"/>
        <w:sz w:val="24"/>
        <w:szCs w:val="24"/>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2F226D51"/>
    <w:multiLevelType w:val="hybridMultilevel"/>
    <w:tmpl w:val="555AB0AC"/>
    <w:lvl w:ilvl="0" w:tplc="0F4E5ED8">
      <w:start w:val="2"/>
      <w:numFmt w:val="upperRoman"/>
      <w:lvlText w:val="%1)"/>
      <w:lvlJc w:val="left"/>
      <w:pPr>
        <w:ind w:left="2160" w:hanging="720"/>
      </w:pPr>
      <w:rPr>
        <w:rFonts w:hint="default"/>
      </w:rPr>
    </w:lvl>
    <w:lvl w:ilvl="1" w:tplc="80D61218">
      <w:start w:val="1"/>
      <w:numFmt w:val="decimal"/>
      <w:lvlText w:val="%2."/>
      <w:lvlJc w:val="left"/>
      <w:pPr>
        <w:ind w:left="2520" w:hanging="360"/>
      </w:pPr>
      <w:rPr>
        <w:rFonts w:hint="default"/>
      </w:rPr>
    </w:lvl>
    <w:lvl w:ilvl="2" w:tplc="0416001B" w:tentative="1">
      <w:start w:val="1"/>
      <w:numFmt w:val="lowerRoman"/>
      <w:lvlText w:val="%3."/>
      <w:lvlJc w:val="right"/>
      <w:pPr>
        <w:ind w:left="3240" w:hanging="180"/>
      </w:pPr>
    </w:lvl>
    <w:lvl w:ilvl="3" w:tplc="0416000F" w:tentative="1">
      <w:start w:val="1"/>
      <w:numFmt w:val="decimal"/>
      <w:lvlText w:val="%4."/>
      <w:lvlJc w:val="left"/>
      <w:pPr>
        <w:ind w:left="3960" w:hanging="360"/>
      </w:pPr>
    </w:lvl>
    <w:lvl w:ilvl="4" w:tplc="04160019" w:tentative="1">
      <w:start w:val="1"/>
      <w:numFmt w:val="lowerLetter"/>
      <w:lvlText w:val="%5."/>
      <w:lvlJc w:val="left"/>
      <w:pPr>
        <w:ind w:left="4680" w:hanging="360"/>
      </w:pPr>
    </w:lvl>
    <w:lvl w:ilvl="5" w:tplc="0416001B" w:tentative="1">
      <w:start w:val="1"/>
      <w:numFmt w:val="lowerRoman"/>
      <w:lvlText w:val="%6."/>
      <w:lvlJc w:val="right"/>
      <w:pPr>
        <w:ind w:left="5400" w:hanging="180"/>
      </w:pPr>
    </w:lvl>
    <w:lvl w:ilvl="6" w:tplc="0416000F" w:tentative="1">
      <w:start w:val="1"/>
      <w:numFmt w:val="decimal"/>
      <w:lvlText w:val="%7."/>
      <w:lvlJc w:val="left"/>
      <w:pPr>
        <w:ind w:left="6120" w:hanging="360"/>
      </w:pPr>
    </w:lvl>
    <w:lvl w:ilvl="7" w:tplc="04160019" w:tentative="1">
      <w:start w:val="1"/>
      <w:numFmt w:val="lowerLetter"/>
      <w:lvlText w:val="%8."/>
      <w:lvlJc w:val="left"/>
      <w:pPr>
        <w:ind w:left="6840" w:hanging="360"/>
      </w:pPr>
    </w:lvl>
    <w:lvl w:ilvl="8" w:tplc="0416001B" w:tentative="1">
      <w:start w:val="1"/>
      <w:numFmt w:val="lowerRoman"/>
      <w:lvlText w:val="%9."/>
      <w:lvlJc w:val="right"/>
      <w:pPr>
        <w:ind w:left="7560" w:hanging="180"/>
      </w:pPr>
    </w:lvl>
  </w:abstractNum>
  <w:abstractNum w:abstractNumId="22" w15:restartNumberingAfterBreak="0">
    <w:nsid w:val="2FA515EF"/>
    <w:multiLevelType w:val="multilevel"/>
    <w:tmpl w:val="F148FC7A"/>
    <w:lvl w:ilvl="0">
      <w:start w:val="1"/>
      <w:numFmt w:val="decimal"/>
      <w:lvlText w:val="%1."/>
      <w:lvlJc w:val="left"/>
      <w:pPr>
        <w:ind w:left="480" w:hanging="480"/>
      </w:pPr>
      <w:rPr>
        <w:rFonts w:hint="default"/>
        <w:b/>
      </w:rPr>
    </w:lvl>
    <w:lvl w:ilvl="1">
      <w:start w:val="1"/>
      <w:numFmt w:val="decimal"/>
      <w:lvlText w:val="%1.%2."/>
      <w:lvlJc w:val="left"/>
      <w:pPr>
        <w:ind w:left="1080" w:hanging="720"/>
      </w:pPr>
      <w:rPr>
        <w:rFonts w:hint="default"/>
        <w:b/>
      </w:rPr>
    </w:lvl>
    <w:lvl w:ilvl="2">
      <w:start w:val="1"/>
      <w:numFmt w:val="decimal"/>
      <w:lvlText w:val="%1.%2.%3."/>
      <w:lvlJc w:val="left"/>
      <w:pPr>
        <w:ind w:left="1440" w:hanging="720"/>
      </w:pPr>
      <w:rPr>
        <w:rFonts w:hint="default"/>
        <w:b/>
      </w:rPr>
    </w:lvl>
    <w:lvl w:ilvl="3">
      <w:start w:val="1"/>
      <w:numFmt w:val="decimal"/>
      <w:lvlText w:val="%1.%2.%3.%4."/>
      <w:lvlJc w:val="left"/>
      <w:pPr>
        <w:ind w:left="2160" w:hanging="1080"/>
      </w:pPr>
      <w:rPr>
        <w:rFonts w:hint="default"/>
        <w:b/>
      </w:rPr>
    </w:lvl>
    <w:lvl w:ilvl="4">
      <w:start w:val="1"/>
      <w:numFmt w:val="decimal"/>
      <w:lvlText w:val="%1.%2.%3.%4.%5."/>
      <w:lvlJc w:val="left"/>
      <w:pPr>
        <w:ind w:left="2520" w:hanging="1080"/>
      </w:pPr>
      <w:rPr>
        <w:rFonts w:hint="default"/>
        <w:b/>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3" w15:restartNumberingAfterBreak="0">
    <w:nsid w:val="33A90C79"/>
    <w:multiLevelType w:val="multilevel"/>
    <w:tmpl w:val="7200FAB4"/>
    <w:lvl w:ilvl="0">
      <w:start w:val="1"/>
      <w:numFmt w:val="lowerLetter"/>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24" w15:restartNumberingAfterBreak="0">
    <w:nsid w:val="39023214"/>
    <w:multiLevelType w:val="multilevel"/>
    <w:tmpl w:val="B69AA164"/>
    <w:lvl w:ilvl="0">
      <w:start w:val="12"/>
      <w:numFmt w:val="decimal"/>
      <w:lvlText w:val="%1."/>
      <w:lvlJc w:val="left"/>
      <w:pPr>
        <w:ind w:left="525" w:hanging="525"/>
      </w:pPr>
      <w:rPr>
        <w:rFonts w:hint="default"/>
      </w:rPr>
    </w:lvl>
    <w:lvl w:ilvl="1">
      <w:start w:val="1"/>
      <w:numFmt w:val="decimal"/>
      <w:lvlText w:val="%1.%2."/>
      <w:lvlJc w:val="left"/>
      <w:pPr>
        <w:ind w:left="1440" w:hanging="720"/>
      </w:pPr>
      <w:rPr>
        <w:rFonts w:hint="default"/>
        <w:b/>
      </w:rPr>
    </w:lvl>
    <w:lvl w:ilvl="2">
      <w:start w:val="1"/>
      <w:numFmt w:val="decimal"/>
      <w:lvlText w:val="%1.%2.%3."/>
      <w:lvlJc w:val="left"/>
      <w:pPr>
        <w:ind w:left="2160" w:hanging="720"/>
      </w:pPr>
      <w:rPr>
        <w:rFonts w:hint="default"/>
        <w:b/>
      </w:rPr>
    </w:lvl>
    <w:lvl w:ilvl="3">
      <w:start w:val="1"/>
      <w:numFmt w:val="decimal"/>
      <w:lvlText w:val="%1.%2.%3.%4."/>
      <w:lvlJc w:val="left"/>
      <w:pPr>
        <w:ind w:left="3240" w:hanging="1080"/>
      </w:pPr>
      <w:rPr>
        <w:rFonts w:hint="default"/>
        <w:b/>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25" w15:restartNumberingAfterBreak="0">
    <w:nsid w:val="3AA75BA6"/>
    <w:multiLevelType w:val="multilevel"/>
    <w:tmpl w:val="A9FE0F66"/>
    <w:lvl w:ilvl="0">
      <w:start w:val="1"/>
      <w:numFmt w:val="decimal"/>
      <w:lvlText w:val="%1."/>
      <w:lvlJc w:val="left"/>
      <w:pPr>
        <w:ind w:left="360" w:hanging="360"/>
      </w:pPr>
      <w:rPr>
        <w:rFonts w:ascii="Arial" w:hAnsi="Arial" w:cs="Arial" w:hint="default"/>
        <w:b/>
        <w:u w:val="none"/>
      </w:rPr>
    </w:lvl>
    <w:lvl w:ilvl="1">
      <w:start w:val="1"/>
      <w:numFmt w:val="decimal"/>
      <w:lvlText w:val="%1.%2."/>
      <w:lvlJc w:val="left"/>
      <w:pPr>
        <w:ind w:left="792" w:hanging="432"/>
      </w:pPr>
      <w:rPr>
        <w:rFonts w:ascii="Arial" w:hAnsi="Arial" w:cs="Arial" w:hint="default"/>
        <w:b/>
        <w:color w:val="auto"/>
        <w:sz w:val="24"/>
        <w:szCs w:val="24"/>
        <w:u w:val="none"/>
        <w:shd w:val="clear" w:color="auto" w:fill="auto"/>
      </w:rPr>
    </w:lvl>
    <w:lvl w:ilvl="2">
      <w:start w:val="1"/>
      <w:numFmt w:val="decimal"/>
      <w:lvlText w:val="%1.%2.%3."/>
      <w:lvlJc w:val="left"/>
      <w:pPr>
        <w:ind w:left="1224" w:hanging="504"/>
      </w:pPr>
      <w:rPr>
        <w:rFonts w:ascii="Arial" w:hAnsi="Arial" w:cs="Arial" w:hint="default"/>
        <w:b/>
        <w:i w:val="0"/>
        <w:u w:val="none"/>
      </w:rPr>
    </w:lvl>
    <w:lvl w:ilvl="3">
      <w:start w:val="1"/>
      <w:numFmt w:val="decimal"/>
      <w:lvlText w:val="%1.%2.%3.%4."/>
      <w:lvlJc w:val="left"/>
      <w:pPr>
        <w:ind w:left="2775" w:hanging="648"/>
      </w:pPr>
      <w:rPr>
        <w:rFonts w:ascii="Arial" w:hAnsi="Arial" w:cs="Arial" w:hint="default"/>
        <w:b/>
        <w:u w:val="none"/>
        <w:shd w:val="clear" w:color="auto" w:fill="auto"/>
      </w:rPr>
    </w:lvl>
    <w:lvl w:ilvl="4">
      <w:start w:val="1"/>
      <w:numFmt w:val="decimal"/>
      <w:lvlText w:val="%1.%2.%3.%4.%5."/>
      <w:lvlJc w:val="left"/>
      <w:pPr>
        <w:ind w:left="2232" w:hanging="792"/>
      </w:pPr>
      <w:rPr>
        <w:b/>
        <w:u w:val="none"/>
      </w:rPr>
    </w:lvl>
    <w:lvl w:ilvl="5">
      <w:start w:val="1"/>
      <w:numFmt w:val="decimal"/>
      <w:lvlText w:val="%1.%2.%3.%4.%5.%6."/>
      <w:lvlJc w:val="left"/>
      <w:pPr>
        <w:ind w:left="2736" w:hanging="936"/>
      </w:pPr>
      <w:rPr>
        <w:u w:val="none"/>
      </w:rPr>
    </w:lvl>
    <w:lvl w:ilvl="6">
      <w:start w:val="1"/>
      <w:numFmt w:val="decimal"/>
      <w:lvlText w:val="%1.%2.%3.%4.%5.%6.%7."/>
      <w:lvlJc w:val="left"/>
      <w:pPr>
        <w:ind w:left="3240" w:hanging="1080"/>
      </w:pPr>
      <w:rPr>
        <w:u w:val="none"/>
      </w:rPr>
    </w:lvl>
    <w:lvl w:ilvl="7">
      <w:start w:val="1"/>
      <w:numFmt w:val="decimal"/>
      <w:lvlText w:val="%1.%2.%3.%4.%5.%6.%7.%8."/>
      <w:lvlJc w:val="left"/>
      <w:pPr>
        <w:ind w:left="3744" w:hanging="1224"/>
      </w:pPr>
      <w:rPr>
        <w:u w:val="none"/>
      </w:rPr>
    </w:lvl>
    <w:lvl w:ilvl="8">
      <w:start w:val="1"/>
      <w:numFmt w:val="decimal"/>
      <w:lvlText w:val="%1.%2.%3.%4.%5.%6.%7.%8.%9."/>
      <w:lvlJc w:val="left"/>
      <w:pPr>
        <w:ind w:left="4320" w:hanging="1440"/>
      </w:pPr>
      <w:rPr>
        <w:u w:val="none"/>
      </w:rPr>
    </w:lvl>
  </w:abstractNum>
  <w:abstractNum w:abstractNumId="26" w15:restartNumberingAfterBreak="0">
    <w:nsid w:val="3ADD7A78"/>
    <w:multiLevelType w:val="hybridMultilevel"/>
    <w:tmpl w:val="051C6E1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3BFF6918"/>
    <w:multiLevelType w:val="multilevel"/>
    <w:tmpl w:val="A7CA7674"/>
    <w:lvl w:ilvl="0">
      <w:start w:val="8"/>
      <w:numFmt w:val="upperRoman"/>
      <w:lvlText w:val="%1."/>
      <w:lvlJc w:val="left"/>
      <w:pPr>
        <w:ind w:left="1004" w:hanging="720"/>
      </w:pPr>
      <w:rPr>
        <w:rFonts w:hint="default"/>
      </w:rPr>
    </w:lvl>
    <w:lvl w:ilvl="1">
      <w:start w:val="1"/>
      <w:numFmt w:val="decimal"/>
      <w:isLgl/>
      <w:lvlText w:val="%1.%2."/>
      <w:lvlJc w:val="left"/>
      <w:pPr>
        <w:ind w:left="1866" w:hanging="720"/>
      </w:pPr>
      <w:rPr>
        <w:rFonts w:hint="default"/>
        <w:b/>
        <w:bCs/>
      </w:rPr>
    </w:lvl>
    <w:lvl w:ilvl="2">
      <w:start w:val="1"/>
      <w:numFmt w:val="decimal"/>
      <w:isLgl/>
      <w:lvlText w:val="%1.%2.%3."/>
      <w:lvlJc w:val="left"/>
      <w:pPr>
        <w:ind w:left="2586" w:hanging="720"/>
      </w:pPr>
      <w:rPr>
        <w:rFonts w:hint="default"/>
      </w:rPr>
    </w:lvl>
    <w:lvl w:ilvl="3">
      <w:start w:val="1"/>
      <w:numFmt w:val="decimal"/>
      <w:isLgl/>
      <w:lvlText w:val="%1.%2.%3.%4."/>
      <w:lvlJc w:val="left"/>
      <w:pPr>
        <w:ind w:left="3666" w:hanging="1080"/>
      </w:pPr>
      <w:rPr>
        <w:rFonts w:hint="default"/>
      </w:rPr>
    </w:lvl>
    <w:lvl w:ilvl="4">
      <w:start w:val="1"/>
      <w:numFmt w:val="decimalZero"/>
      <w:isLgl/>
      <w:lvlText w:val="%1.%2.%3.%4.%5."/>
      <w:lvlJc w:val="left"/>
      <w:pPr>
        <w:ind w:left="4386" w:hanging="1080"/>
      </w:pPr>
      <w:rPr>
        <w:rFonts w:hint="default"/>
      </w:rPr>
    </w:lvl>
    <w:lvl w:ilvl="5">
      <w:start w:val="1"/>
      <w:numFmt w:val="decimal"/>
      <w:isLgl/>
      <w:lvlText w:val="%1.%2.%3.%4.%5.%6."/>
      <w:lvlJc w:val="left"/>
      <w:pPr>
        <w:ind w:left="5466" w:hanging="1440"/>
      </w:pPr>
      <w:rPr>
        <w:rFonts w:hint="default"/>
      </w:rPr>
    </w:lvl>
    <w:lvl w:ilvl="6">
      <w:start w:val="1"/>
      <w:numFmt w:val="decimal"/>
      <w:isLgl/>
      <w:lvlText w:val="%1.%2.%3.%4.%5.%6.%7."/>
      <w:lvlJc w:val="left"/>
      <w:pPr>
        <w:ind w:left="6186" w:hanging="1440"/>
      </w:pPr>
      <w:rPr>
        <w:rFonts w:hint="default"/>
      </w:rPr>
    </w:lvl>
    <w:lvl w:ilvl="7">
      <w:start w:val="1"/>
      <w:numFmt w:val="decimal"/>
      <w:isLgl/>
      <w:lvlText w:val="%1.%2.%3.%4.%5.%6.%7.%8."/>
      <w:lvlJc w:val="left"/>
      <w:pPr>
        <w:ind w:left="7266" w:hanging="1800"/>
      </w:pPr>
      <w:rPr>
        <w:rFonts w:hint="default"/>
      </w:rPr>
    </w:lvl>
    <w:lvl w:ilvl="8">
      <w:start w:val="1"/>
      <w:numFmt w:val="decimal"/>
      <w:isLgl/>
      <w:lvlText w:val="%1.%2.%3.%4.%5.%6.%7.%8.%9."/>
      <w:lvlJc w:val="left"/>
      <w:pPr>
        <w:ind w:left="8346" w:hanging="2160"/>
      </w:pPr>
      <w:rPr>
        <w:rFonts w:hint="default"/>
      </w:rPr>
    </w:lvl>
  </w:abstractNum>
  <w:abstractNum w:abstractNumId="28" w15:restartNumberingAfterBreak="0">
    <w:nsid w:val="3DD72670"/>
    <w:multiLevelType w:val="multilevel"/>
    <w:tmpl w:val="7BEA3A5E"/>
    <w:lvl w:ilvl="0">
      <w:start w:val="1"/>
      <w:numFmt w:val="decimal"/>
      <w:lvlText w:val="%1."/>
      <w:lvlJc w:val="left"/>
      <w:pPr>
        <w:ind w:left="480" w:hanging="480"/>
      </w:pPr>
      <w:rPr>
        <w:rFonts w:hint="default"/>
        <w:b/>
      </w:rPr>
    </w:lvl>
    <w:lvl w:ilvl="1">
      <w:start w:val="1"/>
      <w:numFmt w:val="decimal"/>
      <w:lvlText w:val="%1.%2."/>
      <w:lvlJc w:val="left"/>
      <w:pPr>
        <w:ind w:left="720" w:hanging="72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2160" w:hanging="2160"/>
      </w:pPr>
      <w:rPr>
        <w:rFonts w:hint="default"/>
        <w:b/>
      </w:rPr>
    </w:lvl>
  </w:abstractNum>
  <w:abstractNum w:abstractNumId="29" w15:restartNumberingAfterBreak="0">
    <w:nsid w:val="462B139F"/>
    <w:multiLevelType w:val="hybridMultilevel"/>
    <w:tmpl w:val="D5DC0A34"/>
    <w:lvl w:ilvl="0" w:tplc="0416000F">
      <w:start w:val="1"/>
      <w:numFmt w:val="decimal"/>
      <w:lvlText w:val="%1."/>
      <w:lvlJc w:val="left"/>
      <w:pPr>
        <w:ind w:left="1080" w:hanging="360"/>
      </w:p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30" w15:restartNumberingAfterBreak="0">
    <w:nsid w:val="46D46B66"/>
    <w:multiLevelType w:val="multilevel"/>
    <w:tmpl w:val="0A34B7AE"/>
    <w:lvl w:ilvl="0">
      <w:start w:val="2"/>
      <w:numFmt w:val="decimalZero"/>
      <w:lvlText w:val="%1"/>
      <w:lvlJc w:val="left"/>
      <w:pPr>
        <w:ind w:left="2730" w:hanging="2730"/>
      </w:pPr>
      <w:rPr>
        <w:rFonts w:hint="default"/>
      </w:rPr>
    </w:lvl>
    <w:lvl w:ilvl="1">
      <w:start w:val="14"/>
      <w:numFmt w:val="decimalZero"/>
      <w:lvlText w:val="%1.%2"/>
      <w:lvlJc w:val="left"/>
      <w:pPr>
        <w:ind w:left="2786" w:hanging="2730"/>
      </w:pPr>
      <w:rPr>
        <w:rFonts w:hint="default"/>
      </w:rPr>
    </w:lvl>
    <w:lvl w:ilvl="2">
      <w:start w:val="23"/>
      <w:numFmt w:val="decimal"/>
      <w:lvlText w:val="%1.%2.%3"/>
      <w:lvlJc w:val="left"/>
      <w:pPr>
        <w:ind w:left="2842" w:hanging="2730"/>
      </w:pPr>
      <w:rPr>
        <w:rFonts w:hint="default"/>
      </w:rPr>
    </w:lvl>
    <w:lvl w:ilvl="3">
      <w:start w:val="695"/>
      <w:numFmt w:val="decimal"/>
      <w:lvlText w:val="%1.%2.%3.%4"/>
      <w:lvlJc w:val="left"/>
      <w:pPr>
        <w:ind w:left="2898" w:hanging="2730"/>
      </w:pPr>
      <w:rPr>
        <w:rFonts w:hint="default"/>
      </w:rPr>
    </w:lvl>
    <w:lvl w:ilvl="4">
      <w:start w:val="58"/>
      <w:numFmt w:val="decimalZero"/>
      <w:lvlText w:val="%1.%2.%3.%4.%5"/>
      <w:lvlJc w:val="left"/>
      <w:pPr>
        <w:ind w:left="2954" w:hanging="2730"/>
      </w:pPr>
      <w:rPr>
        <w:rFonts w:hint="default"/>
      </w:rPr>
    </w:lvl>
    <w:lvl w:ilvl="5">
      <w:start w:val="2068"/>
      <w:numFmt w:val="decimal"/>
      <w:lvlText w:val="%1.%2.%3.%4.%5.%6"/>
      <w:lvlJc w:val="left"/>
      <w:pPr>
        <w:ind w:left="3010" w:hanging="2730"/>
      </w:pPr>
      <w:rPr>
        <w:rFonts w:hint="default"/>
      </w:rPr>
    </w:lvl>
    <w:lvl w:ilvl="6">
      <w:start w:val="1"/>
      <w:numFmt w:val="decimal"/>
      <w:lvlText w:val="%1.%2.%3.%4.%5.%6.%7"/>
      <w:lvlJc w:val="left"/>
      <w:pPr>
        <w:ind w:left="3066" w:hanging="2730"/>
      </w:pPr>
      <w:rPr>
        <w:rFonts w:hint="default"/>
      </w:rPr>
    </w:lvl>
    <w:lvl w:ilvl="7">
      <w:start w:val="1"/>
      <w:numFmt w:val="decimal"/>
      <w:lvlText w:val="%1.%2.%3.%4.%5.%6.%7.%8"/>
      <w:lvlJc w:val="left"/>
      <w:pPr>
        <w:ind w:left="3122" w:hanging="2730"/>
      </w:pPr>
      <w:rPr>
        <w:rFonts w:hint="default"/>
      </w:rPr>
    </w:lvl>
    <w:lvl w:ilvl="8">
      <w:start w:val="1"/>
      <w:numFmt w:val="decimal"/>
      <w:lvlText w:val="%1.%2.%3.%4.%5.%6.%7.%8.%9"/>
      <w:lvlJc w:val="left"/>
      <w:pPr>
        <w:ind w:left="3178" w:hanging="2730"/>
      </w:pPr>
      <w:rPr>
        <w:rFonts w:hint="default"/>
      </w:rPr>
    </w:lvl>
  </w:abstractNum>
  <w:abstractNum w:abstractNumId="31" w15:restartNumberingAfterBreak="0">
    <w:nsid w:val="4AA60AA7"/>
    <w:multiLevelType w:val="hybridMultilevel"/>
    <w:tmpl w:val="B8A2AA72"/>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2" w15:restartNumberingAfterBreak="0">
    <w:nsid w:val="4B460223"/>
    <w:multiLevelType w:val="multilevel"/>
    <w:tmpl w:val="345AC6F4"/>
    <w:lvl w:ilvl="0">
      <w:start w:val="15"/>
      <w:numFmt w:val="decimal"/>
      <w:lvlText w:val="%1"/>
      <w:lvlJc w:val="left"/>
      <w:pPr>
        <w:ind w:left="660" w:hanging="660"/>
      </w:pPr>
      <w:rPr>
        <w:rFonts w:hint="default"/>
      </w:rPr>
    </w:lvl>
    <w:lvl w:ilvl="1">
      <w:start w:val="1"/>
      <w:numFmt w:val="decimal"/>
      <w:lvlText w:val="%1.%2"/>
      <w:lvlJc w:val="left"/>
      <w:pPr>
        <w:ind w:left="1740" w:hanging="660"/>
      </w:pPr>
      <w:rPr>
        <w:rFonts w:hint="default"/>
      </w:rPr>
    </w:lvl>
    <w:lvl w:ilvl="2">
      <w:start w:val="1"/>
      <w:numFmt w:val="decimal"/>
      <w:lvlText w:val="%1.%2.%3"/>
      <w:lvlJc w:val="left"/>
      <w:pPr>
        <w:ind w:left="2880" w:hanging="720"/>
      </w:pPr>
      <w:rPr>
        <w:rFonts w:hint="default"/>
        <w:b/>
        <w:bCs/>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440" w:hanging="1800"/>
      </w:pPr>
      <w:rPr>
        <w:rFonts w:hint="default"/>
      </w:rPr>
    </w:lvl>
  </w:abstractNum>
  <w:abstractNum w:abstractNumId="33" w15:restartNumberingAfterBreak="0">
    <w:nsid w:val="513B07F3"/>
    <w:multiLevelType w:val="hybridMultilevel"/>
    <w:tmpl w:val="051C6E1C"/>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4" w15:restartNumberingAfterBreak="0">
    <w:nsid w:val="641B35CD"/>
    <w:multiLevelType w:val="hybridMultilevel"/>
    <w:tmpl w:val="2C286984"/>
    <w:lvl w:ilvl="0" w:tplc="04160001">
      <w:start w:val="1"/>
      <w:numFmt w:val="bullet"/>
      <w:lvlText w:val=""/>
      <w:lvlJc w:val="left"/>
      <w:pPr>
        <w:ind w:left="1800" w:hanging="360"/>
      </w:pPr>
      <w:rPr>
        <w:rFonts w:ascii="Symbol" w:hAnsi="Symbol" w:hint="default"/>
      </w:rPr>
    </w:lvl>
    <w:lvl w:ilvl="1" w:tplc="04160003" w:tentative="1">
      <w:start w:val="1"/>
      <w:numFmt w:val="bullet"/>
      <w:lvlText w:val="o"/>
      <w:lvlJc w:val="left"/>
      <w:pPr>
        <w:ind w:left="2520" w:hanging="360"/>
      </w:pPr>
      <w:rPr>
        <w:rFonts w:ascii="Courier New" w:hAnsi="Courier New" w:cs="Courier New" w:hint="default"/>
      </w:rPr>
    </w:lvl>
    <w:lvl w:ilvl="2" w:tplc="04160005" w:tentative="1">
      <w:start w:val="1"/>
      <w:numFmt w:val="bullet"/>
      <w:lvlText w:val=""/>
      <w:lvlJc w:val="left"/>
      <w:pPr>
        <w:ind w:left="3240" w:hanging="360"/>
      </w:pPr>
      <w:rPr>
        <w:rFonts w:ascii="Wingdings" w:hAnsi="Wingdings" w:hint="default"/>
      </w:rPr>
    </w:lvl>
    <w:lvl w:ilvl="3" w:tplc="04160001" w:tentative="1">
      <w:start w:val="1"/>
      <w:numFmt w:val="bullet"/>
      <w:lvlText w:val=""/>
      <w:lvlJc w:val="left"/>
      <w:pPr>
        <w:ind w:left="3960" w:hanging="360"/>
      </w:pPr>
      <w:rPr>
        <w:rFonts w:ascii="Symbol" w:hAnsi="Symbol" w:hint="default"/>
      </w:rPr>
    </w:lvl>
    <w:lvl w:ilvl="4" w:tplc="04160003" w:tentative="1">
      <w:start w:val="1"/>
      <w:numFmt w:val="bullet"/>
      <w:lvlText w:val="o"/>
      <w:lvlJc w:val="left"/>
      <w:pPr>
        <w:ind w:left="4680" w:hanging="360"/>
      </w:pPr>
      <w:rPr>
        <w:rFonts w:ascii="Courier New" w:hAnsi="Courier New" w:cs="Courier New" w:hint="default"/>
      </w:rPr>
    </w:lvl>
    <w:lvl w:ilvl="5" w:tplc="04160005" w:tentative="1">
      <w:start w:val="1"/>
      <w:numFmt w:val="bullet"/>
      <w:lvlText w:val=""/>
      <w:lvlJc w:val="left"/>
      <w:pPr>
        <w:ind w:left="5400" w:hanging="360"/>
      </w:pPr>
      <w:rPr>
        <w:rFonts w:ascii="Wingdings" w:hAnsi="Wingdings" w:hint="default"/>
      </w:rPr>
    </w:lvl>
    <w:lvl w:ilvl="6" w:tplc="04160001" w:tentative="1">
      <w:start w:val="1"/>
      <w:numFmt w:val="bullet"/>
      <w:lvlText w:val=""/>
      <w:lvlJc w:val="left"/>
      <w:pPr>
        <w:ind w:left="6120" w:hanging="360"/>
      </w:pPr>
      <w:rPr>
        <w:rFonts w:ascii="Symbol" w:hAnsi="Symbol" w:hint="default"/>
      </w:rPr>
    </w:lvl>
    <w:lvl w:ilvl="7" w:tplc="04160003" w:tentative="1">
      <w:start w:val="1"/>
      <w:numFmt w:val="bullet"/>
      <w:lvlText w:val="o"/>
      <w:lvlJc w:val="left"/>
      <w:pPr>
        <w:ind w:left="6840" w:hanging="360"/>
      </w:pPr>
      <w:rPr>
        <w:rFonts w:ascii="Courier New" w:hAnsi="Courier New" w:cs="Courier New" w:hint="default"/>
      </w:rPr>
    </w:lvl>
    <w:lvl w:ilvl="8" w:tplc="04160005" w:tentative="1">
      <w:start w:val="1"/>
      <w:numFmt w:val="bullet"/>
      <w:lvlText w:val=""/>
      <w:lvlJc w:val="left"/>
      <w:pPr>
        <w:ind w:left="7560" w:hanging="360"/>
      </w:pPr>
      <w:rPr>
        <w:rFonts w:ascii="Wingdings" w:hAnsi="Wingdings" w:hint="default"/>
      </w:rPr>
    </w:lvl>
  </w:abstractNum>
  <w:abstractNum w:abstractNumId="35" w15:restartNumberingAfterBreak="0">
    <w:nsid w:val="65A708F4"/>
    <w:multiLevelType w:val="multilevel"/>
    <w:tmpl w:val="72F813FA"/>
    <w:lvl w:ilvl="0">
      <w:start w:val="1"/>
      <w:numFmt w:val="decimal"/>
      <w:lvlText w:val="%1."/>
      <w:lvlJc w:val="left"/>
      <w:pPr>
        <w:ind w:left="360" w:hanging="360"/>
      </w:pPr>
      <w:rPr>
        <w:rFonts w:ascii="Arial" w:hAnsi="Arial" w:cs="Arial" w:hint="default"/>
        <w:b/>
        <w:sz w:val="24"/>
        <w:szCs w:val="24"/>
      </w:rPr>
    </w:lvl>
    <w:lvl w:ilvl="1">
      <w:start w:val="1"/>
      <w:numFmt w:val="decimal"/>
      <w:isLgl/>
      <w:lvlText w:val="%1.%2."/>
      <w:lvlJc w:val="left"/>
      <w:pPr>
        <w:ind w:left="1997" w:hanging="720"/>
      </w:pPr>
      <w:rPr>
        <w:rFonts w:ascii="Arial" w:hAnsi="Arial" w:cs="Arial" w:hint="default"/>
        <w:b/>
        <w:color w:val="auto"/>
        <w:sz w:val="24"/>
        <w:szCs w:val="24"/>
      </w:rPr>
    </w:lvl>
    <w:lvl w:ilvl="2">
      <w:start w:val="1"/>
      <w:numFmt w:val="decimal"/>
      <w:isLgl/>
      <w:lvlText w:val="%1.%2.%3."/>
      <w:lvlJc w:val="left"/>
      <w:pPr>
        <w:ind w:left="3065" w:hanging="1080"/>
      </w:pPr>
      <w:rPr>
        <w:rFonts w:ascii="Arial" w:hAnsi="Arial" w:cs="Arial" w:hint="default"/>
        <w:b/>
        <w:color w:val="auto"/>
        <w:sz w:val="24"/>
        <w:szCs w:val="24"/>
      </w:rPr>
    </w:lvl>
    <w:lvl w:ilvl="3">
      <w:start w:val="1"/>
      <w:numFmt w:val="decimal"/>
      <w:isLgl/>
      <w:lvlText w:val="%1.%2.%3.%4."/>
      <w:lvlJc w:val="left"/>
      <w:pPr>
        <w:ind w:left="1800" w:hanging="1440"/>
      </w:pPr>
      <w:rPr>
        <w:rFonts w:ascii="Arial" w:hAnsi="Arial" w:cs="Arial" w:hint="default"/>
        <w:b/>
        <w:bCs/>
        <w:color w:val="auto"/>
        <w:sz w:val="24"/>
        <w:szCs w:val="24"/>
      </w:rPr>
    </w:lvl>
    <w:lvl w:ilvl="4">
      <w:start w:val="1"/>
      <w:numFmt w:val="decimal"/>
      <w:isLgl/>
      <w:lvlText w:val="%1.%2.%3.%4.%5."/>
      <w:lvlJc w:val="left"/>
      <w:pPr>
        <w:ind w:left="2160" w:hanging="1800"/>
      </w:pPr>
      <w:rPr>
        <w:rFonts w:ascii="Arial" w:hAnsi="Arial" w:cs="Arial" w:hint="default"/>
        <w:b w:val="0"/>
        <w:color w:val="auto"/>
        <w:sz w:val="24"/>
        <w:szCs w:val="24"/>
      </w:rPr>
    </w:lvl>
    <w:lvl w:ilvl="5">
      <w:start w:val="1"/>
      <w:numFmt w:val="decimal"/>
      <w:isLgl/>
      <w:lvlText w:val="%1.%2.%3.%4.%5.%6."/>
      <w:lvlJc w:val="left"/>
      <w:pPr>
        <w:ind w:left="2520" w:hanging="2160"/>
      </w:pPr>
      <w:rPr>
        <w:rFonts w:ascii="Ecofont_Spranq_eco_Sans" w:hAnsi="Ecofont_Spranq_eco_Sans" w:hint="default"/>
        <w:b w:val="0"/>
        <w:color w:val="auto"/>
        <w:sz w:val="20"/>
      </w:rPr>
    </w:lvl>
    <w:lvl w:ilvl="6">
      <w:start w:val="1"/>
      <w:numFmt w:val="decimal"/>
      <w:isLgl/>
      <w:lvlText w:val="%1.%2.%3.%4.%5.%6.%7."/>
      <w:lvlJc w:val="left"/>
      <w:pPr>
        <w:ind w:left="2520" w:hanging="2160"/>
      </w:pPr>
      <w:rPr>
        <w:rFonts w:ascii="Ecofont_Spranq_eco_Sans" w:hAnsi="Ecofont_Spranq_eco_Sans" w:hint="default"/>
        <w:b w:val="0"/>
        <w:color w:val="auto"/>
        <w:sz w:val="20"/>
      </w:rPr>
    </w:lvl>
    <w:lvl w:ilvl="7">
      <w:start w:val="1"/>
      <w:numFmt w:val="decimal"/>
      <w:isLgl/>
      <w:lvlText w:val="%1.%2.%3.%4.%5.%6.%7.%8."/>
      <w:lvlJc w:val="left"/>
      <w:pPr>
        <w:ind w:left="2880" w:hanging="2520"/>
      </w:pPr>
      <w:rPr>
        <w:rFonts w:ascii="Ecofont_Spranq_eco_Sans" w:hAnsi="Ecofont_Spranq_eco_Sans" w:hint="default"/>
        <w:b w:val="0"/>
        <w:color w:val="auto"/>
        <w:sz w:val="20"/>
      </w:rPr>
    </w:lvl>
    <w:lvl w:ilvl="8">
      <w:start w:val="1"/>
      <w:numFmt w:val="decimal"/>
      <w:isLgl/>
      <w:lvlText w:val="%1.%2.%3.%4.%5.%6.%7.%8.%9."/>
      <w:lvlJc w:val="left"/>
      <w:pPr>
        <w:ind w:left="3240" w:hanging="2880"/>
      </w:pPr>
      <w:rPr>
        <w:rFonts w:ascii="Ecofont_Spranq_eco_Sans" w:hAnsi="Ecofont_Spranq_eco_Sans" w:hint="default"/>
        <w:b w:val="0"/>
        <w:color w:val="auto"/>
        <w:sz w:val="20"/>
      </w:rPr>
    </w:lvl>
  </w:abstractNum>
  <w:abstractNum w:abstractNumId="36" w15:restartNumberingAfterBreak="0">
    <w:nsid w:val="69F2328B"/>
    <w:multiLevelType w:val="multilevel"/>
    <w:tmpl w:val="692AFCEA"/>
    <w:lvl w:ilvl="0">
      <w:start w:val="1"/>
      <w:numFmt w:val="decimal"/>
      <w:lvlText w:val="%1"/>
      <w:lvlJc w:val="left"/>
      <w:pPr>
        <w:ind w:left="525" w:hanging="525"/>
      </w:pPr>
      <w:rPr>
        <w:rFonts w:hint="default"/>
        <w:b/>
      </w:rPr>
    </w:lvl>
    <w:lvl w:ilvl="1">
      <w:start w:val="2"/>
      <w:numFmt w:val="decimal"/>
      <w:lvlText w:val="%1.%2"/>
      <w:lvlJc w:val="left"/>
      <w:pPr>
        <w:ind w:left="1092" w:hanging="525"/>
      </w:pPr>
      <w:rPr>
        <w:rFonts w:hint="default"/>
        <w:b/>
      </w:rPr>
    </w:lvl>
    <w:lvl w:ilvl="2">
      <w:start w:val="1"/>
      <w:numFmt w:val="decimal"/>
      <w:lvlText w:val="%1.%2.%3"/>
      <w:lvlJc w:val="left"/>
      <w:pPr>
        <w:ind w:left="1854" w:hanging="720"/>
      </w:pPr>
      <w:rPr>
        <w:rFonts w:hint="default"/>
        <w:b/>
      </w:rPr>
    </w:lvl>
    <w:lvl w:ilvl="3">
      <w:start w:val="1"/>
      <w:numFmt w:val="decimal"/>
      <w:lvlText w:val="%1.%2.%3.%4"/>
      <w:lvlJc w:val="left"/>
      <w:pPr>
        <w:ind w:left="2781" w:hanging="1080"/>
      </w:pPr>
      <w:rPr>
        <w:rFonts w:hint="default"/>
        <w:b/>
      </w:rPr>
    </w:lvl>
    <w:lvl w:ilvl="4">
      <w:start w:val="1"/>
      <w:numFmt w:val="decimalZero"/>
      <w:lvlText w:val="%1.%2.%3.%4.%5"/>
      <w:lvlJc w:val="left"/>
      <w:pPr>
        <w:ind w:left="3348" w:hanging="1080"/>
      </w:pPr>
      <w:rPr>
        <w:rFonts w:hint="default"/>
        <w:b/>
      </w:rPr>
    </w:lvl>
    <w:lvl w:ilvl="5">
      <w:start w:val="1"/>
      <w:numFmt w:val="decimal"/>
      <w:lvlText w:val="%1.%2.%3.%4.%5.%6"/>
      <w:lvlJc w:val="left"/>
      <w:pPr>
        <w:ind w:left="4275" w:hanging="1440"/>
      </w:pPr>
      <w:rPr>
        <w:rFonts w:hint="default"/>
        <w:b/>
      </w:rPr>
    </w:lvl>
    <w:lvl w:ilvl="6">
      <w:start w:val="1"/>
      <w:numFmt w:val="decimal"/>
      <w:lvlText w:val="%1.%2.%3.%4.%5.%6.%7"/>
      <w:lvlJc w:val="left"/>
      <w:pPr>
        <w:ind w:left="4842" w:hanging="1440"/>
      </w:pPr>
      <w:rPr>
        <w:rFonts w:hint="default"/>
        <w:b/>
      </w:rPr>
    </w:lvl>
    <w:lvl w:ilvl="7">
      <w:start w:val="1"/>
      <w:numFmt w:val="decimal"/>
      <w:lvlText w:val="%1.%2.%3.%4.%5.%6.%7.%8"/>
      <w:lvlJc w:val="left"/>
      <w:pPr>
        <w:ind w:left="5769" w:hanging="1800"/>
      </w:pPr>
      <w:rPr>
        <w:rFonts w:hint="default"/>
        <w:b/>
      </w:rPr>
    </w:lvl>
    <w:lvl w:ilvl="8">
      <w:start w:val="1"/>
      <w:numFmt w:val="decimal"/>
      <w:lvlText w:val="%1.%2.%3.%4.%5.%6.%7.%8.%9"/>
      <w:lvlJc w:val="left"/>
      <w:pPr>
        <w:ind w:left="6336" w:hanging="1800"/>
      </w:pPr>
      <w:rPr>
        <w:rFonts w:hint="default"/>
        <w:b/>
      </w:rPr>
    </w:lvl>
  </w:abstractNum>
  <w:abstractNum w:abstractNumId="37" w15:restartNumberingAfterBreak="0">
    <w:nsid w:val="6DF236C9"/>
    <w:multiLevelType w:val="multilevel"/>
    <w:tmpl w:val="E7D20518"/>
    <w:lvl w:ilvl="0">
      <w:start w:val="1"/>
      <w:numFmt w:val="decimal"/>
      <w:lvlText w:val=""/>
      <w:lvlJc w:val="left"/>
      <w:pPr>
        <w:ind w:left="0" w:firstLine="0"/>
      </w:pPr>
      <w:rPr>
        <w:vertAlign w:val="baseline"/>
      </w:rPr>
    </w:lvl>
    <w:lvl w:ilvl="1">
      <w:start w:val="1"/>
      <w:numFmt w:val="decimal"/>
      <w:lvlText w:val=""/>
      <w:lvlJc w:val="left"/>
      <w:pPr>
        <w:ind w:left="0" w:firstLine="0"/>
      </w:pPr>
      <w:rPr>
        <w:vertAlign w:val="baseline"/>
      </w:rPr>
    </w:lvl>
    <w:lvl w:ilvl="2">
      <w:start w:val="1"/>
      <w:numFmt w:val="decimal"/>
      <w:lvlText w:val=""/>
      <w:lvlJc w:val="left"/>
      <w:pPr>
        <w:ind w:left="0" w:firstLine="0"/>
      </w:pPr>
      <w:rPr>
        <w:vertAlign w:val="baseline"/>
      </w:rPr>
    </w:lvl>
    <w:lvl w:ilvl="3">
      <w:start w:val="1"/>
      <w:numFmt w:val="decimal"/>
      <w:lvlText w:val=""/>
      <w:lvlJc w:val="left"/>
      <w:pPr>
        <w:ind w:left="0" w:firstLine="0"/>
      </w:pPr>
      <w:rPr>
        <w:vertAlign w:val="baseline"/>
      </w:rPr>
    </w:lvl>
    <w:lvl w:ilvl="4">
      <w:start w:val="1"/>
      <w:numFmt w:val="decimal"/>
      <w:lvlText w:val=""/>
      <w:lvlJc w:val="left"/>
      <w:pPr>
        <w:ind w:left="0" w:firstLine="0"/>
      </w:pPr>
      <w:rPr>
        <w:vertAlign w:val="baseline"/>
      </w:rPr>
    </w:lvl>
    <w:lvl w:ilvl="5">
      <w:start w:val="1"/>
      <w:numFmt w:val="decimal"/>
      <w:lvlText w:val=""/>
      <w:lvlJc w:val="left"/>
      <w:pPr>
        <w:ind w:left="0" w:firstLine="0"/>
      </w:pPr>
      <w:rPr>
        <w:vertAlign w:val="baseline"/>
      </w:rPr>
    </w:lvl>
    <w:lvl w:ilvl="6">
      <w:start w:val="1"/>
      <w:numFmt w:val="decimal"/>
      <w:lvlText w:val=""/>
      <w:lvlJc w:val="left"/>
      <w:pPr>
        <w:ind w:left="0" w:firstLine="0"/>
      </w:pPr>
      <w:rPr>
        <w:vertAlign w:val="baseline"/>
      </w:rPr>
    </w:lvl>
    <w:lvl w:ilvl="7">
      <w:start w:val="1"/>
      <w:numFmt w:val="decimal"/>
      <w:lvlText w:val=""/>
      <w:lvlJc w:val="left"/>
      <w:pPr>
        <w:ind w:left="0" w:firstLine="0"/>
      </w:pPr>
      <w:rPr>
        <w:vertAlign w:val="baseline"/>
      </w:rPr>
    </w:lvl>
    <w:lvl w:ilvl="8">
      <w:start w:val="1"/>
      <w:numFmt w:val="decimal"/>
      <w:lvlText w:val=""/>
      <w:lvlJc w:val="left"/>
      <w:pPr>
        <w:ind w:left="0" w:firstLine="0"/>
      </w:pPr>
      <w:rPr>
        <w:vertAlign w:val="baseline"/>
      </w:rPr>
    </w:lvl>
  </w:abstractNum>
  <w:abstractNum w:abstractNumId="38" w15:restartNumberingAfterBreak="0">
    <w:nsid w:val="6E3A7923"/>
    <w:multiLevelType w:val="hybridMultilevel"/>
    <w:tmpl w:val="71E03832"/>
    <w:lvl w:ilvl="0" w:tplc="04160001">
      <w:start w:val="1"/>
      <w:numFmt w:val="bullet"/>
      <w:lvlText w:val=""/>
      <w:lvlJc w:val="left"/>
      <w:pPr>
        <w:ind w:left="1080" w:hanging="360"/>
      </w:pPr>
      <w:rPr>
        <w:rFonts w:ascii="Symbol" w:hAnsi="Symbol"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39" w15:restartNumberingAfterBreak="0">
    <w:nsid w:val="6E6A3AF5"/>
    <w:multiLevelType w:val="hybridMultilevel"/>
    <w:tmpl w:val="0C4C192A"/>
    <w:lvl w:ilvl="0" w:tplc="0416000F">
      <w:start w:val="1"/>
      <w:numFmt w:val="decimal"/>
      <w:lvlText w:val="%1."/>
      <w:lvlJc w:val="left"/>
      <w:pPr>
        <w:ind w:left="1440" w:hanging="360"/>
      </w:pPr>
    </w:lvl>
    <w:lvl w:ilvl="1" w:tplc="04160019" w:tentative="1">
      <w:start w:val="1"/>
      <w:numFmt w:val="lowerLetter"/>
      <w:lvlText w:val="%2."/>
      <w:lvlJc w:val="left"/>
      <w:pPr>
        <w:ind w:left="2160" w:hanging="360"/>
      </w:pPr>
    </w:lvl>
    <w:lvl w:ilvl="2" w:tplc="0416001B" w:tentative="1">
      <w:start w:val="1"/>
      <w:numFmt w:val="lowerRoman"/>
      <w:lvlText w:val="%3."/>
      <w:lvlJc w:val="right"/>
      <w:pPr>
        <w:ind w:left="2880" w:hanging="180"/>
      </w:pPr>
    </w:lvl>
    <w:lvl w:ilvl="3" w:tplc="0416000F" w:tentative="1">
      <w:start w:val="1"/>
      <w:numFmt w:val="decimal"/>
      <w:lvlText w:val="%4."/>
      <w:lvlJc w:val="left"/>
      <w:pPr>
        <w:ind w:left="3600" w:hanging="360"/>
      </w:pPr>
    </w:lvl>
    <w:lvl w:ilvl="4" w:tplc="04160019" w:tentative="1">
      <w:start w:val="1"/>
      <w:numFmt w:val="lowerLetter"/>
      <w:lvlText w:val="%5."/>
      <w:lvlJc w:val="left"/>
      <w:pPr>
        <w:ind w:left="4320" w:hanging="360"/>
      </w:pPr>
    </w:lvl>
    <w:lvl w:ilvl="5" w:tplc="0416001B" w:tentative="1">
      <w:start w:val="1"/>
      <w:numFmt w:val="lowerRoman"/>
      <w:lvlText w:val="%6."/>
      <w:lvlJc w:val="right"/>
      <w:pPr>
        <w:ind w:left="5040" w:hanging="180"/>
      </w:pPr>
    </w:lvl>
    <w:lvl w:ilvl="6" w:tplc="0416000F" w:tentative="1">
      <w:start w:val="1"/>
      <w:numFmt w:val="decimal"/>
      <w:lvlText w:val="%7."/>
      <w:lvlJc w:val="left"/>
      <w:pPr>
        <w:ind w:left="5760" w:hanging="360"/>
      </w:pPr>
    </w:lvl>
    <w:lvl w:ilvl="7" w:tplc="04160019" w:tentative="1">
      <w:start w:val="1"/>
      <w:numFmt w:val="lowerLetter"/>
      <w:lvlText w:val="%8."/>
      <w:lvlJc w:val="left"/>
      <w:pPr>
        <w:ind w:left="6480" w:hanging="360"/>
      </w:pPr>
    </w:lvl>
    <w:lvl w:ilvl="8" w:tplc="0416001B" w:tentative="1">
      <w:start w:val="1"/>
      <w:numFmt w:val="lowerRoman"/>
      <w:lvlText w:val="%9."/>
      <w:lvlJc w:val="right"/>
      <w:pPr>
        <w:ind w:left="7200" w:hanging="180"/>
      </w:pPr>
    </w:lvl>
  </w:abstractNum>
  <w:abstractNum w:abstractNumId="40" w15:restartNumberingAfterBreak="0">
    <w:nsid w:val="6EF9071A"/>
    <w:multiLevelType w:val="multilevel"/>
    <w:tmpl w:val="859EA5BC"/>
    <w:lvl w:ilvl="0">
      <w:start w:val="1"/>
      <w:numFmt w:val="decimal"/>
      <w:lvlText w:val="%1."/>
      <w:lvlJc w:val="left"/>
      <w:pPr>
        <w:ind w:left="720" w:hanging="360"/>
      </w:pPr>
      <w:rPr>
        <w:rFonts w:eastAsia="Arial" w:hint="default"/>
        <w:b/>
        <w:bCs w:val="0"/>
      </w:rPr>
    </w:lvl>
    <w:lvl w:ilvl="1">
      <w:start w:val="1"/>
      <w:numFmt w:val="decimal"/>
      <w:isLgl/>
      <w:lvlText w:val="%1.%2."/>
      <w:lvlJc w:val="left"/>
      <w:pPr>
        <w:ind w:left="2705" w:hanging="720"/>
      </w:pPr>
      <w:rPr>
        <w:rFonts w:hint="default"/>
        <w:b/>
        <w:bCs/>
        <w:sz w:val="24"/>
        <w:szCs w:val="24"/>
      </w:rPr>
    </w:lvl>
    <w:lvl w:ilvl="2">
      <w:start w:val="1"/>
      <w:numFmt w:val="decimal"/>
      <w:isLgl/>
      <w:lvlText w:val="%1.%2.%3."/>
      <w:lvlJc w:val="left"/>
      <w:pPr>
        <w:ind w:left="1800" w:hanging="720"/>
      </w:pPr>
      <w:rPr>
        <w:rFonts w:hint="default"/>
        <w:b/>
        <w:bCs w:val="0"/>
      </w:rPr>
    </w:lvl>
    <w:lvl w:ilvl="3">
      <w:start w:val="1"/>
      <w:numFmt w:val="decimal"/>
      <w:isLgl/>
      <w:lvlText w:val="%1.%2.%3.%4."/>
      <w:lvlJc w:val="left"/>
      <w:pPr>
        <w:ind w:left="2520" w:hanging="1080"/>
      </w:pPr>
      <w:rPr>
        <w:rFonts w:hint="default"/>
        <w:b/>
        <w:bCs w:val="0"/>
      </w:rPr>
    </w:lvl>
    <w:lvl w:ilvl="4">
      <w:start w:val="1"/>
      <w:numFmt w:val="decimal"/>
      <w:isLgl/>
      <w:lvlText w:val="%1.%2.%3.%4.%5."/>
      <w:lvlJc w:val="left"/>
      <w:pPr>
        <w:ind w:left="2880" w:hanging="1080"/>
      </w:pPr>
      <w:rPr>
        <w:rFonts w:hint="default"/>
        <w:b/>
        <w:bCs w:val="0"/>
      </w:rPr>
    </w:lvl>
    <w:lvl w:ilvl="5">
      <w:start w:val="1"/>
      <w:numFmt w:val="decimal"/>
      <w:isLgl/>
      <w:lvlText w:val="%1.%2.%3.%4.%5.%6."/>
      <w:lvlJc w:val="left"/>
      <w:pPr>
        <w:ind w:left="3600" w:hanging="1440"/>
      </w:pPr>
      <w:rPr>
        <w:rFonts w:hint="default"/>
        <w:b w:val="0"/>
      </w:rPr>
    </w:lvl>
    <w:lvl w:ilvl="6">
      <w:start w:val="1"/>
      <w:numFmt w:val="decimal"/>
      <w:isLgl/>
      <w:lvlText w:val="%1.%2.%3.%4.%5.%6.%7."/>
      <w:lvlJc w:val="left"/>
      <w:pPr>
        <w:ind w:left="3960" w:hanging="1440"/>
      </w:pPr>
      <w:rPr>
        <w:rFonts w:hint="default"/>
        <w:b w:val="0"/>
      </w:rPr>
    </w:lvl>
    <w:lvl w:ilvl="7">
      <w:start w:val="1"/>
      <w:numFmt w:val="decimal"/>
      <w:isLgl/>
      <w:lvlText w:val="%1.%2.%3.%4.%5.%6.%7.%8."/>
      <w:lvlJc w:val="left"/>
      <w:pPr>
        <w:ind w:left="4680" w:hanging="1800"/>
      </w:pPr>
      <w:rPr>
        <w:rFonts w:hint="default"/>
        <w:b w:val="0"/>
      </w:rPr>
    </w:lvl>
    <w:lvl w:ilvl="8">
      <w:start w:val="1"/>
      <w:numFmt w:val="decimal"/>
      <w:isLgl/>
      <w:lvlText w:val="%1.%2.%3.%4.%5.%6.%7.%8.%9."/>
      <w:lvlJc w:val="left"/>
      <w:pPr>
        <w:ind w:left="5400" w:hanging="2160"/>
      </w:pPr>
      <w:rPr>
        <w:rFonts w:hint="default"/>
        <w:b w:val="0"/>
      </w:rPr>
    </w:lvl>
  </w:abstractNum>
  <w:abstractNum w:abstractNumId="41" w15:restartNumberingAfterBreak="0">
    <w:nsid w:val="714C35DA"/>
    <w:multiLevelType w:val="multilevel"/>
    <w:tmpl w:val="2960A18A"/>
    <w:lvl w:ilvl="0">
      <w:start w:val="9"/>
      <w:numFmt w:val="upperRoman"/>
      <w:lvlText w:val="%1."/>
      <w:lvlJc w:val="left"/>
      <w:pPr>
        <w:ind w:left="1146" w:hanging="720"/>
      </w:pPr>
      <w:rPr>
        <w:rFonts w:hint="default"/>
      </w:rPr>
    </w:lvl>
    <w:lvl w:ilvl="1">
      <w:start w:val="1"/>
      <w:numFmt w:val="decimal"/>
      <w:isLgl/>
      <w:lvlText w:val="%1.%2."/>
      <w:lvlJc w:val="left"/>
      <w:pPr>
        <w:ind w:left="1116" w:hanging="690"/>
      </w:pPr>
      <w:rPr>
        <w:rFonts w:hint="default"/>
      </w:rPr>
    </w:lvl>
    <w:lvl w:ilvl="2">
      <w:start w:val="8"/>
      <w:numFmt w:val="decimal"/>
      <w:isLgl/>
      <w:lvlText w:val="%1.%2.%3."/>
      <w:lvlJc w:val="left"/>
      <w:pPr>
        <w:ind w:left="1146" w:hanging="720"/>
      </w:pPr>
      <w:rPr>
        <w:rFonts w:hint="default"/>
      </w:rPr>
    </w:lvl>
    <w:lvl w:ilvl="3">
      <w:start w:val="1"/>
      <w:numFmt w:val="decimal"/>
      <w:isLgl/>
      <w:lvlText w:val="%1.%2.%3.%4."/>
      <w:lvlJc w:val="left"/>
      <w:pPr>
        <w:ind w:left="1146" w:hanging="720"/>
      </w:pPr>
      <w:rPr>
        <w:rFonts w:hint="default"/>
      </w:rPr>
    </w:lvl>
    <w:lvl w:ilvl="4">
      <w:start w:val="1"/>
      <w:numFmt w:val="decimalZero"/>
      <w:isLgl/>
      <w:lvlText w:val="%1.%2.%3.%4.%5."/>
      <w:lvlJc w:val="left"/>
      <w:pPr>
        <w:ind w:left="1506" w:hanging="1080"/>
      </w:pPr>
      <w:rPr>
        <w:rFonts w:hint="default"/>
      </w:rPr>
    </w:lvl>
    <w:lvl w:ilvl="5">
      <w:start w:val="1"/>
      <w:numFmt w:val="decimal"/>
      <w:isLgl/>
      <w:lvlText w:val="%1.%2.%3.%4.%5.%6."/>
      <w:lvlJc w:val="left"/>
      <w:pPr>
        <w:ind w:left="1506" w:hanging="1080"/>
      </w:pPr>
      <w:rPr>
        <w:rFonts w:hint="default"/>
      </w:rPr>
    </w:lvl>
    <w:lvl w:ilvl="6">
      <w:start w:val="1"/>
      <w:numFmt w:val="decimal"/>
      <w:isLgl/>
      <w:lvlText w:val="%1.%2.%3.%4.%5.%6.%7."/>
      <w:lvlJc w:val="left"/>
      <w:pPr>
        <w:ind w:left="1866" w:hanging="1440"/>
      </w:pPr>
      <w:rPr>
        <w:rFonts w:hint="default"/>
      </w:rPr>
    </w:lvl>
    <w:lvl w:ilvl="7">
      <w:start w:val="1"/>
      <w:numFmt w:val="decimal"/>
      <w:isLgl/>
      <w:lvlText w:val="%1.%2.%3.%4.%5.%6.%7.%8."/>
      <w:lvlJc w:val="left"/>
      <w:pPr>
        <w:ind w:left="1866" w:hanging="1440"/>
      </w:pPr>
      <w:rPr>
        <w:rFonts w:hint="default"/>
      </w:rPr>
    </w:lvl>
    <w:lvl w:ilvl="8">
      <w:start w:val="1"/>
      <w:numFmt w:val="decimal"/>
      <w:isLgl/>
      <w:lvlText w:val="%1.%2.%3.%4.%5.%6.%7.%8.%9."/>
      <w:lvlJc w:val="left"/>
      <w:pPr>
        <w:ind w:left="2226" w:hanging="1800"/>
      </w:pPr>
      <w:rPr>
        <w:rFonts w:hint="default"/>
      </w:rPr>
    </w:lvl>
  </w:abstractNum>
  <w:abstractNum w:abstractNumId="42" w15:restartNumberingAfterBreak="0">
    <w:nsid w:val="71755CED"/>
    <w:multiLevelType w:val="multilevel"/>
    <w:tmpl w:val="C1485D04"/>
    <w:lvl w:ilvl="0">
      <w:start w:val="1"/>
      <w:numFmt w:val="bullet"/>
      <w:lvlText w:val=""/>
      <w:lvlJc w:val="left"/>
      <w:pPr>
        <w:ind w:left="360" w:hanging="360"/>
      </w:pPr>
      <w:rPr>
        <w:rFonts w:ascii="Symbol" w:hAnsi="Symbol" w:hint="default"/>
        <w:b/>
        <w:u w:val="none"/>
      </w:rPr>
    </w:lvl>
    <w:lvl w:ilvl="1">
      <w:start w:val="1"/>
      <w:numFmt w:val="decimal"/>
      <w:lvlText w:val="6.%2."/>
      <w:lvlJc w:val="left"/>
      <w:pPr>
        <w:ind w:left="792" w:hanging="432"/>
      </w:pPr>
      <w:rPr>
        <w:rFonts w:ascii="Arial" w:hAnsi="Arial" w:cs="Arial" w:hint="default"/>
        <w:b/>
        <w:sz w:val="24"/>
        <w:szCs w:val="24"/>
        <w:u w:val="none"/>
        <w:shd w:val="clear" w:color="auto" w:fill="auto"/>
      </w:rPr>
    </w:lvl>
    <w:lvl w:ilvl="2">
      <w:start w:val="1"/>
      <w:numFmt w:val="decimal"/>
      <w:lvlText w:val="%1.%2.%3."/>
      <w:lvlJc w:val="left"/>
      <w:pPr>
        <w:ind w:left="1224" w:hanging="504"/>
      </w:pPr>
      <w:rPr>
        <w:rFonts w:hint="default"/>
        <w:b/>
        <w:i w:val="0"/>
        <w:u w:val="none"/>
      </w:rPr>
    </w:lvl>
    <w:lvl w:ilvl="3">
      <w:start w:val="1"/>
      <w:numFmt w:val="decimal"/>
      <w:lvlText w:val="%1.%2.%3.%4."/>
      <w:lvlJc w:val="left"/>
      <w:pPr>
        <w:ind w:left="1728" w:hanging="648"/>
      </w:pPr>
      <w:rPr>
        <w:rFonts w:hint="default"/>
        <w:b/>
        <w:u w:val="none"/>
        <w:shd w:val="clear" w:color="auto" w:fill="auto"/>
      </w:rPr>
    </w:lvl>
    <w:lvl w:ilvl="4">
      <w:start w:val="1"/>
      <w:numFmt w:val="decimal"/>
      <w:lvlText w:val="%1.%2.%3.%4.%5."/>
      <w:lvlJc w:val="left"/>
      <w:pPr>
        <w:ind w:left="2232" w:hanging="792"/>
      </w:pPr>
      <w:rPr>
        <w:rFonts w:hint="default"/>
        <w:b/>
        <w:u w:val="none"/>
      </w:rPr>
    </w:lvl>
    <w:lvl w:ilvl="5">
      <w:start w:val="1"/>
      <w:numFmt w:val="decimal"/>
      <w:lvlText w:val="%1.%2.%3.%4.%5.%6."/>
      <w:lvlJc w:val="left"/>
      <w:pPr>
        <w:ind w:left="2736" w:hanging="936"/>
      </w:pPr>
      <w:rPr>
        <w:rFonts w:hint="default"/>
        <w:u w:val="none"/>
      </w:rPr>
    </w:lvl>
    <w:lvl w:ilvl="6">
      <w:start w:val="1"/>
      <w:numFmt w:val="decimal"/>
      <w:lvlText w:val="%1.%2.%3.%4.%5.%6.%7."/>
      <w:lvlJc w:val="left"/>
      <w:pPr>
        <w:ind w:left="3240" w:hanging="1080"/>
      </w:pPr>
      <w:rPr>
        <w:rFonts w:hint="default"/>
        <w:u w:val="none"/>
      </w:rPr>
    </w:lvl>
    <w:lvl w:ilvl="7">
      <w:start w:val="1"/>
      <w:numFmt w:val="decimal"/>
      <w:lvlText w:val="%1.%2.%3.%4.%5.%6.%7.%8."/>
      <w:lvlJc w:val="left"/>
      <w:pPr>
        <w:ind w:left="3744" w:hanging="1224"/>
      </w:pPr>
      <w:rPr>
        <w:rFonts w:hint="default"/>
        <w:u w:val="none"/>
      </w:rPr>
    </w:lvl>
    <w:lvl w:ilvl="8">
      <w:start w:val="1"/>
      <w:numFmt w:val="decimal"/>
      <w:lvlText w:val="%1.%2.%3.%4.%5.%6.%7.%8.%9."/>
      <w:lvlJc w:val="left"/>
      <w:pPr>
        <w:ind w:left="4320" w:hanging="1440"/>
      </w:pPr>
      <w:rPr>
        <w:rFonts w:hint="default"/>
        <w:u w:val="none"/>
      </w:rPr>
    </w:lvl>
  </w:abstractNum>
  <w:abstractNum w:abstractNumId="43" w15:restartNumberingAfterBreak="0">
    <w:nsid w:val="78ED7BA7"/>
    <w:multiLevelType w:val="hybridMultilevel"/>
    <w:tmpl w:val="35AEBA2A"/>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4" w15:restartNumberingAfterBreak="0">
    <w:nsid w:val="7ADF0BD7"/>
    <w:multiLevelType w:val="multilevel"/>
    <w:tmpl w:val="F148FC7A"/>
    <w:lvl w:ilvl="0">
      <w:start w:val="1"/>
      <w:numFmt w:val="decimal"/>
      <w:lvlText w:val="%1."/>
      <w:lvlJc w:val="left"/>
      <w:pPr>
        <w:ind w:left="480" w:hanging="480"/>
      </w:pPr>
      <w:rPr>
        <w:rFonts w:hint="default"/>
        <w:b/>
      </w:rPr>
    </w:lvl>
    <w:lvl w:ilvl="1">
      <w:start w:val="1"/>
      <w:numFmt w:val="decimal"/>
      <w:lvlText w:val="%1.%2."/>
      <w:lvlJc w:val="left"/>
      <w:pPr>
        <w:ind w:left="1080" w:hanging="720"/>
      </w:pPr>
      <w:rPr>
        <w:rFonts w:hint="default"/>
        <w:b/>
      </w:rPr>
    </w:lvl>
    <w:lvl w:ilvl="2">
      <w:start w:val="1"/>
      <w:numFmt w:val="decimal"/>
      <w:lvlText w:val="%1.%2.%3."/>
      <w:lvlJc w:val="left"/>
      <w:pPr>
        <w:ind w:left="1440" w:hanging="720"/>
      </w:pPr>
      <w:rPr>
        <w:rFonts w:hint="default"/>
        <w:b/>
      </w:rPr>
    </w:lvl>
    <w:lvl w:ilvl="3">
      <w:start w:val="1"/>
      <w:numFmt w:val="decimal"/>
      <w:lvlText w:val="%1.%2.%3.%4."/>
      <w:lvlJc w:val="left"/>
      <w:pPr>
        <w:ind w:left="2160" w:hanging="1080"/>
      </w:pPr>
      <w:rPr>
        <w:rFonts w:hint="default"/>
        <w:b/>
      </w:rPr>
    </w:lvl>
    <w:lvl w:ilvl="4">
      <w:start w:val="1"/>
      <w:numFmt w:val="decimal"/>
      <w:lvlText w:val="%1.%2.%3.%4.%5."/>
      <w:lvlJc w:val="left"/>
      <w:pPr>
        <w:ind w:left="2520" w:hanging="1080"/>
      </w:pPr>
      <w:rPr>
        <w:rFonts w:hint="default"/>
        <w:b/>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45" w15:restartNumberingAfterBreak="0">
    <w:nsid w:val="7CFD48BA"/>
    <w:multiLevelType w:val="multilevel"/>
    <w:tmpl w:val="7E6A1984"/>
    <w:lvl w:ilvl="0">
      <w:start w:val="1"/>
      <w:numFmt w:val="decimal"/>
      <w:lvlText w:val=""/>
      <w:lvlJc w:val="left"/>
      <w:pPr>
        <w:ind w:left="0" w:firstLine="0"/>
      </w:pPr>
      <w:rPr>
        <w:vertAlign w:val="baseline"/>
      </w:rPr>
    </w:lvl>
    <w:lvl w:ilvl="1">
      <w:start w:val="1"/>
      <w:numFmt w:val="decimal"/>
      <w:lvlText w:val=""/>
      <w:lvlJc w:val="left"/>
      <w:pPr>
        <w:ind w:left="0" w:firstLine="0"/>
      </w:pPr>
      <w:rPr>
        <w:vertAlign w:val="baseline"/>
      </w:rPr>
    </w:lvl>
    <w:lvl w:ilvl="2">
      <w:start w:val="1"/>
      <w:numFmt w:val="decimal"/>
      <w:lvlText w:val=""/>
      <w:lvlJc w:val="left"/>
      <w:pPr>
        <w:ind w:left="0" w:firstLine="0"/>
      </w:pPr>
      <w:rPr>
        <w:vertAlign w:val="baseline"/>
      </w:rPr>
    </w:lvl>
    <w:lvl w:ilvl="3">
      <w:start w:val="1"/>
      <w:numFmt w:val="decimal"/>
      <w:lvlText w:val=""/>
      <w:lvlJc w:val="left"/>
      <w:pPr>
        <w:ind w:left="0" w:firstLine="0"/>
      </w:pPr>
      <w:rPr>
        <w:vertAlign w:val="baseline"/>
      </w:rPr>
    </w:lvl>
    <w:lvl w:ilvl="4">
      <w:start w:val="1"/>
      <w:numFmt w:val="decimal"/>
      <w:lvlText w:val=""/>
      <w:lvlJc w:val="left"/>
      <w:pPr>
        <w:ind w:left="0" w:firstLine="0"/>
      </w:pPr>
      <w:rPr>
        <w:vertAlign w:val="baseline"/>
      </w:rPr>
    </w:lvl>
    <w:lvl w:ilvl="5">
      <w:start w:val="1"/>
      <w:numFmt w:val="decimal"/>
      <w:lvlText w:val=""/>
      <w:lvlJc w:val="left"/>
      <w:pPr>
        <w:ind w:left="0" w:firstLine="0"/>
      </w:pPr>
      <w:rPr>
        <w:vertAlign w:val="baseline"/>
      </w:rPr>
    </w:lvl>
    <w:lvl w:ilvl="6">
      <w:start w:val="1"/>
      <w:numFmt w:val="decimal"/>
      <w:lvlText w:val=""/>
      <w:lvlJc w:val="left"/>
      <w:pPr>
        <w:ind w:left="0" w:firstLine="0"/>
      </w:pPr>
      <w:rPr>
        <w:vertAlign w:val="baseline"/>
      </w:rPr>
    </w:lvl>
    <w:lvl w:ilvl="7">
      <w:start w:val="1"/>
      <w:numFmt w:val="decimal"/>
      <w:lvlText w:val=""/>
      <w:lvlJc w:val="left"/>
      <w:pPr>
        <w:ind w:left="0" w:firstLine="0"/>
      </w:pPr>
      <w:rPr>
        <w:vertAlign w:val="baseline"/>
      </w:rPr>
    </w:lvl>
    <w:lvl w:ilvl="8">
      <w:start w:val="1"/>
      <w:numFmt w:val="decimal"/>
      <w:lvlText w:val=""/>
      <w:lvlJc w:val="left"/>
      <w:pPr>
        <w:ind w:left="0" w:firstLine="0"/>
      </w:pPr>
      <w:rPr>
        <w:vertAlign w:val="baseline"/>
      </w:rPr>
    </w:lvl>
  </w:abstractNum>
  <w:abstractNum w:abstractNumId="46" w15:restartNumberingAfterBreak="0">
    <w:nsid w:val="7D3660BE"/>
    <w:multiLevelType w:val="hybridMultilevel"/>
    <w:tmpl w:val="AF2820B2"/>
    <w:lvl w:ilvl="0" w:tplc="66F654FC">
      <w:start w:val="10"/>
      <w:numFmt w:val="upperRoman"/>
      <w:lvlText w:val="%1."/>
      <w:lvlJc w:val="left"/>
      <w:pPr>
        <w:ind w:left="1004" w:hanging="720"/>
      </w:pPr>
      <w:rPr>
        <w:rFonts w:hint="default"/>
      </w:rPr>
    </w:lvl>
    <w:lvl w:ilvl="1" w:tplc="04160019" w:tentative="1">
      <w:start w:val="1"/>
      <w:numFmt w:val="lowerLetter"/>
      <w:lvlText w:val="%2."/>
      <w:lvlJc w:val="left"/>
      <w:pPr>
        <w:ind w:left="1364" w:hanging="360"/>
      </w:pPr>
    </w:lvl>
    <w:lvl w:ilvl="2" w:tplc="0416001B">
      <w:start w:val="1"/>
      <w:numFmt w:val="lowerRoman"/>
      <w:lvlText w:val="%3."/>
      <w:lvlJc w:val="right"/>
      <w:pPr>
        <w:ind w:left="2084" w:hanging="180"/>
      </w:pPr>
    </w:lvl>
    <w:lvl w:ilvl="3" w:tplc="0416000F" w:tentative="1">
      <w:start w:val="1"/>
      <w:numFmt w:val="decimal"/>
      <w:lvlText w:val="%4."/>
      <w:lvlJc w:val="left"/>
      <w:pPr>
        <w:ind w:left="2804" w:hanging="360"/>
      </w:pPr>
    </w:lvl>
    <w:lvl w:ilvl="4" w:tplc="04160019" w:tentative="1">
      <w:start w:val="1"/>
      <w:numFmt w:val="lowerLetter"/>
      <w:lvlText w:val="%5."/>
      <w:lvlJc w:val="left"/>
      <w:pPr>
        <w:ind w:left="3524" w:hanging="360"/>
      </w:pPr>
    </w:lvl>
    <w:lvl w:ilvl="5" w:tplc="0416001B" w:tentative="1">
      <w:start w:val="1"/>
      <w:numFmt w:val="lowerRoman"/>
      <w:lvlText w:val="%6."/>
      <w:lvlJc w:val="right"/>
      <w:pPr>
        <w:ind w:left="4244" w:hanging="180"/>
      </w:pPr>
    </w:lvl>
    <w:lvl w:ilvl="6" w:tplc="0416000F" w:tentative="1">
      <w:start w:val="1"/>
      <w:numFmt w:val="decimal"/>
      <w:lvlText w:val="%7."/>
      <w:lvlJc w:val="left"/>
      <w:pPr>
        <w:ind w:left="4964" w:hanging="360"/>
      </w:pPr>
    </w:lvl>
    <w:lvl w:ilvl="7" w:tplc="04160019" w:tentative="1">
      <w:start w:val="1"/>
      <w:numFmt w:val="lowerLetter"/>
      <w:lvlText w:val="%8."/>
      <w:lvlJc w:val="left"/>
      <w:pPr>
        <w:ind w:left="5684" w:hanging="360"/>
      </w:pPr>
    </w:lvl>
    <w:lvl w:ilvl="8" w:tplc="0416001B" w:tentative="1">
      <w:start w:val="1"/>
      <w:numFmt w:val="lowerRoman"/>
      <w:lvlText w:val="%9."/>
      <w:lvlJc w:val="right"/>
      <w:pPr>
        <w:ind w:left="6404" w:hanging="180"/>
      </w:pPr>
    </w:lvl>
  </w:abstractNum>
  <w:abstractNum w:abstractNumId="47" w15:restartNumberingAfterBreak="0">
    <w:nsid w:val="7DBB453C"/>
    <w:multiLevelType w:val="multilevel"/>
    <w:tmpl w:val="3448FCCA"/>
    <w:lvl w:ilvl="0">
      <w:start w:val="14"/>
      <w:numFmt w:val="decimal"/>
      <w:lvlText w:val="%1."/>
      <w:lvlJc w:val="left"/>
      <w:pPr>
        <w:ind w:left="720" w:hanging="720"/>
      </w:pPr>
      <w:rPr>
        <w:rFonts w:hint="default"/>
      </w:rPr>
    </w:lvl>
    <w:lvl w:ilvl="1">
      <w:start w:val="1"/>
      <w:numFmt w:val="decimal"/>
      <w:lvlText w:val="%1.%2."/>
      <w:lvlJc w:val="left"/>
      <w:pPr>
        <w:ind w:left="1260" w:hanging="720"/>
      </w:pPr>
      <w:rPr>
        <w:rFonts w:hint="default"/>
        <w:b w:val="0"/>
        <w:bCs w:val="0"/>
      </w:rPr>
    </w:lvl>
    <w:lvl w:ilvl="2">
      <w:start w:val="1"/>
      <w:numFmt w:val="decimal"/>
      <w:lvlText w:val="%1.%2.%3."/>
      <w:lvlJc w:val="left"/>
      <w:pPr>
        <w:ind w:left="1800" w:hanging="720"/>
      </w:pPr>
      <w:rPr>
        <w:rFonts w:hint="default"/>
        <w:b w:val="0"/>
        <w:bCs w:val="0"/>
      </w:rPr>
    </w:lvl>
    <w:lvl w:ilvl="3">
      <w:start w:val="1"/>
      <w:numFmt w:val="decimal"/>
      <w:lvlText w:val="%1.%2.%3.%4."/>
      <w:lvlJc w:val="left"/>
      <w:pPr>
        <w:ind w:left="2700" w:hanging="1080"/>
      </w:pPr>
      <w:rPr>
        <w:rFonts w:hint="default"/>
        <w:b w:val="0"/>
        <w:bCs w:val="0"/>
      </w:rPr>
    </w:lvl>
    <w:lvl w:ilvl="4">
      <w:start w:val="1"/>
      <w:numFmt w:val="decimalZero"/>
      <w:lvlText w:val="%1.%2.%3.%4.%5."/>
      <w:lvlJc w:val="left"/>
      <w:pPr>
        <w:ind w:left="3240" w:hanging="1080"/>
      </w:pPr>
      <w:rPr>
        <w:rFonts w:hint="default"/>
      </w:rPr>
    </w:lvl>
    <w:lvl w:ilvl="5">
      <w:start w:val="1"/>
      <w:numFmt w:val="decimal"/>
      <w:lvlText w:val="%1.%2.%3.%4.%5.%6."/>
      <w:lvlJc w:val="left"/>
      <w:pPr>
        <w:ind w:left="4140" w:hanging="144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580" w:hanging="1800"/>
      </w:pPr>
      <w:rPr>
        <w:rFonts w:hint="default"/>
      </w:rPr>
    </w:lvl>
    <w:lvl w:ilvl="8">
      <w:start w:val="1"/>
      <w:numFmt w:val="decimal"/>
      <w:lvlText w:val="%1.%2.%3.%4.%5.%6.%7.%8.%9."/>
      <w:lvlJc w:val="left"/>
      <w:pPr>
        <w:ind w:left="6480" w:hanging="2160"/>
      </w:pPr>
      <w:rPr>
        <w:rFonts w:hint="default"/>
      </w:rPr>
    </w:lvl>
  </w:abstractNum>
  <w:num w:numId="1">
    <w:abstractNumId w:val="40"/>
  </w:num>
  <w:num w:numId="2">
    <w:abstractNumId w:val="5"/>
  </w:num>
  <w:num w:numId="3">
    <w:abstractNumId w:val="21"/>
  </w:num>
  <w:num w:numId="4">
    <w:abstractNumId w:val="13"/>
  </w:num>
  <w:num w:numId="5">
    <w:abstractNumId w:val="42"/>
  </w:num>
  <w:num w:numId="6">
    <w:abstractNumId w:val="25"/>
  </w:num>
  <w:num w:numId="7">
    <w:abstractNumId w:val="29"/>
  </w:num>
  <w:num w:numId="8">
    <w:abstractNumId w:val="44"/>
  </w:num>
  <w:num w:numId="9">
    <w:abstractNumId w:val="28"/>
  </w:num>
  <w:num w:numId="10">
    <w:abstractNumId w:val="35"/>
  </w:num>
  <w:num w:numId="11">
    <w:abstractNumId w:val="7"/>
  </w:num>
  <w:num w:numId="12">
    <w:abstractNumId w:val="17"/>
  </w:num>
  <w:num w:numId="13">
    <w:abstractNumId w:val="39"/>
  </w:num>
  <w:num w:numId="14">
    <w:abstractNumId w:val="43"/>
  </w:num>
  <w:num w:numId="15">
    <w:abstractNumId w:val="6"/>
  </w:num>
  <w:num w:numId="16">
    <w:abstractNumId w:val="2"/>
  </w:num>
  <w:num w:numId="17">
    <w:abstractNumId w:val="19"/>
  </w:num>
  <w:num w:numId="18">
    <w:abstractNumId w:val="38"/>
  </w:num>
  <w:num w:numId="19">
    <w:abstractNumId w:val="23"/>
  </w:num>
  <w:num w:numId="20">
    <w:abstractNumId w:val="18"/>
  </w:num>
  <w:num w:numId="21">
    <w:abstractNumId w:val="45"/>
  </w:num>
  <w:num w:numId="22">
    <w:abstractNumId w:val="37"/>
  </w:num>
  <w:num w:numId="23">
    <w:abstractNumId w:val="3"/>
  </w:num>
  <w:num w:numId="24">
    <w:abstractNumId w:val="22"/>
  </w:num>
  <w:num w:numId="25">
    <w:abstractNumId w:val="16"/>
  </w:num>
  <w:num w:numId="26">
    <w:abstractNumId w:val="11"/>
  </w:num>
  <w:num w:numId="27">
    <w:abstractNumId w:val="31"/>
  </w:num>
  <w:num w:numId="28">
    <w:abstractNumId w:val="24"/>
  </w:num>
  <w:num w:numId="29">
    <w:abstractNumId w:val="10"/>
  </w:num>
  <w:num w:numId="30">
    <w:abstractNumId w:val="14"/>
  </w:num>
  <w:num w:numId="31">
    <w:abstractNumId w:val="34"/>
  </w:num>
  <w:num w:numId="32">
    <w:abstractNumId w:val="4"/>
  </w:num>
  <w:num w:numId="33">
    <w:abstractNumId w:val="33"/>
  </w:num>
  <w:num w:numId="34">
    <w:abstractNumId w:val="26"/>
  </w:num>
  <w:num w:numId="35">
    <w:abstractNumId w:val="15"/>
  </w:num>
  <w:num w:numId="36">
    <w:abstractNumId w:val="8"/>
  </w:num>
  <w:num w:numId="37">
    <w:abstractNumId w:val="20"/>
  </w:num>
  <w:num w:numId="38">
    <w:abstractNumId w:val="12"/>
  </w:num>
  <w:num w:numId="39">
    <w:abstractNumId w:val="32"/>
  </w:num>
  <w:num w:numId="40">
    <w:abstractNumId w:val="9"/>
  </w:num>
  <w:num w:numId="41">
    <w:abstractNumId w:val="41"/>
  </w:num>
  <w:num w:numId="42">
    <w:abstractNumId w:val="1"/>
  </w:num>
  <w:num w:numId="43">
    <w:abstractNumId w:val="27"/>
  </w:num>
  <w:num w:numId="44">
    <w:abstractNumId w:val="46"/>
  </w:num>
  <w:num w:numId="45">
    <w:abstractNumId w:val="47"/>
  </w:num>
  <w:num w:numId="46">
    <w:abstractNumId w:val="0"/>
  </w:num>
  <w:num w:numId="47">
    <w:abstractNumId w:val="36"/>
  </w:num>
  <w:num w:numId="48">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C6C14"/>
    <w:rsid w:val="0000096E"/>
    <w:rsid w:val="00003BDF"/>
    <w:rsid w:val="00003EDE"/>
    <w:rsid w:val="000071C5"/>
    <w:rsid w:val="00012314"/>
    <w:rsid w:val="0001393B"/>
    <w:rsid w:val="000164CF"/>
    <w:rsid w:val="00017325"/>
    <w:rsid w:val="000222BF"/>
    <w:rsid w:val="00023613"/>
    <w:rsid w:val="00025485"/>
    <w:rsid w:val="000270F2"/>
    <w:rsid w:val="00027761"/>
    <w:rsid w:val="00027986"/>
    <w:rsid w:val="00027996"/>
    <w:rsid w:val="0003215A"/>
    <w:rsid w:val="00032E8C"/>
    <w:rsid w:val="0003556D"/>
    <w:rsid w:val="000362AB"/>
    <w:rsid w:val="0003671C"/>
    <w:rsid w:val="00037FBE"/>
    <w:rsid w:val="0004133D"/>
    <w:rsid w:val="00041462"/>
    <w:rsid w:val="000417E1"/>
    <w:rsid w:val="000426FB"/>
    <w:rsid w:val="00044663"/>
    <w:rsid w:val="0004668D"/>
    <w:rsid w:val="000471A3"/>
    <w:rsid w:val="000524FE"/>
    <w:rsid w:val="00053A6E"/>
    <w:rsid w:val="0005546A"/>
    <w:rsid w:val="00056A42"/>
    <w:rsid w:val="000610B4"/>
    <w:rsid w:val="00061E8E"/>
    <w:rsid w:val="0006349F"/>
    <w:rsid w:val="00063543"/>
    <w:rsid w:val="0006416D"/>
    <w:rsid w:val="0006678E"/>
    <w:rsid w:val="000671C6"/>
    <w:rsid w:val="00067662"/>
    <w:rsid w:val="000702EF"/>
    <w:rsid w:val="0007227F"/>
    <w:rsid w:val="00073E58"/>
    <w:rsid w:val="000751A3"/>
    <w:rsid w:val="00077922"/>
    <w:rsid w:val="0008069E"/>
    <w:rsid w:val="0008092E"/>
    <w:rsid w:val="000809C5"/>
    <w:rsid w:val="00083992"/>
    <w:rsid w:val="00084153"/>
    <w:rsid w:val="00084171"/>
    <w:rsid w:val="00084370"/>
    <w:rsid w:val="00084CBF"/>
    <w:rsid w:val="00085EED"/>
    <w:rsid w:val="00091C8D"/>
    <w:rsid w:val="00092DD5"/>
    <w:rsid w:val="00093756"/>
    <w:rsid w:val="000946E3"/>
    <w:rsid w:val="0009640A"/>
    <w:rsid w:val="00096618"/>
    <w:rsid w:val="00097D73"/>
    <w:rsid w:val="000A01DA"/>
    <w:rsid w:val="000A3770"/>
    <w:rsid w:val="000A4E7E"/>
    <w:rsid w:val="000A5918"/>
    <w:rsid w:val="000A6DED"/>
    <w:rsid w:val="000B3C39"/>
    <w:rsid w:val="000B4864"/>
    <w:rsid w:val="000B48C0"/>
    <w:rsid w:val="000B59A3"/>
    <w:rsid w:val="000C15BF"/>
    <w:rsid w:val="000C1D91"/>
    <w:rsid w:val="000C243A"/>
    <w:rsid w:val="000C3430"/>
    <w:rsid w:val="000C4EF1"/>
    <w:rsid w:val="000C716E"/>
    <w:rsid w:val="000D0730"/>
    <w:rsid w:val="000D4BE0"/>
    <w:rsid w:val="000D5085"/>
    <w:rsid w:val="000D6E25"/>
    <w:rsid w:val="000D7210"/>
    <w:rsid w:val="000D7CC2"/>
    <w:rsid w:val="000E0A33"/>
    <w:rsid w:val="000E23DE"/>
    <w:rsid w:val="000E3B40"/>
    <w:rsid w:val="000E3EDB"/>
    <w:rsid w:val="000E3F0B"/>
    <w:rsid w:val="000E4191"/>
    <w:rsid w:val="000E69CA"/>
    <w:rsid w:val="000E764F"/>
    <w:rsid w:val="000F1671"/>
    <w:rsid w:val="000F37D6"/>
    <w:rsid w:val="000F5817"/>
    <w:rsid w:val="000F60B6"/>
    <w:rsid w:val="00100EF0"/>
    <w:rsid w:val="0010246C"/>
    <w:rsid w:val="00104345"/>
    <w:rsid w:val="00104F06"/>
    <w:rsid w:val="001052E1"/>
    <w:rsid w:val="00113139"/>
    <w:rsid w:val="00113DE7"/>
    <w:rsid w:val="001140C7"/>
    <w:rsid w:val="00114A0D"/>
    <w:rsid w:val="00117B0C"/>
    <w:rsid w:val="0012144D"/>
    <w:rsid w:val="00125730"/>
    <w:rsid w:val="001257F9"/>
    <w:rsid w:val="00126EEE"/>
    <w:rsid w:val="00127227"/>
    <w:rsid w:val="00127E09"/>
    <w:rsid w:val="001321D6"/>
    <w:rsid w:val="001327B8"/>
    <w:rsid w:val="00133C67"/>
    <w:rsid w:val="00134EF0"/>
    <w:rsid w:val="00135664"/>
    <w:rsid w:val="00140442"/>
    <w:rsid w:val="0014065E"/>
    <w:rsid w:val="00140FF8"/>
    <w:rsid w:val="001437C7"/>
    <w:rsid w:val="00145497"/>
    <w:rsid w:val="00145FF3"/>
    <w:rsid w:val="00146245"/>
    <w:rsid w:val="00146A54"/>
    <w:rsid w:val="001505F3"/>
    <w:rsid w:val="001509EE"/>
    <w:rsid w:val="00151DDF"/>
    <w:rsid w:val="00154153"/>
    <w:rsid w:val="001542BA"/>
    <w:rsid w:val="001545D3"/>
    <w:rsid w:val="00156802"/>
    <w:rsid w:val="001571A6"/>
    <w:rsid w:val="00157C33"/>
    <w:rsid w:val="00160BAF"/>
    <w:rsid w:val="00162CCF"/>
    <w:rsid w:val="00162E35"/>
    <w:rsid w:val="00162F38"/>
    <w:rsid w:val="00163164"/>
    <w:rsid w:val="00164662"/>
    <w:rsid w:val="00165AD0"/>
    <w:rsid w:val="00166CCB"/>
    <w:rsid w:val="00170603"/>
    <w:rsid w:val="0017098B"/>
    <w:rsid w:val="00176F9A"/>
    <w:rsid w:val="001845C3"/>
    <w:rsid w:val="0018501D"/>
    <w:rsid w:val="001857E0"/>
    <w:rsid w:val="00186B8E"/>
    <w:rsid w:val="001876C6"/>
    <w:rsid w:val="0019038B"/>
    <w:rsid w:val="00192ED9"/>
    <w:rsid w:val="0019462E"/>
    <w:rsid w:val="00194BA5"/>
    <w:rsid w:val="00196C2E"/>
    <w:rsid w:val="00196CFA"/>
    <w:rsid w:val="0019740D"/>
    <w:rsid w:val="001A2747"/>
    <w:rsid w:val="001A5F36"/>
    <w:rsid w:val="001A6888"/>
    <w:rsid w:val="001B24CA"/>
    <w:rsid w:val="001B55BE"/>
    <w:rsid w:val="001B56B5"/>
    <w:rsid w:val="001B6AA0"/>
    <w:rsid w:val="001B7937"/>
    <w:rsid w:val="001C393F"/>
    <w:rsid w:val="001D0119"/>
    <w:rsid w:val="001D10D2"/>
    <w:rsid w:val="001D22C6"/>
    <w:rsid w:val="001D367F"/>
    <w:rsid w:val="001D5F73"/>
    <w:rsid w:val="001D6262"/>
    <w:rsid w:val="001D68D2"/>
    <w:rsid w:val="001D7C4A"/>
    <w:rsid w:val="001E0145"/>
    <w:rsid w:val="001E05A2"/>
    <w:rsid w:val="001E0A2E"/>
    <w:rsid w:val="001E1C71"/>
    <w:rsid w:val="001E54F4"/>
    <w:rsid w:val="001E558D"/>
    <w:rsid w:val="001E6392"/>
    <w:rsid w:val="001F15E3"/>
    <w:rsid w:val="001F2A38"/>
    <w:rsid w:val="001F2E24"/>
    <w:rsid w:val="001F31EB"/>
    <w:rsid w:val="001F5C03"/>
    <w:rsid w:val="00203869"/>
    <w:rsid w:val="00204DD0"/>
    <w:rsid w:val="00205C32"/>
    <w:rsid w:val="00206A3A"/>
    <w:rsid w:val="00211137"/>
    <w:rsid w:val="00211758"/>
    <w:rsid w:val="00212937"/>
    <w:rsid w:val="002129EA"/>
    <w:rsid w:val="002158D4"/>
    <w:rsid w:val="0022355E"/>
    <w:rsid w:val="00225D4D"/>
    <w:rsid w:val="0023020D"/>
    <w:rsid w:val="002354F6"/>
    <w:rsid w:val="00237D98"/>
    <w:rsid w:val="00240E2A"/>
    <w:rsid w:val="00241926"/>
    <w:rsid w:val="00242138"/>
    <w:rsid w:val="00243012"/>
    <w:rsid w:val="00244EB2"/>
    <w:rsid w:val="002453E9"/>
    <w:rsid w:val="00246F2F"/>
    <w:rsid w:val="0024753D"/>
    <w:rsid w:val="00247910"/>
    <w:rsid w:val="002501B0"/>
    <w:rsid w:val="00250777"/>
    <w:rsid w:val="002528DB"/>
    <w:rsid w:val="00252B1F"/>
    <w:rsid w:val="0025347A"/>
    <w:rsid w:val="00256F5E"/>
    <w:rsid w:val="002574BF"/>
    <w:rsid w:val="00261892"/>
    <w:rsid w:val="002623CE"/>
    <w:rsid w:val="0026268B"/>
    <w:rsid w:val="00263972"/>
    <w:rsid w:val="00264BA2"/>
    <w:rsid w:val="00265B0C"/>
    <w:rsid w:val="002670DD"/>
    <w:rsid w:val="0026771E"/>
    <w:rsid w:val="00267A0F"/>
    <w:rsid w:val="00271596"/>
    <w:rsid w:val="0027337B"/>
    <w:rsid w:val="002733E5"/>
    <w:rsid w:val="00274035"/>
    <w:rsid w:val="00274350"/>
    <w:rsid w:val="0027459E"/>
    <w:rsid w:val="002754C6"/>
    <w:rsid w:val="0027598E"/>
    <w:rsid w:val="00277F3B"/>
    <w:rsid w:val="00281C73"/>
    <w:rsid w:val="00281E35"/>
    <w:rsid w:val="002847D6"/>
    <w:rsid w:val="002849A4"/>
    <w:rsid w:val="00285BBF"/>
    <w:rsid w:val="00285DA0"/>
    <w:rsid w:val="0028627A"/>
    <w:rsid w:val="00286386"/>
    <w:rsid w:val="002863BC"/>
    <w:rsid w:val="00287AE4"/>
    <w:rsid w:val="00287E79"/>
    <w:rsid w:val="00291B66"/>
    <w:rsid w:val="0029309C"/>
    <w:rsid w:val="0029451B"/>
    <w:rsid w:val="00297886"/>
    <w:rsid w:val="00297C44"/>
    <w:rsid w:val="002A20D0"/>
    <w:rsid w:val="002A2EE5"/>
    <w:rsid w:val="002A55ED"/>
    <w:rsid w:val="002A66EA"/>
    <w:rsid w:val="002B0D77"/>
    <w:rsid w:val="002B1390"/>
    <w:rsid w:val="002B18BA"/>
    <w:rsid w:val="002B21E2"/>
    <w:rsid w:val="002B2F13"/>
    <w:rsid w:val="002B63AC"/>
    <w:rsid w:val="002B67FF"/>
    <w:rsid w:val="002C0872"/>
    <w:rsid w:val="002C32AD"/>
    <w:rsid w:val="002C36CE"/>
    <w:rsid w:val="002C4AB3"/>
    <w:rsid w:val="002C512A"/>
    <w:rsid w:val="002C5D40"/>
    <w:rsid w:val="002C6E8A"/>
    <w:rsid w:val="002D3050"/>
    <w:rsid w:val="002D4E71"/>
    <w:rsid w:val="002D61AD"/>
    <w:rsid w:val="002D7D59"/>
    <w:rsid w:val="002E0FD2"/>
    <w:rsid w:val="002E10D9"/>
    <w:rsid w:val="002E4931"/>
    <w:rsid w:val="002E4CD0"/>
    <w:rsid w:val="002E503C"/>
    <w:rsid w:val="002E51B3"/>
    <w:rsid w:val="002E5939"/>
    <w:rsid w:val="002E64F1"/>
    <w:rsid w:val="002F1BDA"/>
    <w:rsid w:val="002F2CE2"/>
    <w:rsid w:val="002F4858"/>
    <w:rsid w:val="002F53A2"/>
    <w:rsid w:val="002F58C1"/>
    <w:rsid w:val="002F614D"/>
    <w:rsid w:val="002F6A5C"/>
    <w:rsid w:val="002F736C"/>
    <w:rsid w:val="0030096F"/>
    <w:rsid w:val="00304E15"/>
    <w:rsid w:val="00305D3E"/>
    <w:rsid w:val="003071D3"/>
    <w:rsid w:val="00315602"/>
    <w:rsid w:val="00315D82"/>
    <w:rsid w:val="0032072C"/>
    <w:rsid w:val="003234E6"/>
    <w:rsid w:val="00324494"/>
    <w:rsid w:val="003251C8"/>
    <w:rsid w:val="00325256"/>
    <w:rsid w:val="00325606"/>
    <w:rsid w:val="00327585"/>
    <w:rsid w:val="00327EE3"/>
    <w:rsid w:val="0033366C"/>
    <w:rsid w:val="0033417F"/>
    <w:rsid w:val="0033489F"/>
    <w:rsid w:val="00334DB9"/>
    <w:rsid w:val="00335937"/>
    <w:rsid w:val="00335C6F"/>
    <w:rsid w:val="003415FF"/>
    <w:rsid w:val="00341DBA"/>
    <w:rsid w:val="003440E9"/>
    <w:rsid w:val="00346FFD"/>
    <w:rsid w:val="003472F7"/>
    <w:rsid w:val="003508FE"/>
    <w:rsid w:val="00350F0B"/>
    <w:rsid w:val="003514C2"/>
    <w:rsid w:val="00352FE7"/>
    <w:rsid w:val="00353E59"/>
    <w:rsid w:val="00355F9A"/>
    <w:rsid w:val="00357A73"/>
    <w:rsid w:val="00362082"/>
    <w:rsid w:val="003648CD"/>
    <w:rsid w:val="00366BBB"/>
    <w:rsid w:val="003704D2"/>
    <w:rsid w:val="00372756"/>
    <w:rsid w:val="00372C92"/>
    <w:rsid w:val="0037308E"/>
    <w:rsid w:val="00373A54"/>
    <w:rsid w:val="00374E29"/>
    <w:rsid w:val="00376756"/>
    <w:rsid w:val="00377FD7"/>
    <w:rsid w:val="0038007A"/>
    <w:rsid w:val="00381462"/>
    <w:rsid w:val="00383692"/>
    <w:rsid w:val="00386F43"/>
    <w:rsid w:val="00386FAF"/>
    <w:rsid w:val="003904B0"/>
    <w:rsid w:val="0039199A"/>
    <w:rsid w:val="00394F13"/>
    <w:rsid w:val="00395341"/>
    <w:rsid w:val="003A03F5"/>
    <w:rsid w:val="003A10DE"/>
    <w:rsid w:val="003A14D5"/>
    <w:rsid w:val="003A4008"/>
    <w:rsid w:val="003A4431"/>
    <w:rsid w:val="003A611A"/>
    <w:rsid w:val="003A63BF"/>
    <w:rsid w:val="003A65A7"/>
    <w:rsid w:val="003A6991"/>
    <w:rsid w:val="003A7918"/>
    <w:rsid w:val="003B0C7E"/>
    <w:rsid w:val="003B1236"/>
    <w:rsid w:val="003B545B"/>
    <w:rsid w:val="003B701E"/>
    <w:rsid w:val="003B7116"/>
    <w:rsid w:val="003C1713"/>
    <w:rsid w:val="003C2BF1"/>
    <w:rsid w:val="003C368E"/>
    <w:rsid w:val="003C3C0C"/>
    <w:rsid w:val="003C3E94"/>
    <w:rsid w:val="003C4557"/>
    <w:rsid w:val="003C6339"/>
    <w:rsid w:val="003C6C14"/>
    <w:rsid w:val="003D0C54"/>
    <w:rsid w:val="003D0EFF"/>
    <w:rsid w:val="003D20F3"/>
    <w:rsid w:val="003D2933"/>
    <w:rsid w:val="003D65C9"/>
    <w:rsid w:val="003D6817"/>
    <w:rsid w:val="003D69F5"/>
    <w:rsid w:val="003D75EA"/>
    <w:rsid w:val="003E2C7E"/>
    <w:rsid w:val="003E3692"/>
    <w:rsid w:val="003E5CAA"/>
    <w:rsid w:val="003E6160"/>
    <w:rsid w:val="003E7379"/>
    <w:rsid w:val="003E7E2E"/>
    <w:rsid w:val="003F09FF"/>
    <w:rsid w:val="003F0DF9"/>
    <w:rsid w:val="003F2034"/>
    <w:rsid w:val="003F26B6"/>
    <w:rsid w:val="003F30D7"/>
    <w:rsid w:val="003F5477"/>
    <w:rsid w:val="003F6283"/>
    <w:rsid w:val="00400F11"/>
    <w:rsid w:val="004013AC"/>
    <w:rsid w:val="0040174E"/>
    <w:rsid w:val="00403B85"/>
    <w:rsid w:val="00405F1C"/>
    <w:rsid w:val="00407131"/>
    <w:rsid w:val="00407D6E"/>
    <w:rsid w:val="004102A7"/>
    <w:rsid w:val="00411B70"/>
    <w:rsid w:val="00412A6C"/>
    <w:rsid w:val="00412BCB"/>
    <w:rsid w:val="00413197"/>
    <w:rsid w:val="00413C07"/>
    <w:rsid w:val="00417B51"/>
    <w:rsid w:val="00420947"/>
    <w:rsid w:val="00420949"/>
    <w:rsid w:val="00425CCC"/>
    <w:rsid w:val="0042610D"/>
    <w:rsid w:val="0042611F"/>
    <w:rsid w:val="004264EC"/>
    <w:rsid w:val="00427100"/>
    <w:rsid w:val="00427C9D"/>
    <w:rsid w:val="00430A1D"/>
    <w:rsid w:val="00431B71"/>
    <w:rsid w:val="00432EBC"/>
    <w:rsid w:val="0043483D"/>
    <w:rsid w:val="0043537D"/>
    <w:rsid w:val="004354F2"/>
    <w:rsid w:val="00435D5D"/>
    <w:rsid w:val="004402A1"/>
    <w:rsid w:val="0044113F"/>
    <w:rsid w:val="0044179B"/>
    <w:rsid w:val="00441BF6"/>
    <w:rsid w:val="00444E22"/>
    <w:rsid w:val="004459AC"/>
    <w:rsid w:val="00446759"/>
    <w:rsid w:val="004529C4"/>
    <w:rsid w:val="00453C00"/>
    <w:rsid w:val="00454BC9"/>
    <w:rsid w:val="00454C47"/>
    <w:rsid w:val="00455825"/>
    <w:rsid w:val="00457FE9"/>
    <w:rsid w:val="0046000A"/>
    <w:rsid w:val="004615F5"/>
    <w:rsid w:val="00461A47"/>
    <w:rsid w:val="00465D9B"/>
    <w:rsid w:val="00472A0C"/>
    <w:rsid w:val="00475A8A"/>
    <w:rsid w:val="00476493"/>
    <w:rsid w:val="004773E1"/>
    <w:rsid w:val="00485319"/>
    <w:rsid w:val="00493B3D"/>
    <w:rsid w:val="00494D02"/>
    <w:rsid w:val="004952B2"/>
    <w:rsid w:val="0049692A"/>
    <w:rsid w:val="004A1134"/>
    <w:rsid w:val="004A5111"/>
    <w:rsid w:val="004A6B9F"/>
    <w:rsid w:val="004B04BA"/>
    <w:rsid w:val="004B1DBC"/>
    <w:rsid w:val="004B3229"/>
    <w:rsid w:val="004B41CB"/>
    <w:rsid w:val="004B59EB"/>
    <w:rsid w:val="004B5AAF"/>
    <w:rsid w:val="004C1C47"/>
    <w:rsid w:val="004C4832"/>
    <w:rsid w:val="004C4DC0"/>
    <w:rsid w:val="004C714F"/>
    <w:rsid w:val="004D158B"/>
    <w:rsid w:val="004D2A3A"/>
    <w:rsid w:val="004D35FC"/>
    <w:rsid w:val="004D45DD"/>
    <w:rsid w:val="004D47C6"/>
    <w:rsid w:val="004D5817"/>
    <w:rsid w:val="004D6875"/>
    <w:rsid w:val="004D742C"/>
    <w:rsid w:val="004E03F9"/>
    <w:rsid w:val="004E2675"/>
    <w:rsid w:val="004E2E28"/>
    <w:rsid w:val="004E7FC1"/>
    <w:rsid w:val="004F3752"/>
    <w:rsid w:val="004F5152"/>
    <w:rsid w:val="004F56BC"/>
    <w:rsid w:val="004F5BA9"/>
    <w:rsid w:val="0050108B"/>
    <w:rsid w:val="0050167F"/>
    <w:rsid w:val="0050174A"/>
    <w:rsid w:val="0050189B"/>
    <w:rsid w:val="00503763"/>
    <w:rsid w:val="005038ED"/>
    <w:rsid w:val="00504561"/>
    <w:rsid w:val="00505946"/>
    <w:rsid w:val="00506CCE"/>
    <w:rsid w:val="00507F01"/>
    <w:rsid w:val="005122E7"/>
    <w:rsid w:val="00514343"/>
    <w:rsid w:val="005161AA"/>
    <w:rsid w:val="00516593"/>
    <w:rsid w:val="00516AA4"/>
    <w:rsid w:val="00517829"/>
    <w:rsid w:val="00520CC5"/>
    <w:rsid w:val="00521975"/>
    <w:rsid w:val="0052223A"/>
    <w:rsid w:val="005226B9"/>
    <w:rsid w:val="00522EC6"/>
    <w:rsid w:val="00523136"/>
    <w:rsid w:val="0052362C"/>
    <w:rsid w:val="00525F0C"/>
    <w:rsid w:val="005267C8"/>
    <w:rsid w:val="0052798C"/>
    <w:rsid w:val="00531DA6"/>
    <w:rsid w:val="005327CD"/>
    <w:rsid w:val="0053340D"/>
    <w:rsid w:val="00533B4A"/>
    <w:rsid w:val="005341B0"/>
    <w:rsid w:val="00535DCD"/>
    <w:rsid w:val="005370ED"/>
    <w:rsid w:val="00540880"/>
    <w:rsid w:val="00542582"/>
    <w:rsid w:val="005428B6"/>
    <w:rsid w:val="005449D5"/>
    <w:rsid w:val="00545A92"/>
    <w:rsid w:val="005468F2"/>
    <w:rsid w:val="00546DD9"/>
    <w:rsid w:val="00550E26"/>
    <w:rsid w:val="00551C2C"/>
    <w:rsid w:val="005521D7"/>
    <w:rsid w:val="0055605F"/>
    <w:rsid w:val="00556546"/>
    <w:rsid w:val="00557B45"/>
    <w:rsid w:val="00557DD1"/>
    <w:rsid w:val="00561413"/>
    <w:rsid w:val="00564BFD"/>
    <w:rsid w:val="00565C43"/>
    <w:rsid w:val="00566014"/>
    <w:rsid w:val="00570EA5"/>
    <w:rsid w:val="00571504"/>
    <w:rsid w:val="005715DF"/>
    <w:rsid w:val="00571910"/>
    <w:rsid w:val="0057346F"/>
    <w:rsid w:val="0057436F"/>
    <w:rsid w:val="00574ED4"/>
    <w:rsid w:val="00575B18"/>
    <w:rsid w:val="00577118"/>
    <w:rsid w:val="0057771D"/>
    <w:rsid w:val="00580784"/>
    <w:rsid w:val="005823B3"/>
    <w:rsid w:val="005846FE"/>
    <w:rsid w:val="00591171"/>
    <w:rsid w:val="00591B91"/>
    <w:rsid w:val="00593AB3"/>
    <w:rsid w:val="005958BB"/>
    <w:rsid w:val="0059683C"/>
    <w:rsid w:val="00596D09"/>
    <w:rsid w:val="00597542"/>
    <w:rsid w:val="005A3980"/>
    <w:rsid w:val="005A3DAF"/>
    <w:rsid w:val="005A4ECD"/>
    <w:rsid w:val="005A4F6D"/>
    <w:rsid w:val="005A58A0"/>
    <w:rsid w:val="005B020C"/>
    <w:rsid w:val="005B0249"/>
    <w:rsid w:val="005B150B"/>
    <w:rsid w:val="005B1F9E"/>
    <w:rsid w:val="005B23BC"/>
    <w:rsid w:val="005B265C"/>
    <w:rsid w:val="005B3480"/>
    <w:rsid w:val="005B3691"/>
    <w:rsid w:val="005B5171"/>
    <w:rsid w:val="005C0264"/>
    <w:rsid w:val="005C1B21"/>
    <w:rsid w:val="005C2996"/>
    <w:rsid w:val="005C4530"/>
    <w:rsid w:val="005C62E0"/>
    <w:rsid w:val="005C647B"/>
    <w:rsid w:val="005C71B1"/>
    <w:rsid w:val="005C7398"/>
    <w:rsid w:val="005C7D77"/>
    <w:rsid w:val="005D0A04"/>
    <w:rsid w:val="005D2381"/>
    <w:rsid w:val="005D3006"/>
    <w:rsid w:val="005D5E75"/>
    <w:rsid w:val="005D60F7"/>
    <w:rsid w:val="005D6CC0"/>
    <w:rsid w:val="005E1DD9"/>
    <w:rsid w:val="005E3136"/>
    <w:rsid w:val="005E4C6F"/>
    <w:rsid w:val="005E5314"/>
    <w:rsid w:val="005E6764"/>
    <w:rsid w:val="005E766A"/>
    <w:rsid w:val="005F32DE"/>
    <w:rsid w:val="005F33F7"/>
    <w:rsid w:val="005F3FA8"/>
    <w:rsid w:val="005F57ED"/>
    <w:rsid w:val="005F64ED"/>
    <w:rsid w:val="005F730D"/>
    <w:rsid w:val="00600A64"/>
    <w:rsid w:val="00600DA9"/>
    <w:rsid w:val="00600DE6"/>
    <w:rsid w:val="00602DAB"/>
    <w:rsid w:val="006030DC"/>
    <w:rsid w:val="00605B6F"/>
    <w:rsid w:val="00605B96"/>
    <w:rsid w:val="00606962"/>
    <w:rsid w:val="006108C5"/>
    <w:rsid w:val="00610CED"/>
    <w:rsid w:val="00611180"/>
    <w:rsid w:val="00611AF2"/>
    <w:rsid w:val="00611F15"/>
    <w:rsid w:val="006151FE"/>
    <w:rsid w:val="0062007B"/>
    <w:rsid w:val="0062055D"/>
    <w:rsid w:val="00620CA7"/>
    <w:rsid w:val="006216DB"/>
    <w:rsid w:val="006220E0"/>
    <w:rsid w:val="0062302C"/>
    <w:rsid w:val="00623990"/>
    <w:rsid w:val="00623E54"/>
    <w:rsid w:val="0062480C"/>
    <w:rsid w:val="006249A0"/>
    <w:rsid w:val="00625082"/>
    <w:rsid w:val="00626449"/>
    <w:rsid w:val="0062683C"/>
    <w:rsid w:val="00630801"/>
    <w:rsid w:val="00631BFC"/>
    <w:rsid w:val="006342A2"/>
    <w:rsid w:val="0063473F"/>
    <w:rsid w:val="006374DA"/>
    <w:rsid w:val="00637C2A"/>
    <w:rsid w:val="00640719"/>
    <w:rsid w:val="00640A4A"/>
    <w:rsid w:val="0064139E"/>
    <w:rsid w:val="00642E33"/>
    <w:rsid w:val="0064506F"/>
    <w:rsid w:val="0064545F"/>
    <w:rsid w:val="00646306"/>
    <w:rsid w:val="00646B75"/>
    <w:rsid w:val="00647028"/>
    <w:rsid w:val="00647204"/>
    <w:rsid w:val="0065178A"/>
    <w:rsid w:val="006525BF"/>
    <w:rsid w:val="006552CD"/>
    <w:rsid w:val="00656757"/>
    <w:rsid w:val="0066183F"/>
    <w:rsid w:val="0066233B"/>
    <w:rsid w:val="00662BD8"/>
    <w:rsid w:val="00662D70"/>
    <w:rsid w:val="0066339A"/>
    <w:rsid w:val="006633F0"/>
    <w:rsid w:val="00663D72"/>
    <w:rsid w:val="00664D68"/>
    <w:rsid w:val="0067108C"/>
    <w:rsid w:val="0067173A"/>
    <w:rsid w:val="00673F28"/>
    <w:rsid w:val="006755F9"/>
    <w:rsid w:val="00677A37"/>
    <w:rsid w:val="0068018D"/>
    <w:rsid w:val="006815A1"/>
    <w:rsid w:val="00682769"/>
    <w:rsid w:val="00685359"/>
    <w:rsid w:val="00685673"/>
    <w:rsid w:val="006863E1"/>
    <w:rsid w:val="00690CFB"/>
    <w:rsid w:val="0069695B"/>
    <w:rsid w:val="00697F86"/>
    <w:rsid w:val="006A19F3"/>
    <w:rsid w:val="006A2F78"/>
    <w:rsid w:val="006A42A8"/>
    <w:rsid w:val="006A5D45"/>
    <w:rsid w:val="006A6773"/>
    <w:rsid w:val="006A6BC5"/>
    <w:rsid w:val="006A6C41"/>
    <w:rsid w:val="006B237F"/>
    <w:rsid w:val="006B374A"/>
    <w:rsid w:val="006B61B6"/>
    <w:rsid w:val="006C1773"/>
    <w:rsid w:val="006C2A10"/>
    <w:rsid w:val="006C3575"/>
    <w:rsid w:val="006C35DF"/>
    <w:rsid w:val="006C3D50"/>
    <w:rsid w:val="006C59D1"/>
    <w:rsid w:val="006C6227"/>
    <w:rsid w:val="006C6670"/>
    <w:rsid w:val="006C6B3C"/>
    <w:rsid w:val="006C6D73"/>
    <w:rsid w:val="006C742C"/>
    <w:rsid w:val="006D0363"/>
    <w:rsid w:val="006D1283"/>
    <w:rsid w:val="006D44C6"/>
    <w:rsid w:val="006D4856"/>
    <w:rsid w:val="006D52B1"/>
    <w:rsid w:val="006D6EA6"/>
    <w:rsid w:val="006E1B25"/>
    <w:rsid w:val="006E306F"/>
    <w:rsid w:val="006E3821"/>
    <w:rsid w:val="006E3EB2"/>
    <w:rsid w:val="006E4B62"/>
    <w:rsid w:val="006E5494"/>
    <w:rsid w:val="006E684D"/>
    <w:rsid w:val="006E6ABE"/>
    <w:rsid w:val="006E6B6C"/>
    <w:rsid w:val="006E7630"/>
    <w:rsid w:val="006E7CC3"/>
    <w:rsid w:val="006F0372"/>
    <w:rsid w:val="006F1533"/>
    <w:rsid w:val="006F65CF"/>
    <w:rsid w:val="00700973"/>
    <w:rsid w:val="00701D35"/>
    <w:rsid w:val="00702955"/>
    <w:rsid w:val="00702C77"/>
    <w:rsid w:val="007031EF"/>
    <w:rsid w:val="0070372E"/>
    <w:rsid w:val="00703D01"/>
    <w:rsid w:val="00704101"/>
    <w:rsid w:val="00705740"/>
    <w:rsid w:val="00710802"/>
    <w:rsid w:val="00711301"/>
    <w:rsid w:val="00711A51"/>
    <w:rsid w:val="00714297"/>
    <w:rsid w:val="00716AAD"/>
    <w:rsid w:val="007171E0"/>
    <w:rsid w:val="00717866"/>
    <w:rsid w:val="0072160A"/>
    <w:rsid w:val="007231AF"/>
    <w:rsid w:val="00723B1D"/>
    <w:rsid w:val="00723C65"/>
    <w:rsid w:val="007240CB"/>
    <w:rsid w:val="00724F93"/>
    <w:rsid w:val="00725274"/>
    <w:rsid w:val="00730422"/>
    <w:rsid w:val="007315F3"/>
    <w:rsid w:val="0073179E"/>
    <w:rsid w:val="00732CF2"/>
    <w:rsid w:val="00735821"/>
    <w:rsid w:val="00736299"/>
    <w:rsid w:val="00737F41"/>
    <w:rsid w:val="0074075D"/>
    <w:rsid w:val="007423E1"/>
    <w:rsid w:val="0074448F"/>
    <w:rsid w:val="00752241"/>
    <w:rsid w:val="00753AE9"/>
    <w:rsid w:val="007549F3"/>
    <w:rsid w:val="00754BA1"/>
    <w:rsid w:val="007553D7"/>
    <w:rsid w:val="0075610E"/>
    <w:rsid w:val="0075782F"/>
    <w:rsid w:val="00763B04"/>
    <w:rsid w:val="00764E95"/>
    <w:rsid w:val="00765471"/>
    <w:rsid w:val="0076618D"/>
    <w:rsid w:val="00766E12"/>
    <w:rsid w:val="00771ADA"/>
    <w:rsid w:val="0077206F"/>
    <w:rsid w:val="00772835"/>
    <w:rsid w:val="0077461F"/>
    <w:rsid w:val="00774E5F"/>
    <w:rsid w:val="00775B66"/>
    <w:rsid w:val="00775FD5"/>
    <w:rsid w:val="0077619C"/>
    <w:rsid w:val="00777DA7"/>
    <w:rsid w:val="00781205"/>
    <w:rsid w:val="0078203E"/>
    <w:rsid w:val="0078333B"/>
    <w:rsid w:val="007838B1"/>
    <w:rsid w:val="00784675"/>
    <w:rsid w:val="007849AB"/>
    <w:rsid w:val="00784F65"/>
    <w:rsid w:val="0078576D"/>
    <w:rsid w:val="00786577"/>
    <w:rsid w:val="00787F7F"/>
    <w:rsid w:val="00792B50"/>
    <w:rsid w:val="00794945"/>
    <w:rsid w:val="00794E0B"/>
    <w:rsid w:val="00797C6D"/>
    <w:rsid w:val="007A068E"/>
    <w:rsid w:val="007A0B32"/>
    <w:rsid w:val="007A2BAC"/>
    <w:rsid w:val="007A5007"/>
    <w:rsid w:val="007A650F"/>
    <w:rsid w:val="007A664F"/>
    <w:rsid w:val="007A7D8A"/>
    <w:rsid w:val="007B15B9"/>
    <w:rsid w:val="007B3D1E"/>
    <w:rsid w:val="007B5881"/>
    <w:rsid w:val="007B7744"/>
    <w:rsid w:val="007B7E23"/>
    <w:rsid w:val="007C0112"/>
    <w:rsid w:val="007C2E10"/>
    <w:rsid w:val="007C31D0"/>
    <w:rsid w:val="007C3E52"/>
    <w:rsid w:val="007C4D73"/>
    <w:rsid w:val="007C6BB0"/>
    <w:rsid w:val="007C718A"/>
    <w:rsid w:val="007D0CAD"/>
    <w:rsid w:val="007D67E1"/>
    <w:rsid w:val="007D7FC7"/>
    <w:rsid w:val="007E3317"/>
    <w:rsid w:val="007E6830"/>
    <w:rsid w:val="007F114C"/>
    <w:rsid w:val="007F26B3"/>
    <w:rsid w:val="007F433D"/>
    <w:rsid w:val="007F49E7"/>
    <w:rsid w:val="007F4B85"/>
    <w:rsid w:val="008028CC"/>
    <w:rsid w:val="00802D08"/>
    <w:rsid w:val="0080314A"/>
    <w:rsid w:val="00803682"/>
    <w:rsid w:val="00804E7E"/>
    <w:rsid w:val="008059A5"/>
    <w:rsid w:val="00810445"/>
    <w:rsid w:val="00810484"/>
    <w:rsid w:val="00810879"/>
    <w:rsid w:val="00814DFB"/>
    <w:rsid w:val="0081682C"/>
    <w:rsid w:val="00816FD0"/>
    <w:rsid w:val="0081793D"/>
    <w:rsid w:val="00824DFE"/>
    <w:rsid w:val="00827F85"/>
    <w:rsid w:val="008310F4"/>
    <w:rsid w:val="00831983"/>
    <w:rsid w:val="008327AF"/>
    <w:rsid w:val="00832A84"/>
    <w:rsid w:val="00833A17"/>
    <w:rsid w:val="00834A53"/>
    <w:rsid w:val="00840B81"/>
    <w:rsid w:val="00842836"/>
    <w:rsid w:val="0084422B"/>
    <w:rsid w:val="008449D2"/>
    <w:rsid w:val="008449E6"/>
    <w:rsid w:val="00845598"/>
    <w:rsid w:val="0084589B"/>
    <w:rsid w:val="00846EBA"/>
    <w:rsid w:val="008503C0"/>
    <w:rsid w:val="00850E90"/>
    <w:rsid w:val="00851091"/>
    <w:rsid w:val="00851C2E"/>
    <w:rsid w:val="00852735"/>
    <w:rsid w:val="00852A62"/>
    <w:rsid w:val="0085310F"/>
    <w:rsid w:val="00853F9B"/>
    <w:rsid w:val="00855D9F"/>
    <w:rsid w:val="00861F6C"/>
    <w:rsid w:val="00862C24"/>
    <w:rsid w:val="00864537"/>
    <w:rsid w:val="00865401"/>
    <w:rsid w:val="0087102C"/>
    <w:rsid w:val="00871D71"/>
    <w:rsid w:val="00872854"/>
    <w:rsid w:val="00874451"/>
    <w:rsid w:val="00874E5C"/>
    <w:rsid w:val="008751ED"/>
    <w:rsid w:val="00875997"/>
    <w:rsid w:val="00877121"/>
    <w:rsid w:val="00877333"/>
    <w:rsid w:val="00877D66"/>
    <w:rsid w:val="00877DD5"/>
    <w:rsid w:val="008825B6"/>
    <w:rsid w:val="00886BD8"/>
    <w:rsid w:val="00886F88"/>
    <w:rsid w:val="00887ADF"/>
    <w:rsid w:val="00887C33"/>
    <w:rsid w:val="0089179E"/>
    <w:rsid w:val="008931AD"/>
    <w:rsid w:val="00893428"/>
    <w:rsid w:val="00897CA9"/>
    <w:rsid w:val="008A05FD"/>
    <w:rsid w:val="008A510F"/>
    <w:rsid w:val="008A6E35"/>
    <w:rsid w:val="008B1164"/>
    <w:rsid w:val="008B2D5D"/>
    <w:rsid w:val="008B2E34"/>
    <w:rsid w:val="008B3564"/>
    <w:rsid w:val="008B35B9"/>
    <w:rsid w:val="008B4351"/>
    <w:rsid w:val="008B4AB8"/>
    <w:rsid w:val="008B57B2"/>
    <w:rsid w:val="008B6479"/>
    <w:rsid w:val="008B649E"/>
    <w:rsid w:val="008B6BC7"/>
    <w:rsid w:val="008C2301"/>
    <w:rsid w:val="008C7688"/>
    <w:rsid w:val="008D09AA"/>
    <w:rsid w:val="008D3543"/>
    <w:rsid w:val="008D585E"/>
    <w:rsid w:val="008D653B"/>
    <w:rsid w:val="008D71C8"/>
    <w:rsid w:val="008E1316"/>
    <w:rsid w:val="008E28C5"/>
    <w:rsid w:val="008E3230"/>
    <w:rsid w:val="008E44F7"/>
    <w:rsid w:val="008E5232"/>
    <w:rsid w:val="008E5314"/>
    <w:rsid w:val="008F0161"/>
    <w:rsid w:val="008F0355"/>
    <w:rsid w:val="008F1611"/>
    <w:rsid w:val="008F24B4"/>
    <w:rsid w:val="008F2A0D"/>
    <w:rsid w:val="008F3391"/>
    <w:rsid w:val="008F5333"/>
    <w:rsid w:val="008F5578"/>
    <w:rsid w:val="00901506"/>
    <w:rsid w:val="00906C83"/>
    <w:rsid w:val="00907212"/>
    <w:rsid w:val="009110ED"/>
    <w:rsid w:val="00912261"/>
    <w:rsid w:val="00913D38"/>
    <w:rsid w:val="009142D7"/>
    <w:rsid w:val="00916A70"/>
    <w:rsid w:val="00916E13"/>
    <w:rsid w:val="009209C9"/>
    <w:rsid w:val="00921DCD"/>
    <w:rsid w:val="00923430"/>
    <w:rsid w:val="00923686"/>
    <w:rsid w:val="00924D51"/>
    <w:rsid w:val="00926B69"/>
    <w:rsid w:val="00927394"/>
    <w:rsid w:val="009306B3"/>
    <w:rsid w:val="009359DA"/>
    <w:rsid w:val="009418A9"/>
    <w:rsid w:val="009431F7"/>
    <w:rsid w:val="009432A8"/>
    <w:rsid w:val="00943A7C"/>
    <w:rsid w:val="00944EAC"/>
    <w:rsid w:val="00944F68"/>
    <w:rsid w:val="009462B8"/>
    <w:rsid w:val="009475B7"/>
    <w:rsid w:val="00950055"/>
    <w:rsid w:val="009540E0"/>
    <w:rsid w:val="0095645A"/>
    <w:rsid w:val="00957A4A"/>
    <w:rsid w:val="009605C1"/>
    <w:rsid w:val="00960745"/>
    <w:rsid w:val="009610BD"/>
    <w:rsid w:val="00961A5A"/>
    <w:rsid w:val="00961EE1"/>
    <w:rsid w:val="00963338"/>
    <w:rsid w:val="00963884"/>
    <w:rsid w:val="00963F93"/>
    <w:rsid w:val="00965A28"/>
    <w:rsid w:val="00970BF7"/>
    <w:rsid w:val="00970E0E"/>
    <w:rsid w:val="00970EDB"/>
    <w:rsid w:val="00972B47"/>
    <w:rsid w:val="00974752"/>
    <w:rsid w:val="00974940"/>
    <w:rsid w:val="0097566F"/>
    <w:rsid w:val="00975CC9"/>
    <w:rsid w:val="009833E5"/>
    <w:rsid w:val="00984E7D"/>
    <w:rsid w:val="00985231"/>
    <w:rsid w:val="0099048A"/>
    <w:rsid w:val="009928ED"/>
    <w:rsid w:val="00995F66"/>
    <w:rsid w:val="009A10B2"/>
    <w:rsid w:val="009A225C"/>
    <w:rsid w:val="009A2450"/>
    <w:rsid w:val="009A485F"/>
    <w:rsid w:val="009A50BB"/>
    <w:rsid w:val="009A5456"/>
    <w:rsid w:val="009A6AED"/>
    <w:rsid w:val="009A6F7F"/>
    <w:rsid w:val="009B0BDB"/>
    <w:rsid w:val="009B18C2"/>
    <w:rsid w:val="009B1AE6"/>
    <w:rsid w:val="009B2B65"/>
    <w:rsid w:val="009B5148"/>
    <w:rsid w:val="009B67EB"/>
    <w:rsid w:val="009B7F22"/>
    <w:rsid w:val="009C095D"/>
    <w:rsid w:val="009C0FA3"/>
    <w:rsid w:val="009C23F9"/>
    <w:rsid w:val="009C2E5B"/>
    <w:rsid w:val="009C3687"/>
    <w:rsid w:val="009C433E"/>
    <w:rsid w:val="009C5A6A"/>
    <w:rsid w:val="009C6BC1"/>
    <w:rsid w:val="009D06FB"/>
    <w:rsid w:val="009D0FF1"/>
    <w:rsid w:val="009D5F0D"/>
    <w:rsid w:val="009E0C85"/>
    <w:rsid w:val="009E49A0"/>
    <w:rsid w:val="009E606D"/>
    <w:rsid w:val="009E64FA"/>
    <w:rsid w:val="009F23D4"/>
    <w:rsid w:val="009F304B"/>
    <w:rsid w:val="009F33F2"/>
    <w:rsid w:val="009F3A9D"/>
    <w:rsid w:val="009F3BC6"/>
    <w:rsid w:val="00A0111C"/>
    <w:rsid w:val="00A049CE"/>
    <w:rsid w:val="00A0570A"/>
    <w:rsid w:val="00A06D12"/>
    <w:rsid w:val="00A1060B"/>
    <w:rsid w:val="00A12432"/>
    <w:rsid w:val="00A217C0"/>
    <w:rsid w:val="00A21E34"/>
    <w:rsid w:val="00A21E94"/>
    <w:rsid w:val="00A22E97"/>
    <w:rsid w:val="00A25EF0"/>
    <w:rsid w:val="00A26F75"/>
    <w:rsid w:val="00A32BE0"/>
    <w:rsid w:val="00A35A93"/>
    <w:rsid w:val="00A36F91"/>
    <w:rsid w:val="00A41231"/>
    <w:rsid w:val="00A424F3"/>
    <w:rsid w:val="00A427B9"/>
    <w:rsid w:val="00A42BE6"/>
    <w:rsid w:val="00A454A4"/>
    <w:rsid w:val="00A45FC4"/>
    <w:rsid w:val="00A4608B"/>
    <w:rsid w:val="00A4627C"/>
    <w:rsid w:val="00A475D3"/>
    <w:rsid w:val="00A512C8"/>
    <w:rsid w:val="00A531A1"/>
    <w:rsid w:val="00A538DD"/>
    <w:rsid w:val="00A54607"/>
    <w:rsid w:val="00A547A7"/>
    <w:rsid w:val="00A55DE9"/>
    <w:rsid w:val="00A569D8"/>
    <w:rsid w:val="00A56DD4"/>
    <w:rsid w:val="00A56E4F"/>
    <w:rsid w:val="00A602C1"/>
    <w:rsid w:val="00A60862"/>
    <w:rsid w:val="00A613DD"/>
    <w:rsid w:val="00A6438E"/>
    <w:rsid w:val="00A65CB5"/>
    <w:rsid w:val="00A81258"/>
    <w:rsid w:val="00A8240D"/>
    <w:rsid w:val="00A826D0"/>
    <w:rsid w:val="00A82D61"/>
    <w:rsid w:val="00A8389D"/>
    <w:rsid w:val="00A8751F"/>
    <w:rsid w:val="00A900B2"/>
    <w:rsid w:val="00A93416"/>
    <w:rsid w:val="00A95BF2"/>
    <w:rsid w:val="00A96EAE"/>
    <w:rsid w:val="00AA04CA"/>
    <w:rsid w:val="00AA13C1"/>
    <w:rsid w:val="00AA206D"/>
    <w:rsid w:val="00AA2506"/>
    <w:rsid w:val="00AA2B43"/>
    <w:rsid w:val="00AA3FEE"/>
    <w:rsid w:val="00AA4265"/>
    <w:rsid w:val="00AA4B6C"/>
    <w:rsid w:val="00AA4F86"/>
    <w:rsid w:val="00AA7FA3"/>
    <w:rsid w:val="00AB02A9"/>
    <w:rsid w:val="00AB031D"/>
    <w:rsid w:val="00AC1D09"/>
    <w:rsid w:val="00AC406F"/>
    <w:rsid w:val="00AC5283"/>
    <w:rsid w:val="00AC598E"/>
    <w:rsid w:val="00AC67BF"/>
    <w:rsid w:val="00AD0802"/>
    <w:rsid w:val="00AD16EA"/>
    <w:rsid w:val="00AD25B0"/>
    <w:rsid w:val="00AD2B2F"/>
    <w:rsid w:val="00AD3C8A"/>
    <w:rsid w:val="00AD4A20"/>
    <w:rsid w:val="00AD5996"/>
    <w:rsid w:val="00AD5DF0"/>
    <w:rsid w:val="00AD5EED"/>
    <w:rsid w:val="00AD7D0A"/>
    <w:rsid w:val="00AE10E7"/>
    <w:rsid w:val="00AE1862"/>
    <w:rsid w:val="00AE1F02"/>
    <w:rsid w:val="00AE307A"/>
    <w:rsid w:val="00AE3CBD"/>
    <w:rsid w:val="00AE4B1B"/>
    <w:rsid w:val="00AE5970"/>
    <w:rsid w:val="00AE6AB0"/>
    <w:rsid w:val="00AF0A8B"/>
    <w:rsid w:val="00AF2EB4"/>
    <w:rsid w:val="00AF5442"/>
    <w:rsid w:val="00AF5ECC"/>
    <w:rsid w:val="00AF6E60"/>
    <w:rsid w:val="00AF6F43"/>
    <w:rsid w:val="00B006C7"/>
    <w:rsid w:val="00B00A9A"/>
    <w:rsid w:val="00B033AC"/>
    <w:rsid w:val="00B03C24"/>
    <w:rsid w:val="00B0467D"/>
    <w:rsid w:val="00B04896"/>
    <w:rsid w:val="00B05441"/>
    <w:rsid w:val="00B06A92"/>
    <w:rsid w:val="00B10571"/>
    <w:rsid w:val="00B116BA"/>
    <w:rsid w:val="00B12909"/>
    <w:rsid w:val="00B1290C"/>
    <w:rsid w:val="00B12B6B"/>
    <w:rsid w:val="00B12CF3"/>
    <w:rsid w:val="00B12D83"/>
    <w:rsid w:val="00B12D98"/>
    <w:rsid w:val="00B15080"/>
    <w:rsid w:val="00B16FAB"/>
    <w:rsid w:val="00B179E8"/>
    <w:rsid w:val="00B17ECA"/>
    <w:rsid w:val="00B21F15"/>
    <w:rsid w:val="00B229BE"/>
    <w:rsid w:val="00B23A12"/>
    <w:rsid w:val="00B23F56"/>
    <w:rsid w:val="00B24B87"/>
    <w:rsid w:val="00B25AAB"/>
    <w:rsid w:val="00B26CCF"/>
    <w:rsid w:val="00B300B7"/>
    <w:rsid w:val="00B30A5F"/>
    <w:rsid w:val="00B317C7"/>
    <w:rsid w:val="00B31D4A"/>
    <w:rsid w:val="00B33BF2"/>
    <w:rsid w:val="00B34D22"/>
    <w:rsid w:val="00B36802"/>
    <w:rsid w:val="00B36E18"/>
    <w:rsid w:val="00B372F9"/>
    <w:rsid w:val="00B37EA8"/>
    <w:rsid w:val="00B41F9D"/>
    <w:rsid w:val="00B42066"/>
    <w:rsid w:val="00B422DE"/>
    <w:rsid w:val="00B43E7E"/>
    <w:rsid w:val="00B4534A"/>
    <w:rsid w:val="00B465F1"/>
    <w:rsid w:val="00B51FA3"/>
    <w:rsid w:val="00B52E07"/>
    <w:rsid w:val="00B53001"/>
    <w:rsid w:val="00B5597B"/>
    <w:rsid w:val="00B55E20"/>
    <w:rsid w:val="00B570EF"/>
    <w:rsid w:val="00B61161"/>
    <w:rsid w:val="00B66DA8"/>
    <w:rsid w:val="00B678C7"/>
    <w:rsid w:val="00B67C90"/>
    <w:rsid w:val="00B7078C"/>
    <w:rsid w:val="00B71485"/>
    <w:rsid w:val="00B7148B"/>
    <w:rsid w:val="00B7276C"/>
    <w:rsid w:val="00B729A4"/>
    <w:rsid w:val="00B73492"/>
    <w:rsid w:val="00B74A15"/>
    <w:rsid w:val="00B75127"/>
    <w:rsid w:val="00B75510"/>
    <w:rsid w:val="00B80074"/>
    <w:rsid w:val="00B80BB5"/>
    <w:rsid w:val="00B83939"/>
    <w:rsid w:val="00B85A3E"/>
    <w:rsid w:val="00B908B7"/>
    <w:rsid w:val="00B91ADD"/>
    <w:rsid w:val="00B92BED"/>
    <w:rsid w:val="00B93638"/>
    <w:rsid w:val="00BA0383"/>
    <w:rsid w:val="00BA256E"/>
    <w:rsid w:val="00BA4837"/>
    <w:rsid w:val="00BA5B65"/>
    <w:rsid w:val="00BA69A4"/>
    <w:rsid w:val="00BA78D2"/>
    <w:rsid w:val="00BB08B9"/>
    <w:rsid w:val="00BB165E"/>
    <w:rsid w:val="00BB2B92"/>
    <w:rsid w:val="00BB37CC"/>
    <w:rsid w:val="00BB3FF2"/>
    <w:rsid w:val="00BB52DD"/>
    <w:rsid w:val="00BB57B3"/>
    <w:rsid w:val="00BB70C5"/>
    <w:rsid w:val="00BC1173"/>
    <w:rsid w:val="00BC3908"/>
    <w:rsid w:val="00BC6846"/>
    <w:rsid w:val="00BD1EEF"/>
    <w:rsid w:val="00BD496C"/>
    <w:rsid w:val="00BD4DFC"/>
    <w:rsid w:val="00BD6101"/>
    <w:rsid w:val="00BD749F"/>
    <w:rsid w:val="00BD7E23"/>
    <w:rsid w:val="00BE03E6"/>
    <w:rsid w:val="00BE3283"/>
    <w:rsid w:val="00BE6822"/>
    <w:rsid w:val="00BE6FA1"/>
    <w:rsid w:val="00BF07DB"/>
    <w:rsid w:val="00BF1F5C"/>
    <w:rsid w:val="00BF3517"/>
    <w:rsid w:val="00BF38E9"/>
    <w:rsid w:val="00BF49B1"/>
    <w:rsid w:val="00BF539F"/>
    <w:rsid w:val="00BF5D09"/>
    <w:rsid w:val="00BF6AC4"/>
    <w:rsid w:val="00C001AA"/>
    <w:rsid w:val="00C00BD7"/>
    <w:rsid w:val="00C0484A"/>
    <w:rsid w:val="00C0490C"/>
    <w:rsid w:val="00C051BB"/>
    <w:rsid w:val="00C05B1A"/>
    <w:rsid w:val="00C0687D"/>
    <w:rsid w:val="00C06BEA"/>
    <w:rsid w:val="00C100C0"/>
    <w:rsid w:val="00C10F38"/>
    <w:rsid w:val="00C111C4"/>
    <w:rsid w:val="00C145A3"/>
    <w:rsid w:val="00C14857"/>
    <w:rsid w:val="00C14D03"/>
    <w:rsid w:val="00C16635"/>
    <w:rsid w:val="00C167FC"/>
    <w:rsid w:val="00C173D9"/>
    <w:rsid w:val="00C2115A"/>
    <w:rsid w:val="00C2258A"/>
    <w:rsid w:val="00C22E8A"/>
    <w:rsid w:val="00C24516"/>
    <w:rsid w:val="00C248B4"/>
    <w:rsid w:val="00C30454"/>
    <w:rsid w:val="00C3167C"/>
    <w:rsid w:val="00C3303D"/>
    <w:rsid w:val="00C36DE9"/>
    <w:rsid w:val="00C37FC6"/>
    <w:rsid w:val="00C408A5"/>
    <w:rsid w:val="00C43997"/>
    <w:rsid w:val="00C46479"/>
    <w:rsid w:val="00C465C9"/>
    <w:rsid w:val="00C479BC"/>
    <w:rsid w:val="00C50D05"/>
    <w:rsid w:val="00C51987"/>
    <w:rsid w:val="00C51F58"/>
    <w:rsid w:val="00C53148"/>
    <w:rsid w:val="00C53D6F"/>
    <w:rsid w:val="00C53DC6"/>
    <w:rsid w:val="00C54653"/>
    <w:rsid w:val="00C55853"/>
    <w:rsid w:val="00C558C9"/>
    <w:rsid w:val="00C56B33"/>
    <w:rsid w:val="00C56CAB"/>
    <w:rsid w:val="00C626CA"/>
    <w:rsid w:val="00C628C5"/>
    <w:rsid w:val="00C632B2"/>
    <w:rsid w:val="00C633F6"/>
    <w:rsid w:val="00C63BD9"/>
    <w:rsid w:val="00C7410A"/>
    <w:rsid w:val="00C74328"/>
    <w:rsid w:val="00C77564"/>
    <w:rsid w:val="00C84A66"/>
    <w:rsid w:val="00C870E5"/>
    <w:rsid w:val="00C875F4"/>
    <w:rsid w:val="00C90C93"/>
    <w:rsid w:val="00C91128"/>
    <w:rsid w:val="00C91C47"/>
    <w:rsid w:val="00C93188"/>
    <w:rsid w:val="00C93CE0"/>
    <w:rsid w:val="00C942B1"/>
    <w:rsid w:val="00C94B92"/>
    <w:rsid w:val="00C94E81"/>
    <w:rsid w:val="00C94ECC"/>
    <w:rsid w:val="00C94F28"/>
    <w:rsid w:val="00C96C95"/>
    <w:rsid w:val="00CA0E35"/>
    <w:rsid w:val="00CA1234"/>
    <w:rsid w:val="00CA453C"/>
    <w:rsid w:val="00CA51A5"/>
    <w:rsid w:val="00CA5F0E"/>
    <w:rsid w:val="00CB2AF0"/>
    <w:rsid w:val="00CB38B1"/>
    <w:rsid w:val="00CB38BE"/>
    <w:rsid w:val="00CC0FB3"/>
    <w:rsid w:val="00CC1A2B"/>
    <w:rsid w:val="00CC26B6"/>
    <w:rsid w:val="00CC2E50"/>
    <w:rsid w:val="00CC496B"/>
    <w:rsid w:val="00CC5CA7"/>
    <w:rsid w:val="00CC7203"/>
    <w:rsid w:val="00CD0F94"/>
    <w:rsid w:val="00CD1D14"/>
    <w:rsid w:val="00CD33C1"/>
    <w:rsid w:val="00CD52CA"/>
    <w:rsid w:val="00CD5880"/>
    <w:rsid w:val="00CD681C"/>
    <w:rsid w:val="00CD6884"/>
    <w:rsid w:val="00CD699C"/>
    <w:rsid w:val="00CD6D13"/>
    <w:rsid w:val="00CE07D0"/>
    <w:rsid w:val="00CE263A"/>
    <w:rsid w:val="00CE2AF6"/>
    <w:rsid w:val="00CE4147"/>
    <w:rsid w:val="00CE5DED"/>
    <w:rsid w:val="00CE628F"/>
    <w:rsid w:val="00CF02A0"/>
    <w:rsid w:val="00CF1BD2"/>
    <w:rsid w:val="00CF2074"/>
    <w:rsid w:val="00CF265E"/>
    <w:rsid w:val="00CF39DF"/>
    <w:rsid w:val="00CF3CF1"/>
    <w:rsid w:val="00D00958"/>
    <w:rsid w:val="00D024D0"/>
    <w:rsid w:val="00D03E78"/>
    <w:rsid w:val="00D047EF"/>
    <w:rsid w:val="00D0620B"/>
    <w:rsid w:val="00D101E9"/>
    <w:rsid w:val="00D13F60"/>
    <w:rsid w:val="00D25CEE"/>
    <w:rsid w:val="00D261BB"/>
    <w:rsid w:val="00D26F6D"/>
    <w:rsid w:val="00D32AFD"/>
    <w:rsid w:val="00D340D3"/>
    <w:rsid w:val="00D34846"/>
    <w:rsid w:val="00D36EC8"/>
    <w:rsid w:val="00D37B50"/>
    <w:rsid w:val="00D40324"/>
    <w:rsid w:val="00D40933"/>
    <w:rsid w:val="00D41001"/>
    <w:rsid w:val="00D4307F"/>
    <w:rsid w:val="00D4366C"/>
    <w:rsid w:val="00D43CA2"/>
    <w:rsid w:val="00D443C6"/>
    <w:rsid w:val="00D46E53"/>
    <w:rsid w:val="00D475B3"/>
    <w:rsid w:val="00D52C87"/>
    <w:rsid w:val="00D5553C"/>
    <w:rsid w:val="00D57FDA"/>
    <w:rsid w:val="00D611E6"/>
    <w:rsid w:val="00D61A2E"/>
    <w:rsid w:val="00D64CCB"/>
    <w:rsid w:val="00D6576B"/>
    <w:rsid w:val="00D665B2"/>
    <w:rsid w:val="00D66EFB"/>
    <w:rsid w:val="00D7092D"/>
    <w:rsid w:val="00D727F5"/>
    <w:rsid w:val="00D737FC"/>
    <w:rsid w:val="00D73CC2"/>
    <w:rsid w:val="00D74F76"/>
    <w:rsid w:val="00D752EB"/>
    <w:rsid w:val="00D75AD3"/>
    <w:rsid w:val="00D7797A"/>
    <w:rsid w:val="00D80EF0"/>
    <w:rsid w:val="00D825E8"/>
    <w:rsid w:val="00D839F7"/>
    <w:rsid w:val="00D83A0C"/>
    <w:rsid w:val="00D83DAC"/>
    <w:rsid w:val="00D84A37"/>
    <w:rsid w:val="00D8530A"/>
    <w:rsid w:val="00D858F9"/>
    <w:rsid w:val="00D860D9"/>
    <w:rsid w:val="00D86589"/>
    <w:rsid w:val="00D877E0"/>
    <w:rsid w:val="00D90C64"/>
    <w:rsid w:val="00D918E3"/>
    <w:rsid w:val="00D91BA8"/>
    <w:rsid w:val="00D93CB9"/>
    <w:rsid w:val="00D9439B"/>
    <w:rsid w:val="00D95F3A"/>
    <w:rsid w:val="00D973E6"/>
    <w:rsid w:val="00DA02F2"/>
    <w:rsid w:val="00DA07B4"/>
    <w:rsid w:val="00DA0A83"/>
    <w:rsid w:val="00DA0DE5"/>
    <w:rsid w:val="00DA1DA1"/>
    <w:rsid w:val="00DA27AD"/>
    <w:rsid w:val="00DA4EDE"/>
    <w:rsid w:val="00DA6A69"/>
    <w:rsid w:val="00DA7970"/>
    <w:rsid w:val="00DB01B5"/>
    <w:rsid w:val="00DB2B98"/>
    <w:rsid w:val="00DB3691"/>
    <w:rsid w:val="00DB3D93"/>
    <w:rsid w:val="00DB635C"/>
    <w:rsid w:val="00DB710F"/>
    <w:rsid w:val="00DB7769"/>
    <w:rsid w:val="00DC2A5C"/>
    <w:rsid w:val="00DC3BD4"/>
    <w:rsid w:val="00DC3F7C"/>
    <w:rsid w:val="00DC545D"/>
    <w:rsid w:val="00DC7636"/>
    <w:rsid w:val="00DC7CF8"/>
    <w:rsid w:val="00DD0187"/>
    <w:rsid w:val="00DD2521"/>
    <w:rsid w:val="00DD2EC3"/>
    <w:rsid w:val="00DD6952"/>
    <w:rsid w:val="00DE0241"/>
    <w:rsid w:val="00DE033F"/>
    <w:rsid w:val="00DE1251"/>
    <w:rsid w:val="00DE21BD"/>
    <w:rsid w:val="00DE2241"/>
    <w:rsid w:val="00DE2A43"/>
    <w:rsid w:val="00DE3393"/>
    <w:rsid w:val="00DE420E"/>
    <w:rsid w:val="00DE56A2"/>
    <w:rsid w:val="00DE60B4"/>
    <w:rsid w:val="00DE62F5"/>
    <w:rsid w:val="00DE669F"/>
    <w:rsid w:val="00DF1DDB"/>
    <w:rsid w:val="00DF2239"/>
    <w:rsid w:val="00DF4EAA"/>
    <w:rsid w:val="00DF502F"/>
    <w:rsid w:val="00DF5389"/>
    <w:rsid w:val="00DF5C3F"/>
    <w:rsid w:val="00DF712D"/>
    <w:rsid w:val="00DF7CAB"/>
    <w:rsid w:val="00E00226"/>
    <w:rsid w:val="00E012BB"/>
    <w:rsid w:val="00E0142B"/>
    <w:rsid w:val="00E01731"/>
    <w:rsid w:val="00E025A0"/>
    <w:rsid w:val="00E02DF4"/>
    <w:rsid w:val="00E043FA"/>
    <w:rsid w:val="00E04AE9"/>
    <w:rsid w:val="00E06E44"/>
    <w:rsid w:val="00E10514"/>
    <w:rsid w:val="00E1335C"/>
    <w:rsid w:val="00E13494"/>
    <w:rsid w:val="00E14B81"/>
    <w:rsid w:val="00E1557E"/>
    <w:rsid w:val="00E20530"/>
    <w:rsid w:val="00E21F58"/>
    <w:rsid w:val="00E269D5"/>
    <w:rsid w:val="00E320A3"/>
    <w:rsid w:val="00E3217E"/>
    <w:rsid w:val="00E333D7"/>
    <w:rsid w:val="00E339D8"/>
    <w:rsid w:val="00E35C8E"/>
    <w:rsid w:val="00E35E18"/>
    <w:rsid w:val="00E418B3"/>
    <w:rsid w:val="00E41A9A"/>
    <w:rsid w:val="00E43F58"/>
    <w:rsid w:val="00E45896"/>
    <w:rsid w:val="00E529BD"/>
    <w:rsid w:val="00E52EB9"/>
    <w:rsid w:val="00E5535C"/>
    <w:rsid w:val="00E5696D"/>
    <w:rsid w:val="00E61BC9"/>
    <w:rsid w:val="00E636BE"/>
    <w:rsid w:val="00E642AC"/>
    <w:rsid w:val="00E64514"/>
    <w:rsid w:val="00E6472C"/>
    <w:rsid w:val="00E653B0"/>
    <w:rsid w:val="00E70DC2"/>
    <w:rsid w:val="00E72509"/>
    <w:rsid w:val="00E803E0"/>
    <w:rsid w:val="00E83A14"/>
    <w:rsid w:val="00E840B1"/>
    <w:rsid w:val="00E84223"/>
    <w:rsid w:val="00E922D5"/>
    <w:rsid w:val="00E94ED8"/>
    <w:rsid w:val="00E96448"/>
    <w:rsid w:val="00E966CA"/>
    <w:rsid w:val="00EA16DA"/>
    <w:rsid w:val="00EA2C09"/>
    <w:rsid w:val="00EA3A9B"/>
    <w:rsid w:val="00EA3D1E"/>
    <w:rsid w:val="00EA4AF8"/>
    <w:rsid w:val="00EA783F"/>
    <w:rsid w:val="00EA7A56"/>
    <w:rsid w:val="00EA7BF8"/>
    <w:rsid w:val="00EB1567"/>
    <w:rsid w:val="00EB4821"/>
    <w:rsid w:val="00EB5D12"/>
    <w:rsid w:val="00EB7C1D"/>
    <w:rsid w:val="00EC0985"/>
    <w:rsid w:val="00EC0FF9"/>
    <w:rsid w:val="00EC161A"/>
    <w:rsid w:val="00EC1B77"/>
    <w:rsid w:val="00EC43AD"/>
    <w:rsid w:val="00EC68B8"/>
    <w:rsid w:val="00EC75D1"/>
    <w:rsid w:val="00EC7FC4"/>
    <w:rsid w:val="00ED1665"/>
    <w:rsid w:val="00ED1CF9"/>
    <w:rsid w:val="00ED1F8E"/>
    <w:rsid w:val="00ED661D"/>
    <w:rsid w:val="00ED7CA0"/>
    <w:rsid w:val="00EE035E"/>
    <w:rsid w:val="00EE11AA"/>
    <w:rsid w:val="00EE4586"/>
    <w:rsid w:val="00EE57ED"/>
    <w:rsid w:val="00EF043F"/>
    <w:rsid w:val="00EF0A67"/>
    <w:rsid w:val="00EF13E8"/>
    <w:rsid w:val="00F0082D"/>
    <w:rsid w:val="00F01103"/>
    <w:rsid w:val="00F01EC1"/>
    <w:rsid w:val="00F03251"/>
    <w:rsid w:val="00F05049"/>
    <w:rsid w:val="00F0595F"/>
    <w:rsid w:val="00F05CF1"/>
    <w:rsid w:val="00F06068"/>
    <w:rsid w:val="00F07E18"/>
    <w:rsid w:val="00F11202"/>
    <w:rsid w:val="00F12BE7"/>
    <w:rsid w:val="00F12C9A"/>
    <w:rsid w:val="00F13515"/>
    <w:rsid w:val="00F13B73"/>
    <w:rsid w:val="00F13C5F"/>
    <w:rsid w:val="00F142B5"/>
    <w:rsid w:val="00F16F45"/>
    <w:rsid w:val="00F20CDE"/>
    <w:rsid w:val="00F245D5"/>
    <w:rsid w:val="00F24E17"/>
    <w:rsid w:val="00F2503B"/>
    <w:rsid w:val="00F2614D"/>
    <w:rsid w:val="00F266B1"/>
    <w:rsid w:val="00F2688D"/>
    <w:rsid w:val="00F26C97"/>
    <w:rsid w:val="00F32EAA"/>
    <w:rsid w:val="00F336FE"/>
    <w:rsid w:val="00F34D7B"/>
    <w:rsid w:val="00F34FB9"/>
    <w:rsid w:val="00F3753F"/>
    <w:rsid w:val="00F41BA3"/>
    <w:rsid w:val="00F5161E"/>
    <w:rsid w:val="00F532F8"/>
    <w:rsid w:val="00F547A6"/>
    <w:rsid w:val="00F55AC5"/>
    <w:rsid w:val="00F5769F"/>
    <w:rsid w:val="00F620AD"/>
    <w:rsid w:val="00F6637F"/>
    <w:rsid w:val="00F71FF8"/>
    <w:rsid w:val="00F72CD2"/>
    <w:rsid w:val="00F83941"/>
    <w:rsid w:val="00F8433A"/>
    <w:rsid w:val="00F86B1E"/>
    <w:rsid w:val="00F87034"/>
    <w:rsid w:val="00F876EC"/>
    <w:rsid w:val="00F87A4E"/>
    <w:rsid w:val="00F87AF2"/>
    <w:rsid w:val="00F914FA"/>
    <w:rsid w:val="00F928CA"/>
    <w:rsid w:val="00F9383D"/>
    <w:rsid w:val="00F93972"/>
    <w:rsid w:val="00FA02D9"/>
    <w:rsid w:val="00FA02EB"/>
    <w:rsid w:val="00FA03D7"/>
    <w:rsid w:val="00FA062C"/>
    <w:rsid w:val="00FB1211"/>
    <w:rsid w:val="00FB7D7E"/>
    <w:rsid w:val="00FC12BE"/>
    <w:rsid w:val="00FC426A"/>
    <w:rsid w:val="00FC4A64"/>
    <w:rsid w:val="00FC6646"/>
    <w:rsid w:val="00FC6C54"/>
    <w:rsid w:val="00FD09F2"/>
    <w:rsid w:val="00FD1628"/>
    <w:rsid w:val="00FD1652"/>
    <w:rsid w:val="00FD4A3F"/>
    <w:rsid w:val="00FD6480"/>
    <w:rsid w:val="00FD6BAB"/>
    <w:rsid w:val="00FE0AD9"/>
    <w:rsid w:val="00FE113A"/>
    <w:rsid w:val="00FE1B0D"/>
    <w:rsid w:val="00FE529D"/>
    <w:rsid w:val="00FE53AD"/>
    <w:rsid w:val="00FE6997"/>
    <w:rsid w:val="00FE6F0B"/>
    <w:rsid w:val="00FE7988"/>
    <w:rsid w:val="00FF1462"/>
    <w:rsid w:val="00FF3F03"/>
    <w:rsid w:val="00FF43C8"/>
    <w:rsid w:val="00FF48FE"/>
    <w:rsid w:val="00FF61E4"/>
    <w:rsid w:val="00FF6F76"/>
    <w:rsid w:val="00FF7A18"/>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EA5674A"/>
  <w15:docId w15:val="{1B8B55D7-3E8C-4860-A734-C85351468A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2115A"/>
    <w:pPr>
      <w:spacing w:after="0" w:line="240" w:lineRule="auto"/>
    </w:pPr>
    <w:rPr>
      <w:rFonts w:ascii="Roman 12cpi" w:eastAsia="Roman 12cpi" w:hAnsi="Roman 12cpi" w:cs="Roman 12cpi"/>
      <w:sz w:val="20"/>
      <w:szCs w:val="20"/>
    </w:rPr>
  </w:style>
  <w:style w:type="paragraph" w:styleId="Ttulo1">
    <w:name w:val="heading 1"/>
    <w:basedOn w:val="Normal"/>
    <w:next w:val="Normal"/>
    <w:link w:val="Ttulo1Char"/>
    <w:uiPriority w:val="9"/>
    <w:qFormat/>
    <w:rsid w:val="00EF043F"/>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har"/>
    <w:uiPriority w:val="9"/>
    <w:semiHidden/>
    <w:unhideWhenUsed/>
    <w:qFormat/>
    <w:rsid w:val="00A41231"/>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har"/>
    <w:uiPriority w:val="9"/>
    <w:semiHidden/>
    <w:unhideWhenUsed/>
    <w:qFormat/>
    <w:rsid w:val="00893428"/>
    <w:pPr>
      <w:keepNext/>
      <w:keepLines/>
      <w:spacing w:before="40"/>
      <w:outlineLvl w:val="2"/>
    </w:pPr>
    <w:rPr>
      <w:rFonts w:asciiTheme="majorHAnsi" w:eastAsiaTheme="majorEastAsia" w:hAnsiTheme="majorHAnsi" w:cstheme="majorBidi"/>
      <w:color w:val="1F3763" w:themeColor="accent1" w:themeShade="7F"/>
      <w:sz w:val="24"/>
      <w:szCs w:val="24"/>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customStyle="1" w:styleId="Normal1">
    <w:name w:val="Normal1"/>
    <w:qFormat/>
    <w:rsid w:val="003C6C14"/>
    <w:pPr>
      <w:spacing w:after="0" w:line="240" w:lineRule="auto"/>
    </w:pPr>
    <w:rPr>
      <w:rFonts w:ascii="Roman 12cpi" w:eastAsia="Roman 12cpi" w:hAnsi="Roman 12cpi" w:cs="Roman 12cpi"/>
      <w:sz w:val="20"/>
      <w:szCs w:val="20"/>
    </w:rPr>
  </w:style>
  <w:style w:type="character" w:styleId="Hyperlink">
    <w:name w:val="Hyperlink"/>
    <w:uiPriority w:val="99"/>
    <w:unhideWhenUsed/>
    <w:rsid w:val="003C6C14"/>
    <w:rPr>
      <w:color w:val="0000FF"/>
      <w:u w:val="single"/>
    </w:rPr>
  </w:style>
  <w:style w:type="paragraph" w:customStyle="1" w:styleId="Nivel01">
    <w:name w:val="Nivel 01"/>
    <w:basedOn w:val="Ttulo1"/>
    <w:next w:val="Normal"/>
    <w:link w:val="Nivel01Char"/>
    <w:qFormat/>
    <w:rsid w:val="00EF043F"/>
    <w:pPr>
      <w:numPr>
        <w:numId w:val="4"/>
      </w:numPr>
      <w:tabs>
        <w:tab w:val="left" w:pos="567"/>
      </w:tabs>
      <w:jc w:val="both"/>
    </w:pPr>
    <w:rPr>
      <w:rFonts w:ascii="Ecofont_Spranq_eco_Sans" w:eastAsia="MS Gothic" w:hAnsi="Ecofont_Spranq_eco_Sans" w:cs="Times New Roman"/>
      <w:b/>
      <w:bCs/>
      <w:color w:val="000000"/>
      <w:sz w:val="20"/>
      <w:szCs w:val="20"/>
      <w:lang w:eastAsia="pt-BR"/>
    </w:rPr>
  </w:style>
  <w:style w:type="character" w:customStyle="1" w:styleId="Nivel01Char">
    <w:name w:val="Nivel 01 Char"/>
    <w:link w:val="Nivel01"/>
    <w:rsid w:val="00EF043F"/>
    <w:rPr>
      <w:rFonts w:ascii="Ecofont_Spranq_eco_Sans" w:eastAsia="MS Gothic" w:hAnsi="Ecofont_Spranq_eco_Sans" w:cs="Times New Roman"/>
      <w:b/>
      <w:bCs/>
      <w:color w:val="000000"/>
      <w:sz w:val="20"/>
      <w:szCs w:val="20"/>
      <w:lang w:eastAsia="pt-BR"/>
    </w:rPr>
  </w:style>
  <w:style w:type="character" w:customStyle="1" w:styleId="Ttulo1Char">
    <w:name w:val="Título 1 Char"/>
    <w:basedOn w:val="Fontepargpadro"/>
    <w:link w:val="Ttulo1"/>
    <w:uiPriority w:val="9"/>
    <w:rsid w:val="00EF043F"/>
    <w:rPr>
      <w:rFonts w:asciiTheme="majorHAnsi" w:eastAsiaTheme="majorEastAsia" w:hAnsiTheme="majorHAnsi" w:cstheme="majorBidi"/>
      <w:color w:val="2F5496" w:themeColor="accent1" w:themeShade="BF"/>
      <w:sz w:val="32"/>
      <w:szCs w:val="32"/>
    </w:rPr>
  </w:style>
  <w:style w:type="paragraph" w:styleId="PargrafodaLista">
    <w:name w:val="List Paragraph"/>
    <w:basedOn w:val="Normal"/>
    <w:uiPriority w:val="1"/>
    <w:qFormat/>
    <w:rsid w:val="00EF043F"/>
    <w:pPr>
      <w:spacing w:after="160" w:line="259" w:lineRule="auto"/>
      <w:ind w:left="720"/>
      <w:contextualSpacing/>
    </w:pPr>
    <w:rPr>
      <w:rFonts w:ascii="Calibri" w:eastAsia="Calibri" w:hAnsi="Calibri" w:cs="Times New Roman"/>
      <w:sz w:val="22"/>
      <w:szCs w:val="22"/>
    </w:rPr>
  </w:style>
  <w:style w:type="character" w:customStyle="1" w:styleId="MenoPendente1">
    <w:name w:val="Menção Pendente1"/>
    <w:basedOn w:val="Fontepargpadro"/>
    <w:uiPriority w:val="99"/>
    <w:semiHidden/>
    <w:unhideWhenUsed/>
    <w:rsid w:val="00753AE9"/>
    <w:rPr>
      <w:color w:val="605E5C"/>
      <w:shd w:val="clear" w:color="auto" w:fill="E1DFDD"/>
    </w:rPr>
  </w:style>
  <w:style w:type="paragraph" w:styleId="Rodap">
    <w:name w:val="footer"/>
    <w:basedOn w:val="Normal"/>
    <w:link w:val="RodapChar"/>
    <w:uiPriority w:val="99"/>
    <w:unhideWhenUsed/>
    <w:rsid w:val="00893428"/>
    <w:pPr>
      <w:tabs>
        <w:tab w:val="center" w:pos="4320"/>
        <w:tab w:val="right" w:pos="8640"/>
      </w:tabs>
    </w:pPr>
  </w:style>
  <w:style w:type="character" w:customStyle="1" w:styleId="RodapChar">
    <w:name w:val="Rodapé Char"/>
    <w:basedOn w:val="Fontepargpadro"/>
    <w:link w:val="Rodap"/>
    <w:uiPriority w:val="99"/>
    <w:rsid w:val="00893428"/>
    <w:rPr>
      <w:rFonts w:ascii="Roman 12cpi" w:eastAsia="Roman 12cpi" w:hAnsi="Roman 12cpi" w:cs="Roman 12cpi"/>
      <w:sz w:val="20"/>
      <w:szCs w:val="20"/>
    </w:rPr>
  </w:style>
  <w:style w:type="character" w:customStyle="1" w:styleId="Ttulo3Char">
    <w:name w:val="Título 3 Char"/>
    <w:basedOn w:val="Fontepargpadro"/>
    <w:link w:val="Ttulo3"/>
    <w:uiPriority w:val="9"/>
    <w:semiHidden/>
    <w:rsid w:val="00893428"/>
    <w:rPr>
      <w:rFonts w:asciiTheme="majorHAnsi" w:eastAsiaTheme="majorEastAsia" w:hAnsiTheme="majorHAnsi" w:cstheme="majorBidi"/>
      <w:color w:val="1F3763" w:themeColor="accent1" w:themeShade="7F"/>
      <w:sz w:val="24"/>
      <w:szCs w:val="24"/>
    </w:rPr>
  </w:style>
  <w:style w:type="character" w:customStyle="1" w:styleId="Ttulo2Char">
    <w:name w:val="Título 2 Char"/>
    <w:basedOn w:val="Fontepargpadro"/>
    <w:link w:val="Ttulo2"/>
    <w:uiPriority w:val="9"/>
    <w:semiHidden/>
    <w:rsid w:val="00A41231"/>
    <w:rPr>
      <w:rFonts w:asciiTheme="majorHAnsi" w:eastAsiaTheme="majorEastAsia" w:hAnsiTheme="majorHAnsi" w:cstheme="majorBidi"/>
      <w:color w:val="2F5496" w:themeColor="accent1" w:themeShade="BF"/>
      <w:sz w:val="26"/>
      <w:szCs w:val="26"/>
    </w:rPr>
  </w:style>
  <w:style w:type="paragraph" w:styleId="Cabealho">
    <w:name w:val="header"/>
    <w:basedOn w:val="Normal"/>
    <w:link w:val="CabealhoChar"/>
    <w:uiPriority w:val="99"/>
    <w:unhideWhenUsed/>
    <w:qFormat/>
    <w:rsid w:val="00A41231"/>
    <w:pPr>
      <w:tabs>
        <w:tab w:val="center" w:pos="4252"/>
        <w:tab w:val="right" w:pos="8504"/>
      </w:tabs>
    </w:pPr>
  </w:style>
  <w:style w:type="character" w:customStyle="1" w:styleId="CabealhoChar">
    <w:name w:val="Cabeçalho Char"/>
    <w:basedOn w:val="Fontepargpadro"/>
    <w:link w:val="Cabealho"/>
    <w:uiPriority w:val="99"/>
    <w:rsid w:val="00A41231"/>
    <w:rPr>
      <w:rFonts w:ascii="Roman 12cpi" w:eastAsia="Roman 12cpi" w:hAnsi="Roman 12cpi" w:cs="Roman 12cpi"/>
      <w:sz w:val="20"/>
      <w:szCs w:val="20"/>
    </w:rPr>
  </w:style>
  <w:style w:type="paragraph" w:styleId="Textodebalo">
    <w:name w:val="Balloon Text"/>
    <w:basedOn w:val="Normal"/>
    <w:link w:val="TextodebaloChar"/>
    <w:uiPriority w:val="99"/>
    <w:semiHidden/>
    <w:unhideWhenUsed/>
    <w:rsid w:val="00386F43"/>
    <w:rPr>
      <w:rFonts w:ascii="Segoe UI" w:hAnsi="Segoe UI" w:cs="Segoe UI"/>
      <w:sz w:val="18"/>
      <w:szCs w:val="18"/>
    </w:rPr>
  </w:style>
  <w:style w:type="character" w:customStyle="1" w:styleId="TextodebaloChar">
    <w:name w:val="Texto de balão Char"/>
    <w:basedOn w:val="Fontepargpadro"/>
    <w:link w:val="Textodebalo"/>
    <w:uiPriority w:val="99"/>
    <w:semiHidden/>
    <w:rsid w:val="00386F43"/>
    <w:rPr>
      <w:rFonts w:ascii="Segoe UI" w:eastAsia="Roman 12cpi" w:hAnsi="Segoe UI" w:cs="Segoe UI"/>
      <w:sz w:val="18"/>
      <w:szCs w:val="18"/>
    </w:rPr>
  </w:style>
  <w:style w:type="table" w:styleId="Tabelacomgrade">
    <w:name w:val="Table Grid"/>
    <w:basedOn w:val="Tabelanormal"/>
    <w:uiPriority w:val="59"/>
    <w:qFormat/>
    <w:rsid w:val="00906C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1">
    <w:name w:val="Normal11"/>
    <w:rsid w:val="00C0687D"/>
    <w:pPr>
      <w:spacing w:after="0" w:line="240" w:lineRule="auto"/>
    </w:pPr>
    <w:rPr>
      <w:rFonts w:ascii="Roman 12cpi" w:eastAsia="Roman 12cpi" w:hAnsi="Roman 12cpi" w:cs="Roman 12cpi"/>
      <w:sz w:val="20"/>
      <w:szCs w:val="20"/>
    </w:rPr>
  </w:style>
  <w:style w:type="paragraph" w:styleId="SemEspaamento">
    <w:name w:val="No Spacing"/>
    <w:uiPriority w:val="1"/>
    <w:qFormat/>
    <w:rsid w:val="009B5148"/>
    <w:pPr>
      <w:spacing w:after="0" w:line="240" w:lineRule="auto"/>
    </w:pPr>
    <w:rPr>
      <w:rFonts w:eastAsiaTheme="minorEastAsia"/>
      <w:lang w:eastAsia="pt-BR"/>
    </w:rPr>
  </w:style>
  <w:style w:type="paragraph" w:styleId="NormalWeb">
    <w:name w:val="Normal (Web)"/>
    <w:basedOn w:val="Normal"/>
    <w:uiPriority w:val="99"/>
    <w:unhideWhenUsed/>
    <w:rsid w:val="00C051BB"/>
    <w:pPr>
      <w:spacing w:before="100" w:beforeAutospacing="1" w:after="100" w:afterAutospacing="1"/>
    </w:pPr>
    <w:rPr>
      <w:rFonts w:ascii="Times New Roman" w:eastAsia="Times New Roman" w:hAnsi="Times New Roman" w:cs="Times New Roman"/>
      <w:sz w:val="24"/>
      <w:szCs w:val="24"/>
      <w:lang w:eastAsia="pt-BR"/>
    </w:rPr>
  </w:style>
  <w:style w:type="character" w:customStyle="1" w:styleId="value">
    <w:name w:val="value"/>
    <w:basedOn w:val="Fontepargpadro"/>
    <w:rsid w:val="00C051BB"/>
  </w:style>
  <w:style w:type="character" w:customStyle="1" w:styleId="MenoPendente2">
    <w:name w:val="Menção Pendente2"/>
    <w:basedOn w:val="Fontepargpadro"/>
    <w:uiPriority w:val="99"/>
    <w:semiHidden/>
    <w:unhideWhenUsed/>
    <w:rsid w:val="001437C7"/>
    <w:rPr>
      <w:color w:val="605E5C"/>
      <w:shd w:val="clear" w:color="auto" w:fill="E1DFDD"/>
    </w:rPr>
  </w:style>
  <w:style w:type="paragraph" w:styleId="Corpodetexto">
    <w:name w:val="Body Text"/>
    <w:basedOn w:val="Normal"/>
    <w:link w:val="CorpodetextoChar"/>
    <w:uiPriority w:val="1"/>
    <w:qFormat/>
    <w:rsid w:val="00DF2239"/>
    <w:pPr>
      <w:widowControl w:val="0"/>
      <w:autoSpaceDE w:val="0"/>
      <w:autoSpaceDN w:val="0"/>
    </w:pPr>
    <w:rPr>
      <w:rFonts w:ascii="Arial" w:eastAsia="Arial" w:hAnsi="Arial" w:cs="Arial"/>
      <w:sz w:val="22"/>
      <w:szCs w:val="22"/>
      <w:lang w:val="pt-PT"/>
    </w:rPr>
  </w:style>
  <w:style w:type="character" w:customStyle="1" w:styleId="CorpodetextoChar">
    <w:name w:val="Corpo de texto Char"/>
    <w:basedOn w:val="Fontepargpadro"/>
    <w:link w:val="Corpodetexto"/>
    <w:uiPriority w:val="1"/>
    <w:rsid w:val="00DF2239"/>
    <w:rPr>
      <w:rFonts w:ascii="Arial" w:eastAsia="Arial" w:hAnsi="Arial" w:cs="Arial"/>
      <w:lang w:val="pt-PT"/>
    </w:rPr>
  </w:style>
  <w:style w:type="paragraph" w:styleId="Recuodecorpodetexto">
    <w:name w:val="Body Text Indent"/>
    <w:basedOn w:val="Normal"/>
    <w:link w:val="RecuodecorpodetextoChar"/>
    <w:uiPriority w:val="99"/>
    <w:unhideWhenUsed/>
    <w:rsid w:val="00DF2239"/>
    <w:pPr>
      <w:spacing w:after="120" w:line="259" w:lineRule="auto"/>
      <w:ind w:left="283"/>
    </w:pPr>
    <w:rPr>
      <w:rFonts w:asciiTheme="minorHAnsi" w:eastAsiaTheme="minorHAnsi" w:hAnsiTheme="minorHAnsi" w:cstheme="minorBidi"/>
      <w:sz w:val="22"/>
      <w:szCs w:val="22"/>
    </w:rPr>
  </w:style>
  <w:style w:type="character" w:customStyle="1" w:styleId="RecuodecorpodetextoChar">
    <w:name w:val="Recuo de corpo de texto Char"/>
    <w:basedOn w:val="Fontepargpadro"/>
    <w:link w:val="Recuodecorpodetexto"/>
    <w:uiPriority w:val="99"/>
    <w:rsid w:val="00DF2239"/>
  </w:style>
  <w:style w:type="character" w:customStyle="1" w:styleId="fontstyle01">
    <w:name w:val="fontstyle01"/>
    <w:rsid w:val="002574BF"/>
    <w:rPr>
      <w:rFonts w:ascii="RalewayThin-Regular" w:hAnsi="RalewayThin-Regular" w:hint="default"/>
      <w:b w:val="0"/>
      <w:bCs w:val="0"/>
      <w:i w:val="0"/>
      <w:iCs w:val="0"/>
      <w:color w:val="000000"/>
      <w:sz w:val="14"/>
      <w:szCs w:val="14"/>
    </w:rPr>
  </w:style>
  <w:style w:type="paragraph" w:styleId="Textodecomentrio">
    <w:name w:val="annotation text"/>
    <w:basedOn w:val="Normal"/>
    <w:link w:val="TextodecomentrioChar"/>
    <w:uiPriority w:val="99"/>
    <w:semiHidden/>
    <w:unhideWhenUsed/>
    <w:rsid w:val="00794945"/>
  </w:style>
  <w:style w:type="character" w:customStyle="1" w:styleId="TextodecomentrioChar">
    <w:name w:val="Texto de comentário Char"/>
    <w:basedOn w:val="Fontepargpadro"/>
    <w:link w:val="Textodecomentrio"/>
    <w:uiPriority w:val="99"/>
    <w:semiHidden/>
    <w:rsid w:val="00794945"/>
    <w:rPr>
      <w:rFonts w:ascii="Roman 12cpi" w:eastAsia="Roman 12cpi" w:hAnsi="Roman 12cpi" w:cs="Roman 12cpi"/>
      <w:sz w:val="20"/>
      <w:szCs w:val="20"/>
    </w:rPr>
  </w:style>
  <w:style w:type="paragraph" w:styleId="Assuntodocomentrio">
    <w:name w:val="annotation subject"/>
    <w:basedOn w:val="Textodecomentrio"/>
    <w:next w:val="Textodecomentrio"/>
    <w:link w:val="AssuntodocomentrioChar"/>
    <w:uiPriority w:val="99"/>
    <w:semiHidden/>
    <w:unhideWhenUsed/>
    <w:rsid w:val="00794945"/>
    <w:rPr>
      <w:rFonts w:ascii="Times New Roman" w:eastAsia="Times New Roman" w:hAnsi="Times New Roman" w:cs="Times New Roman"/>
      <w:b/>
      <w:bCs/>
      <w:lang w:eastAsia="pt-BR"/>
    </w:rPr>
  </w:style>
  <w:style w:type="character" w:customStyle="1" w:styleId="AssuntodocomentrioChar">
    <w:name w:val="Assunto do comentário Char"/>
    <w:basedOn w:val="TextodecomentrioChar"/>
    <w:link w:val="Assuntodocomentrio"/>
    <w:uiPriority w:val="99"/>
    <w:semiHidden/>
    <w:rsid w:val="00794945"/>
    <w:rPr>
      <w:rFonts w:ascii="Times New Roman" w:eastAsia="Times New Roman" w:hAnsi="Times New Roman" w:cs="Times New Roman"/>
      <w:b/>
      <w:bCs/>
      <w:sz w:val="20"/>
      <w:szCs w:val="20"/>
      <w:lang w:eastAsia="pt-B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68914833">
      <w:bodyDiv w:val="1"/>
      <w:marLeft w:val="0"/>
      <w:marRight w:val="0"/>
      <w:marTop w:val="0"/>
      <w:marBottom w:val="0"/>
      <w:divBdr>
        <w:top w:val="none" w:sz="0" w:space="0" w:color="auto"/>
        <w:left w:val="none" w:sz="0" w:space="0" w:color="auto"/>
        <w:bottom w:val="none" w:sz="0" w:space="0" w:color="auto"/>
        <w:right w:val="none" w:sz="0" w:space="0" w:color="auto"/>
      </w:divBdr>
    </w:div>
    <w:div w:id="656766028">
      <w:bodyDiv w:val="1"/>
      <w:marLeft w:val="0"/>
      <w:marRight w:val="0"/>
      <w:marTop w:val="0"/>
      <w:marBottom w:val="0"/>
      <w:divBdr>
        <w:top w:val="none" w:sz="0" w:space="0" w:color="auto"/>
        <w:left w:val="none" w:sz="0" w:space="0" w:color="auto"/>
        <w:bottom w:val="none" w:sz="0" w:space="0" w:color="auto"/>
        <w:right w:val="none" w:sz="0" w:space="0" w:color="auto"/>
      </w:divBdr>
    </w:div>
    <w:div w:id="678195666">
      <w:bodyDiv w:val="1"/>
      <w:marLeft w:val="0"/>
      <w:marRight w:val="0"/>
      <w:marTop w:val="0"/>
      <w:marBottom w:val="0"/>
      <w:divBdr>
        <w:top w:val="none" w:sz="0" w:space="0" w:color="auto"/>
        <w:left w:val="none" w:sz="0" w:space="0" w:color="auto"/>
        <w:bottom w:val="none" w:sz="0" w:space="0" w:color="auto"/>
        <w:right w:val="none" w:sz="0" w:space="0" w:color="auto"/>
      </w:divBdr>
    </w:div>
    <w:div w:id="953026259">
      <w:bodyDiv w:val="1"/>
      <w:marLeft w:val="0"/>
      <w:marRight w:val="0"/>
      <w:marTop w:val="0"/>
      <w:marBottom w:val="0"/>
      <w:divBdr>
        <w:top w:val="none" w:sz="0" w:space="0" w:color="auto"/>
        <w:left w:val="none" w:sz="0" w:space="0" w:color="auto"/>
        <w:bottom w:val="none" w:sz="0" w:space="0" w:color="auto"/>
        <w:right w:val="none" w:sz="0" w:space="0" w:color="auto"/>
      </w:divBdr>
    </w:div>
    <w:div w:id="1082142432">
      <w:bodyDiv w:val="1"/>
      <w:marLeft w:val="0"/>
      <w:marRight w:val="0"/>
      <w:marTop w:val="0"/>
      <w:marBottom w:val="0"/>
      <w:divBdr>
        <w:top w:val="none" w:sz="0" w:space="0" w:color="auto"/>
        <w:left w:val="none" w:sz="0" w:space="0" w:color="auto"/>
        <w:bottom w:val="none" w:sz="0" w:space="0" w:color="auto"/>
        <w:right w:val="none" w:sz="0" w:space="0" w:color="auto"/>
      </w:divBdr>
    </w:div>
    <w:div w:id="1091852134">
      <w:bodyDiv w:val="1"/>
      <w:marLeft w:val="0"/>
      <w:marRight w:val="0"/>
      <w:marTop w:val="0"/>
      <w:marBottom w:val="0"/>
      <w:divBdr>
        <w:top w:val="none" w:sz="0" w:space="0" w:color="auto"/>
        <w:left w:val="none" w:sz="0" w:space="0" w:color="auto"/>
        <w:bottom w:val="none" w:sz="0" w:space="0" w:color="auto"/>
        <w:right w:val="none" w:sz="0" w:space="0" w:color="auto"/>
      </w:divBdr>
    </w:div>
    <w:div w:id="1095131706">
      <w:bodyDiv w:val="1"/>
      <w:marLeft w:val="0"/>
      <w:marRight w:val="0"/>
      <w:marTop w:val="0"/>
      <w:marBottom w:val="0"/>
      <w:divBdr>
        <w:top w:val="none" w:sz="0" w:space="0" w:color="auto"/>
        <w:left w:val="none" w:sz="0" w:space="0" w:color="auto"/>
        <w:bottom w:val="none" w:sz="0" w:space="0" w:color="auto"/>
        <w:right w:val="none" w:sz="0" w:space="0" w:color="auto"/>
      </w:divBdr>
    </w:div>
    <w:div w:id="1387139604">
      <w:bodyDiv w:val="1"/>
      <w:marLeft w:val="0"/>
      <w:marRight w:val="0"/>
      <w:marTop w:val="0"/>
      <w:marBottom w:val="0"/>
      <w:divBdr>
        <w:top w:val="none" w:sz="0" w:space="0" w:color="auto"/>
        <w:left w:val="none" w:sz="0" w:space="0" w:color="auto"/>
        <w:bottom w:val="none" w:sz="0" w:space="0" w:color="auto"/>
        <w:right w:val="none" w:sz="0" w:space="0" w:color="auto"/>
      </w:divBdr>
    </w:div>
    <w:div w:id="1521092540">
      <w:bodyDiv w:val="1"/>
      <w:marLeft w:val="0"/>
      <w:marRight w:val="0"/>
      <w:marTop w:val="0"/>
      <w:marBottom w:val="0"/>
      <w:divBdr>
        <w:top w:val="none" w:sz="0" w:space="0" w:color="auto"/>
        <w:left w:val="none" w:sz="0" w:space="0" w:color="auto"/>
        <w:bottom w:val="none" w:sz="0" w:space="0" w:color="auto"/>
        <w:right w:val="none" w:sz="0" w:space="0" w:color="auto"/>
      </w:divBdr>
    </w:div>
    <w:div w:id="1959869145">
      <w:bodyDiv w:val="1"/>
      <w:marLeft w:val="0"/>
      <w:marRight w:val="0"/>
      <w:marTop w:val="0"/>
      <w:marBottom w:val="0"/>
      <w:divBdr>
        <w:top w:val="none" w:sz="0" w:space="0" w:color="auto"/>
        <w:left w:val="none" w:sz="0" w:space="0" w:color="auto"/>
        <w:bottom w:val="none" w:sz="0" w:space="0" w:color="auto"/>
        <w:right w:val="none" w:sz="0" w:space="0" w:color="auto"/>
      </w:divBdr>
    </w:div>
    <w:div w:id="2038578105">
      <w:bodyDiv w:val="1"/>
      <w:marLeft w:val="0"/>
      <w:marRight w:val="0"/>
      <w:marTop w:val="0"/>
      <w:marBottom w:val="0"/>
      <w:divBdr>
        <w:top w:val="none" w:sz="0" w:space="0" w:color="auto"/>
        <w:left w:val="none" w:sz="0" w:space="0" w:color="auto"/>
        <w:bottom w:val="none" w:sz="0" w:space="0" w:color="auto"/>
        <w:right w:val="none" w:sz="0" w:space="0" w:color="auto"/>
      </w:divBdr>
    </w:div>
    <w:div w:id="213058663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54.emf"/><Relationship Id="rId21" Type="http://schemas.openxmlformats.org/officeDocument/2006/relationships/image" Target="media/image4.png"/><Relationship Id="rId42" Type="http://schemas.openxmlformats.org/officeDocument/2006/relationships/oleObject" Target="embeddings/oleObject13.bin"/><Relationship Id="rId63" Type="http://schemas.openxmlformats.org/officeDocument/2006/relationships/oleObject" Target="embeddings/oleObject24.bin"/><Relationship Id="rId84" Type="http://schemas.openxmlformats.org/officeDocument/2006/relationships/image" Target="media/image35.png"/><Relationship Id="rId138" Type="http://schemas.openxmlformats.org/officeDocument/2006/relationships/image" Target="media/image75.png"/><Relationship Id="rId107" Type="http://schemas.openxmlformats.org/officeDocument/2006/relationships/oleObject" Target="embeddings/oleObject46.bin"/><Relationship Id="rId11" Type="http://schemas.openxmlformats.org/officeDocument/2006/relationships/hyperlink" Target="http://www.portaldatransparencia.gov.br/ceis" TargetMode="External"/><Relationship Id="rId32" Type="http://schemas.openxmlformats.org/officeDocument/2006/relationships/oleObject" Target="embeddings/oleObject8.bin"/><Relationship Id="rId37" Type="http://schemas.openxmlformats.org/officeDocument/2006/relationships/image" Target="media/image12.png"/><Relationship Id="rId53" Type="http://schemas.openxmlformats.org/officeDocument/2006/relationships/oleObject" Target="embeddings/oleObject19.bin"/><Relationship Id="rId58" Type="http://schemas.openxmlformats.org/officeDocument/2006/relationships/image" Target="media/image22.png"/><Relationship Id="rId74" Type="http://schemas.openxmlformats.org/officeDocument/2006/relationships/image" Target="media/image30.png"/><Relationship Id="rId79" Type="http://schemas.openxmlformats.org/officeDocument/2006/relationships/oleObject" Target="embeddings/oleObject32.bin"/><Relationship Id="rId102" Type="http://schemas.openxmlformats.org/officeDocument/2006/relationships/image" Target="media/image44.png"/><Relationship Id="rId123" Type="http://schemas.openxmlformats.org/officeDocument/2006/relationships/image" Target="media/image60.emf"/><Relationship Id="rId128" Type="http://schemas.openxmlformats.org/officeDocument/2006/relationships/image" Target="media/image65.emf"/><Relationship Id="rId144"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38.png"/><Relationship Id="rId95" Type="http://schemas.openxmlformats.org/officeDocument/2006/relationships/oleObject" Target="embeddings/oleObject40.bin"/><Relationship Id="rId22" Type="http://schemas.openxmlformats.org/officeDocument/2006/relationships/oleObject" Target="embeddings/oleObject3.bin"/><Relationship Id="rId27" Type="http://schemas.openxmlformats.org/officeDocument/2006/relationships/image" Target="media/image7.png"/><Relationship Id="rId43" Type="http://schemas.openxmlformats.org/officeDocument/2006/relationships/image" Target="media/image15.png"/><Relationship Id="rId48" Type="http://schemas.openxmlformats.org/officeDocument/2006/relationships/image" Target="media/image17.png"/><Relationship Id="rId64" Type="http://schemas.openxmlformats.org/officeDocument/2006/relationships/image" Target="media/image25.png"/><Relationship Id="rId69" Type="http://schemas.openxmlformats.org/officeDocument/2006/relationships/oleObject" Target="embeddings/oleObject27.bin"/><Relationship Id="rId113" Type="http://schemas.openxmlformats.org/officeDocument/2006/relationships/image" Target="media/image50.emf"/><Relationship Id="rId118" Type="http://schemas.openxmlformats.org/officeDocument/2006/relationships/image" Target="media/image55.emf"/><Relationship Id="rId134" Type="http://schemas.openxmlformats.org/officeDocument/2006/relationships/image" Target="media/image71.jpeg"/><Relationship Id="rId139" Type="http://schemas.openxmlformats.org/officeDocument/2006/relationships/image" Target="media/image76.jpeg"/><Relationship Id="rId80" Type="http://schemas.openxmlformats.org/officeDocument/2006/relationships/image" Target="media/image33.png"/><Relationship Id="rId85" Type="http://schemas.openxmlformats.org/officeDocument/2006/relationships/oleObject" Target="embeddings/oleObject35.bin"/><Relationship Id="rId12" Type="http://schemas.openxmlformats.org/officeDocument/2006/relationships/hyperlink" Target="http://www.cnj.jus.br/improbidade_adm/consultar_requerido.php" TargetMode="External"/><Relationship Id="rId17" Type="http://schemas.openxmlformats.org/officeDocument/2006/relationships/image" Target="media/image2.png"/><Relationship Id="rId33" Type="http://schemas.openxmlformats.org/officeDocument/2006/relationships/image" Target="media/image10.png"/><Relationship Id="rId38" Type="http://schemas.openxmlformats.org/officeDocument/2006/relationships/oleObject" Target="embeddings/oleObject11.bin"/><Relationship Id="rId59" Type="http://schemas.openxmlformats.org/officeDocument/2006/relationships/oleObject" Target="embeddings/oleObject22.bin"/><Relationship Id="rId103" Type="http://schemas.openxmlformats.org/officeDocument/2006/relationships/oleObject" Target="embeddings/oleObject44.bin"/><Relationship Id="rId108" Type="http://schemas.openxmlformats.org/officeDocument/2006/relationships/image" Target="media/image47.png"/><Relationship Id="rId124" Type="http://schemas.openxmlformats.org/officeDocument/2006/relationships/image" Target="media/image61.emf"/><Relationship Id="rId129" Type="http://schemas.openxmlformats.org/officeDocument/2006/relationships/image" Target="media/image66.emf"/><Relationship Id="rId54" Type="http://schemas.openxmlformats.org/officeDocument/2006/relationships/image" Target="media/image20.png"/><Relationship Id="rId70" Type="http://schemas.openxmlformats.org/officeDocument/2006/relationships/image" Target="media/image28.png"/><Relationship Id="rId75" Type="http://schemas.openxmlformats.org/officeDocument/2006/relationships/oleObject" Target="embeddings/oleObject30.bin"/><Relationship Id="rId91" Type="http://schemas.openxmlformats.org/officeDocument/2006/relationships/oleObject" Target="embeddings/oleObject38.bin"/><Relationship Id="rId96" Type="http://schemas.openxmlformats.org/officeDocument/2006/relationships/image" Target="media/image41.png"/><Relationship Id="rId140" Type="http://schemas.openxmlformats.org/officeDocument/2006/relationships/image" Target="media/image77.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5.png"/><Relationship Id="rId28" Type="http://schemas.openxmlformats.org/officeDocument/2006/relationships/oleObject" Target="embeddings/oleObject6.bin"/><Relationship Id="rId49" Type="http://schemas.openxmlformats.org/officeDocument/2006/relationships/oleObject" Target="embeddings/oleObject17.bin"/><Relationship Id="rId114" Type="http://schemas.openxmlformats.org/officeDocument/2006/relationships/image" Target="media/image51.jpeg"/><Relationship Id="rId119" Type="http://schemas.openxmlformats.org/officeDocument/2006/relationships/image" Target="media/image56.emf"/><Relationship Id="rId44" Type="http://schemas.openxmlformats.org/officeDocument/2006/relationships/oleObject" Target="embeddings/oleObject14.bin"/><Relationship Id="rId60" Type="http://schemas.openxmlformats.org/officeDocument/2006/relationships/image" Target="media/image23.png"/><Relationship Id="rId65" Type="http://schemas.openxmlformats.org/officeDocument/2006/relationships/oleObject" Target="embeddings/oleObject25.bin"/><Relationship Id="rId81" Type="http://schemas.openxmlformats.org/officeDocument/2006/relationships/oleObject" Target="embeddings/oleObject33.bin"/><Relationship Id="rId86" Type="http://schemas.openxmlformats.org/officeDocument/2006/relationships/image" Target="media/image36.png"/><Relationship Id="rId130" Type="http://schemas.openxmlformats.org/officeDocument/2006/relationships/image" Target="media/image67.emf"/><Relationship Id="rId135" Type="http://schemas.openxmlformats.org/officeDocument/2006/relationships/image" Target="media/image72.jpeg"/><Relationship Id="rId13" Type="http://schemas.openxmlformats.org/officeDocument/2006/relationships/hyperlink" Target="https://certidoes-apf.apps.tcu.gov.br/" TargetMode="External"/><Relationship Id="rId18" Type="http://schemas.openxmlformats.org/officeDocument/2006/relationships/oleObject" Target="embeddings/oleObject1.bin"/><Relationship Id="rId39" Type="http://schemas.openxmlformats.org/officeDocument/2006/relationships/image" Target="media/image13.png"/><Relationship Id="rId109" Type="http://schemas.openxmlformats.org/officeDocument/2006/relationships/oleObject" Target="embeddings/oleObject47.bin"/><Relationship Id="rId34" Type="http://schemas.openxmlformats.org/officeDocument/2006/relationships/oleObject" Target="embeddings/oleObject9.bin"/><Relationship Id="rId50" Type="http://schemas.openxmlformats.org/officeDocument/2006/relationships/image" Target="media/image18.png"/><Relationship Id="rId55" Type="http://schemas.openxmlformats.org/officeDocument/2006/relationships/oleObject" Target="embeddings/oleObject20.bin"/><Relationship Id="rId76" Type="http://schemas.openxmlformats.org/officeDocument/2006/relationships/image" Target="media/image31.png"/><Relationship Id="rId97" Type="http://schemas.openxmlformats.org/officeDocument/2006/relationships/oleObject" Target="embeddings/oleObject41.bin"/><Relationship Id="rId104" Type="http://schemas.openxmlformats.org/officeDocument/2006/relationships/image" Target="media/image45.png"/><Relationship Id="rId120" Type="http://schemas.openxmlformats.org/officeDocument/2006/relationships/image" Target="media/image57.emf"/><Relationship Id="rId125" Type="http://schemas.openxmlformats.org/officeDocument/2006/relationships/image" Target="media/image62.jpeg"/><Relationship Id="rId141"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oleObject" Target="embeddings/oleObject28.bin"/><Relationship Id="rId92" Type="http://schemas.openxmlformats.org/officeDocument/2006/relationships/image" Target="media/image39.png"/><Relationship Id="rId2" Type="http://schemas.openxmlformats.org/officeDocument/2006/relationships/numbering" Target="numbering.xml"/><Relationship Id="rId29" Type="http://schemas.openxmlformats.org/officeDocument/2006/relationships/image" Target="media/image8.png"/><Relationship Id="rId24" Type="http://schemas.openxmlformats.org/officeDocument/2006/relationships/oleObject" Target="embeddings/oleObject4.bin"/><Relationship Id="rId40" Type="http://schemas.openxmlformats.org/officeDocument/2006/relationships/oleObject" Target="embeddings/oleObject12.bin"/><Relationship Id="rId45" Type="http://schemas.openxmlformats.org/officeDocument/2006/relationships/oleObject" Target="embeddings/oleObject15.bin"/><Relationship Id="rId66" Type="http://schemas.openxmlformats.org/officeDocument/2006/relationships/image" Target="media/image26.png"/><Relationship Id="rId87" Type="http://schemas.openxmlformats.org/officeDocument/2006/relationships/oleObject" Target="embeddings/oleObject36.bin"/><Relationship Id="rId110" Type="http://schemas.openxmlformats.org/officeDocument/2006/relationships/image" Target="media/image48.jpeg"/><Relationship Id="rId115" Type="http://schemas.openxmlformats.org/officeDocument/2006/relationships/image" Target="media/image52.emf"/><Relationship Id="rId131" Type="http://schemas.openxmlformats.org/officeDocument/2006/relationships/image" Target="media/image68.emf"/><Relationship Id="rId136" Type="http://schemas.openxmlformats.org/officeDocument/2006/relationships/image" Target="media/image73.jpeg"/><Relationship Id="rId61" Type="http://schemas.openxmlformats.org/officeDocument/2006/relationships/oleObject" Target="embeddings/oleObject23.bin"/><Relationship Id="rId82" Type="http://schemas.openxmlformats.org/officeDocument/2006/relationships/image" Target="media/image34.png"/><Relationship Id="rId19" Type="http://schemas.openxmlformats.org/officeDocument/2006/relationships/image" Target="media/image3.png"/><Relationship Id="rId14" Type="http://schemas.openxmlformats.org/officeDocument/2006/relationships/hyperlink" Target="http://www.portaldoempreendedor.gov.br" TargetMode="External"/><Relationship Id="rId30" Type="http://schemas.openxmlformats.org/officeDocument/2006/relationships/oleObject" Target="embeddings/oleObject7.bin"/><Relationship Id="rId35" Type="http://schemas.openxmlformats.org/officeDocument/2006/relationships/image" Target="media/image11.png"/><Relationship Id="rId56" Type="http://schemas.openxmlformats.org/officeDocument/2006/relationships/image" Target="media/image21.png"/><Relationship Id="rId77" Type="http://schemas.openxmlformats.org/officeDocument/2006/relationships/oleObject" Target="embeddings/oleObject31.bin"/><Relationship Id="rId100" Type="http://schemas.openxmlformats.org/officeDocument/2006/relationships/image" Target="media/image43.png"/><Relationship Id="rId105" Type="http://schemas.openxmlformats.org/officeDocument/2006/relationships/oleObject" Target="embeddings/oleObject45.bin"/><Relationship Id="rId126" Type="http://schemas.openxmlformats.org/officeDocument/2006/relationships/image" Target="media/image63.emf"/><Relationship Id="rId8" Type="http://schemas.openxmlformats.org/officeDocument/2006/relationships/image" Target="media/image1.png"/><Relationship Id="rId51" Type="http://schemas.openxmlformats.org/officeDocument/2006/relationships/oleObject" Target="embeddings/oleObject18.bin"/><Relationship Id="rId72" Type="http://schemas.openxmlformats.org/officeDocument/2006/relationships/image" Target="media/image29.png"/><Relationship Id="rId93" Type="http://schemas.openxmlformats.org/officeDocument/2006/relationships/oleObject" Target="embeddings/oleObject39.bin"/><Relationship Id="rId98" Type="http://schemas.openxmlformats.org/officeDocument/2006/relationships/image" Target="media/image42.png"/><Relationship Id="rId121" Type="http://schemas.openxmlformats.org/officeDocument/2006/relationships/image" Target="media/image58.emf"/><Relationship Id="rId142" Type="http://schemas.openxmlformats.org/officeDocument/2006/relationships/footer" Target="footer1.xml"/><Relationship Id="rId3" Type="http://schemas.openxmlformats.org/officeDocument/2006/relationships/styles" Target="styles.xml"/><Relationship Id="rId25" Type="http://schemas.openxmlformats.org/officeDocument/2006/relationships/image" Target="media/image6.png"/><Relationship Id="rId46" Type="http://schemas.openxmlformats.org/officeDocument/2006/relationships/image" Target="media/image16.png"/><Relationship Id="rId67" Type="http://schemas.openxmlformats.org/officeDocument/2006/relationships/oleObject" Target="embeddings/oleObject26.bin"/><Relationship Id="rId116" Type="http://schemas.openxmlformats.org/officeDocument/2006/relationships/image" Target="media/image53.emf"/><Relationship Id="rId137" Type="http://schemas.openxmlformats.org/officeDocument/2006/relationships/image" Target="media/image74.jpeg"/><Relationship Id="rId20" Type="http://schemas.openxmlformats.org/officeDocument/2006/relationships/oleObject" Target="embeddings/oleObject2.bin"/><Relationship Id="rId41" Type="http://schemas.openxmlformats.org/officeDocument/2006/relationships/image" Target="media/image14.png"/><Relationship Id="rId62" Type="http://schemas.openxmlformats.org/officeDocument/2006/relationships/image" Target="media/image24.png"/><Relationship Id="rId83" Type="http://schemas.openxmlformats.org/officeDocument/2006/relationships/oleObject" Target="embeddings/oleObject34.bin"/><Relationship Id="rId88" Type="http://schemas.openxmlformats.org/officeDocument/2006/relationships/image" Target="media/image37.png"/><Relationship Id="rId111" Type="http://schemas.openxmlformats.org/officeDocument/2006/relationships/image" Target="https://img.kalunga.com.br/fotosdeprodutos/642225d.jpg" TargetMode="External"/><Relationship Id="rId132" Type="http://schemas.openxmlformats.org/officeDocument/2006/relationships/image" Target="media/image69.emf"/><Relationship Id="rId15" Type="http://schemas.openxmlformats.org/officeDocument/2006/relationships/hyperlink" Target="mailto:licitacao.impugnacao@teresopolis.rj.gov.br" TargetMode="External"/><Relationship Id="rId36" Type="http://schemas.openxmlformats.org/officeDocument/2006/relationships/oleObject" Target="embeddings/oleObject10.bin"/><Relationship Id="rId57" Type="http://schemas.openxmlformats.org/officeDocument/2006/relationships/oleObject" Target="embeddings/oleObject21.bin"/><Relationship Id="rId106" Type="http://schemas.openxmlformats.org/officeDocument/2006/relationships/image" Target="media/image46.png"/><Relationship Id="rId127" Type="http://schemas.openxmlformats.org/officeDocument/2006/relationships/image" Target="media/image64.emf"/><Relationship Id="rId10" Type="http://schemas.openxmlformats.org/officeDocument/2006/relationships/hyperlink" Target="https://www.comprasgovernamentais.gov.br/index.php/sicaf" TargetMode="External"/><Relationship Id="rId31" Type="http://schemas.openxmlformats.org/officeDocument/2006/relationships/image" Target="media/image9.png"/><Relationship Id="rId52" Type="http://schemas.openxmlformats.org/officeDocument/2006/relationships/image" Target="media/image19.png"/><Relationship Id="rId73" Type="http://schemas.openxmlformats.org/officeDocument/2006/relationships/oleObject" Target="embeddings/oleObject29.bin"/><Relationship Id="rId78" Type="http://schemas.openxmlformats.org/officeDocument/2006/relationships/image" Target="media/image32.png"/><Relationship Id="rId94" Type="http://schemas.openxmlformats.org/officeDocument/2006/relationships/image" Target="media/image40.png"/><Relationship Id="rId99" Type="http://schemas.openxmlformats.org/officeDocument/2006/relationships/oleObject" Target="embeddings/oleObject42.bin"/><Relationship Id="rId101" Type="http://schemas.openxmlformats.org/officeDocument/2006/relationships/oleObject" Target="embeddings/oleObject43.bin"/><Relationship Id="rId122" Type="http://schemas.openxmlformats.org/officeDocument/2006/relationships/image" Target="media/image59.jpeg"/><Relationship Id="rId14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www.gov.br/compras/pt-br/" TargetMode="External"/><Relationship Id="rId26" Type="http://schemas.openxmlformats.org/officeDocument/2006/relationships/oleObject" Target="embeddings/oleObject5.bin"/><Relationship Id="rId47" Type="http://schemas.openxmlformats.org/officeDocument/2006/relationships/oleObject" Target="embeddings/oleObject16.bin"/><Relationship Id="rId68" Type="http://schemas.openxmlformats.org/officeDocument/2006/relationships/image" Target="media/image27.png"/><Relationship Id="rId89" Type="http://schemas.openxmlformats.org/officeDocument/2006/relationships/oleObject" Target="embeddings/oleObject37.bin"/><Relationship Id="rId112" Type="http://schemas.openxmlformats.org/officeDocument/2006/relationships/image" Target="media/image49.emf"/><Relationship Id="rId133" Type="http://schemas.openxmlformats.org/officeDocument/2006/relationships/image" Target="media/image70.emf"/><Relationship Id="rId16" Type="http://schemas.openxmlformats.org/officeDocument/2006/relationships/hyperlink" Target="file:///C:\Users\clama\Downloads\www.licitacao.teresopolis.rj.gov.br"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78.pn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673AF57-DAC8-4A03-8401-88758BB5B6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142</Pages>
  <Words>35668</Words>
  <Characters>192611</Characters>
  <Application>Microsoft Office Word</Application>
  <DocSecurity>0</DocSecurity>
  <Lines>1605</Lines>
  <Paragraphs>455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227824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Leana Gonçalves</dc:creator>
  <cp:keywords/>
  <dc:description/>
  <cp:lastModifiedBy>ALUNO</cp:lastModifiedBy>
  <cp:revision>2</cp:revision>
  <cp:lastPrinted>2022-03-15T17:24:00Z</cp:lastPrinted>
  <dcterms:created xsi:type="dcterms:W3CDTF">2022-08-19T16:16:00Z</dcterms:created>
  <dcterms:modified xsi:type="dcterms:W3CDTF">2022-08-19T16:16:00Z</dcterms:modified>
</cp:coreProperties>
</file>